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D9D" w:rsidRPr="00C40D9D" w:rsidRDefault="00C77BC5" w:rsidP="00C40D9D">
      <w:pPr>
        <w:jc w:val="center"/>
        <w:rPr>
          <w:b/>
          <w:smallCaps/>
          <w:sz w:val="32"/>
          <w:szCs w:val="32"/>
        </w:rPr>
      </w:pPr>
      <w:r>
        <w:rPr>
          <w:b/>
          <w:smallCaps/>
          <w:sz w:val="40"/>
          <w:szCs w:val="40"/>
        </w:rPr>
        <w:t xml:space="preserve"> </w:t>
      </w:r>
      <w:r w:rsidR="00C40D9D" w:rsidRPr="00C40D9D">
        <w:rPr>
          <w:b/>
          <w:smallCaps/>
          <w:sz w:val="32"/>
          <w:szCs w:val="32"/>
        </w:rPr>
        <w:t>Paulsboro Public Schools</w:t>
      </w:r>
    </w:p>
    <w:p w:rsidR="00C40D9D" w:rsidRPr="00C40D9D" w:rsidRDefault="00C40D9D" w:rsidP="00C40D9D">
      <w:pPr>
        <w:jc w:val="center"/>
        <w:rPr>
          <w:b/>
          <w:smallCaps/>
          <w:sz w:val="32"/>
          <w:szCs w:val="32"/>
        </w:rPr>
      </w:pPr>
      <w:r>
        <w:rPr>
          <w:b/>
          <w:sz w:val="28"/>
          <w:szCs w:val="28"/>
        </w:rPr>
        <w:t>Tuesday</w:t>
      </w:r>
      <w:r w:rsidRPr="00C40D9D">
        <w:rPr>
          <w:b/>
          <w:sz w:val="28"/>
          <w:szCs w:val="28"/>
        </w:rPr>
        <w:t xml:space="preserve">, </w:t>
      </w:r>
      <w:r>
        <w:rPr>
          <w:b/>
          <w:sz w:val="28"/>
          <w:szCs w:val="28"/>
        </w:rPr>
        <w:t>May 26</w:t>
      </w:r>
      <w:r w:rsidRPr="00C40D9D">
        <w:rPr>
          <w:b/>
          <w:sz w:val="28"/>
          <w:szCs w:val="28"/>
        </w:rPr>
        <w:t>, 2020</w:t>
      </w:r>
    </w:p>
    <w:p w:rsidR="00C40D9D" w:rsidRPr="00C40D9D" w:rsidRDefault="00C40D9D" w:rsidP="00C40D9D">
      <w:pPr>
        <w:jc w:val="center"/>
        <w:rPr>
          <w:b/>
          <w:smallCaps/>
          <w:sz w:val="40"/>
          <w:szCs w:val="40"/>
        </w:rPr>
      </w:pPr>
      <w:r w:rsidRPr="00C40D9D">
        <w:rPr>
          <w:b/>
          <w:smallCaps/>
          <w:sz w:val="28"/>
          <w:szCs w:val="28"/>
        </w:rPr>
        <w:t>Minutes</w:t>
      </w:r>
    </w:p>
    <w:p w:rsidR="009029D5" w:rsidRDefault="009029D5" w:rsidP="00E36829">
      <w:pPr>
        <w:rPr>
          <w:b/>
          <w:smallCaps/>
          <w:sz w:val="28"/>
          <w:szCs w:val="28"/>
        </w:rPr>
      </w:pPr>
    </w:p>
    <w:p w:rsidR="00C40D9D" w:rsidRDefault="00C40D9D" w:rsidP="00E36829">
      <w:pPr>
        <w:rPr>
          <w:b/>
          <w:smallCaps/>
          <w:sz w:val="28"/>
          <w:szCs w:val="28"/>
        </w:rPr>
      </w:pPr>
    </w:p>
    <w:p w:rsidR="00C40D9D" w:rsidRPr="00C40D9D" w:rsidRDefault="00C40D9D" w:rsidP="00C40D9D">
      <w:pPr>
        <w:ind w:left="10" w:hanging="10"/>
        <w:rPr>
          <w:b/>
          <w:bCs/>
          <w:smallCaps/>
          <w:sz w:val="28"/>
          <w:szCs w:val="28"/>
        </w:rPr>
      </w:pPr>
      <w:r w:rsidRPr="00C40D9D">
        <w:rPr>
          <w:b/>
          <w:bCs/>
          <w:smallCaps/>
          <w:sz w:val="28"/>
          <w:szCs w:val="28"/>
        </w:rPr>
        <w:t>regular meeting</w:t>
      </w:r>
    </w:p>
    <w:p w:rsidR="00C40D9D" w:rsidRDefault="00C40D9D" w:rsidP="00E36829">
      <w:pPr>
        <w:rPr>
          <w:smallCaps/>
          <w:sz w:val="22"/>
          <w:szCs w:val="22"/>
        </w:rPr>
      </w:pPr>
    </w:p>
    <w:p w:rsidR="00C40D9D" w:rsidRPr="002667D8" w:rsidRDefault="00C40D9D" w:rsidP="00E36829">
      <w:pPr>
        <w:rPr>
          <w:smallCaps/>
          <w:sz w:val="22"/>
          <w:szCs w:val="22"/>
        </w:rPr>
      </w:pPr>
    </w:p>
    <w:p w:rsidR="00452058" w:rsidRDefault="00452058" w:rsidP="00452058">
      <w:pPr>
        <w:rPr>
          <w:sz w:val="24"/>
          <w:szCs w:val="24"/>
          <w:shd w:val="clear" w:color="auto" w:fill="FFFFFF" w:themeFill="background1"/>
        </w:rPr>
      </w:pPr>
      <w:r w:rsidRPr="00710793">
        <w:rPr>
          <w:sz w:val="24"/>
          <w:szCs w:val="24"/>
        </w:rPr>
        <w:t xml:space="preserve">As required by the Open Public Meetings Act as presiding officer, I announce that adequate notice of this meeting has been provided by mailing </w:t>
      </w:r>
      <w:r w:rsidRPr="00710793">
        <w:rPr>
          <w:sz w:val="24"/>
          <w:szCs w:val="24"/>
          <w:shd w:val="clear" w:color="auto" w:fill="FFFFFF" w:themeFill="background1"/>
        </w:rPr>
        <w:t xml:space="preserve">on </w:t>
      </w:r>
      <w:r w:rsidR="00C91E83">
        <w:rPr>
          <w:sz w:val="24"/>
          <w:szCs w:val="24"/>
          <w:shd w:val="clear" w:color="auto" w:fill="FFFFFF" w:themeFill="background1"/>
        </w:rPr>
        <w:t>Tuesday, May 5, 2020</w:t>
      </w:r>
      <w:r w:rsidRPr="00710793">
        <w:rPr>
          <w:sz w:val="24"/>
          <w:szCs w:val="24"/>
          <w:shd w:val="clear" w:color="auto" w:fill="FFFFFF" w:themeFill="background1"/>
        </w:rPr>
        <w:t xml:space="preserve"> to the Paulsboro Clerk, Greenwich Township Clerk, Courier Post, South Jersey Times, Secretary of Greenwich Township Board of Education and by posting the schedule of meetings in a public place reserved for such announcements</w:t>
      </w:r>
      <w:r w:rsidRPr="00710793">
        <w:rPr>
          <w:sz w:val="24"/>
          <w:szCs w:val="24"/>
        </w:rPr>
        <w:t xml:space="preserve"> by the Board of Education.  </w:t>
      </w:r>
      <w:r w:rsidRPr="00710793">
        <w:rPr>
          <w:sz w:val="24"/>
          <w:szCs w:val="24"/>
          <w:shd w:val="clear" w:color="auto" w:fill="FFFFFF" w:themeFill="background1"/>
        </w:rPr>
        <w:t>The 2019</w:t>
      </w:r>
      <w:r w:rsidR="0079775A">
        <w:rPr>
          <w:sz w:val="24"/>
          <w:szCs w:val="24"/>
          <w:shd w:val="clear" w:color="auto" w:fill="FFFFFF" w:themeFill="background1"/>
        </w:rPr>
        <w:t>-2020</w:t>
      </w:r>
      <w:r w:rsidRPr="00710793">
        <w:rPr>
          <w:sz w:val="24"/>
          <w:szCs w:val="24"/>
          <w:shd w:val="clear" w:color="auto" w:fill="FFFFFF" w:themeFill="background1"/>
        </w:rPr>
        <w:t xml:space="preserve"> Board of Education schedule of meetings was adopted by the Board of Education at the Reorganization Meeting on January 2, 2020. </w:t>
      </w:r>
    </w:p>
    <w:p w:rsidR="00452058" w:rsidRDefault="00452058" w:rsidP="00452058">
      <w:pPr>
        <w:rPr>
          <w:sz w:val="24"/>
          <w:szCs w:val="24"/>
          <w:shd w:val="clear" w:color="auto" w:fill="FFFFFF" w:themeFill="background1"/>
        </w:rPr>
      </w:pPr>
    </w:p>
    <w:p w:rsidR="00452058" w:rsidRDefault="00452058" w:rsidP="00452058">
      <w:pPr>
        <w:rPr>
          <w:sz w:val="24"/>
          <w:szCs w:val="24"/>
          <w:shd w:val="clear" w:color="auto" w:fill="FFFFFF" w:themeFill="background1"/>
        </w:rPr>
      </w:pPr>
      <w:r w:rsidRPr="006F646E">
        <w:rPr>
          <w:sz w:val="24"/>
          <w:szCs w:val="24"/>
          <w:shd w:val="clear" w:color="auto" w:fill="FFFFFF" w:themeFill="background1"/>
        </w:rPr>
        <w:t>In addition, an announcement that this meeting would be conducted online was placed on the district website, Facebook and Twitter.  A phone blast announcement was sent to alert citizens that the information about the online meeting is available on the district website, Facebook and Twitter. As usual, notice of the online meeting was posted in Paulsboro Borough Hall and sent to the</w:t>
      </w:r>
      <w:r>
        <w:rPr>
          <w:sz w:val="24"/>
          <w:szCs w:val="24"/>
          <w:shd w:val="clear" w:color="auto" w:fill="FFFFFF" w:themeFill="background1"/>
        </w:rPr>
        <w:t xml:space="preserve"> newspapers. </w:t>
      </w:r>
    </w:p>
    <w:p w:rsidR="009029D5" w:rsidRPr="00150297" w:rsidRDefault="009029D5" w:rsidP="00E36829">
      <w:pPr>
        <w:spacing w:after="200"/>
        <w:ind w:right="-367"/>
        <w:contextualSpacing/>
        <w:rPr>
          <w:smallCaps/>
          <w:sz w:val="22"/>
          <w:szCs w:val="22"/>
        </w:rPr>
      </w:pPr>
    </w:p>
    <w:p w:rsidR="00C40D9D" w:rsidRPr="00C40D9D" w:rsidRDefault="00C40D9D" w:rsidP="00C40D9D">
      <w:pPr>
        <w:spacing w:after="200"/>
        <w:ind w:right="-367"/>
        <w:contextualSpacing/>
        <w:rPr>
          <w:sz w:val="24"/>
          <w:szCs w:val="24"/>
        </w:rPr>
      </w:pPr>
      <w:r w:rsidRPr="00C40D9D">
        <w:rPr>
          <w:sz w:val="24"/>
          <w:szCs w:val="24"/>
        </w:rPr>
        <w:t>The meeting was called to order at approximately 7:00 PM by pledging allegiance to the flag with the following members present: Theresa Cooper, Robert Davis, Marvin Hamilton, Crystal L. Henderson, Joseph L. Lisa,</w:t>
      </w:r>
      <w:r>
        <w:rPr>
          <w:sz w:val="24"/>
          <w:szCs w:val="24"/>
        </w:rPr>
        <w:t xml:space="preserve"> Scott MacKenzie,</w:t>
      </w:r>
      <w:r w:rsidRPr="00C40D9D">
        <w:rPr>
          <w:sz w:val="24"/>
          <w:szCs w:val="24"/>
        </w:rPr>
        <w:t xml:space="preserve"> Elizabeth Reilly, Danielle Scott, Irma R. Stevenson, Greenwich Township Representative Gerald Michael </w:t>
      </w:r>
    </w:p>
    <w:p w:rsidR="00F805E5" w:rsidRDefault="00F805E5" w:rsidP="00C40296">
      <w:pPr>
        <w:pStyle w:val="ListParagraph"/>
        <w:ind w:left="0"/>
        <w:rPr>
          <w:b/>
          <w:smallCaps/>
          <w:sz w:val="28"/>
          <w:szCs w:val="28"/>
        </w:rPr>
      </w:pPr>
    </w:p>
    <w:p w:rsidR="004F620D" w:rsidRPr="006F3C42" w:rsidRDefault="004F620D" w:rsidP="004F620D">
      <w:pPr>
        <w:pStyle w:val="ListParagraph"/>
        <w:ind w:left="0"/>
        <w:rPr>
          <w:b/>
          <w:smallCaps/>
          <w:sz w:val="28"/>
          <w:szCs w:val="28"/>
        </w:rPr>
      </w:pPr>
      <w:r>
        <w:rPr>
          <w:b/>
          <w:smallCaps/>
          <w:sz w:val="28"/>
          <w:szCs w:val="28"/>
        </w:rPr>
        <w:t>P</w:t>
      </w:r>
      <w:r w:rsidRPr="006F3C42">
        <w:rPr>
          <w:b/>
          <w:smallCaps/>
          <w:sz w:val="28"/>
          <w:szCs w:val="28"/>
        </w:rPr>
        <w:t>ublic Comments</w:t>
      </w:r>
      <w:r>
        <w:rPr>
          <w:b/>
          <w:smallCaps/>
          <w:sz w:val="28"/>
          <w:szCs w:val="28"/>
        </w:rPr>
        <w:t xml:space="preserve"> – Items under the jurisdiction of the Board of Education </w:t>
      </w:r>
    </w:p>
    <w:p w:rsidR="004F620D" w:rsidRDefault="004F620D" w:rsidP="004F620D">
      <w:pPr>
        <w:pStyle w:val="ListParagraph"/>
        <w:rPr>
          <w:sz w:val="24"/>
          <w:szCs w:val="24"/>
        </w:rPr>
      </w:pPr>
    </w:p>
    <w:p w:rsidR="004F620D" w:rsidRDefault="004F620D" w:rsidP="004F620D">
      <w:pPr>
        <w:pStyle w:val="ListParagraph"/>
        <w:ind w:left="0"/>
        <w:rPr>
          <w:sz w:val="24"/>
          <w:szCs w:val="24"/>
        </w:rPr>
      </w:pPr>
      <w:r w:rsidRPr="00B13199">
        <w:rPr>
          <w:sz w:val="24"/>
          <w:szCs w:val="24"/>
        </w:rPr>
        <w:t xml:space="preserve">At this time, </w:t>
      </w:r>
      <w:r>
        <w:rPr>
          <w:sz w:val="24"/>
          <w:szCs w:val="24"/>
        </w:rPr>
        <w:t xml:space="preserve">the </w:t>
      </w:r>
      <w:r w:rsidRPr="00B13199">
        <w:rPr>
          <w:sz w:val="24"/>
          <w:szCs w:val="24"/>
        </w:rPr>
        <w:t xml:space="preserve">public may address the </w:t>
      </w:r>
      <w:r>
        <w:rPr>
          <w:sz w:val="24"/>
          <w:szCs w:val="24"/>
        </w:rPr>
        <w:t>B</w:t>
      </w:r>
      <w:r w:rsidRPr="00B13199">
        <w:rPr>
          <w:sz w:val="24"/>
          <w:szCs w:val="24"/>
        </w:rPr>
        <w:t>oard</w:t>
      </w:r>
      <w:r>
        <w:rPr>
          <w:sz w:val="24"/>
          <w:szCs w:val="24"/>
        </w:rPr>
        <w:t xml:space="preserve"> </w:t>
      </w:r>
      <w:r w:rsidRPr="00207F97">
        <w:rPr>
          <w:sz w:val="24"/>
          <w:szCs w:val="24"/>
        </w:rPr>
        <w:t>of Education</w:t>
      </w:r>
      <w:r>
        <w:rPr>
          <w:sz w:val="24"/>
          <w:szCs w:val="24"/>
        </w:rPr>
        <w:t xml:space="preserve">.  Public Comments will be entered using the Chat icon on Zoom.us   Please enter your name, address, and contact information then enter your question or comment.  </w:t>
      </w:r>
    </w:p>
    <w:p w:rsidR="004F620D" w:rsidRDefault="004F620D" w:rsidP="004F620D">
      <w:pPr>
        <w:pStyle w:val="ListParagraph"/>
        <w:ind w:left="0"/>
        <w:rPr>
          <w:sz w:val="24"/>
          <w:szCs w:val="24"/>
        </w:rPr>
      </w:pPr>
    </w:p>
    <w:p w:rsidR="004F620D" w:rsidRDefault="004F620D" w:rsidP="004F620D">
      <w:pPr>
        <w:pStyle w:val="ListParagraph"/>
        <w:ind w:left="0"/>
        <w:rPr>
          <w:sz w:val="24"/>
          <w:szCs w:val="24"/>
        </w:rPr>
      </w:pPr>
      <w:r>
        <w:rPr>
          <w:sz w:val="24"/>
          <w:szCs w:val="24"/>
        </w:rPr>
        <w:t xml:space="preserve">Throughout the meeting, citizens participating online will be “muted” so that they can hear/see the meeting but cannot be heard.  </w:t>
      </w:r>
    </w:p>
    <w:p w:rsidR="00133A22" w:rsidRPr="00133A22" w:rsidRDefault="00133A22" w:rsidP="00A8735C">
      <w:pPr>
        <w:pStyle w:val="ListParagraph"/>
        <w:spacing w:line="276" w:lineRule="auto"/>
        <w:ind w:left="0"/>
        <w:rPr>
          <w:sz w:val="24"/>
          <w:szCs w:val="24"/>
        </w:rPr>
      </w:pPr>
    </w:p>
    <w:p w:rsidR="00A8735C" w:rsidRDefault="005B49CA" w:rsidP="00A8735C">
      <w:pPr>
        <w:pStyle w:val="ListParagraph"/>
        <w:spacing w:line="276" w:lineRule="auto"/>
        <w:ind w:left="0"/>
        <w:rPr>
          <w:b/>
          <w:smallCaps/>
          <w:sz w:val="28"/>
          <w:szCs w:val="28"/>
        </w:rPr>
      </w:pPr>
      <w:r>
        <w:rPr>
          <w:b/>
          <w:smallCaps/>
          <w:sz w:val="28"/>
          <w:szCs w:val="28"/>
        </w:rPr>
        <w:t>Correspondence</w:t>
      </w:r>
    </w:p>
    <w:p w:rsidR="00A8735C" w:rsidRPr="00A8735C" w:rsidRDefault="00A8735C" w:rsidP="00A8735C">
      <w:pPr>
        <w:pStyle w:val="ListParagraph"/>
        <w:spacing w:line="276" w:lineRule="auto"/>
        <w:ind w:left="0"/>
        <w:rPr>
          <w:b/>
          <w:smallCaps/>
          <w:sz w:val="24"/>
          <w:szCs w:val="24"/>
        </w:rPr>
      </w:pPr>
    </w:p>
    <w:p w:rsidR="00941BDC" w:rsidRPr="007C2875" w:rsidRDefault="00A8735C" w:rsidP="007C2875">
      <w:pPr>
        <w:pStyle w:val="ListParagraph"/>
        <w:spacing w:line="276" w:lineRule="auto"/>
        <w:ind w:hanging="360"/>
        <w:rPr>
          <w:b/>
          <w:smallCaps/>
          <w:sz w:val="28"/>
          <w:szCs w:val="28"/>
        </w:rPr>
      </w:pPr>
      <w:r>
        <w:rPr>
          <w:sz w:val="24"/>
          <w:szCs w:val="24"/>
        </w:rPr>
        <w:t xml:space="preserve">A. </w:t>
      </w:r>
      <w:r>
        <w:rPr>
          <w:sz w:val="24"/>
          <w:szCs w:val="24"/>
        </w:rPr>
        <w:tab/>
      </w:r>
      <w:r w:rsidR="00B3066B" w:rsidRPr="00D71C4D">
        <w:rPr>
          <w:sz w:val="24"/>
          <w:szCs w:val="24"/>
        </w:rPr>
        <w:t>None at this time</w:t>
      </w:r>
    </w:p>
    <w:p w:rsidR="00C40D9D" w:rsidRDefault="00C40D9D" w:rsidP="00C40D9D">
      <w:pPr>
        <w:rPr>
          <w:sz w:val="24"/>
          <w:szCs w:val="24"/>
        </w:rPr>
      </w:pPr>
    </w:p>
    <w:p w:rsidR="00C40D9D" w:rsidRPr="00C40D9D" w:rsidRDefault="00C40D9D" w:rsidP="00C40D9D">
      <w:pPr>
        <w:rPr>
          <w:sz w:val="24"/>
          <w:szCs w:val="24"/>
        </w:rPr>
      </w:pPr>
      <w:r w:rsidRPr="00C40D9D">
        <w:rPr>
          <w:sz w:val="24"/>
          <w:szCs w:val="24"/>
        </w:rPr>
        <w:t>Motion made by Stevenson, seconded by Ham</w:t>
      </w:r>
      <w:r w:rsidR="00DB7667">
        <w:rPr>
          <w:sz w:val="24"/>
          <w:szCs w:val="24"/>
        </w:rPr>
        <w:t>ilton and unanimously carried (10</w:t>
      </w:r>
      <w:r w:rsidRPr="00C40D9D">
        <w:rPr>
          <w:sz w:val="24"/>
          <w:szCs w:val="24"/>
        </w:rPr>
        <w:t xml:space="preserve">-0) to approve </w:t>
      </w:r>
      <w:r>
        <w:rPr>
          <w:sz w:val="24"/>
          <w:szCs w:val="24"/>
        </w:rPr>
        <w:t>New Business 1-2.</w:t>
      </w:r>
    </w:p>
    <w:p w:rsidR="00C40D9D" w:rsidRDefault="00C40D9D" w:rsidP="00855006">
      <w:pPr>
        <w:contextualSpacing/>
        <w:rPr>
          <w:b/>
          <w:smallCaps/>
          <w:color w:val="000000" w:themeColor="text1"/>
          <w:sz w:val="28"/>
          <w:szCs w:val="28"/>
        </w:rPr>
      </w:pPr>
    </w:p>
    <w:p w:rsidR="007C0BAC" w:rsidRPr="0079775A" w:rsidRDefault="007B1732" w:rsidP="0079775A">
      <w:pPr>
        <w:pStyle w:val="ListParagraph"/>
        <w:rPr>
          <w:b/>
          <w:i/>
          <w:sz w:val="24"/>
          <w:szCs w:val="24"/>
        </w:rPr>
      </w:pPr>
      <w:r w:rsidRPr="0052357E">
        <w:rPr>
          <w:color w:val="C00000"/>
          <w:sz w:val="24"/>
          <w:szCs w:val="24"/>
        </w:rPr>
        <w:tab/>
      </w:r>
      <w:r w:rsidRPr="0052357E">
        <w:rPr>
          <w:color w:val="C00000"/>
          <w:sz w:val="24"/>
          <w:szCs w:val="24"/>
        </w:rPr>
        <w:tab/>
      </w:r>
      <w:r w:rsidRPr="0052357E">
        <w:rPr>
          <w:color w:val="C00000"/>
          <w:sz w:val="24"/>
          <w:szCs w:val="24"/>
        </w:rPr>
        <w:tab/>
      </w:r>
      <w:r w:rsidRPr="0052357E">
        <w:rPr>
          <w:color w:val="C00000"/>
          <w:sz w:val="24"/>
          <w:szCs w:val="24"/>
        </w:rPr>
        <w:tab/>
      </w:r>
      <w:r w:rsidRPr="0052357E">
        <w:rPr>
          <w:color w:val="C00000"/>
          <w:sz w:val="24"/>
          <w:szCs w:val="24"/>
        </w:rPr>
        <w:tab/>
      </w:r>
    </w:p>
    <w:p w:rsidR="00D11FA7" w:rsidRDefault="00B97FA4" w:rsidP="00452058">
      <w:pPr>
        <w:contextualSpacing/>
        <w:rPr>
          <w:b/>
          <w:smallCaps/>
          <w:sz w:val="28"/>
          <w:szCs w:val="28"/>
        </w:rPr>
      </w:pPr>
      <w:r>
        <w:rPr>
          <w:b/>
          <w:smallCaps/>
          <w:sz w:val="28"/>
          <w:szCs w:val="28"/>
        </w:rPr>
        <w:t>New Business</w:t>
      </w:r>
    </w:p>
    <w:p w:rsidR="00B97FA4" w:rsidRDefault="00B97FA4" w:rsidP="00452058">
      <w:pPr>
        <w:contextualSpacing/>
        <w:rPr>
          <w:b/>
          <w:smallCaps/>
          <w:sz w:val="28"/>
          <w:szCs w:val="28"/>
        </w:rPr>
      </w:pPr>
    </w:p>
    <w:p w:rsidR="00FE5372" w:rsidRDefault="00FE5372" w:rsidP="001C4DE2">
      <w:pPr>
        <w:pStyle w:val="ListParagraph"/>
        <w:numPr>
          <w:ilvl w:val="0"/>
          <w:numId w:val="17"/>
        </w:numPr>
        <w:contextualSpacing/>
        <w:rPr>
          <w:b/>
          <w:smallCaps/>
          <w:sz w:val="28"/>
          <w:szCs w:val="28"/>
        </w:rPr>
      </w:pPr>
      <w:r>
        <w:rPr>
          <w:b/>
          <w:smallCaps/>
          <w:sz w:val="28"/>
          <w:szCs w:val="28"/>
        </w:rPr>
        <w:t>Summer Meetings of the Board of Education</w:t>
      </w:r>
    </w:p>
    <w:p w:rsidR="00FE5372" w:rsidRDefault="00FE5372" w:rsidP="00FE5372">
      <w:pPr>
        <w:contextualSpacing/>
        <w:rPr>
          <w:b/>
          <w:smallCaps/>
          <w:sz w:val="28"/>
          <w:szCs w:val="28"/>
        </w:rPr>
      </w:pPr>
    </w:p>
    <w:p w:rsidR="000C3F70" w:rsidRDefault="000C3F70" w:rsidP="00036713">
      <w:pPr>
        <w:pStyle w:val="ListParagraph"/>
        <w:numPr>
          <w:ilvl w:val="0"/>
          <w:numId w:val="40"/>
        </w:numPr>
        <w:ind w:left="1080"/>
        <w:contextualSpacing/>
        <w:rPr>
          <w:sz w:val="24"/>
          <w:szCs w:val="24"/>
        </w:rPr>
      </w:pPr>
      <w:r w:rsidRPr="000C3F70">
        <w:rPr>
          <w:sz w:val="24"/>
          <w:szCs w:val="24"/>
        </w:rPr>
        <w:t>Recommend approval to conduct the Regular Meeting of the Board of Education on Tuesday, July 14, 2020 at 7:00 PM</w:t>
      </w:r>
      <w:r>
        <w:rPr>
          <w:sz w:val="24"/>
          <w:szCs w:val="24"/>
        </w:rPr>
        <w:t>.</w:t>
      </w:r>
    </w:p>
    <w:p w:rsidR="000C3F70" w:rsidRDefault="000C3F70" w:rsidP="00036713">
      <w:pPr>
        <w:ind w:left="1080"/>
        <w:contextualSpacing/>
        <w:rPr>
          <w:sz w:val="24"/>
          <w:szCs w:val="24"/>
        </w:rPr>
      </w:pPr>
      <w:r>
        <w:rPr>
          <w:sz w:val="24"/>
          <w:szCs w:val="24"/>
        </w:rPr>
        <w:tab/>
      </w:r>
      <w:r>
        <w:rPr>
          <w:sz w:val="24"/>
          <w:szCs w:val="24"/>
        </w:rPr>
        <w:tab/>
      </w:r>
    </w:p>
    <w:p w:rsidR="000C3F70" w:rsidRDefault="000C3F70" w:rsidP="00036713">
      <w:pPr>
        <w:ind w:left="1080"/>
        <w:contextualSpacing/>
        <w:rPr>
          <w:sz w:val="24"/>
          <w:szCs w:val="24"/>
        </w:rPr>
      </w:pPr>
      <w:r w:rsidRPr="000C3F70">
        <w:rPr>
          <w:sz w:val="24"/>
          <w:szCs w:val="24"/>
          <w:u w:val="single"/>
        </w:rPr>
        <w:t>Informational</w:t>
      </w:r>
      <w:r>
        <w:rPr>
          <w:sz w:val="24"/>
          <w:szCs w:val="24"/>
        </w:rPr>
        <w:t>: The Interim Superintendent will be out of town from approximately July 16, 2020 until July 2</w:t>
      </w:r>
      <w:r w:rsidR="00AF34DE">
        <w:rPr>
          <w:sz w:val="24"/>
          <w:szCs w:val="24"/>
        </w:rPr>
        <w:t>6</w:t>
      </w:r>
      <w:r>
        <w:rPr>
          <w:sz w:val="24"/>
          <w:szCs w:val="24"/>
        </w:rPr>
        <w:t xml:space="preserve">, 2020.  Holding the July meeting early in the month allows the Board to handle as much business as possible before the Interim Superintendent leaves on vacation. </w:t>
      </w:r>
    </w:p>
    <w:p w:rsidR="000C3F70" w:rsidRPr="000C3F70" w:rsidRDefault="000C3F70" w:rsidP="00036713">
      <w:pPr>
        <w:ind w:left="1080"/>
        <w:contextualSpacing/>
        <w:rPr>
          <w:sz w:val="24"/>
          <w:szCs w:val="24"/>
        </w:rPr>
      </w:pPr>
    </w:p>
    <w:p w:rsidR="000C3F70" w:rsidRDefault="000C3F70" w:rsidP="00036713">
      <w:pPr>
        <w:pStyle w:val="ListParagraph"/>
        <w:numPr>
          <w:ilvl w:val="0"/>
          <w:numId w:val="40"/>
        </w:numPr>
        <w:ind w:left="1080"/>
        <w:contextualSpacing/>
        <w:rPr>
          <w:sz w:val="24"/>
          <w:szCs w:val="24"/>
        </w:rPr>
      </w:pPr>
      <w:r>
        <w:rPr>
          <w:sz w:val="24"/>
          <w:szCs w:val="24"/>
        </w:rPr>
        <w:t xml:space="preserve">Recommend approval to conduct the Regular Meeting of the Board of Education on Tuesday, August 25, 2020 at 7:00 PM </w:t>
      </w:r>
    </w:p>
    <w:p w:rsidR="000C3F70" w:rsidRDefault="000C3F70" w:rsidP="00036713">
      <w:pPr>
        <w:ind w:left="1080"/>
        <w:contextualSpacing/>
        <w:rPr>
          <w:sz w:val="24"/>
          <w:szCs w:val="24"/>
        </w:rPr>
      </w:pPr>
    </w:p>
    <w:p w:rsidR="000C3F70" w:rsidRPr="000C3F70" w:rsidRDefault="000C3F70" w:rsidP="00036713">
      <w:pPr>
        <w:ind w:left="1080"/>
        <w:contextualSpacing/>
        <w:rPr>
          <w:sz w:val="24"/>
          <w:szCs w:val="24"/>
        </w:rPr>
      </w:pPr>
      <w:r w:rsidRPr="000C3F70">
        <w:rPr>
          <w:sz w:val="24"/>
          <w:szCs w:val="24"/>
          <w:u w:val="single"/>
        </w:rPr>
        <w:t>Informational</w:t>
      </w:r>
      <w:r>
        <w:rPr>
          <w:sz w:val="24"/>
          <w:szCs w:val="24"/>
        </w:rPr>
        <w:t xml:space="preserve">:  Holding the August meeting late in the month will allow last minute business to be handled prior to school opening in September.  This will also allow the new Superintendent as much time as possible before needing to write an agenda.  The final benefit is the relatively long gap between the July and August meetings provides a break/vacation time for members of the Board of Education. </w:t>
      </w:r>
    </w:p>
    <w:p w:rsidR="00FE5372" w:rsidRPr="00FE5372" w:rsidRDefault="00FE5372" w:rsidP="00FE5372">
      <w:pPr>
        <w:contextualSpacing/>
        <w:rPr>
          <w:b/>
          <w:smallCaps/>
          <w:sz w:val="28"/>
          <w:szCs w:val="28"/>
        </w:rPr>
      </w:pPr>
      <w:r>
        <w:rPr>
          <w:b/>
          <w:smallCaps/>
          <w:sz w:val="28"/>
          <w:szCs w:val="28"/>
        </w:rPr>
        <w:tab/>
      </w:r>
    </w:p>
    <w:p w:rsidR="00B97FA4" w:rsidRPr="00C5223F" w:rsidRDefault="00AF34DE" w:rsidP="001C4DE2">
      <w:pPr>
        <w:pStyle w:val="ListParagraph"/>
        <w:numPr>
          <w:ilvl w:val="0"/>
          <w:numId w:val="17"/>
        </w:numPr>
        <w:contextualSpacing/>
        <w:rPr>
          <w:b/>
          <w:smallCaps/>
          <w:sz w:val="28"/>
          <w:szCs w:val="28"/>
        </w:rPr>
      </w:pPr>
      <w:r>
        <w:rPr>
          <w:b/>
          <w:smallCaps/>
          <w:sz w:val="28"/>
          <w:szCs w:val="28"/>
        </w:rPr>
        <w:lastRenderedPageBreak/>
        <w:t xml:space="preserve">November </w:t>
      </w:r>
      <w:r w:rsidR="00EE349B">
        <w:rPr>
          <w:b/>
          <w:smallCaps/>
          <w:sz w:val="28"/>
          <w:szCs w:val="28"/>
        </w:rPr>
        <w:t>2020</w:t>
      </w:r>
      <w:r>
        <w:rPr>
          <w:b/>
          <w:smallCaps/>
          <w:sz w:val="28"/>
          <w:szCs w:val="28"/>
        </w:rPr>
        <w:t xml:space="preserve"> Election -  o</w:t>
      </w:r>
      <w:r w:rsidR="00B97FA4" w:rsidRPr="00C5223F">
        <w:rPr>
          <w:b/>
          <w:smallCaps/>
          <w:sz w:val="28"/>
          <w:szCs w:val="28"/>
        </w:rPr>
        <w:t>ffices open for general election</w:t>
      </w:r>
    </w:p>
    <w:p w:rsidR="00B97FA4" w:rsidRPr="00C534ED" w:rsidRDefault="00B97FA4" w:rsidP="00B97FA4">
      <w:pPr>
        <w:ind w:left="720"/>
        <w:contextualSpacing/>
        <w:rPr>
          <w:sz w:val="28"/>
          <w:szCs w:val="28"/>
        </w:rPr>
      </w:pPr>
    </w:p>
    <w:p w:rsidR="00B97FA4" w:rsidRPr="00E06EC4" w:rsidRDefault="00AF34DE" w:rsidP="00B97FA4">
      <w:pPr>
        <w:ind w:left="720"/>
        <w:contextualSpacing/>
        <w:rPr>
          <w:sz w:val="24"/>
          <w:szCs w:val="24"/>
        </w:rPr>
      </w:pPr>
      <w:r w:rsidRPr="00AF34DE">
        <w:rPr>
          <w:sz w:val="24"/>
          <w:szCs w:val="24"/>
        </w:rPr>
        <w:tab/>
      </w:r>
      <w:r w:rsidR="00B97FA4" w:rsidRPr="00E06EC4">
        <w:rPr>
          <w:sz w:val="24"/>
          <w:szCs w:val="24"/>
          <w:u w:val="single"/>
        </w:rPr>
        <w:t>Term of Office</w:t>
      </w:r>
      <w:r w:rsidR="00B97FA4" w:rsidRPr="00E06EC4">
        <w:rPr>
          <w:sz w:val="24"/>
          <w:szCs w:val="24"/>
        </w:rPr>
        <w:tab/>
      </w:r>
      <w:r w:rsidR="00B97FA4" w:rsidRPr="00E06EC4">
        <w:rPr>
          <w:sz w:val="24"/>
          <w:szCs w:val="24"/>
        </w:rPr>
        <w:tab/>
      </w:r>
      <w:r w:rsidR="00B97FA4" w:rsidRPr="00E06EC4">
        <w:rPr>
          <w:sz w:val="24"/>
          <w:szCs w:val="24"/>
          <w:u w:val="single"/>
        </w:rPr>
        <w:t>Incumbents</w:t>
      </w:r>
    </w:p>
    <w:p w:rsidR="003C5F12" w:rsidRDefault="00AF34DE" w:rsidP="00B97FA4">
      <w:pPr>
        <w:ind w:left="720"/>
        <w:contextualSpacing/>
        <w:rPr>
          <w:sz w:val="24"/>
          <w:szCs w:val="24"/>
        </w:rPr>
      </w:pPr>
      <w:r>
        <w:rPr>
          <w:sz w:val="24"/>
          <w:szCs w:val="24"/>
        </w:rPr>
        <w:tab/>
      </w:r>
      <w:r w:rsidR="00B97FA4" w:rsidRPr="00E06EC4">
        <w:rPr>
          <w:sz w:val="24"/>
          <w:szCs w:val="24"/>
        </w:rPr>
        <w:t>Three (3) three year terms</w:t>
      </w:r>
      <w:r w:rsidR="00B97FA4" w:rsidRPr="00E06EC4">
        <w:rPr>
          <w:sz w:val="24"/>
          <w:szCs w:val="24"/>
        </w:rPr>
        <w:tab/>
      </w:r>
      <w:r w:rsidR="003C5F12">
        <w:rPr>
          <w:sz w:val="24"/>
          <w:szCs w:val="24"/>
        </w:rPr>
        <w:t>Joseph L. Lisa</w:t>
      </w:r>
    </w:p>
    <w:p w:rsidR="003C5F12" w:rsidRDefault="003C5F12" w:rsidP="00B97FA4">
      <w:pPr>
        <w:ind w:left="720"/>
        <w:contextualSpacing/>
        <w:rPr>
          <w:sz w:val="24"/>
          <w:szCs w:val="24"/>
        </w:rPr>
      </w:pPr>
      <w:r>
        <w:rPr>
          <w:sz w:val="24"/>
          <w:szCs w:val="24"/>
        </w:rPr>
        <w:tab/>
      </w:r>
      <w:r>
        <w:rPr>
          <w:sz w:val="24"/>
          <w:szCs w:val="24"/>
        </w:rPr>
        <w:tab/>
      </w:r>
      <w:r>
        <w:rPr>
          <w:sz w:val="24"/>
          <w:szCs w:val="24"/>
        </w:rPr>
        <w:tab/>
      </w:r>
      <w:r>
        <w:rPr>
          <w:sz w:val="24"/>
          <w:szCs w:val="24"/>
        </w:rPr>
        <w:tab/>
      </w:r>
      <w:r w:rsidR="00AF34DE">
        <w:rPr>
          <w:sz w:val="24"/>
          <w:szCs w:val="24"/>
        </w:rPr>
        <w:tab/>
      </w:r>
      <w:r>
        <w:rPr>
          <w:sz w:val="24"/>
          <w:szCs w:val="24"/>
        </w:rPr>
        <w:t xml:space="preserve">Crystal L. Henderson </w:t>
      </w:r>
    </w:p>
    <w:p w:rsidR="00B97FA4" w:rsidRPr="00E06EC4" w:rsidRDefault="003C5F12" w:rsidP="00B97FA4">
      <w:pPr>
        <w:ind w:left="720"/>
        <w:contextualSpacing/>
        <w:rPr>
          <w:sz w:val="24"/>
          <w:szCs w:val="24"/>
        </w:rPr>
      </w:pPr>
      <w:r>
        <w:rPr>
          <w:sz w:val="24"/>
          <w:szCs w:val="24"/>
        </w:rPr>
        <w:tab/>
      </w:r>
      <w:r>
        <w:rPr>
          <w:sz w:val="24"/>
          <w:szCs w:val="24"/>
        </w:rPr>
        <w:tab/>
      </w:r>
      <w:r>
        <w:rPr>
          <w:sz w:val="24"/>
          <w:szCs w:val="24"/>
        </w:rPr>
        <w:tab/>
      </w:r>
      <w:r>
        <w:rPr>
          <w:sz w:val="24"/>
          <w:szCs w:val="24"/>
        </w:rPr>
        <w:tab/>
      </w:r>
      <w:r w:rsidR="00AF34DE">
        <w:rPr>
          <w:sz w:val="24"/>
          <w:szCs w:val="24"/>
        </w:rPr>
        <w:tab/>
      </w:r>
      <w:r>
        <w:rPr>
          <w:sz w:val="24"/>
          <w:szCs w:val="24"/>
        </w:rPr>
        <w:t xml:space="preserve">William Scott MacKenzie </w:t>
      </w:r>
    </w:p>
    <w:p w:rsidR="00B97FA4" w:rsidRPr="00E06EC4" w:rsidRDefault="00B97FA4" w:rsidP="00B97FA4">
      <w:pPr>
        <w:ind w:left="720" w:firstLine="720"/>
        <w:contextualSpacing/>
        <w:rPr>
          <w:sz w:val="24"/>
          <w:szCs w:val="24"/>
        </w:rPr>
      </w:pPr>
    </w:p>
    <w:p w:rsidR="00B97FA4" w:rsidRPr="00E06EC4" w:rsidRDefault="00B97FA4" w:rsidP="00B97FA4">
      <w:pPr>
        <w:ind w:left="720"/>
        <w:contextualSpacing/>
        <w:rPr>
          <w:sz w:val="24"/>
          <w:szCs w:val="24"/>
        </w:rPr>
      </w:pPr>
      <w:r w:rsidRPr="00E06EC4">
        <w:rPr>
          <w:sz w:val="24"/>
          <w:szCs w:val="24"/>
        </w:rPr>
        <w:t xml:space="preserve">Election petitions are available through the Gloucester County Board of Elections office located at 550 Grove Road, West Deptford, New Jersey. </w:t>
      </w:r>
    </w:p>
    <w:p w:rsidR="00B97FA4" w:rsidRPr="00E06EC4" w:rsidRDefault="00B97FA4" w:rsidP="00B97FA4">
      <w:pPr>
        <w:ind w:left="720"/>
        <w:contextualSpacing/>
        <w:rPr>
          <w:sz w:val="24"/>
          <w:szCs w:val="24"/>
        </w:rPr>
      </w:pPr>
    </w:p>
    <w:p w:rsidR="00B97FA4" w:rsidRPr="00C534ED" w:rsidRDefault="00B97FA4" w:rsidP="00B97FA4">
      <w:pPr>
        <w:ind w:left="720"/>
        <w:contextualSpacing/>
        <w:rPr>
          <w:sz w:val="24"/>
          <w:szCs w:val="24"/>
        </w:rPr>
      </w:pPr>
      <w:r w:rsidRPr="00E06EC4">
        <w:rPr>
          <w:sz w:val="24"/>
          <w:szCs w:val="24"/>
        </w:rPr>
        <w:t xml:space="preserve">Petition submission deadline to the County Board of Elections Office is </w:t>
      </w:r>
      <w:r w:rsidRPr="003C5F12">
        <w:rPr>
          <w:sz w:val="24"/>
          <w:szCs w:val="24"/>
        </w:rPr>
        <w:t>Monday, July</w:t>
      </w:r>
      <w:r w:rsidR="003C5F12">
        <w:rPr>
          <w:sz w:val="24"/>
          <w:szCs w:val="24"/>
        </w:rPr>
        <w:t xml:space="preserve"> </w:t>
      </w:r>
      <w:r w:rsidR="003C5F12" w:rsidRPr="003C5F12">
        <w:rPr>
          <w:sz w:val="24"/>
          <w:szCs w:val="24"/>
        </w:rPr>
        <w:t>27</w:t>
      </w:r>
      <w:r w:rsidRPr="003C5F12">
        <w:rPr>
          <w:sz w:val="24"/>
          <w:szCs w:val="24"/>
        </w:rPr>
        <w:t>, 20</w:t>
      </w:r>
      <w:r w:rsidR="003C5F12" w:rsidRPr="003C5F12">
        <w:rPr>
          <w:sz w:val="24"/>
          <w:szCs w:val="24"/>
        </w:rPr>
        <w:t>20</w:t>
      </w:r>
      <w:r w:rsidRPr="003C5F12">
        <w:rPr>
          <w:sz w:val="24"/>
          <w:szCs w:val="24"/>
        </w:rPr>
        <w:t>.</w:t>
      </w:r>
    </w:p>
    <w:p w:rsidR="00B97FA4" w:rsidRDefault="00B97FA4" w:rsidP="00452058">
      <w:pPr>
        <w:contextualSpacing/>
        <w:rPr>
          <w:b/>
          <w:smallCaps/>
          <w:sz w:val="28"/>
          <w:szCs w:val="28"/>
        </w:rPr>
      </w:pPr>
    </w:p>
    <w:p w:rsidR="001B757F" w:rsidRDefault="00523D77" w:rsidP="00452058">
      <w:pPr>
        <w:contextualSpacing/>
        <w:rPr>
          <w:b/>
          <w:smallCaps/>
          <w:sz w:val="28"/>
          <w:szCs w:val="28"/>
        </w:rPr>
      </w:pPr>
      <w:r w:rsidRPr="00D57F8A">
        <w:rPr>
          <w:b/>
          <w:smallCaps/>
          <w:sz w:val="28"/>
          <w:szCs w:val="28"/>
        </w:rPr>
        <w:t>Old Business</w:t>
      </w:r>
    </w:p>
    <w:p w:rsidR="00835956" w:rsidRDefault="00835956" w:rsidP="00835956">
      <w:pPr>
        <w:pStyle w:val="ListParagraph"/>
        <w:contextualSpacing/>
        <w:rPr>
          <w:b/>
          <w:smallCaps/>
          <w:sz w:val="24"/>
          <w:szCs w:val="24"/>
        </w:rPr>
      </w:pPr>
    </w:p>
    <w:p w:rsidR="00835956" w:rsidRDefault="00835956" w:rsidP="00452058">
      <w:pPr>
        <w:pStyle w:val="ListParagraph"/>
        <w:numPr>
          <w:ilvl w:val="0"/>
          <w:numId w:val="3"/>
        </w:numPr>
        <w:contextualSpacing/>
        <w:rPr>
          <w:b/>
          <w:smallCaps/>
          <w:sz w:val="24"/>
          <w:szCs w:val="24"/>
        </w:rPr>
      </w:pPr>
      <w:r>
        <w:rPr>
          <w:b/>
          <w:smallCaps/>
          <w:sz w:val="24"/>
          <w:szCs w:val="24"/>
        </w:rPr>
        <w:t>New Jersey Quality Single Accountability Continuum (NJQSAC) Review</w:t>
      </w:r>
    </w:p>
    <w:p w:rsidR="00835956" w:rsidRDefault="00835956" w:rsidP="00835956">
      <w:pPr>
        <w:contextualSpacing/>
        <w:rPr>
          <w:b/>
          <w:smallCaps/>
          <w:sz w:val="24"/>
          <w:szCs w:val="24"/>
        </w:rPr>
      </w:pPr>
    </w:p>
    <w:p w:rsidR="00835956" w:rsidRDefault="00835956" w:rsidP="00835956">
      <w:pPr>
        <w:contextualSpacing/>
        <w:rPr>
          <w:sz w:val="24"/>
          <w:szCs w:val="24"/>
        </w:rPr>
      </w:pPr>
      <w:r w:rsidRPr="00835956">
        <w:rPr>
          <w:smallCaps/>
          <w:sz w:val="24"/>
          <w:szCs w:val="24"/>
        </w:rPr>
        <w:tab/>
      </w:r>
      <w:r>
        <w:rPr>
          <w:sz w:val="24"/>
          <w:szCs w:val="24"/>
        </w:rPr>
        <w:t>On February 20, 2020, the New Jersey Department of Educatio</w:t>
      </w:r>
      <w:r w:rsidR="00AF34DE">
        <w:rPr>
          <w:sz w:val="24"/>
          <w:szCs w:val="24"/>
        </w:rPr>
        <w:t xml:space="preserve">n conducted the NJQSAC </w:t>
      </w:r>
      <w:r w:rsidR="00AF34DE">
        <w:rPr>
          <w:sz w:val="24"/>
          <w:szCs w:val="24"/>
        </w:rPr>
        <w:tab/>
        <w:t>review o</w:t>
      </w:r>
      <w:r>
        <w:rPr>
          <w:sz w:val="24"/>
          <w:szCs w:val="24"/>
        </w:rPr>
        <w:t xml:space="preserve">f the Paulsboro Public Schools. This is a comprehensive assessment of the district in </w:t>
      </w:r>
      <w:r>
        <w:rPr>
          <w:sz w:val="24"/>
          <w:szCs w:val="24"/>
        </w:rPr>
        <w:tab/>
        <w:t xml:space="preserve">the five critical areas of Instruction and Program, Fiscal Management, Governance, Operations </w:t>
      </w:r>
      <w:r>
        <w:rPr>
          <w:sz w:val="24"/>
          <w:szCs w:val="24"/>
        </w:rPr>
        <w:tab/>
        <w:t xml:space="preserve">and Personnel. The data and information used by the New Jersey Department of Education was </w:t>
      </w:r>
      <w:r>
        <w:rPr>
          <w:sz w:val="24"/>
          <w:szCs w:val="24"/>
        </w:rPr>
        <w:tab/>
        <w:t xml:space="preserve">obtained from the previous school year – </w:t>
      </w:r>
      <w:r w:rsidRPr="00835956">
        <w:rPr>
          <w:b/>
          <w:sz w:val="24"/>
          <w:szCs w:val="24"/>
        </w:rPr>
        <w:t>2018-2019</w:t>
      </w:r>
      <w:r>
        <w:rPr>
          <w:sz w:val="24"/>
          <w:szCs w:val="24"/>
        </w:rPr>
        <w:t xml:space="preserve"> not the current school year. The follow</w:t>
      </w:r>
      <w:r w:rsidR="00AF34DE">
        <w:rPr>
          <w:sz w:val="24"/>
          <w:szCs w:val="24"/>
        </w:rPr>
        <w:t>ing</w:t>
      </w:r>
      <w:r>
        <w:rPr>
          <w:sz w:val="24"/>
          <w:szCs w:val="24"/>
        </w:rPr>
        <w:t xml:space="preserve"> </w:t>
      </w:r>
      <w:r>
        <w:rPr>
          <w:sz w:val="24"/>
          <w:szCs w:val="24"/>
        </w:rPr>
        <w:tab/>
        <w:t>table presents the finding</w:t>
      </w:r>
      <w:r w:rsidR="00AF34DE">
        <w:rPr>
          <w:sz w:val="24"/>
          <w:szCs w:val="24"/>
        </w:rPr>
        <w:t>.</w:t>
      </w:r>
    </w:p>
    <w:p w:rsidR="00835956" w:rsidRDefault="00835956" w:rsidP="00835956">
      <w:pPr>
        <w:contextualSpacing/>
        <w:rPr>
          <w:sz w:val="24"/>
          <w:szCs w:val="24"/>
        </w:rPr>
      </w:pPr>
    </w:p>
    <w:tbl>
      <w:tblPr>
        <w:tblStyle w:val="TableGrid"/>
        <w:tblW w:w="0" w:type="auto"/>
        <w:tblInd w:w="2065" w:type="dxa"/>
        <w:tblLook w:val="04A0" w:firstRow="1" w:lastRow="0" w:firstColumn="1" w:lastColumn="0" w:noHBand="0" w:noVBand="1"/>
      </w:tblPr>
      <w:tblGrid>
        <w:gridCol w:w="2880"/>
        <w:gridCol w:w="2970"/>
      </w:tblGrid>
      <w:tr w:rsidR="00835956" w:rsidTr="00B30B86">
        <w:tc>
          <w:tcPr>
            <w:tcW w:w="2880" w:type="dxa"/>
            <w:shd w:val="clear" w:color="auto" w:fill="EDEDED" w:themeFill="accent3" w:themeFillTint="33"/>
            <w:vAlign w:val="center"/>
          </w:tcPr>
          <w:p w:rsidR="00835956" w:rsidRPr="00835956" w:rsidRDefault="00835956" w:rsidP="00835956">
            <w:pPr>
              <w:contextualSpacing/>
              <w:jc w:val="center"/>
              <w:rPr>
                <w:b/>
                <w:sz w:val="24"/>
                <w:szCs w:val="24"/>
              </w:rPr>
            </w:pPr>
            <w:r w:rsidRPr="00835956">
              <w:rPr>
                <w:b/>
                <w:sz w:val="24"/>
                <w:szCs w:val="24"/>
              </w:rPr>
              <w:t>NJQSAC Area</w:t>
            </w:r>
          </w:p>
        </w:tc>
        <w:tc>
          <w:tcPr>
            <w:tcW w:w="2970" w:type="dxa"/>
            <w:shd w:val="clear" w:color="auto" w:fill="EDEDED" w:themeFill="accent3" w:themeFillTint="33"/>
            <w:vAlign w:val="center"/>
          </w:tcPr>
          <w:p w:rsidR="00835956" w:rsidRPr="00835956" w:rsidRDefault="00835956" w:rsidP="00835956">
            <w:pPr>
              <w:contextualSpacing/>
              <w:jc w:val="center"/>
              <w:rPr>
                <w:b/>
                <w:sz w:val="24"/>
                <w:szCs w:val="24"/>
              </w:rPr>
            </w:pPr>
            <w:r w:rsidRPr="00835956">
              <w:rPr>
                <w:b/>
                <w:sz w:val="24"/>
                <w:szCs w:val="24"/>
              </w:rPr>
              <w:t>Percentage of Compliance Initial Placement</w:t>
            </w:r>
          </w:p>
          <w:p w:rsidR="00835956" w:rsidRPr="00835956" w:rsidRDefault="00835956" w:rsidP="00835956">
            <w:pPr>
              <w:contextualSpacing/>
              <w:jc w:val="center"/>
              <w:rPr>
                <w:b/>
                <w:sz w:val="24"/>
                <w:szCs w:val="24"/>
              </w:rPr>
            </w:pPr>
            <w:r w:rsidRPr="00835956">
              <w:rPr>
                <w:b/>
                <w:sz w:val="24"/>
                <w:szCs w:val="24"/>
              </w:rPr>
              <w:t>May 2020</w:t>
            </w:r>
          </w:p>
        </w:tc>
      </w:tr>
      <w:tr w:rsidR="00835956" w:rsidTr="00835956">
        <w:tc>
          <w:tcPr>
            <w:tcW w:w="2880" w:type="dxa"/>
          </w:tcPr>
          <w:p w:rsidR="00835956" w:rsidRDefault="00835956" w:rsidP="00835956">
            <w:pPr>
              <w:contextualSpacing/>
              <w:rPr>
                <w:sz w:val="24"/>
                <w:szCs w:val="24"/>
              </w:rPr>
            </w:pPr>
            <w:r>
              <w:rPr>
                <w:sz w:val="24"/>
                <w:szCs w:val="24"/>
              </w:rPr>
              <w:t>Instruction and Program</w:t>
            </w:r>
          </w:p>
        </w:tc>
        <w:tc>
          <w:tcPr>
            <w:tcW w:w="2970" w:type="dxa"/>
          </w:tcPr>
          <w:p w:rsidR="00835956" w:rsidRDefault="00835956" w:rsidP="00835956">
            <w:pPr>
              <w:contextualSpacing/>
              <w:jc w:val="center"/>
              <w:rPr>
                <w:sz w:val="24"/>
                <w:szCs w:val="24"/>
              </w:rPr>
            </w:pPr>
            <w:r>
              <w:rPr>
                <w:sz w:val="24"/>
                <w:szCs w:val="24"/>
              </w:rPr>
              <w:t>42%</w:t>
            </w:r>
          </w:p>
        </w:tc>
      </w:tr>
      <w:tr w:rsidR="00835956" w:rsidTr="00835956">
        <w:tc>
          <w:tcPr>
            <w:tcW w:w="2880" w:type="dxa"/>
          </w:tcPr>
          <w:p w:rsidR="00835956" w:rsidRDefault="00835956" w:rsidP="00835956">
            <w:pPr>
              <w:contextualSpacing/>
              <w:rPr>
                <w:sz w:val="24"/>
                <w:szCs w:val="24"/>
              </w:rPr>
            </w:pPr>
            <w:r>
              <w:rPr>
                <w:sz w:val="24"/>
                <w:szCs w:val="24"/>
              </w:rPr>
              <w:t>Fiscal Management</w:t>
            </w:r>
          </w:p>
        </w:tc>
        <w:tc>
          <w:tcPr>
            <w:tcW w:w="2970" w:type="dxa"/>
          </w:tcPr>
          <w:p w:rsidR="00835956" w:rsidRDefault="00835956" w:rsidP="00835956">
            <w:pPr>
              <w:contextualSpacing/>
              <w:jc w:val="center"/>
              <w:rPr>
                <w:sz w:val="24"/>
                <w:szCs w:val="24"/>
              </w:rPr>
            </w:pPr>
            <w:r>
              <w:rPr>
                <w:sz w:val="24"/>
                <w:szCs w:val="24"/>
              </w:rPr>
              <w:t>48%</w:t>
            </w:r>
          </w:p>
        </w:tc>
      </w:tr>
      <w:tr w:rsidR="00835956" w:rsidTr="00835956">
        <w:tc>
          <w:tcPr>
            <w:tcW w:w="2880" w:type="dxa"/>
          </w:tcPr>
          <w:p w:rsidR="00835956" w:rsidRDefault="00835956" w:rsidP="00835956">
            <w:pPr>
              <w:contextualSpacing/>
              <w:rPr>
                <w:sz w:val="24"/>
                <w:szCs w:val="24"/>
              </w:rPr>
            </w:pPr>
            <w:r>
              <w:rPr>
                <w:sz w:val="24"/>
                <w:szCs w:val="24"/>
              </w:rPr>
              <w:t>Governance</w:t>
            </w:r>
          </w:p>
        </w:tc>
        <w:tc>
          <w:tcPr>
            <w:tcW w:w="2970" w:type="dxa"/>
          </w:tcPr>
          <w:p w:rsidR="00835956" w:rsidRDefault="00835956" w:rsidP="00835956">
            <w:pPr>
              <w:contextualSpacing/>
              <w:jc w:val="center"/>
              <w:rPr>
                <w:sz w:val="24"/>
                <w:szCs w:val="24"/>
              </w:rPr>
            </w:pPr>
            <w:r>
              <w:rPr>
                <w:sz w:val="24"/>
                <w:szCs w:val="24"/>
              </w:rPr>
              <w:t>52%</w:t>
            </w:r>
          </w:p>
        </w:tc>
      </w:tr>
      <w:tr w:rsidR="00835956" w:rsidTr="00835956">
        <w:tc>
          <w:tcPr>
            <w:tcW w:w="2880" w:type="dxa"/>
          </w:tcPr>
          <w:p w:rsidR="00835956" w:rsidRDefault="00835956" w:rsidP="00835956">
            <w:pPr>
              <w:contextualSpacing/>
              <w:rPr>
                <w:sz w:val="24"/>
                <w:szCs w:val="24"/>
              </w:rPr>
            </w:pPr>
            <w:r>
              <w:rPr>
                <w:sz w:val="24"/>
                <w:szCs w:val="24"/>
              </w:rPr>
              <w:t>Operations</w:t>
            </w:r>
          </w:p>
        </w:tc>
        <w:tc>
          <w:tcPr>
            <w:tcW w:w="2970" w:type="dxa"/>
          </w:tcPr>
          <w:p w:rsidR="00835956" w:rsidRDefault="00835956" w:rsidP="00835956">
            <w:pPr>
              <w:contextualSpacing/>
              <w:jc w:val="center"/>
              <w:rPr>
                <w:sz w:val="24"/>
                <w:szCs w:val="24"/>
              </w:rPr>
            </w:pPr>
            <w:r>
              <w:rPr>
                <w:sz w:val="24"/>
                <w:szCs w:val="24"/>
              </w:rPr>
              <w:t>74%</w:t>
            </w:r>
          </w:p>
        </w:tc>
      </w:tr>
      <w:tr w:rsidR="00835956" w:rsidTr="00835956">
        <w:tc>
          <w:tcPr>
            <w:tcW w:w="2880" w:type="dxa"/>
          </w:tcPr>
          <w:p w:rsidR="00835956" w:rsidRDefault="00835956" w:rsidP="00835956">
            <w:pPr>
              <w:contextualSpacing/>
              <w:rPr>
                <w:sz w:val="24"/>
                <w:szCs w:val="24"/>
              </w:rPr>
            </w:pPr>
            <w:r>
              <w:rPr>
                <w:sz w:val="24"/>
                <w:szCs w:val="24"/>
              </w:rPr>
              <w:t>Personnel</w:t>
            </w:r>
          </w:p>
        </w:tc>
        <w:tc>
          <w:tcPr>
            <w:tcW w:w="2970" w:type="dxa"/>
          </w:tcPr>
          <w:p w:rsidR="00835956" w:rsidRDefault="00835956" w:rsidP="00835956">
            <w:pPr>
              <w:contextualSpacing/>
              <w:jc w:val="center"/>
              <w:rPr>
                <w:sz w:val="24"/>
                <w:szCs w:val="24"/>
              </w:rPr>
            </w:pPr>
            <w:r>
              <w:rPr>
                <w:sz w:val="24"/>
                <w:szCs w:val="24"/>
              </w:rPr>
              <w:t>86%</w:t>
            </w:r>
          </w:p>
        </w:tc>
      </w:tr>
    </w:tbl>
    <w:p w:rsidR="00835956" w:rsidRPr="00835956" w:rsidRDefault="00835956" w:rsidP="00835956">
      <w:pPr>
        <w:contextualSpacing/>
        <w:rPr>
          <w:sz w:val="24"/>
          <w:szCs w:val="24"/>
        </w:rPr>
      </w:pPr>
    </w:p>
    <w:p w:rsidR="00835956" w:rsidRDefault="00835956" w:rsidP="00835956">
      <w:pPr>
        <w:contextualSpacing/>
        <w:rPr>
          <w:sz w:val="24"/>
          <w:szCs w:val="24"/>
        </w:rPr>
      </w:pPr>
      <w:r w:rsidRPr="00835956">
        <w:rPr>
          <w:sz w:val="24"/>
          <w:szCs w:val="24"/>
        </w:rPr>
        <w:tab/>
        <w:t>Th</w:t>
      </w:r>
      <w:r>
        <w:rPr>
          <w:sz w:val="24"/>
          <w:szCs w:val="24"/>
        </w:rPr>
        <w:t xml:space="preserve">e administration must prepare and the Board of Education must adopt District Improvement </w:t>
      </w:r>
      <w:r>
        <w:rPr>
          <w:sz w:val="24"/>
          <w:szCs w:val="24"/>
        </w:rPr>
        <w:tab/>
        <w:t>Plans for any NJQSAC area rated below 80%</w:t>
      </w:r>
      <w:r w:rsidR="00AF34DE">
        <w:rPr>
          <w:sz w:val="24"/>
          <w:szCs w:val="24"/>
        </w:rPr>
        <w:t>.</w:t>
      </w:r>
      <w:r>
        <w:rPr>
          <w:sz w:val="24"/>
          <w:szCs w:val="24"/>
        </w:rPr>
        <w:t xml:space="preserve">  The administration is preparing the plans and </w:t>
      </w:r>
      <w:r>
        <w:rPr>
          <w:sz w:val="24"/>
          <w:szCs w:val="24"/>
        </w:rPr>
        <w:tab/>
        <w:t>will have the</w:t>
      </w:r>
      <w:r w:rsidR="00AF34DE">
        <w:rPr>
          <w:sz w:val="24"/>
          <w:szCs w:val="24"/>
        </w:rPr>
        <w:t>m</w:t>
      </w:r>
      <w:r>
        <w:rPr>
          <w:sz w:val="24"/>
          <w:szCs w:val="24"/>
        </w:rPr>
        <w:t xml:space="preserve"> ready for Board of Education review and approval at the July 2020 meeting. </w:t>
      </w:r>
    </w:p>
    <w:p w:rsidR="00B30B86" w:rsidRDefault="00B30B86" w:rsidP="00835956">
      <w:pPr>
        <w:contextualSpacing/>
        <w:rPr>
          <w:sz w:val="24"/>
          <w:szCs w:val="24"/>
        </w:rPr>
      </w:pPr>
    </w:p>
    <w:p w:rsidR="00B30B86" w:rsidRPr="00835956" w:rsidRDefault="00B30B86" w:rsidP="00835956">
      <w:pPr>
        <w:contextualSpacing/>
        <w:rPr>
          <w:sz w:val="24"/>
          <w:szCs w:val="24"/>
        </w:rPr>
      </w:pPr>
      <w:r>
        <w:rPr>
          <w:sz w:val="24"/>
          <w:szCs w:val="24"/>
        </w:rPr>
        <w:tab/>
        <w:t>Recommend approval to accept the finding</w:t>
      </w:r>
      <w:r w:rsidR="00AF34DE">
        <w:rPr>
          <w:sz w:val="24"/>
          <w:szCs w:val="24"/>
        </w:rPr>
        <w:t>s</w:t>
      </w:r>
      <w:r>
        <w:rPr>
          <w:sz w:val="24"/>
          <w:szCs w:val="24"/>
        </w:rPr>
        <w:t xml:space="preserve"> of the NJQSAC review conducted on February, </w:t>
      </w:r>
      <w:r w:rsidR="00AF34DE">
        <w:rPr>
          <w:sz w:val="24"/>
          <w:szCs w:val="24"/>
        </w:rPr>
        <w:tab/>
        <w:t xml:space="preserve">20, </w:t>
      </w:r>
      <w:r>
        <w:rPr>
          <w:sz w:val="24"/>
          <w:szCs w:val="24"/>
        </w:rPr>
        <w:t>2020.</w:t>
      </w:r>
    </w:p>
    <w:p w:rsidR="00835956" w:rsidRDefault="00835956" w:rsidP="00835956">
      <w:pPr>
        <w:contextualSpacing/>
        <w:rPr>
          <w:smallCaps/>
          <w:sz w:val="24"/>
          <w:szCs w:val="24"/>
        </w:rPr>
      </w:pPr>
    </w:p>
    <w:p w:rsidR="00AF34DE" w:rsidRDefault="00AF34DE" w:rsidP="00835956">
      <w:pPr>
        <w:contextualSpacing/>
        <w:rPr>
          <w:smallCaps/>
          <w:sz w:val="24"/>
          <w:szCs w:val="24"/>
        </w:rPr>
      </w:pPr>
    </w:p>
    <w:p w:rsidR="00AF34DE" w:rsidRDefault="00AF34DE" w:rsidP="00835956">
      <w:pPr>
        <w:contextualSpacing/>
        <w:rPr>
          <w:smallCaps/>
          <w:sz w:val="24"/>
          <w:szCs w:val="24"/>
        </w:rPr>
      </w:pPr>
    </w:p>
    <w:p w:rsidR="00AF34DE" w:rsidRPr="00835956" w:rsidRDefault="00AF34DE" w:rsidP="00835956">
      <w:pPr>
        <w:contextualSpacing/>
        <w:rPr>
          <w:smallCaps/>
          <w:sz w:val="24"/>
          <w:szCs w:val="24"/>
        </w:rPr>
      </w:pPr>
    </w:p>
    <w:p w:rsidR="00E91323" w:rsidRDefault="00E91323" w:rsidP="00452058">
      <w:pPr>
        <w:pStyle w:val="ListParagraph"/>
        <w:numPr>
          <w:ilvl w:val="0"/>
          <w:numId w:val="3"/>
        </w:numPr>
        <w:contextualSpacing/>
        <w:rPr>
          <w:b/>
          <w:smallCaps/>
          <w:sz w:val="24"/>
          <w:szCs w:val="24"/>
        </w:rPr>
      </w:pPr>
      <w:r>
        <w:rPr>
          <w:b/>
          <w:smallCaps/>
          <w:sz w:val="24"/>
          <w:szCs w:val="24"/>
        </w:rPr>
        <w:t>2018-2019 Audit Report</w:t>
      </w:r>
    </w:p>
    <w:p w:rsidR="00E91323" w:rsidRDefault="00E91323" w:rsidP="00E91323">
      <w:pPr>
        <w:pStyle w:val="ListParagraph"/>
        <w:contextualSpacing/>
        <w:rPr>
          <w:b/>
          <w:smallCaps/>
          <w:sz w:val="24"/>
          <w:szCs w:val="24"/>
        </w:rPr>
      </w:pPr>
    </w:p>
    <w:p w:rsidR="00E91323" w:rsidRDefault="00E91323" w:rsidP="00E91323">
      <w:pPr>
        <w:pStyle w:val="ListParagraph"/>
        <w:contextualSpacing/>
        <w:rPr>
          <w:sz w:val="24"/>
          <w:szCs w:val="24"/>
        </w:rPr>
      </w:pPr>
      <w:r>
        <w:rPr>
          <w:sz w:val="24"/>
          <w:szCs w:val="24"/>
        </w:rPr>
        <w:t>At the April 27, 2020 meeting, Kevin Frenia suggested that the Board of Education examine page 21 of the audit report – “Management’s Discussion and Analysis For the Fiscal Year Ended June 30, 20</w:t>
      </w:r>
      <w:r w:rsidR="00AF34DE">
        <w:rPr>
          <w:sz w:val="24"/>
          <w:szCs w:val="24"/>
        </w:rPr>
        <w:t>19</w:t>
      </w:r>
      <w:r>
        <w:rPr>
          <w:sz w:val="24"/>
          <w:szCs w:val="24"/>
        </w:rPr>
        <w:t>.”  This document is attached for review by members of the Board of Education.  (</w:t>
      </w:r>
      <w:r w:rsidRPr="00E91323">
        <w:rPr>
          <w:b/>
          <w:sz w:val="24"/>
          <w:szCs w:val="24"/>
        </w:rPr>
        <w:t>Attachment</w:t>
      </w:r>
      <w:r>
        <w:rPr>
          <w:sz w:val="24"/>
          <w:szCs w:val="24"/>
        </w:rPr>
        <w:t>)</w:t>
      </w:r>
    </w:p>
    <w:p w:rsidR="00E91323" w:rsidRPr="00FD24E6" w:rsidRDefault="00E91323" w:rsidP="00FD24E6">
      <w:pPr>
        <w:contextualSpacing/>
        <w:rPr>
          <w:sz w:val="24"/>
          <w:szCs w:val="24"/>
        </w:rPr>
      </w:pPr>
    </w:p>
    <w:p w:rsidR="004B2292" w:rsidRDefault="004B2292" w:rsidP="00452058">
      <w:pPr>
        <w:pStyle w:val="ListParagraph"/>
        <w:numPr>
          <w:ilvl w:val="0"/>
          <w:numId w:val="3"/>
        </w:numPr>
        <w:contextualSpacing/>
        <w:rPr>
          <w:b/>
          <w:smallCaps/>
          <w:sz w:val="24"/>
          <w:szCs w:val="24"/>
        </w:rPr>
      </w:pPr>
      <w:r>
        <w:rPr>
          <w:b/>
          <w:smallCaps/>
          <w:sz w:val="24"/>
          <w:szCs w:val="24"/>
        </w:rPr>
        <w:t>Faculty Attendance</w:t>
      </w:r>
    </w:p>
    <w:p w:rsidR="004B2292" w:rsidRDefault="004B2292" w:rsidP="00B97AF8">
      <w:pPr>
        <w:ind w:left="720"/>
        <w:contextualSpacing/>
        <w:rPr>
          <w:sz w:val="24"/>
          <w:szCs w:val="24"/>
        </w:rPr>
      </w:pPr>
    </w:p>
    <w:p w:rsidR="00B97AF8" w:rsidRDefault="00B97AF8" w:rsidP="00B97AF8">
      <w:pPr>
        <w:ind w:left="720"/>
        <w:contextualSpacing/>
        <w:rPr>
          <w:sz w:val="24"/>
          <w:szCs w:val="24"/>
        </w:rPr>
      </w:pPr>
      <w:r>
        <w:rPr>
          <w:sz w:val="24"/>
          <w:szCs w:val="24"/>
        </w:rPr>
        <w:t xml:space="preserve">At the April 27, 2020 meeting, a member inquired about the attendance of the instructional staff.  </w:t>
      </w:r>
      <w:r w:rsidR="00946E4B">
        <w:rPr>
          <w:sz w:val="24"/>
          <w:szCs w:val="24"/>
        </w:rPr>
        <w:t>On January 27, 2020, the Interim Superintendent reported the following information to the Board of Education:</w:t>
      </w:r>
    </w:p>
    <w:p w:rsidR="00946E4B" w:rsidRDefault="00946E4B" w:rsidP="00B97AF8">
      <w:pPr>
        <w:ind w:left="720"/>
        <w:contextualSpacing/>
        <w:rPr>
          <w:sz w:val="24"/>
          <w:szCs w:val="24"/>
        </w:rPr>
      </w:pPr>
    </w:p>
    <w:p w:rsidR="00946E4B" w:rsidRDefault="00946E4B" w:rsidP="00946E4B">
      <w:pPr>
        <w:ind w:left="1530" w:right="810"/>
        <w:contextualSpacing/>
        <w:rPr>
          <w:sz w:val="24"/>
          <w:szCs w:val="24"/>
        </w:rPr>
      </w:pPr>
      <w:r>
        <w:rPr>
          <w:sz w:val="24"/>
          <w:szCs w:val="24"/>
        </w:rPr>
        <w:t>The Interim Superintendent just completed a review of the staff attendance for the 2017-2018, 2018-2019 and 2019-2020 (until December 31, 2019) school years.  Five people received perfect attendance letters because they did not use any sick or personal leave days.  Twenty-four staff members received letters for excellent attendance because they used fewer than eight sick and personal leave days during the past two and one half years</w:t>
      </w:r>
      <w:r w:rsidRPr="00DE3619">
        <w:rPr>
          <w:sz w:val="24"/>
          <w:szCs w:val="24"/>
        </w:rPr>
        <w:t xml:space="preserve">.  Nineteen employees received </w:t>
      </w:r>
      <w:r>
        <w:rPr>
          <w:sz w:val="24"/>
          <w:szCs w:val="24"/>
        </w:rPr>
        <w:t>“</w:t>
      </w:r>
      <w:r w:rsidRPr="00DE3619">
        <w:rPr>
          <w:sz w:val="24"/>
          <w:szCs w:val="24"/>
        </w:rPr>
        <w:t>need to improve attendance</w:t>
      </w:r>
      <w:r>
        <w:rPr>
          <w:sz w:val="24"/>
          <w:szCs w:val="24"/>
        </w:rPr>
        <w:t>”</w:t>
      </w:r>
      <w:r w:rsidRPr="00DE3619">
        <w:rPr>
          <w:sz w:val="24"/>
          <w:szCs w:val="24"/>
        </w:rPr>
        <w:t xml:space="preserve"> letters.</w:t>
      </w:r>
    </w:p>
    <w:p w:rsidR="00946E4B" w:rsidRDefault="00946E4B" w:rsidP="00946E4B">
      <w:pPr>
        <w:contextualSpacing/>
        <w:rPr>
          <w:sz w:val="24"/>
          <w:szCs w:val="24"/>
        </w:rPr>
      </w:pPr>
    </w:p>
    <w:p w:rsidR="00946E4B" w:rsidRDefault="00A2692D" w:rsidP="00A2692D">
      <w:pPr>
        <w:ind w:left="720"/>
        <w:contextualSpacing/>
        <w:rPr>
          <w:sz w:val="24"/>
          <w:szCs w:val="24"/>
        </w:rPr>
      </w:pPr>
      <w:r>
        <w:rPr>
          <w:sz w:val="24"/>
          <w:szCs w:val="24"/>
        </w:rPr>
        <w:lastRenderedPageBreak/>
        <w:t>Of the 24 excellent attendance letters, 18 were teachers.   Of the 5 perfect attendance letters, 3 were teachers.   Only 4 of the 19 letters for excessive absence were for teachers.</w:t>
      </w:r>
    </w:p>
    <w:p w:rsidR="00A2692D" w:rsidRPr="00946E4B" w:rsidRDefault="00A2692D" w:rsidP="00A2692D">
      <w:pPr>
        <w:contextualSpacing/>
        <w:rPr>
          <w:b/>
          <w:smallCaps/>
          <w:sz w:val="24"/>
          <w:szCs w:val="24"/>
        </w:rPr>
      </w:pPr>
    </w:p>
    <w:p w:rsidR="00E7595D" w:rsidRPr="00DD28FD" w:rsidRDefault="00E1613F" w:rsidP="00452058">
      <w:pPr>
        <w:pStyle w:val="ListParagraph"/>
        <w:numPr>
          <w:ilvl w:val="0"/>
          <w:numId w:val="3"/>
        </w:numPr>
        <w:contextualSpacing/>
        <w:rPr>
          <w:b/>
          <w:smallCaps/>
          <w:sz w:val="24"/>
          <w:szCs w:val="24"/>
        </w:rPr>
      </w:pPr>
      <w:r w:rsidRPr="00DD28FD">
        <w:rPr>
          <w:b/>
          <w:smallCaps/>
          <w:sz w:val="24"/>
          <w:szCs w:val="24"/>
        </w:rPr>
        <w:t xml:space="preserve">Hiring of the </w:t>
      </w:r>
      <w:r w:rsidR="00C92983" w:rsidRPr="00DD28FD">
        <w:rPr>
          <w:b/>
          <w:smallCaps/>
          <w:sz w:val="24"/>
          <w:szCs w:val="24"/>
        </w:rPr>
        <w:t xml:space="preserve">New </w:t>
      </w:r>
      <w:r w:rsidRPr="00DD28FD">
        <w:rPr>
          <w:b/>
          <w:smallCaps/>
          <w:sz w:val="24"/>
          <w:szCs w:val="24"/>
        </w:rPr>
        <w:t>Superintendent</w:t>
      </w:r>
      <w:r w:rsidR="00C92983" w:rsidRPr="00DD28FD">
        <w:rPr>
          <w:b/>
          <w:smallCaps/>
          <w:sz w:val="24"/>
          <w:szCs w:val="24"/>
        </w:rPr>
        <w:t xml:space="preserve"> of Schools</w:t>
      </w:r>
    </w:p>
    <w:p w:rsidR="00346612" w:rsidRPr="00D71C4D" w:rsidRDefault="00346612" w:rsidP="00452058">
      <w:pPr>
        <w:rPr>
          <w:sz w:val="24"/>
          <w:szCs w:val="24"/>
        </w:rPr>
      </w:pPr>
    </w:p>
    <w:p w:rsidR="00447DEE" w:rsidRPr="00DD28FD" w:rsidRDefault="0051738F" w:rsidP="00452058">
      <w:pPr>
        <w:pStyle w:val="ListParagraph"/>
        <w:contextualSpacing/>
        <w:rPr>
          <w:sz w:val="24"/>
          <w:szCs w:val="24"/>
        </w:rPr>
      </w:pPr>
      <w:r w:rsidRPr="00DD28FD">
        <w:rPr>
          <w:sz w:val="24"/>
          <w:szCs w:val="24"/>
        </w:rPr>
        <w:t>At the Executive Session of the Board of Education conducted on February 8, 2020, the Interim Superintendent provided the policy making body with feedback f</w:t>
      </w:r>
      <w:r w:rsidR="00364421">
        <w:rPr>
          <w:sz w:val="24"/>
          <w:szCs w:val="24"/>
        </w:rPr>
        <w:t>ro</w:t>
      </w:r>
      <w:r w:rsidRPr="00DD28FD">
        <w:rPr>
          <w:sz w:val="24"/>
          <w:szCs w:val="24"/>
        </w:rPr>
        <w:t>m the faculty and staff committee as well as from the administrative team</w:t>
      </w:r>
      <w:r w:rsidR="006A7983">
        <w:rPr>
          <w:sz w:val="24"/>
          <w:szCs w:val="24"/>
        </w:rPr>
        <w:t xml:space="preserve"> based on their interviews of candidates for the position of Superintendent of Schools</w:t>
      </w:r>
      <w:r w:rsidRPr="00DD28FD">
        <w:rPr>
          <w:sz w:val="24"/>
          <w:szCs w:val="24"/>
        </w:rPr>
        <w:t xml:space="preserve">.  </w:t>
      </w:r>
      <w:r w:rsidR="00E44D09" w:rsidRPr="00DD28FD">
        <w:rPr>
          <w:sz w:val="24"/>
          <w:szCs w:val="24"/>
        </w:rPr>
        <w:t xml:space="preserve">At that time, the Board of Education decided to retain two of the candidates in the search process.  The Board also directed the Interim Superintendent to reopen the search in order to seek additional candidates.  </w:t>
      </w:r>
    </w:p>
    <w:p w:rsidR="00E44D09" w:rsidRPr="00DD28FD" w:rsidRDefault="00E44D09" w:rsidP="00452058">
      <w:pPr>
        <w:pStyle w:val="ListParagraph"/>
        <w:contextualSpacing/>
        <w:rPr>
          <w:sz w:val="24"/>
          <w:szCs w:val="24"/>
        </w:rPr>
      </w:pPr>
    </w:p>
    <w:p w:rsidR="00E44D09" w:rsidRPr="00DD28FD" w:rsidRDefault="00E44D09" w:rsidP="00452058">
      <w:pPr>
        <w:pStyle w:val="ListParagraph"/>
        <w:contextualSpacing/>
        <w:rPr>
          <w:sz w:val="24"/>
          <w:szCs w:val="24"/>
        </w:rPr>
      </w:pPr>
      <w:r w:rsidRPr="00DD28FD">
        <w:rPr>
          <w:sz w:val="24"/>
          <w:szCs w:val="24"/>
        </w:rPr>
        <w:t xml:space="preserve">The Interim Superintendent immediately advertised the position.  In addition to a general advertisement, he sent the information to a number of regional universities that prepare students to become Superintendents.  He also sent information </w:t>
      </w:r>
      <w:r w:rsidR="00D71C4D">
        <w:rPr>
          <w:sz w:val="24"/>
          <w:szCs w:val="24"/>
        </w:rPr>
        <w:t xml:space="preserve">to </w:t>
      </w:r>
      <w:r w:rsidRPr="00DD28FD">
        <w:rPr>
          <w:sz w:val="24"/>
          <w:szCs w:val="24"/>
        </w:rPr>
        <w:t xml:space="preserve">Deans/Department Chairs of a number of the Historically Black Colleges and Universities. </w:t>
      </w:r>
    </w:p>
    <w:p w:rsidR="00447DEE" w:rsidRPr="00DD28FD" w:rsidRDefault="00447DEE" w:rsidP="00452058">
      <w:pPr>
        <w:ind w:left="720"/>
        <w:contextualSpacing/>
        <w:rPr>
          <w:sz w:val="24"/>
          <w:szCs w:val="24"/>
        </w:rPr>
      </w:pPr>
    </w:p>
    <w:p w:rsidR="00267F33" w:rsidRDefault="000A19C1" w:rsidP="00452058">
      <w:pPr>
        <w:ind w:left="720"/>
        <w:contextualSpacing/>
        <w:rPr>
          <w:sz w:val="24"/>
          <w:szCs w:val="24"/>
        </w:rPr>
      </w:pPr>
      <w:r w:rsidRPr="000A19C1">
        <w:rPr>
          <w:sz w:val="24"/>
          <w:szCs w:val="24"/>
        </w:rPr>
        <w:t xml:space="preserve">The </w:t>
      </w:r>
      <w:r w:rsidR="00267F33" w:rsidRPr="000A19C1">
        <w:rPr>
          <w:sz w:val="24"/>
          <w:szCs w:val="24"/>
        </w:rPr>
        <w:t>Board of Education reviewed the applications for the candidates applying for the position of Superintendent of Schools as a result of the second search.  The Board of Education selected three candidates to interview.  The interviews were conducted on</w:t>
      </w:r>
      <w:r w:rsidRPr="000A19C1">
        <w:rPr>
          <w:sz w:val="24"/>
          <w:szCs w:val="24"/>
        </w:rPr>
        <w:t xml:space="preserve"> April 14, 2020.</w:t>
      </w:r>
      <w:r w:rsidR="00267F33" w:rsidRPr="000A19C1">
        <w:rPr>
          <w:sz w:val="24"/>
          <w:szCs w:val="24"/>
        </w:rPr>
        <w:t xml:space="preserve"> The Board of Education decided to forward all three candidates to committees of the Paulsboro Education Association and Paulsboro Administrators Association.  During the week of </w:t>
      </w:r>
      <w:r w:rsidRPr="000A19C1">
        <w:rPr>
          <w:sz w:val="24"/>
          <w:szCs w:val="24"/>
        </w:rPr>
        <w:t xml:space="preserve">April 20, 2020 </w:t>
      </w:r>
      <w:r w:rsidR="00267F33" w:rsidRPr="000A19C1">
        <w:rPr>
          <w:sz w:val="24"/>
          <w:szCs w:val="24"/>
        </w:rPr>
        <w:t xml:space="preserve">the committees conducted interviews and provided written feedback to the Board.  On </w:t>
      </w:r>
      <w:r w:rsidRPr="000A19C1">
        <w:rPr>
          <w:sz w:val="24"/>
          <w:szCs w:val="24"/>
        </w:rPr>
        <w:t xml:space="preserve">May 4, </w:t>
      </w:r>
      <w:r w:rsidR="00364421" w:rsidRPr="000A19C1">
        <w:rPr>
          <w:sz w:val="24"/>
          <w:szCs w:val="24"/>
        </w:rPr>
        <w:t>2020 the</w:t>
      </w:r>
      <w:r w:rsidR="00267F33" w:rsidRPr="000A19C1">
        <w:rPr>
          <w:sz w:val="24"/>
          <w:szCs w:val="24"/>
        </w:rPr>
        <w:t xml:space="preserve"> Board</w:t>
      </w:r>
      <w:r w:rsidR="00267F33">
        <w:rPr>
          <w:sz w:val="24"/>
          <w:szCs w:val="24"/>
        </w:rPr>
        <w:t xml:space="preserve"> of Education reviewed the feedback and decided that it would re</w:t>
      </w:r>
      <w:r>
        <w:rPr>
          <w:sz w:val="24"/>
          <w:szCs w:val="24"/>
        </w:rPr>
        <w:t>-</w:t>
      </w:r>
      <w:r w:rsidR="00267F33">
        <w:rPr>
          <w:sz w:val="24"/>
          <w:szCs w:val="24"/>
        </w:rPr>
        <w:t>interview one of the candidates from the first round and all three of the can</w:t>
      </w:r>
      <w:r>
        <w:rPr>
          <w:sz w:val="24"/>
          <w:szCs w:val="24"/>
        </w:rPr>
        <w:t xml:space="preserve">didates from the second round. </w:t>
      </w:r>
      <w:r w:rsidR="00364421">
        <w:rPr>
          <w:sz w:val="24"/>
          <w:szCs w:val="24"/>
        </w:rPr>
        <w:t xml:space="preserve">The Interim Superintendent develop and provided the Board of Education with a rubric to help members evaluate candidates.  </w:t>
      </w:r>
      <w:r w:rsidR="00267F33">
        <w:rPr>
          <w:sz w:val="24"/>
          <w:szCs w:val="24"/>
        </w:rPr>
        <w:t>These interviews were conducted on May 12 and 14, 2020.</w:t>
      </w:r>
      <w:r>
        <w:rPr>
          <w:sz w:val="24"/>
          <w:szCs w:val="24"/>
        </w:rPr>
        <w:t xml:space="preserve"> The Board of Education will discuss the interviews and make decisions </w:t>
      </w:r>
      <w:r w:rsidR="00364421">
        <w:rPr>
          <w:sz w:val="24"/>
          <w:szCs w:val="24"/>
        </w:rPr>
        <w:t xml:space="preserve">about next steps in the search </w:t>
      </w:r>
      <w:r>
        <w:rPr>
          <w:sz w:val="24"/>
          <w:szCs w:val="24"/>
        </w:rPr>
        <w:t>in Executive Session on May 26, 2020</w:t>
      </w:r>
      <w:r w:rsidR="00364421">
        <w:rPr>
          <w:sz w:val="24"/>
          <w:szCs w:val="24"/>
        </w:rPr>
        <w:t>.</w:t>
      </w:r>
    </w:p>
    <w:p w:rsidR="00ED6BE6" w:rsidRDefault="00ED6BE6" w:rsidP="00452058">
      <w:pPr>
        <w:ind w:left="720"/>
        <w:contextualSpacing/>
        <w:rPr>
          <w:sz w:val="24"/>
          <w:szCs w:val="24"/>
        </w:rPr>
      </w:pPr>
    </w:p>
    <w:p w:rsidR="00ED6BE6" w:rsidRPr="00D11FA7" w:rsidRDefault="00ED6BE6" w:rsidP="00364421">
      <w:pPr>
        <w:pStyle w:val="ListParagraph"/>
        <w:numPr>
          <w:ilvl w:val="0"/>
          <w:numId w:val="3"/>
        </w:numPr>
        <w:contextualSpacing/>
        <w:rPr>
          <w:b/>
          <w:smallCaps/>
          <w:sz w:val="28"/>
          <w:szCs w:val="28"/>
        </w:rPr>
      </w:pPr>
      <w:r>
        <w:rPr>
          <w:b/>
          <w:smallCaps/>
          <w:sz w:val="24"/>
          <w:szCs w:val="24"/>
        </w:rPr>
        <w:t>Board of Education Self-Evaluation</w:t>
      </w:r>
    </w:p>
    <w:p w:rsidR="00ED6BE6" w:rsidRDefault="00ED6BE6" w:rsidP="00ED6BE6">
      <w:pPr>
        <w:contextualSpacing/>
        <w:rPr>
          <w:b/>
          <w:smallCaps/>
          <w:sz w:val="28"/>
          <w:szCs w:val="28"/>
        </w:rPr>
      </w:pPr>
    </w:p>
    <w:p w:rsidR="00ED6BE6" w:rsidRDefault="00ED6BE6" w:rsidP="00ED6BE6">
      <w:pPr>
        <w:ind w:left="720"/>
        <w:contextualSpacing/>
        <w:rPr>
          <w:sz w:val="24"/>
          <w:szCs w:val="24"/>
        </w:rPr>
      </w:pPr>
      <w:r>
        <w:rPr>
          <w:sz w:val="24"/>
          <w:szCs w:val="24"/>
        </w:rPr>
        <w:t xml:space="preserve">The New Jersey Department of Education requires every Board of Education to complete a self-evaluation annually. Unfortunately, it does not appear that the Paulsboro Board of Education has completed this task (it was started but not completed) for a few years.  The Interim Superintendent of Schools respectfully suggests that the Board of Education use the self-assessment process that was used successfully during the 2013-2014 and 2014-2015 school years.  </w:t>
      </w:r>
    </w:p>
    <w:p w:rsidR="00267F33" w:rsidRDefault="00267F33" w:rsidP="00ED6BE6">
      <w:pPr>
        <w:ind w:left="720"/>
        <w:contextualSpacing/>
        <w:rPr>
          <w:sz w:val="24"/>
          <w:szCs w:val="24"/>
        </w:rPr>
      </w:pPr>
    </w:p>
    <w:p w:rsidR="00ED6BE6" w:rsidRPr="00267F33" w:rsidRDefault="00364421" w:rsidP="001C4DE2">
      <w:pPr>
        <w:pStyle w:val="ListParagraph"/>
        <w:numPr>
          <w:ilvl w:val="0"/>
          <w:numId w:val="14"/>
        </w:numPr>
        <w:ind w:left="1080"/>
        <w:contextualSpacing/>
        <w:rPr>
          <w:sz w:val="24"/>
          <w:szCs w:val="24"/>
        </w:rPr>
      </w:pPr>
      <w:r>
        <w:rPr>
          <w:sz w:val="24"/>
          <w:szCs w:val="24"/>
        </w:rPr>
        <w:t>Members</w:t>
      </w:r>
      <w:r w:rsidR="00ED6BE6" w:rsidRPr="00EA1A27">
        <w:rPr>
          <w:sz w:val="24"/>
          <w:szCs w:val="24"/>
        </w:rPr>
        <w:t xml:space="preserve"> of the Board of E</w:t>
      </w:r>
      <w:r w:rsidR="00267F33">
        <w:rPr>
          <w:sz w:val="24"/>
          <w:szCs w:val="24"/>
        </w:rPr>
        <w:t>ducation independently completed</w:t>
      </w:r>
      <w:r w:rsidR="00ED6BE6" w:rsidRPr="00EA1A27">
        <w:rPr>
          <w:sz w:val="24"/>
          <w:szCs w:val="24"/>
        </w:rPr>
        <w:t xml:space="preserve"> </w:t>
      </w:r>
      <w:r>
        <w:rPr>
          <w:sz w:val="24"/>
          <w:szCs w:val="24"/>
        </w:rPr>
        <w:t xml:space="preserve">the </w:t>
      </w:r>
      <w:r w:rsidR="00ED6BE6" w:rsidRPr="00EA1A27">
        <w:rPr>
          <w:sz w:val="24"/>
          <w:szCs w:val="24"/>
        </w:rPr>
        <w:t>New Jersey School Boards Association “Board Self-Evaluation</w:t>
      </w:r>
      <w:r>
        <w:rPr>
          <w:sz w:val="24"/>
          <w:szCs w:val="24"/>
        </w:rPr>
        <w:t>.”</w:t>
      </w:r>
      <w:r w:rsidR="00ED6BE6" w:rsidRPr="00EA1A27">
        <w:rPr>
          <w:sz w:val="24"/>
          <w:szCs w:val="24"/>
        </w:rPr>
        <w:t xml:space="preserve"> </w:t>
      </w:r>
      <w:r w:rsidR="00267F33">
        <w:rPr>
          <w:sz w:val="24"/>
          <w:szCs w:val="24"/>
        </w:rPr>
        <w:t>Members submitted their</w:t>
      </w:r>
      <w:r w:rsidR="00ED6BE6" w:rsidRPr="00EA1A27">
        <w:rPr>
          <w:sz w:val="24"/>
          <w:szCs w:val="24"/>
        </w:rPr>
        <w:t xml:space="preserve"> completed Self-Evaluation form to the Interim Superintendent of Schools by Friday, May 15, 2020.</w:t>
      </w:r>
      <w:r w:rsidR="00267F33">
        <w:rPr>
          <w:sz w:val="24"/>
          <w:szCs w:val="24"/>
        </w:rPr>
        <w:t xml:space="preserve">  </w:t>
      </w:r>
      <w:r w:rsidR="00ED6BE6" w:rsidRPr="00267F33">
        <w:rPr>
          <w:sz w:val="24"/>
          <w:szCs w:val="24"/>
        </w:rPr>
        <w:t xml:space="preserve">The Interim Superintendent and his Secretary </w:t>
      </w:r>
      <w:r w:rsidR="00267F33">
        <w:rPr>
          <w:sz w:val="24"/>
          <w:szCs w:val="24"/>
        </w:rPr>
        <w:t>compiled</w:t>
      </w:r>
      <w:r w:rsidR="00ED6BE6" w:rsidRPr="00267F33">
        <w:rPr>
          <w:sz w:val="24"/>
          <w:szCs w:val="24"/>
        </w:rPr>
        <w:t xml:space="preserve"> the fo</w:t>
      </w:r>
      <w:r w:rsidR="00267F33">
        <w:rPr>
          <w:sz w:val="24"/>
          <w:szCs w:val="24"/>
        </w:rPr>
        <w:t>rms in a single Self-Evaluation.</w:t>
      </w:r>
    </w:p>
    <w:p w:rsidR="00ED6BE6" w:rsidRDefault="00ED6BE6" w:rsidP="00ED6BE6">
      <w:pPr>
        <w:ind w:left="1080"/>
        <w:contextualSpacing/>
        <w:rPr>
          <w:sz w:val="24"/>
          <w:szCs w:val="24"/>
        </w:rPr>
      </w:pPr>
    </w:p>
    <w:p w:rsidR="00ED6BE6" w:rsidRPr="00364421" w:rsidRDefault="00267F33" w:rsidP="001C4DE2">
      <w:pPr>
        <w:pStyle w:val="ListParagraph"/>
        <w:numPr>
          <w:ilvl w:val="0"/>
          <w:numId w:val="14"/>
        </w:numPr>
        <w:ind w:left="1080"/>
        <w:contextualSpacing/>
        <w:rPr>
          <w:sz w:val="24"/>
          <w:szCs w:val="24"/>
        </w:rPr>
      </w:pPr>
      <w:r>
        <w:rPr>
          <w:sz w:val="24"/>
          <w:szCs w:val="24"/>
        </w:rPr>
        <w:t xml:space="preserve">The combined Self-Evaluation is attached to this agenda for review by the Board of </w:t>
      </w:r>
      <w:r w:rsidRPr="00364421">
        <w:rPr>
          <w:sz w:val="24"/>
          <w:szCs w:val="24"/>
        </w:rPr>
        <w:t>Education (</w:t>
      </w:r>
      <w:r w:rsidRPr="00364421">
        <w:rPr>
          <w:b/>
          <w:sz w:val="24"/>
          <w:szCs w:val="24"/>
        </w:rPr>
        <w:t>Attachment</w:t>
      </w:r>
      <w:r w:rsidRPr="00364421">
        <w:rPr>
          <w:sz w:val="24"/>
          <w:szCs w:val="24"/>
        </w:rPr>
        <w:t>).</w:t>
      </w:r>
    </w:p>
    <w:p w:rsidR="00ED6BE6" w:rsidRDefault="00ED6BE6" w:rsidP="00ED6BE6">
      <w:pPr>
        <w:contextualSpacing/>
        <w:rPr>
          <w:b/>
          <w:smallCaps/>
          <w:sz w:val="28"/>
          <w:szCs w:val="28"/>
        </w:rPr>
      </w:pPr>
    </w:p>
    <w:p w:rsidR="00ED6BE6" w:rsidRPr="00D11FA7" w:rsidRDefault="00ED6BE6" w:rsidP="00364421">
      <w:pPr>
        <w:pStyle w:val="ListParagraph"/>
        <w:numPr>
          <w:ilvl w:val="0"/>
          <w:numId w:val="3"/>
        </w:numPr>
        <w:contextualSpacing/>
        <w:rPr>
          <w:b/>
          <w:smallCaps/>
          <w:sz w:val="28"/>
          <w:szCs w:val="28"/>
        </w:rPr>
      </w:pPr>
      <w:r>
        <w:rPr>
          <w:b/>
          <w:smallCaps/>
          <w:sz w:val="24"/>
          <w:szCs w:val="24"/>
        </w:rPr>
        <w:t>Evaluation of the Interim Superintendent of Schools</w:t>
      </w:r>
    </w:p>
    <w:p w:rsidR="00ED6BE6" w:rsidRDefault="00ED6BE6" w:rsidP="00ED6BE6">
      <w:pPr>
        <w:contextualSpacing/>
        <w:rPr>
          <w:b/>
          <w:smallCaps/>
          <w:sz w:val="28"/>
          <w:szCs w:val="28"/>
        </w:rPr>
      </w:pPr>
    </w:p>
    <w:p w:rsidR="00ED6BE6" w:rsidRDefault="00ED6BE6" w:rsidP="00ED6BE6">
      <w:pPr>
        <w:ind w:left="720"/>
        <w:contextualSpacing/>
        <w:rPr>
          <w:sz w:val="24"/>
          <w:szCs w:val="24"/>
        </w:rPr>
      </w:pPr>
      <w:r>
        <w:rPr>
          <w:sz w:val="24"/>
          <w:szCs w:val="24"/>
        </w:rPr>
        <w:t xml:space="preserve">The New Jersey Department of Education requires every Board of Education to complete an evaluation of the Superintendent of Schools annually. Unfortunately, it does not appear that the Paulsboro Board of Education has completed this task (it was started but not completed) for a few years.  The Interim Superintendent of Schools respectfully suggests that the Board of Education use the evaluation process that was used successfully during the 2013-2014 and 2014-2015 school years.  </w:t>
      </w:r>
    </w:p>
    <w:p w:rsidR="00267F33" w:rsidRDefault="00267F33" w:rsidP="00ED6BE6">
      <w:pPr>
        <w:ind w:left="720"/>
        <w:contextualSpacing/>
        <w:rPr>
          <w:sz w:val="24"/>
          <w:szCs w:val="24"/>
        </w:rPr>
      </w:pPr>
    </w:p>
    <w:p w:rsidR="00ED6BE6" w:rsidRDefault="00364421" w:rsidP="001C4DE2">
      <w:pPr>
        <w:pStyle w:val="ListParagraph"/>
        <w:numPr>
          <w:ilvl w:val="0"/>
          <w:numId w:val="14"/>
        </w:numPr>
        <w:ind w:left="1080"/>
        <w:contextualSpacing/>
        <w:rPr>
          <w:sz w:val="24"/>
          <w:szCs w:val="24"/>
        </w:rPr>
      </w:pPr>
      <w:r>
        <w:rPr>
          <w:sz w:val="24"/>
          <w:szCs w:val="24"/>
        </w:rPr>
        <w:t>Members</w:t>
      </w:r>
      <w:r w:rsidR="00ED6BE6" w:rsidRPr="00EB35C8">
        <w:rPr>
          <w:sz w:val="24"/>
          <w:szCs w:val="24"/>
        </w:rPr>
        <w:t xml:space="preserve"> of the Board of E</w:t>
      </w:r>
      <w:r w:rsidR="00267F33" w:rsidRPr="00EB35C8">
        <w:rPr>
          <w:sz w:val="24"/>
          <w:szCs w:val="24"/>
        </w:rPr>
        <w:t>ducation independently completed</w:t>
      </w:r>
      <w:r w:rsidR="00ED6BE6" w:rsidRPr="00EB35C8">
        <w:rPr>
          <w:sz w:val="24"/>
          <w:szCs w:val="24"/>
        </w:rPr>
        <w:t xml:space="preserve"> </w:t>
      </w:r>
      <w:r>
        <w:rPr>
          <w:sz w:val="24"/>
          <w:szCs w:val="24"/>
        </w:rPr>
        <w:t xml:space="preserve">the </w:t>
      </w:r>
      <w:r w:rsidR="00ED6BE6" w:rsidRPr="00EB35C8">
        <w:rPr>
          <w:sz w:val="24"/>
          <w:szCs w:val="24"/>
        </w:rPr>
        <w:t xml:space="preserve"> New Jersey School Boards Association </w:t>
      </w:r>
      <w:r w:rsidR="00ED6BE6" w:rsidRPr="006F646E">
        <w:rPr>
          <w:sz w:val="24"/>
          <w:szCs w:val="24"/>
        </w:rPr>
        <w:t>Evaluation of the Superintendent of Schools</w:t>
      </w:r>
      <w:r>
        <w:rPr>
          <w:sz w:val="24"/>
          <w:szCs w:val="24"/>
        </w:rPr>
        <w:t xml:space="preserve"> as well as the Evaluation of Progress on the Goals of the Superintendent</w:t>
      </w:r>
      <w:r w:rsidR="00ED6BE6" w:rsidRPr="00EB35C8">
        <w:rPr>
          <w:sz w:val="24"/>
          <w:szCs w:val="24"/>
        </w:rPr>
        <w:t xml:space="preserve">. </w:t>
      </w:r>
      <w:r w:rsidR="00267F33" w:rsidRPr="00EB35C8">
        <w:rPr>
          <w:sz w:val="24"/>
          <w:szCs w:val="24"/>
        </w:rPr>
        <w:t xml:space="preserve">Members </w:t>
      </w:r>
      <w:r w:rsidR="00ED6BE6" w:rsidRPr="00EB35C8">
        <w:rPr>
          <w:sz w:val="24"/>
          <w:szCs w:val="24"/>
        </w:rPr>
        <w:t xml:space="preserve">of the Board of Education </w:t>
      </w:r>
      <w:r w:rsidR="00EB35C8" w:rsidRPr="00EB35C8">
        <w:rPr>
          <w:sz w:val="24"/>
          <w:szCs w:val="24"/>
        </w:rPr>
        <w:t>submitted</w:t>
      </w:r>
      <w:r w:rsidR="00ED6BE6" w:rsidRPr="00EB35C8">
        <w:rPr>
          <w:sz w:val="24"/>
          <w:szCs w:val="24"/>
        </w:rPr>
        <w:t xml:space="preserve"> their completed Evaluation form to the Interim Superintendent of Schools by Friday, May 15, 2020.</w:t>
      </w:r>
      <w:r w:rsidR="00EB35C8" w:rsidRPr="00EB35C8">
        <w:rPr>
          <w:sz w:val="24"/>
          <w:szCs w:val="24"/>
        </w:rPr>
        <w:t xml:space="preserve">  </w:t>
      </w:r>
      <w:r w:rsidR="00ED6BE6" w:rsidRPr="00EB35C8">
        <w:rPr>
          <w:sz w:val="24"/>
          <w:szCs w:val="24"/>
        </w:rPr>
        <w:t>The Interim Superintendent and his Secretary compile</w:t>
      </w:r>
      <w:r w:rsidR="00EB35C8" w:rsidRPr="00EB35C8">
        <w:rPr>
          <w:sz w:val="24"/>
          <w:szCs w:val="24"/>
        </w:rPr>
        <w:t>d</w:t>
      </w:r>
      <w:r w:rsidR="00ED6BE6" w:rsidRPr="00EB35C8">
        <w:rPr>
          <w:sz w:val="24"/>
          <w:szCs w:val="24"/>
        </w:rPr>
        <w:t xml:space="preserve"> the forms in a single Eval</w:t>
      </w:r>
      <w:r w:rsidR="006F646E">
        <w:rPr>
          <w:sz w:val="24"/>
          <w:szCs w:val="24"/>
        </w:rPr>
        <w:t>uation form</w:t>
      </w:r>
      <w:r w:rsidR="00EB35C8">
        <w:rPr>
          <w:sz w:val="24"/>
          <w:szCs w:val="24"/>
        </w:rPr>
        <w:t>.</w:t>
      </w:r>
    </w:p>
    <w:p w:rsidR="00EB35C8" w:rsidRPr="00EB35C8" w:rsidRDefault="00EB35C8" w:rsidP="00EB35C8">
      <w:pPr>
        <w:pStyle w:val="ListParagraph"/>
        <w:ind w:left="1080"/>
        <w:contextualSpacing/>
        <w:rPr>
          <w:sz w:val="24"/>
          <w:szCs w:val="24"/>
        </w:rPr>
      </w:pPr>
    </w:p>
    <w:p w:rsidR="00ED6BE6" w:rsidRDefault="00EB35C8" w:rsidP="001C4DE2">
      <w:pPr>
        <w:pStyle w:val="ListParagraph"/>
        <w:numPr>
          <w:ilvl w:val="0"/>
          <w:numId w:val="14"/>
        </w:numPr>
        <w:ind w:left="1080"/>
        <w:contextualSpacing/>
        <w:rPr>
          <w:sz w:val="24"/>
          <w:szCs w:val="24"/>
        </w:rPr>
      </w:pPr>
      <w:r>
        <w:rPr>
          <w:sz w:val="24"/>
          <w:szCs w:val="24"/>
        </w:rPr>
        <w:t>The combined Evaluation form</w:t>
      </w:r>
      <w:r w:rsidR="00364421">
        <w:rPr>
          <w:sz w:val="24"/>
          <w:szCs w:val="24"/>
        </w:rPr>
        <w:t>s</w:t>
      </w:r>
      <w:r>
        <w:rPr>
          <w:sz w:val="24"/>
          <w:szCs w:val="24"/>
        </w:rPr>
        <w:t xml:space="preserve"> </w:t>
      </w:r>
      <w:r w:rsidR="00364421">
        <w:rPr>
          <w:sz w:val="24"/>
          <w:szCs w:val="24"/>
        </w:rPr>
        <w:t>are</w:t>
      </w:r>
      <w:r>
        <w:rPr>
          <w:sz w:val="24"/>
          <w:szCs w:val="24"/>
        </w:rPr>
        <w:t xml:space="preserve"> attached to this agenda for review by the Board of </w:t>
      </w:r>
      <w:r w:rsidRPr="00364421">
        <w:rPr>
          <w:sz w:val="24"/>
          <w:szCs w:val="24"/>
        </w:rPr>
        <w:t>Education. (</w:t>
      </w:r>
      <w:r w:rsidRPr="00364421">
        <w:rPr>
          <w:b/>
          <w:sz w:val="24"/>
          <w:szCs w:val="24"/>
        </w:rPr>
        <w:t>Attachment</w:t>
      </w:r>
      <w:r w:rsidRPr="00364421">
        <w:rPr>
          <w:sz w:val="24"/>
          <w:szCs w:val="24"/>
        </w:rPr>
        <w:t>)</w:t>
      </w:r>
    </w:p>
    <w:p w:rsidR="00364421" w:rsidRPr="00EA1A27" w:rsidRDefault="00364421" w:rsidP="00364421">
      <w:pPr>
        <w:pStyle w:val="ListParagraph"/>
        <w:ind w:left="1080"/>
        <w:contextualSpacing/>
        <w:rPr>
          <w:sz w:val="24"/>
          <w:szCs w:val="24"/>
        </w:rPr>
      </w:pPr>
    </w:p>
    <w:p w:rsidR="008459C6" w:rsidRPr="002F7A3C" w:rsidRDefault="008459C6" w:rsidP="002F7A3C">
      <w:pPr>
        <w:contextualSpacing/>
        <w:rPr>
          <w:sz w:val="24"/>
          <w:szCs w:val="24"/>
        </w:rPr>
      </w:pPr>
    </w:p>
    <w:p w:rsidR="00E970DC" w:rsidRDefault="004F79EF" w:rsidP="00E37E66">
      <w:pPr>
        <w:pStyle w:val="ListParagraph"/>
        <w:ind w:left="360"/>
        <w:rPr>
          <w:b/>
          <w:smallCaps/>
          <w:sz w:val="28"/>
          <w:szCs w:val="28"/>
        </w:rPr>
      </w:pPr>
      <w:r w:rsidRPr="00E15033">
        <w:rPr>
          <w:b/>
          <w:smallCaps/>
          <w:sz w:val="28"/>
          <w:szCs w:val="28"/>
        </w:rPr>
        <w:t>New</w:t>
      </w:r>
      <w:r w:rsidR="00BC111D" w:rsidRPr="00E15033">
        <w:rPr>
          <w:b/>
          <w:smallCaps/>
          <w:sz w:val="28"/>
          <w:szCs w:val="28"/>
        </w:rPr>
        <w:t xml:space="preserve"> Business</w:t>
      </w:r>
      <w:r w:rsidR="00E970DC">
        <w:rPr>
          <w:b/>
          <w:smallCaps/>
          <w:sz w:val="28"/>
          <w:szCs w:val="28"/>
        </w:rPr>
        <w:t xml:space="preserve"> </w:t>
      </w:r>
    </w:p>
    <w:p w:rsidR="00E91323" w:rsidRDefault="00E91323" w:rsidP="00E37E66">
      <w:pPr>
        <w:pStyle w:val="ListParagraph"/>
        <w:ind w:left="360"/>
        <w:rPr>
          <w:b/>
          <w:smallCaps/>
          <w:sz w:val="28"/>
          <w:szCs w:val="28"/>
        </w:rPr>
      </w:pPr>
    </w:p>
    <w:p w:rsidR="00ED6BE6" w:rsidRDefault="00ED6BE6" w:rsidP="001C4DE2">
      <w:pPr>
        <w:pStyle w:val="ListParagraph"/>
        <w:numPr>
          <w:ilvl w:val="0"/>
          <w:numId w:val="23"/>
        </w:numPr>
        <w:rPr>
          <w:b/>
          <w:smallCaps/>
          <w:sz w:val="28"/>
          <w:szCs w:val="28"/>
        </w:rPr>
      </w:pPr>
      <w:r>
        <w:rPr>
          <w:b/>
          <w:smallCaps/>
          <w:sz w:val="28"/>
          <w:szCs w:val="28"/>
        </w:rPr>
        <w:t>Email Access for Members of the Board of Education</w:t>
      </w:r>
    </w:p>
    <w:p w:rsidR="00ED6BE6" w:rsidRDefault="00ED6BE6" w:rsidP="00ED6BE6">
      <w:pPr>
        <w:pStyle w:val="ListParagraph"/>
        <w:ind w:left="1080"/>
        <w:rPr>
          <w:b/>
          <w:smallCaps/>
          <w:sz w:val="28"/>
          <w:szCs w:val="28"/>
        </w:rPr>
      </w:pPr>
    </w:p>
    <w:p w:rsidR="00ED6BE6" w:rsidRDefault="00ED6BE6" w:rsidP="00ED6BE6">
      <w:pPr>
        <w:pStyle w:val="ListParagraph"/>
        <w:ind w:left="1080"/>
        <w:rPr>
          <w:sz w:val="24"/>
          <w:szCs w:val="24"/>
        </w:rPr>
      </w:pPr>
      <w:r>
        <w:rPr>
          <w:sz w:val="24"/>
          <w:szCs w:val="24"/>
        </w:rPr>
        <w:t xml:space="preserve">Every member of the Board of Education has a school email account through Office 365.  </w:t>
      </w:r>
    </w:p>
    <w:p w:rsidR="00ED6BE6" w:rsidRDefault="00ED6BE6" w:rsidP="00ED6BE6">
      <w:pPr>
        <w:pStyle w:val="ListParagraph"/>
        <w:ind w:left="1080"/>
        <w:rPr>
          <w:sz w:val="24"/>
          <w:szCs w:val="24"/>
        </w:rPr>
      </w:pPr>
      <w:r>
        <w:rPr>
          <w:sz w:val="24"/>
          <w:szCs w:val="24"/>
        </w:rPr>
        <w:t>The procedure to set-up an Office 365 account is attached for the convenience of the member</w:t>
      </w:r>
      <w:r w:rsidR="00364421">
        <w:rPr>
          <w:sz w:val="24"/>
          <w:szCs w:val="24"/>
        </w:rPr>
        <w:t>s</w:t>
      </w:r>
      <w:r>
        <w:rPr>
          <w:sz w:val="24"/>
          <w:szCs w:val="24"/>
        </w:rPr>
        <w:t xml:space="preserve"> of the Board of Education (</w:t>
      </w:r>
      <w:r w:rsidRPr="00ED6BE6">
        <w:rPr>
          <w:b/>
          <w:sz w:val="24"/>
          <w:szCs w:val="24"/>
        </w:rPr>
        <w:t>Attachment</w:t>
      </w:r>
      <w:r>
        <w:rPr>
          <w:sz w:val="24"/>
          <w:szCs w:val="24"/>
        </w:rPr>
        <w:t xml:space="preserve">).  If a member needs assistance establishing an Office 365 account, please contact the Secretary to the Superintendent. She will be happy to arrange for a technician to assist. </w:t>
      </w:r>
    </w:p>
    <w:p w:rsidR="00ED6BE6" w:rsidRDefault="00ED6BE6" w:rsidP="00ED6BE6">
      <w:pPr>
        <w:pStyle w:val="ListParagraph"/>
        <w:ind w:left="1080"/>
        <w:rPr>
          <w:sz w:val="24"/>
          <w:szCs w:val="24"/>
        </w:rPr>
      </w:pPr>
    </w:p>
    <w:p w:rsidR="00ED6BE6" w:rsidRPr="00ED6BE6" w:rsidRDefault="00ED6BE6" w:rsidP="00ED6BE6">
      <w:pPr>
        <w:pStyle w:val="ListParagraph"/>
        <w:ind w:left="1080"/>
        <w:rPr>
          <w:sz w:val="24"/>
          <w:szCs w:val="24"/>
        </w:rPr>
      </w:pPr>
      <w:r>
        <w:rPr>
          <w:sz w:val="24"/>
          <w:szCs w:val="24"/>
        </w:rPr>
        <w:t xml:space="preserve">It would be very helpful for the administration to be able to contact members via district email accounts.  Having said this, members are encouraged to set up their Office 365 accounts. </w:t>
      </w:r>
    </w:p>
    <w:p w:rsidR="00E91323" w:rsidRDefault="00E91323" w:rsidP="00E91323">
      <w:pPr>
        <w:contextualSpacing/>
        <w:rPr>
          <w:b/>
          <w:smallCaps/>
          <w:sz w:val="28"/>
          <w:szCs w:val="28"/>
        </w:rPr>
      </w:pPr>
    </w:p>
    <w:p w:rsidR="00214627" w:rsidRPr="00E15033" w:rsidRDefault="00214627" w:rsidP="00E37E66">
      <w:pPr>
        <w:rPr>
          <w:sz w:val="24"/>
          <w:szCs w:val="24"/>
        </w:rPr>
      </w:pPr>
    </w:p>
    <w:p w:rsidR="00C55E5A" w:rsidRPr="002F5085" w:rsidRDefault="002F5085" w:rsidP="00E37E66">
      <w:pPr>
        <w:pStyle w:val="ListParagraph"/>
        <w:ind w:left="360"/>
        <w:rPr>
          <w:b/>
          <w:smallCaps/>
          <w:sz w:val="28"/>
          <w:szCs w:val="28"/>
        </w:rPr>
      </w:pPr>
      <w:r w:rsidRPr="002F5085">
        <w:rPr>
          <w:b/>
          <w:smallCaps/>
          <w:sz w:val="28"/>
          <w:szCs w:val="28"/>
        </w:rPr>
        <w:t>Pending Items</w:t>
      </w:r>
    </w:p>
    <w:p w:rsidR="009B1248" w:rsidRPr="002F5085" w:rsidRDefault="009B1248" w:rsidP="00E37E66">
      <w:pPr>
        <w:pStyle w:val="ListParagraph"/>
        <w:contextualSpacing/>
        <w:rPr>
          <w:smallCaps/>
          <w:sz w:val="24"/>
          <w:szCs w:val="24"/>
        </w:rPr>
      </w:pPr>
    </w:p>
    <w:p w:rsidR="00C55E5A" w:rsidRDefault="00D94E36" w:rsidP="001C4DE2">
      <w:pPr>
        <w:pStyle w:val="ListParagraph"/>
        <w:numPr>
          <w:ilvl w:val="0"/>
          <w:numId w:val="8"/>
        </w:numPr>
        <w:contextualSpacing/>
        <w:rPr>
          <w:b/>
          <w:smallCaps/>
          <w:sz w:val="24"/>
          <w:szCs w:val="24"/>
        </w:rPr>
      </w:pPr>
      <w:r w:rsidRPr="00C55E5A">
        <w:rPr>
          <w:b/>
          <w:smallCaps/>
          <w:sz w:val="24"/>
          <w:szCs w:val="24"/>
        </w:rPr>
        <w:t xml:space="preserve">Policy Manual </w:t>
      </w:r>
      <w:r w:rsidR="00C55E5A" w:rsidRPr="00C55E5A">
        <w:rPr>
          <w:b/>
          <w:smallCaps/>
          <w:sz w:val="24"/>
          <w:szCs w:val="24"/>
        </w:rPr>
        <w:t>– U</w:t>
      </w:r>
      <w:r w:rsidR="00633376">
        <w:rPr>
          <w:b/>
          <w:smallCaps/>
          <w:sz w:val="24"/>
          <w:szCs w:val="24"/>
        </w:rPr>
        <w:t>pd</w:t>
      </w:r>
      <w:r w:rsidR="00C55E5A" w:rsidRPr="00C55E5A">
        <w:rPr>
          <w:b/>
          <w:smallCaps/>
          <w:sz w:val="24"/>
          <w:szCs w:val="24"/>
        </w:rPr>
        <w:t>at</w:t>
      </w:r>
      <w:r w:rsidR="00633376">
        <w:rPr>
          <w:b/>
          <w:smallCaps/>
          <w:sz w:val="24"/>
          <w:szCs w:val="24"/>
        </w:rPr>
        <w:t>e Ne</w:t>
      </w:r>
      <w:r w:rsidR="00C55E5A" w:rsidRPr="00C55E5A">
        <w:rPr>
          <w:b/>
          <w:smallCaps/>
          <w:sz w:val="24"/>
          <w:szCs w:val="24"/>
        </w:rPr>
        <w:t>e</w:t>
      </w:r>
      <w:r w:rsidR="00633376">
        <w:rPr>
          <w:b/>
          <w:smallCaps/>
          <w:sz w:val="24"/>
          <w:szCs w:val="24"/>
        </w:rPr>
        <w:t>ded</w:t>
      </w:r>
    </w:p>
    <w:p w:rsidR="00633376" w:rsidRPr="00633376" w:rsidRDefault="00633376" w:rsidP="00E37E66">
      <w:pPr>
        <w:pStyle w:val="ListParagraph"/>
        <w:contextualSpacing/>
        <w:rPr>
          <w:b/>
          <w:smallCaps/>
          <w:sz w:val="24"/>
          <w:szCs w:val="24"/>
        </w:rPr>
      </w:pPr>
    </w:p>
    <w:p w:rsidR="00633376" w:rsidRDefault="00C55E5A" w:rsidP="00E37E66">
      <w:pPr>
        <w:ind w:left="720"/>
        <w:contextualSpacing/>
        <w:rPr>
          <w:sz w:val="24"/>
          <w:szCs w:val="24"/>
        </w:rPr>
      </w:pPr>
      <w:r>
        <w:rPr>
          <w:sz w:val="24"/>
          <w:szCs w:val="24"/>
        </w:rPr>
        <w:t xml:space="preserve">The District Policy Manual is out of date and should be updated. </w:t>
      </w:r>
      <w:r w:rsidR="00E944F7">
        <w:rPr>
          <w:sz w:val="24"/>
          <w:szCs w:val="24"/>
        </w:rPr>
        <w:t xml:space="preserve"> </w:t>
      </w:r>
      <w:r>
        <w:rPr>
          <w:sz w:val="24"/>
          <w:szCs w:val="24"/>
        </w:rPr>
        <w:t xml:space="preserve">This is an appropriate project </w:t>
      </w:r>
      <w:r w:rsidR="00633376">
        <w:rPr>
          <w:sz w:val="24"/>
          <w:szCs w:val="24"/>
        </w:rPr>
        <w:t xml:space="preserve">for the new Superintendent of Schools and </w:t>
      </w:r>
      <w:r w:rsidR="00E944F7">
        <w:rPr>
          <w:sz w:val="24"/>
          <w:szCs w:val="24"/>
        </w:rPr>
        <w:t xml:space="preserve">the </w:t>
      </w:r>
      <w:r w:rsidR="00633376">
        <w:rPr>
          <w:sz w:val="24"/>
          <w:szCs w:val="24"/>
        </w:rPr>
        <w:t xml:space="preserve">Board of Education.  New Jersey School Boards Association will provide leadership in this area.  </w:t>
      </w:r>
    </w:p>
    <w:p w:rsidR="00633376" w:rsidRDefault="00633376" w:rsidP="00E37E66">
      <w:pPr>
        <w:ind w:left="720" w:hanging="720"/>
        <w:contextualSpacing/>
        <w:rPr>
          <w:sz w:val="24"/>
          <w:szCs w:val="24"/>
        </w:rPr>
      </w:pPr>
    </w:p>
    <w:p w:rsidR="00C55E5A" w:rsidRPr="00633376" w:rsidRDefault="00633376" w:rsidP="00E37E66">
      <w:pPr>
        <w:ind w:left="720"/>
        <w:contextualSpacing/>
        <w:rPr>
          <w:sz w:val="24"/>
          <w:szCs w:val="24"/>
        </w:rPr>
      </w:pPr>
      <w:r>
        <w:rPr>
          <w:sz w:val="24"/>
          <w:szCs w:val="24"/>
        </w:rPr>
        <w:t xml:space="preserve">Currently, the hard copy policy manual does not match what is posted online.  The online policies, in some cases, appear to be drafts.  Some recently adopted policies do not appear in the hard copy manual or online.   </w:t>
      </w:r>
    </w:p>
    <w:p w:rsidR="00D94E36" w:rsidRPr="00E944F7" w:rsidRDefault="00D94E36" w:rsidP="00E37E66">
      <w:pPr>
        <w:contextualSpacing/>
        <w:rPr>
          <w:b/>
          <w:smallCaps/>
          <w:sz w:val="24"/>
          <w:szCs w:val="24"/>
        </w:rPr>
      </w:pPr>
    </w:p>
    <w:p w:rsidR="00F940C0" w:rsidRPr="00C55E5A" w:rsidRDefault="00F940C0" w:rsidP="001C4DE2">
      <w:pPr>
        <w:pStyle w:val="ListParagraph"/>
        <w:numPr>
          <w:ilvl w:val="0"/>
          <w:numId w:val="8"/>
        </w:numPr>
        <w:contextualSpacing/>
        <w:rPr>
          <w:b/>
          <w:smallCaps/>
          <w:sz w:val="24"/>
          <w:szCs w:val="24"/>
        </w:rPr>
      </w:pPr>
      <w:r w:rsidRPr="00C55E5A">
        <w:rPr>
          <w:b/>
          <w:smallCaps/>
          <w:sz w:val="24"/>
          <w:szCs w:val="24"/>
        </w:rPr>
        <w:t>Collective Bargaining – Paulsboro Education Association and Paulsboro Administrators Association</w:t>
      </w:r>
    </w:p>
    <w:p w:rsidR="00F940C0" w:rsidRPr="00C55E5A" w:rsidRDefault="00F940C0" w:rsidP="00E37E66">
      <w:pPr>
        <w:contextualSpacing/>
        <w:rPr>
          <w:smallCaps/>
          <w:sz w:val="24"/>
          <w:szCs w:val="24"/>
        </w:rPr>
      </w:pPr>
    </w:p>
    <w:p w:rsidR="00F940C0" w:rsidRPr="00C55E5A" w:rsidRDefault="00DC3956" w:rsidP="00E37E66">
      <w:pPr>
        <w:ind w:left="720"/>
        <w:contextualSpacing/>
        <w:rPr>
          <w:sz w:val="24"/>
          <w:szCs w:val="24"/>
        </w:rPr>
      </w:pPr>
      <w:r w:rsidRPr="00C55E5A">
        <w:rPr>
          <w:sz w:val="24"/>
          <w:szCs w:val="24"/>
        </w:rPr>
        <w:t xml:space="preserve">At the January 27, 2020 meeting, the Interim Superintendent suggested that the Board of </w:t>
      </w:r>
      <w:r w:rsidR="004528F3" w:rsidRPr="00C55E5A">
        <w:rPr>
          <w:sz w:val="24"/>
          <w:szCs w:val="24"/>
        </w:rPr>
        <w:t>Education might want to select</w:t>
      </w:r>
      <w:r w:rsidRPr="00C55E5A">
        <w:rPr>
          <w:sz w:val="24"/>
          <w:szCs w:val="24"/>
        </w:rPr>
        <w:t xml:space="preserve"> the members who will serve on the Negotiations Committees for the contracts with the Paulsboro Education Association and Paulsboro Administrators Association.  These agreements expire on June 30, 2021.</w:t>
      </w:r>
      <w:r w:rsidR="00F940C0" w:rsidRPr="00C55E5A">
        <w:rPr>
          <w:sz w:val="24"/>
          <w:szCs w:val="24"/>
        </w:rPr>
        <w:t xml:space="preserve"> </w:t>
      </w:r>
      <w:r w:rsidR="00C7073D" w:rsidRPr="00C55E5A">
        <w:rPr>
          <w:sz w:val="24"/>
          <w:szCs w:val="24"/>
        </w:rPr>
        <w:t xml:space="preserve"> </w:t>
      </w:r>
      <w:r w:rsidR="004528F3" w:rsidRPr="00C55E5A">
        <w:rPr>
          <w:sz w:val="24"/>
          <w:szCs w:val="24"/>
        </w:rPr>
        <w:t xml:space="preserve">Selection of committees now will allow </w:t>
      </w:r>
      <w:r w:rsidR="00F940C0" w:rsidRPr="00C55E5A">
        <w:rPr>
          <w:sz w:val="24"/>
          <w:szCs w:val="24"/>
        </w:rPr>
        <w:t xml:space="preserve">them to review the existing contracts as well as attend training provided by New Jersey School Boards Association. </w:t>
      </w:r>
    </w:p>
    <w:p w:rsidR="00DC3956" w:rsidRPr="00C55E5A" w:rsidRDefault="00DC3956" w:rsidP="00E37E66">
      <w:pPr>
        <w:ind w:left="720"/>
        <w:contextualSpacing/>
        <w:rPr>
          <w:sz w:val="24"/>
          <w:szCs w:val="24"/>
        </w:rPr>
      </w:pPr>
    </w:p>
    <w:p w:rsidR="00DC3956" w:rsidRPr="00C55E5A" w:rsidRDefault="00DC3956" w:rsidP="00E37E66">
      <w:pPr>
        <w:ind w:left="720"/>
        <w:contextualSpacing/>
        <w:rPr>
          <w:sz w:val="24"/>
          <w:szCs w:val="24"/>
        </w:rPr>
      </w:pPr>
      <w:r w:rsidRPr="00C55E5A">
        <w:rPr>
          <w:sz w:val="24"/>
          <w:szCs w:val="24"/>
        </w:rPr>
        <w:t xml:space="preserve">The Interim Superintendent sent the two collective bargaining agreements to New Jersey School Board </w:t>
      </w:r>
      <w:r w:rsidR="004528F3" w:rsidRPr="00C55E5A">
        <w:rPr>
          <w:sz w:val="24"/>
          <w:szCs w:val="24"/>
        </w:rPr>
        <w:t>Association</w:t>
      </w:r>
      <w:r w:rsidRPr="00C55E5A">
        <w:rPr>
          <w:sz w:val="24"/>
          <w:szCs w:val="24"/>
        </w:rPr>
        <w:t xml:space="preserve"> (NJSBA).  NJSBA will review the agreements and make suggestions.  </w:t>
      </w:r>
    </w:p>
    <w:p w:rsidR="00207E8F" w:rsidRDefault="00207E8F">
      <w:pPr>
        <w:rPr>
          <w:sz w:val="24"/>
          <w:szCs w:val="24"/>
        </w:rPr>
      </w:pPr>
      <w:r>
        <w:rPr>
          <w:sz w:val="24"/>
          <w:szCs w:val="24"/>
        </w:rPr>
        <w:br w:type="page"/>
      </w:r>
    </w:p>
    <w:p w:rsidR="00C55E5A" w:rsidRPr="00C55E5A" w:rsidRDefault="00C55E5A" w:rsidP="00E37E66">
      <w:pPr>
        <w:ind w:left="720"/>
        <w:contextualSpacing/>
        <w:rPr>
          <w:sz w:val="24"/>
          <w:szCs w:val="24"/>
        </w:rPr>
      </w:pPr>
    </w:p>
    <w:p w:rsidR="00C55E5A" w:rsidRPr="00C55E5A" w:rsidRDefault="00C55E5A" w:rsidP="001C4DE2">
      <w:pPr>
        <w:pStyle w:val="ListParagraph"/>
        <w:numPr>
          <w:ilvl w:val="0"/>
          <w:numId w:val="8"/>
        </w:numPr>
        <w:contextualSpacing/>
        <w:rPr>
          <w:b/>
          <w:smallCaps/>
          <w:sz w:val="24"/>
          <w:szCs w:val="24"/>
        </w:rPr>
      </w:pPr>
      <w:r w:rsidRPr="00C55E5A">
        <w:rPr>
          <w:b/>
          <w:smallCaps/>
          <w:sz w:val="24"/>
          <w:szCs w:val="24"/>
        </w:rPr>
        <w:t>Student-Athlete Physicals</w:t>
      </w:r>
    </w:p>
    <w:p w:rsidR="00C55E5A" w:rsidRPr="00C55E5A" w:rsidRDefault="00C55E5A" w:rsidP="00E37E66">
      <w:pPr>
        <w:contextualSpacing/>
        <w:rPr>
          <w:b/>
          <w:smallCaps/>
          <w:sz w:val="24"/>
          <w:szCs w:val="24"/>
        </w:rPr>
      </w:pPr>
    </w:p>
    <w:p w:rsidR="00C55E5A" w:rsidRDefault="00C55E5A" w:rsidP="00E37E66">
      <w:pPr>
        <w:ind w:left="720"/>
        <w:contextualSpacing/>
        <w:rPr>
          <w:sz w:val="24"/>
          <w:szCs w:val="24"/>
        </w:rPr>
      </w:pPr>
      <w:r w:rsidRPr="00C55E5A">
        <w:rPr>
          <w:sz w:val="24"/>
          <w:szCs w:val="24"/>
        </w:rPr>
        <w:t xml:space="preserve">At the January 27, 2020 meeting, the Board of Education agreed to change the procedure for the approval of student physical examinations for athletic participation.  The Paulsboro High School Nurse and Interim Superintendent are working on this project.  More information will be forthcoming as soon as it is available. </w:t>
      </w:r>
    </w:p>
    <w:p w:rsidR="0054618E" w:rsidRDefault="0054618E" w:rsidP="00E37E66">
      <w:pPr>
        <w:ind w:left="720"/>
        <w:contextualSpacing/>
        <w:rPr>
          <w:sz w:val="24"/>
          <w:szCs w:val="24"/>
        </w:rPr>
      </w:pPr>
    </w:p>
    <w:p w:rsidR="0054618E" w:rsidRPr="006F646E" w:rsidRDefault="0054618E" w:rsidP="001C4DE2">
      <w:pPr>
        <w:pStyle w:val="ListParagraph"/>
        <w:numPr>
          <w:ilvl w:val="0"/>
          <w:numId w:val="15"/>
        </w:numPr>
        <w:ind w:left="720"/>
        <w:rPr>
          <w:sz w:val="24"/>
          <w:szCs w:val="24"/>
        </w:rPr>
      </w:pPr>
      <w:r w:rsidRPr="006F646E">
        <w:rPr>
          <w:b/>
          <w:smallCaps/>
          <w:sz w:val="24"/>
          <w:szCs w:val="24"/>
        </w:rPr>
        <w:t>Event Staff</w:t>
      </w:r>
    </w:p>
    <w:p w:rsidR="006F646E" w:rsidRPr="006F646E" w:rsidRDefault="006F646E" w:rsidP="006F646E">
      <w:pPr>
        <w:pStyle w:val="ListParagraph"/>
        <w:rPr>
          <w:sz w:val="24"/>
          <w:szCs w:val="24"/>
        </w:rPr>
      </w:pPr>
    </w:p>
    <w:p w:rsidR="0054618E" w:rsidRPr="006F646E" w:rsidRDefault="0054618E" w:rsidP="0054618E">
      <w:pPr>
        <w:ind w:left="720"/>
        <w:contextualSpacing/>
        <w:rPr>
          <w:sz w:val="24"/>
          <w:szCs w:val="24"/>
        </w:rPr>
      </w:pPr>
      <w:r w:rsidRPr="006F646E">
        <w:rPr>
          <w:sz w:val="24"/>
          <w:szCs w:val="24"/>
        </w:rPr>
        <w:t xml:space="preserve">The administration is conducting a review of the number of people serving as event staff for various athletic events.  It has been a few years since this was examined.  The purpose of the review is to determine if the appropriate number of workers are being used based on attendance at various events.  It may also be appropriate to delineate the duties of each worker. </w:t>
      </w:r>
    </w:p>
    <w:p w:rsidR="0054618E" w:rsidRPr="006F646E" w:rsidRDefault="0054618E" w:rsidP="0054618E">
      <w:pPr>
        <w:ind w:left="720"/>
        <w:contextualSpacing/>
        <w:rPr>
          <w:sz w:val="24"/>
          <w:szCs w:val="24"/>
        </w:rPr>
      </w:pPr>
    </w:p>
    <w:p w:rsidR="0054618E" w:rsidRPr="006F646E" w:rsidRDefault="0054618E" w:rsidP="0054618E">
      <w:pPr>
        <w:ind w:left="720"/>
        <w:contextualSpacing/>
        <w:rPr>
          <w:sz w:val="24"/>
          <w:szCs w:val="24"/>
        </w:rPr>
      </w:pPr>
      <w:r w:rsidRPr="006F646E">
        <w:rPr>
          <w:sz w:val="24"/>
          <w:szCs w:val="24"/>
        </w:rPr>
        <w:t xml:space="preserve">The pay rates for event staff were approved by the Board of Education at its June 24, 2019 meeting.  At this same time the number of event workers was approved. </w:t>
      </w:r>
    </w:p>
    <w:p w:rsidR="0054618E" w:rsidRPr="006F646E" w:rsidRDefault="0054618E" w:rsidP="0054618E">
      <w:pPr>
        <w:ind w:left="720"/>
        <w:contextualSpacing/>
        <w:rPr>
          <w:sz w:val="24"/>
          <w:szCs w:val="24"/>
        </w:rPr>
      </w:pPr>
    </w:p>
    <w:p w:rsidR="0054618E" w:rsidRPr="00D075B0" w:rsidRDefault="006F646E" w:rsidP="0054618E">
      <w:pPr>
        <w:ind w:left="720"/>
        <w:contextualSpacing/>
        <w:rPr>
          <w:sz w:val="24"/>
          <w:szCs w:val="24"/>
        </w:rPr>
      </w:pPr>
      <w:r w:rsidRPr="006F646E">
        <w:rPr>
          <w:sz w:val="24"/>
          <w:szCs w:val="24"/>
        </w:rPr>
        <w:t>This review will be ready for Board of Education review at the June 2020 meeting.</w:t>
      </w:r>
      <w:r>
        <w:rPr>
          <w:sz w:val="24"/>
          <w:szCs w:val="24"/>
        </w:rPr>
        <w:t xml:space="preserve"> </w:t>
      </w:r>
    </w:p>
    <w:p w:rsidR="0054618E" w:rsidRPr="00C55E5A" w:rsidRDefault="0054618E" w:rsidP="00E37E66">
      <w:pPr>
        <w:ind w:left="720"/>
        <w:contextualSpacing/>
        <w:rPr>
          <w:b/>
          <w:smallCaps/>
          <w:sz w:val="24"/>
          <w:szCs w:val="24"/>
        </w:rPr>
      </w:pPr>
    </w:p>
    <w:p w:rsidR="008B0079" w:rsidRPr="00AF02A9" w:rsidRDefault="008B0079" w:rsidP="00E37E66">
      <w:pPr>
        <w:ind w:left="720"/>
        <w:contextualSpacing/>
        <w:rPr>
          <w:sz w:val="24"/>
          <w:szCs w:val="24"/>
        </w:rPr>
      </w:pPr>
    </w:p>
    <w:p w:rsidR="00710793" w:rsidRPr="00C7073D" w:rsidRDefault="00710793" w:rsidP="00E37E66">
      <w:pPr>
        <w:contextualSpacing/>
        <w:rPr>
          <w:b/>
          <w:sz w:val="28"/>
          <w:szCs w:val="28"/>
        </w:rPr>
      </w:pPr>
      <w:r w:rsidRPr="00C7073D">
        <w:rPr>
          <w:b/>
          <w:smallCaps/>
          <w:sz w:val="28"/>
          <w:szCs w:val="28"/>
        </w:rPr>
        <w:t>Report of The Board Secretary/Business Administrator</w:t>
      </w:r>
    </w:p>
    <w:p w:rsidR="00F33E8F" w:rsidRPr="00C7073D" w:rsidRDefault="00F33E8F" w:rsidP="00E37E66">
      <w:pPr>
        <w:spacing w:line="480" w:lineRule="auto"/>
        <w:contextualSpacing/>
      </w:pPr>
    </w:p>
    <w:p w:rsidR="00710793" w:rsidRPr="00C7073D" w:rsidRDefault="00710793" w:rsidP="00E37E66">
      <w:pPr>
        <w:rPr>
          <w:b/>
          <w:smallCaps/>
          <w:sz w:val="28"/>
          <w:szCs w:val="28"/>
        </w:rPr>
      </w:pPr>
      <w:r w:rsidRPr="00C7073D">
        <w:rPr>
          <w:b/>
          <w:smallCaps/>
          <w:sz w:val="28"/>
          <w:szCs w:val="28"/>
        </w:rPr>
        <w:t>Report of The Superintendent</w:t>
      </w:r>
    </w:p>
    <w:p w:rsidR="00C40D9D" w:rsidRDefault="00C40D9D" w:rsidP="004F620D">
      <w:pPr>
        <w:pStyle w:val="ListParagraph"/>
        <w:spacing w:line="276" w:lineRule="auto"/>
        <w:ind w:left="0"/>
        <w:rPr>
          <w:b/>
          <w:smallCaps/>
          <w:sz w:val="28"/>
          <w:szCs w:val="28"/>
        </w:rPr>
      </w:pPr>
    </w:p>
    <w:p w:rsidR="00C40D9D" w:rsidRPr="00C40D9D" w:rsidRDefault="00C40D9D" w:rsidP="00C40D9D">
      <w:pPr>
        <w:rPr>
          <w:sz w:val="24"/>
          <w:szCs w:val="24"/>
        </w:rPr>
      </w:pPr>
      <w:r w:rsidRPr="00C40D9D">
        <w:rPr>
          <w:sz w:val="24"/>
          <w:szCs w:val="24"/>
        </w:rPr>
        <w:t xml:space="preserve">Motion made by Stevenson, seconded by </w:t>
      </w:r>
      <w:r w:rsidR="0053799C">
        <w:rPr>
          <w:sz w:val="24"/>
          <w:szCs w:val="24"/>
        </w:rPr>
        <w:t>MacKenzie</w:t>
      </w:r>
      <w:r w:rsidR="00DB7667">
        <w:rPr>
          <w:sz w:val="24"/>
          <w:szCs w:val="24"/>
        </w:rPr>
        <w:t xml:space="preserve"> and unanimously carried (10</w:t>
      </w:r>
      <w:r w:rsidRPr="00C40D9D">
        <w:rPr>
          <w:sz w:val="24"/>
          <w:szCs w:val="24"/>
        </w:rPr>
        <w:t xml:space="preserve">-0) to </w:t>
      </w:r>
      <w:r w:rsidR="00DB7667">
        <w:rPr>
          <w:sz w:val="24"/>
          <w:szCs w:val="24"/>
        </w:rPr>
        <w:t xml:space="preserve">close public meeting and </w:t>
      </w:r>
      <w:r w:rsidR="0053799C">
        <w:rPr>
          <w:sz w:val="24"/>
          <w:szCs w:val="24"/>
        </w:rPr>
        <w:t>move to executive session at 8:1</w:t>
      </w:r>
      <w:r w:rsidR="00DB7667">
        <w:rPr>
          <w:sz w:val="24"/>
          <w:szCs w:val="24"/>
        </w:rPr>
        <w:t>3 PM</w:t>
      </w:r>
    </w:p>
    <w:p w:rsidR="00C40D9D" w:rsidRDefault="00C40D9D" w:rsidP="004F620D">
      <w:pPr>
        <w:pStyle w:val="ListParagraph"/>
        <w:spacing w:line="276" w:lineRule="auto"/>
        <w:ind w:left="0"/>
        <w:rPr>
          <w:b/>
          <w:smallCaps/>
          <w:sz w:val="28"/>
          <w:szCs w:val="28"/>
        </w:rPr>
      </w:pPr>
    </w:p>
    <w:p w:rsidR="00710793" w:rsidRPr="004F620D" w:rsidRDefault="00710793" w:rsidP="004F620D">
      <w:pPr>
        <w:pStyle w:val="ListParagraph"/>
        <w:spacing w:line="276" w:lineRule="auto"/>
        <w:ind w:left="0"/>
        <w:rPr>
          <w:b/>
          <w:smallCaps/>
          <w:sz w:val="28"/>
          <w:szCs w:val="28"/>
        </w:rPr>
      </w:pPr>
      <w:r w:rsidRPr="004F620D">
        <w:rPr>
          <w:b/>
          <w:smallCaps/>
          <w:sz w:val="28"/>
          <w:szCs w:val="28"/>
        </w:rPr>
        <w:t>Executive Session – if needed</w:t>
      </w:r>
    </w:p>
    <w:p w:rsidR="00710793" w:rsidRPr="004F620D" w:rsidRDefault="00710793" w:rsidP="004F620D">
      <w:pPr>
        <w:pStyle w:val="ListParagraph"/>
        <w:ind w:left="0"/>
        <w:contextualSpacing/>
        <w:rPr>
          <w:sz w:val="24"/>
          <w:szCs w:val="24"/>
        </w:rPr>
      </w:pPr>
    </w:p>
    <w:p w:rsidR="00710793" w:rsidRPr="004F620D" w:rsidRDefault="00710793" w:rsidP="004F620D">
      <w:pPr>
        <w:pStyle w:val="ListParagraph"/>
        <w:ind w:left="0"/>
        <w:contextualSpacing/>
        <w:rPr>
          <w:sz w:val="24"/>
          <w:szCs w:val="24"/>
        </w:rPr>
      </w:pPr>
      <w:r w:rsidRPr="004F620D">
        <w:rPr>
          <w:sz w:val="24"/>
          <w:szCs w:val="24"/>
        </w:rPr>
        <w:t>WHEREAS the “Open Public Meetings Act:” (Chapter 231 Laws of 1975) authorizes a public body to exclude the public from that portion of a meeting at which specified topics are to be discussed, the Paulsboro Board of Education will meet in Executive Session for the purpose of discussing the following: Personnel, Student Matters, Contracts, Negotiations and Litigation.  The matters discussed will remain confidential until the need for confidentiality no longer exists.</w:t>
      </w:r>
    </w:p>
    <w:p w:rsidR="00710793" w:rsidRPr="004F620D" w:rsidRDefault="00710793" w:rsidP="004F620D">
      <w:pPr>
        <w:spacing w:line="276" w:lineRule="auto"/>
      </w:pPr>
    </w:p>
    <w:p w:rsidR="00710793" w:rsidRPr="004F620D" w:rsidRDefault="00710793" w:rsidP="004F620D">
      <w:pPr>
        <w:rPr>
          <w:sz w:val="24"/>
          <w:szCs w:val="24"/>
        </w:rPr>
      </w:pPr>
      <w:r w:rsidRPr="004F620D">
        <w:rPr>
          <w:sz w:val="24"/>
          <w:szCs w:val="24"/>
        </w:rPr>
        <w:t xml:space="preserve">BE IT RESOLVED:  The Paulsboro Board of Education will adjourn to Executive Session to discuss </w:t>
      </w:r>
      <w:r w:rsidR="004F620D" w:rsidRPr="004F620D">
        <w:rPr>
          <w:sz w:val="24"/>
          <w:szCs w:val="24"/>
        </w:rPr>
        <w:t xml:space="preserve">personnel and legal matters </w:t>
      </w:r>
      <w:r w:rsidRPr="004F620D">
        <w:rPr>
          <w:sz w:val="24"/>
          <w:szCs w:val="24"/>
        </w:rPr>
        <w:t>the results of which may be made known upon return to regular session or when conditions warrant.</w:t>
      </w:r>
    </w:p>
    <w:p w:rsidR="00710793" w:rsidRPr="004F620D" w:rsidRDefault="00710793" w:rsidP="004F620D">
      <w:pPr>
        <w:rPr>
          <w:sz w:val="24"/>
          <w:szCs w:val="24"/>
        </w:rPr>
      </w:pPr>
    </w:p>
    <w:p w:rsidR="00710793" w:rsidRPr="0006254D" w:rsidRDefault="00710793" w:rsidP="004F620D">
      <w:pPr>
        <w:rPr>
          <w:sz w:val="24"/>
          <w:szCs w:val="24"/>
        </w:rPr>
      </w:pPr>
      <w:r w:rsidRPr="004F620D">
        <w:rPr>
          <w:sz w:val="24"/>
          <w:szCs w:val="24"/>
        </w:rPr>
        <w:t xml:space="preserve">Note:  The Board of Education </w:t>
      </w:r>
      <w:r w:rsidR="00364421">
        <w:rPr>
          <w:sz w:val="24"/>
          <w:szCs w:val="24"/>
        </w:rPr>
        <w:t xml:space="preserve">may </w:t>
      </w:r>
      <w:r w:rsidRPr="004F620D">
        <w:rPr>
          <w:sz w:val="24"/>
          <w:szCs w:val="24"/>
        </w:rPr>
        <w:t>return to Open Public Session and</w:t>
      </w:r>
      <w:r w:rsidR="00364421">
        <w:rPr>
          <w:sz w:val="24"/>
          <w:szCs w:val="24"/>
        </w:rPr>
        <w:t xml:space="preserve"> may </w:t>
      </w:r>
      <w:r w:rsidRPr="004F620D">
        <w:rPr>
          <w:sz w:val="24"/>
          <w:szCs w:val="24"/>
        </w:rPr>
        <w:t xml:space="preserve"> conduct business following the Executive Session.</w:t>
      </w:r>
      <w:r>
        <w:rPr>
          <w:sz w:val="24"/>
          <w:szCs w:val="24"/>
        </w:rPr>
        <w:t xml:space="preserve"> </w:t>
      </w:r>
    </w:p>
    <w:p w:rsidR="004F620D" w:rsidRPr="00B30B86" w:rsidRDefault="004F620D" w:rsidP="003F38F9">
      <w:pPr>
        <w:rPr>
          <w:b/>
          <w:smallCaps/>
          <w:sz w:val="28"/>
          <w:szCs w:val="28"/>
        </w:rPr>
      </w:pPr>
    </w:p>
    <w:p w:rsidR="00745728" w:rsidRPr="00B30B86" w:rsidRDefault="00745728" w:rsidP="004F620D">
      <w:pPr>
        <w:ind w:left="360" w:hanging="360"/>
        <w:rPr>
          <w:b/>
          <w:smallCaps/>
          <w:sz w:val="28"/>
          <w:szCs w:val="28"/>
        </w:rPr>
      </w:pPr>
      <w:r w:rsidRPr="00B30B86">
        <w:rPr>
          <w:b/>
          <w:smallCaps/>
          <w:sz w:val="28"/>
          <w:szCs w:val="28"/>
        </w:rPr>
        <w:t>Next Meetings of the Board of Education</w:t>
      </w:r>
    </w:p>
    <w:p w:rsidR="00745728" w:rsidRPr="00B30B86" w:rsidRDefault="00745728" w:rsidP="00745728">
      <w:pPr>
        <w:ind w:left="360" w:hanging="360"/>
        <w:rPr>
          <w:b/>
          <w:smallCaps/>
          <w:sz w:val="28"/>
          <w:szCs w:val="28"/>
        </w:rPr>
      </w:pPr>
    </w:p>
    <w:p w:rsidR="00745728" w:rsidRPr="00B30B86" w:rsidRDefault="00745728" w:rsidP="00745728">
      <w:pPr>
        <w:ind w:left="360" w:hanging="360"/>
        <w:rPr>
          <w:b/>
          <w:sz w:val="24"/>
          <w:szCs w:val="24"/>
        </w:rPr>
      </w:pPr>
    </w:p>
    <w:p w:rsidR="00745728" w:rsidRPr="00B30B86" w:rsidRDefault="00745728" w:rsidP="00745728">
      <w:pPr>
        <w:ind w:left="360" w:hanging="360"/>
        <w:rPr>
          <w:b/>
          <w:sz w:val="24"/>
          <w:szCs w:val="24"/>
        </w:rPr>
      </w:pPr>
      <w:r w:rsidRPr="00B30B86">
        <w:rPr>
          <w:b/>
          <w:sz w:val="24"/>
          <w:szCs w:val="24"/>
        </w:rPr>
        <w:t>Regular Meeting</w:t>
      </w:r>
    </w:p>
    <w:p w:rsidR="00B30B86" w:rsidRPr="00B30B86" w:rsidRDefault="00745728" w:rsidP="00DD3833">
      <w:pPr>
        <w:ind w:left="360" w:hanging="360"/>
        <w:rPr>
          <w:sz w:val="24"/>
          <w:szCs w:val="24"/>
        </w:rPr>
      </w:pPr>
      <w:r w:rsidRPr="00B30B86">
        <w:rPr>
          <w:sz w:val="24"/>
          <w:szCs w:val="24"/>
        </w:rPr>
        <w:t xml:space="preserve">Monday, </w:t>
      </w:r>
      <w:r w:rsidR="00EA54C0" w:rsidRPr="00B30B86">
        <w:rPr>
          <w:sz w:val="24"/>
          <w:szCs w:val="24"/>
        </w:rPr>
        <w:t>June 29, 2020</w:t>
      </w:r>
      <w:r w:rsidRPr="00B30B86">
        <w:rPr>
          <w:sz w:val="24"/>
          <w:szCs w:val="24"/>
        </w:rPr>
        <w:t xml:space="preserve"> at 7:00 PM in the Paulsboro High School Library</w:t>
      </w:r>
      <w:r w:rsidR="00EA54C0" w:rsidRPr="00B30B86">
        <w:rPr>
          <w:sz w:val="24"/>
          <w:szCs w:val="24"/>
        </w:rPr>
        <w:t xml:space="preserve"> </w:t>
      </w:r>
      <w:r w:rsidR="00B30B86" w:rsidRPr="00B30B86">
        <w:rPr>
          <w:sz w:val="24"/>
          <w:szCs w:val="24"/>
        </w:rPr>
        <w:t>(or via Zoom.us if the school</w:t>
      </w:r>
    </w:p>
    <w:p w:rsidR="00DD3833" w:rsidRPr="00B30B86" w:rsidRDefault="00DD3833" w:rsidP="00DD3833">
      <w:pPr>
        <w:ind w:left="360" w:hanging="360"/>
        <w:rPr>
          <w:sz w:val="24"/>
          <w:szCs w:val="24"/>
        </w:rPr>
      </w:pPr>
      <w:r w:rsidRPr="00B30B86">
        <w:rPr>
          <w:sz w:val="24"/>
          <w:szCs w:val="24"/>
        </w:rPr>
        <w:t>have not reopened)</w:t>
      </w:r>
    </w:p>
    <w:p w:rsidR="00745728" w:rsidRPr="00B30B86" w:rsidRDefault="00745728" w:rsidP="00745728">
      <w:pPr>
        <w:ind w:left="360" w:hanging="360"/>
        <w:rPr>
          <w:sz w:val="24"/>
          <w:szCs w:val="24"/>
        </w:rPr>
      </w:pPr>
    </w:p>
    <w:p w:rsidR="00745728" w:rsidRPr="00B30B86" w:rsidRDefault="00745728" w:rsidP="00745728">
      <w:pPr>
        <w:ind w:left="360" w:hanging="360"/>
        <w:rPr>
          <w:sz w:val="24"/>
          <w:szCs w:val="24"/>
        </w:rPr>
      </w:pPr>
    </w:p>
    <w:p w:rsidR="00745728" w:rsidRPr="00B30B86" w:rsidRDefault="00745728" w:rsidP="00745728">
      <w:pPr>
        <w:tabs>
          <w:tab w:val="left" w:pos="720"/>
          <w:tab w:val="decimal" w:pos="1440"/>
        </w:tabs>
        <w:ind w:left="360"/>
      </w:pPr>
      <w:r w:rsidRPr="00B30B86">
        <w:sym w:font="Symbol" w:char="F0B7"/>
      </w:r>
      <w:r w:rsidRPr="00B30B86">
        <w:t xml:space="preserve">   The Board will take official action at this meeting.</w:t>
      </w:r>
    </w:p>
    <w:p w:rsidR="00745728" w:rsidRPr="00B30B86" w:rsidRDefault="00745728" w:rsidP="00447812">
      <w:pPr>
        <w:ind w:left="630" w:hanging="270"/>
      </w:pPr>
      <w:r w:rsidRPr="00B30B86">
        <w:sym w:font="Symbol" w:char="F0B7"/>
      </w:r>
      <w:r w:rsidRPr="00B30B86">
        <w:t xml:space="preserve">   The meeting is open to the public and comments will be solici</w:t>
      </w:r>
      <w:r w:rsidR="00B30B86" w:rsidRPr="00B30B86">
        <w:t xml:space="preserve">ted from citizens in attendance via the chat feature of Zoom.us if necessary. </w:t>
      </w:r>
    </w:p>
    <w:p w:rsidR="00745728" w:rsidRPr="00B30B86" w:rsidRDefault="00745728" w:rsidP="003F38F9">
      <w:pPr>
        <w:rPr>
          <w:sz w:val="24"/>
          <w:szCs w:val="24"/>
        </w:rPr>
      </w:pPr>
    </w:p>
    <w:p w:rsidR="00710793" w:rsidRDefault="00710793" w:rsidP="00710793">
      <w:pPr>
        <w:ind w:left="360" w:hanging="360"/>
        <w:rPr>
          <w:b/>
          <w:smallCaps/>
          <w:sz w:val="28"/>
          <w:szCs w:val="28"/>
        </w:rPr>
      </w:pPr>
      <w:r w:rsidRPr="00B30B86">
        <w:rPr>
          <w:b/>
          <w:smallCaps/>
          <w:sz w:val="28"/>
          <w:szCs w:val="28"/>
        </w:rPr>
        <w:t>Motion To Adjourn</w:t>
      </w:r>
    </w:p>
    <w:p w:rsidR="007C1336" w:rsidRPr="00840132" w:rsidRDefault="00C352C1" w:rsidP="007C1336">
      <w:pPr>
        <w:contextualSpacing/>
        <w:rPr>
          <w:b/>
          <w:smallCaps/>
          <w:sz w:val="28"/>
          <w:szCs w:val="28"/>
        </w:rPr>
      </w:pPr>
      <w:bookmarkStart w:id="0" w:name="_GoBack"/>
      <w:bookmarkEnd w:id="0"/>
      <w:r w:rsidRPr="00565D1C">
        <w:rPr>
          <w:b/>
          <w:smallCaps/>
          <w:color w:val="00B050"/>
          <w:sz w:val="28"/>
          <w:szCs w:val="28"/>
        </w:rPr>
        <w:br w:type="page"/>
      </w:r>
    </w:p>
    <w:p w:rsidR="007C1336" w:rsidRPr="00E36A54" w:rsidRDefault="007C1336" w:rsidP="007C1336">
      <w:pPr>
        <w:contextualSpacing/>
        <w:rPr>
          <w:b/>
          <w:sz w:val="28"/>
          <w:szCs w:val="28"/>
        </w:rPr>
      </w:pPr>
      <w:r w:rsidRPr="00E36A54">
        <w:rPr>
          <w:b/>
          <w:smallCaps/>
          <w:sz w:val="28"/>
          <w:szCs w:val="28"/>
        </w:rPr>
        <w:lastRenderedPageBreak/>
        <w:t>Report of The Board Secretary/Business Administrator</w:t>
      </w:r>
    </w:p>
    <w:p w:rsidR="007C1336" w:rsidRPr="0054533D" w:rsidRDefault="007C1336" w:rsidP="007C1336">
      <w:pPr>
        <w:ind w:left="720"/>
        <w:rPr>
          <w:b/>
          <w:smallCaps/>
        </w:rPr>
      </w:pPr>
    </w:p>
    <w:p w:rsidR="00DB7667" w:rsidRPr="00DB7667" w:rsidRDefault="00DB7667" w:rsidP="00DB7667">
      <w:pPr>
        <w:rPr>
          <w:sz w:val="24"/>
          <w:szCs w:val="24"/>
        </w:rPr>
      </w:pPr>
      <w:r w:rsidRPr="00DB7667">
        <w:rPr>
          <w:sz w:val="24"/>
          <w:szCs w:val="24"/>
        </w:rPr>
        <w:t xml:space="preserve">Motion made by Stevenson, seconded by </w:t>
      </w:r>
      <w:r>
        <w:rPr>
          <w:sz w:val="24"/>
          <w:szCs w:val="24"/>
        </w:rPr>
        <w:t>Scott</w:t>
      </w:r>
      <w:r w:rsidRPr="00DB7667">
        <w:rPr>
          <w:sz w:val="24"/>
          <w:szCs w:val="24"/>
        </w:rPr>
        <w:t xml:space="preserve"> and unanimously c</w:t>
      </w:r>
      <w:r>
        <w:rPr>
          <w:sz w:val="24"/>
          <w:szCs w:val="24"/>
        </w:rPr>
        <w:t>arried (10</w:t>
      </w:r>
      <w:r w:rsidRPr="00DB7667">
        <w:rPr>
          <w:sz w:val="24"/>
          <w:szCs w:val="24"/>
        </w:rPr>
        <w:t xml:space="preserve">-0) to approve </w:t>
      </w:r>
      <w:r>
        <w:rPr>
          <w:sz w:val="24"/>
          <w:szCs w:val="24"/>
        </w:rPr>
        <w:t>A-G.</w:t>
      </w:r>
    </w:p>
    <w:p w:rsidR="00DB7667" w:rsidRDefault="00DB7667" w:rsidP="007C1336">
      <w:pPr>
        <w:rPr>
          <w:b/>
          <w:smallCaps/>
          <w:sz w:val="28"/>
          <w:szCs w:val="28"/>
        </w:rPr>
      </w:pPr>
    </w:p>
    <w:p w:rsidR="00DB7667" w:rsidRDefault="00DB7667" w:rsidP="007C1336">
      <w:pPr>
        <w:rPr>
          <w:b/>
          <w:smallCaps/>
          <w:sz w:val="28"/>
          <w:szCs w:val="28"/>
        </w:rPr>
      </w:pPr>
    </w:p>
    <w:p w:rsidR="007C1336" w:rsidRPr="008E102A" w:rsidRDefault="007C1336" w:rsidP="007C1336">
      <w:pPr>
        <w:rPr>
          <w:sz w:val="24"/>
          <w:szCs w:val="24"/>
        </w:rPr>
      </w:pPr>
      <w:r w:rsidRPr="00E36A54">
        <w:rPr>
          <w:b/>
          <w:smallCaps/>
          <w:sz w:val="28"/>
          <w:szCs w:val="28"/>
        </w:rPr>
        <w:t xml:space="preserve">Recommend Approval of A – </w:t>
      </w:r>
      <w:r w:rsidR="00DB7667">
        <w:rPr>
          <w:b/>
          <w:smallCaps/>
          <w:sz w:val="28"/>
          <w:szCs w:val="28"/>
        </w:rPr>
        <w:t>G</w:t>
      </w:r>
      <w:r w:rsidRPr="00E36A54">
        <w:rPr>
          <w:b/>
          <w:smallCaps/>
          <w:sz w:val="28"/>
          <w:szCs w:val="28"/>
        </w:rPr>
        <w:t>:</w:t>
      </w:r>
      <w:r w:rsidRPr="00E36A54">
        <w:rPr>
          <w:smallCaps/>
          <w:sz w:val="24"/>
          <w:szCs w:val="24"/>
        </w:rPr>
        <w:t xml:space="preserve">  </w:t>
      </w:r>
      <w:r w:rsidRPr="00E36A54">
        <w:rPr>
          <w:sz w:val="24"/>
          <w:szCs w:val="24"/>
        </w:rPr>
        <w:t xml:space="preserve">The Greenwich Township Representative may vote on </w:t>
      </w:r>
      <w:r w:rsidRPr="003113CE">
        <w:rPr>
          <w:sz w:val="24"/>
          <w:szCs w:val="24"/>
        </w:rPr>
        <w:t>items in this section of the agenda</w:t>
      </w:r>
      <w:r w:rsidRPr="008E102A">
        <w:rPr>
          <w:sz w:val="24"/>
          <w:szCs w:val="24"/>
        </w:rPr>
        <w:t xml:space="preserve">. </w:t>
      </w:r>
    </w:p>
    <w:p w:rsidR="007C1336" w:rsidRPr="00E36A54" w:rsidRDefault="007C1336" w:rsidP="007C1336">
      <w:pPr>
        <w:rPr>
          <w:b/>
          <w:sz w:val="24"/>
          <w:szCs w:val="24"/>
        </w:rPr>
      </w:pPr>
    </w:p>
    <w:p w:rsidR="007C1336" w:rsidRPr="00E36A54" w:rsidRDefault="007C1336" w:rsidP="007C1336">
      <w:pPr>
        <w:rPr>
          <w:sz w:val="24"/>
          <w:szCs w:val="24"/>
        </w:rPr>
      </w:pPr>
      <w:r w:rsidRPr="00E36A54">
        <w:rPr>
          <w:sz w:val="24"/>
          <w:szCs w:val="24"/>
          <w:u w:val="single"/>
        </w:rPr>
        <w:t>Informational</w:t>
      </w:r>
      <w:r w:rsidRPr="00E36A54">
        <w:rPr>
          <w:sz w:val="24"/>
          <w:szCs w:val="24"/>
        </w:rPr>
        <w:t xml:space="preserve">:  The Report of Secretary to the Board of Education as well as associated </w:t>
      </w:r>
      <w:r>
        <w:rPr>
          <w:sz w:val="24"/>
          <w:szCs w:val="24"/>
        </w:rPr>
        <w:t xml:space="preserve">reports of </w:t>
      </w:r>
      <w:r w:rsidRPr="00E36A54">
        <w:rPr>
          <w:sz w:val="24"/>
          <w:szCs w:val="24"/>
        </w:rPr>
        <w:t xml:space="preserve">accounts </w:t>
      </w:r>
      <w:r>
        <w:rPr>
          <w:sz w:val="24"/>
          <w:szCs w:val="24"/>
        </w:rPr>
        <w:t xml:space="preserve">will be available for review at the meeting or in advance in the Office of the Interim Business Administrator/Secretary to the Board of Education. </w:t>
      </w:r>
    </w:p>
    <w:p w:rsidR="007C1336" w:rsidRPr="00E36A54" w:rsidRDefault="007C1336" w:rsidP="007C1336">
      <w:pPr>
        <w:ind w:left="720"/>
        <w:rPr>
          <w:sz w:val="24"/>
          <w:szCs w:val="24"/>
        </w:rPr>
      </w:pPr>
    </w:p>
    <w:p w:rsidR="007C1336" w:rsidRPr="00FF5C04" w:rsidRDefault="007C1336" w:rsidP="000F4B55">
      <w:pPr>
        <w:numPr>
          <w:ilvl w:val="0"/>
          <w:numId w:val="4"/>
        </w:numPr>
        <w:ind w:left="720"/>
        <w:rPr>
          <w:sz w:val="24"/>
          <w:szCs w:val="24"/>
        </w:rPr>
      </w:pPr>
      <w:r w:rsidRPr="00FF5C04">
        <w:rPr>
          <w:sz w:val="24"/>
          <w:szCs w:val="24"/>
        </w:rPr>
        <w:t>Approval of Minutes (</w:t>
      </w:r>
      <w:r w:rsidRPr="00FF5C04">
        <w:rPr>
          <w:b/>
          <w:sz w:val="24"/>
          <w:szCs w:val="24"/>
        </w:rPr>
        <w:t>Attachments</w:t>
      </w:r>
      <w:r w:rsidRPr="00FF5C04">
        <w:rPr>
          <w:sz w:val="24"/>
          <w:szCs w:val="24"/>
        </w:rPr>
        <w:t>)</w:t>
      </w:r>
      <w:r w:rsidRPr="00FF5C04">
        <w:rPr>
          <w:sz w:val="24"/>
          <w:szCs w:val="24"/>
        </w:rPr>
        <w:tab/>
      </w:r>
      <w:r w:rsidRPr="00FF5C04">
        <w:rPr>
          <w:sz w:val="24"/>
          <w:szCs w:val="24"/>
        </w:rPr>
        <w:tab/>
      </w:r>
      <w:r w:rsidRPr="00FF5C04">
        <w:rPr>
          <w:sz w:val="24"/>
          <w:szCs w:val="24"/>
        </w:rPr>
        <w:tab/>
      </w:r>
    </w:p>
    <w:p w:rsidR="007C1336" w:rsidRPr="00FF5C04" w:rsidRDefault="007C1336" w:rsidP="007C1336">
      <w:pPr>
        <w:ind w:left="1080"/>
        <w:rPr>
          <w:sz w:val="24"/>
          <w:szCs w:val="24"/>
        </w:rPr>
      </w:pPr>
      <w:r w:rsidRPr="00FF5C04">
        <w:rPr>
          <w:sz w:val="24"/>
          <w:szCs w:val="24"/>
        </w:rPr>
        <w:tab/>
      </w:r>
      <w:r w:rsidRPr="00FF5C04">
        <w:rPr>
          <w:sz w:val="24"/>
          <w:szCs w:val="24"/>
        </w:rPr>
        <w:tab/>
      </w:r>
      <w:r w:rsidRPr="00FF5C04">
        <w:rPr>
          <w:sz w:val="24"/>
          <w:szCs w:val="24"/>
        </w:rPr>
        <w:tab/>
      </w:r>
      <w:r w:rsidRPr="00FF5C04">
        <w:rPr>
          <w:sz w:val="24"/>
          <w:szCs w:val="24"/>
        </w:rPr>
        <w:tab/>
      </w:r>
      <w:r w:rsidRPr="00FF5C04">
        <w:rPr>
          <w:sz w:val="24"/>
          <w:szCs w:val="24"/>
        </w:rPr>
        <w:tab/>
      </w:r>
      <w:r w:rsidRPr="00FF5C04">
        <w:rPr>
          <w:sz w:val="24"/>
          <w:szCs w:val="24"/>
        </w:rPr>
        <w:tab/>
      </w:r>
      <w:r w:rsidRPr="00FF5C04">
        <w:rPr>
          <w:sz w:val="24"/>
          <w:szCs w:val="24"/>
        </w:rPr>
        <w:tab/>
      </w:r>
    </w:p>
    <w:p w:rsidR="007C1336" w:rsidRDefault="007C1336" w:rsidP="007C1336">
      <w:pPr>
        <w:ind w:left="1440"/>
        <w:rPr>
          <w:sz w:val="24"/>
          <w:szCs w:val="24"/>
        </w:rPr>
      </w:pPr>
      <w:r w:rsidRPr="00FF5C04">
        <w:rPr>
          <w:sz w:val="24"/>
          <w:szCs w:val="24"/>
        </w:rPr>
        <w:t>Regular Meeting</w:t>
      </w:r>
      <w:r w:rsidRPr="00FF5C04">
        <w:rPr>
          <w:sz w:val="24"/>
          <w:szCs w:val="24"/>
        </w:rPr>
        <w:tab/>
      </w:r>
      <w:r w:rsidR="00DC2993" w:rsidRPr="00FF5C04">
        <w:rPr>
          <w:sz w:val="24"/>
          <w:szCs w:val="24"/>
        </w:rPr>
        <w:tab/>
      </w:r>
      <w:r w:rsidR="00DC2993" w:rsidRPr="00FF5C04">
        <w:rPr>
          <w:sz w:val="24"/>
          <w:szCs w:val="24"/>
        </w:rPr>
        <w:tab/>
      </w:r>
      <w:r w:rsidR="00EE349B">
        <w:rPr>
          <w:sz w:val="24"/>
          <w:szCs w:val="24"/>
        </w:rPr>
        <w:t>April 27, 2020</w:t>
      </w:r>
    </w:p>
    <w:p w:rsidR="00EE349B" w:rsidRPr="00FF5C04" w:rsidRDefault="00EE349B" w:rsidP="007C1336">
      <w:pPr>
        <w:ind w:left="1440"/>
        <w:rPr>
          <w:sz w:val="24"/>
          <w:szCs w:val="24"/>
        </w:rPr>
      </w:pPr>
      <w:r>
        <w:rPr>
          <w:sz w:val="24"/>
          <w:szCs w:val="24"/>
        </w:rPr>
        <w:t>Executive Session</w:t>
      </w:r>
      <w:r>
        <w:rPr>
          <w:sz w:val="24"/>
          <w:szCs w:val="24"/>
        </w:rPr>
        <w:tab/>
      </w:r>
      <w:r>
        <w:rPr>
          <w:sz w:val="24"/>
          <w:szCs w:val="24"/>
        </w:rPr>
        <w:tab/>
      </w:r>
      <w:r>
        <w:rPr>
          <w:sz w:val="24"/>
          <w:szCs w:val="24"/>
        </w:rPr>
        <w:tab/>
        <w:t>April 27, 2020</w:t>
      </w:r>
    </w:p>
    <w:p w:rsidR="007A244E" w:rsidRPr="004A34D6" w:rsidRDefault="007A244E" w:rsidP="007C1336">
      <w:pPr>
        <w:ind w:left="1440"/>
        <w:rPr>
          <w:sz w:val="24"/>
          <w:szCs w:val="24"/>
        </w:rPr>
      </w:pPr>
    </w:p>
    <w:p w:rsidR="00FF5C04" w:rsidRPr="00EE349B" w:rsidRDefault="00EE349B" w:rsidP="00FF5C04">
      <w:pPr>
        <w:ind w:left="1440"/>
        <w:rPr>
          <w:sz w:val="24"/>
          <w:szCs w:val="24"/>
        </w:rPr>
      </w:pPr>
      <w:r w:rsidRPr="00EE349B">
        <w:rPr>
          <w:sz w:val="24"/>
          <w:szCs w:val="24"/>
        </w:rPr>
        <w:t>Public Hearing: 2020-2021 Budget</w:t>
      </w:r>
      <w:r w:rsidRPr="00EE349B">
        <w:rPr>
          <w:sz w:val="24"/>
          <w:szCs w:val="24"/>
        </w:rPr>
        <w:tab/>
        <w:t>May 4, 2020</w:t>
      </w:r>
    </w:p>
    <w:p w:rsidR="00EE349B" w:rsidRPr="00EE349B" w:rsidRDefault="00EE349B" w:rsidP="00FF5C04">
      <w:pPr>
        <w:ind w:left="1440"/>
        <w:rPr>
          <w:sz w:val="24"/>
          <w:szCs w:val="24"/>
        </w:rPr>
      </w:pPr>
      <w:r w:rsidRPr="00EE349B">
        <w:rPr>
          <w:sz w:val="24"/>
          <w:szCs w:val="24"/>
        </w:rPr>
        <w:t>Executive Session</w:t>
      </w:r>
      <w:r w:rsidRPr="00EE349B">
        <w:rPr>
          <w:sz w:val="24"/>
          <w:szCs w:val="24"/>
        </w:rPr>
        <w:tab/>
      </w:r>
      <w:r w:rsidRPr="00EE349B">
        <w:rPr>
          <w:sz w:val="24"/>
          <w:szCs w:val="24"/>
        </w:rPr>
        <w:tab/>
      </w:r>
      <w:r w:rsidRPr="00EE349B">
        <w:rPr>
          <w:sz w:val="24"/>
          <w:szCs w:val="24"/>
        </w:rPr>
        <w:tab/>
        <w:t>May 4, 2020</w:t>
      </w:r>
    </w:p>
    <w:p w:rsidR="00DC2993" w:rsidRPr="00CF0D9B" w:rsidRDefault="00DC2993" w:rsidP="00DC2993">
      <w:pPr>
        <w:ind w:left="1440"/>
        <w:rPr>
          <w:sz w:val="24"/>
          <w:szCs w:val="24"/>
        </w:rPr>
      </w:pPr>
    </w:p>
    <w:p w:rsidR="007C1336" w:rsidRDefault="007C1336" w:rsidP="007C1336">
      <w:pPr>
        <w:ind w:left="720"/>
        <w:rPr>
          <w:sz w:val="24"/>
          <w:szCs w:val="24"/>
        </w:rPr>
      </w:pPr>
    </w:p>
    <w:p w:rsidR="007C1336" w:rsidRPr="00EE349B" w:rsidRDefault="007C1336" w:rsidP="000F4B55">
      <w:pPr>
        <w:numPr>
          <w:ilvl w:val="0"/>
          <w:numId w:val="4"/>
        </w:numPr>
        <w:ind w:left="720"/>
        <w:rPr>
          <w:sz w:val="24"/>
          <w:szCs w:val="24"/>
        </w:rPr>
      </w:pPr>
      <w:r w:rsidRPr="00E36A54">
        <w:rPr>
          <w:sz w:val="24"/>
          <w:szCs w:val="24"/>
        </w:rPr>
        <w:t xml:space="preserve">Approval </w:t>
      </w:r>
      <w:r w:rsidRPr="00EE349B">
        <w:rPr>
          <w:sz w:val="24"/>
          <w:szCs w:val="24"/>
        </w:rPr>
        <w:t xml:space="preserve">of the </w:t>
      </w:r>
      <w:r w:rsidR="00EC0AAE" w:rsidRPr="00EE349B">
        <w:rPr>
          <w:sz w:val="24"/>
          <w:szCs w:val="24"/>
        </w:rPr>
        <w:t>March</w:t>
      </w:r>
      <w:r w:rsidRPr="00EE349B">
        <w:rPr>
          <w:sz w:val="24"/>
          <w:szCs w:val="24"/>
        </w:rPr>
        <w:t xml:space="preserve"> 20</w:t>
      </w:r>
      <w:r w:rsidR="005047BB" w:rsidRPr="00EE349B">
        <w:rPr>
          <w:sz w:val="24"/>
          <w:szCs w:val="24"/>
        </w:rPr>
        <w:t>20</w:t>
      </w:r>
      <w:r w:rsidRPr="00EE349B">
        <w:rPr>
          <w:sz w:val="24"/>
          <w:szCs w:val="24"/>
        </w:rPr>
        <w:t xml:space="preserve"> transfers. (</w:t>
      </w:r>
      <w:r w:rsidR="00EE349B" w:rsidRPr="00EE349B">
        <w:rPr>
          <w:b/>
          <w:sz w:val="24"/>
          <w:szCs w:val="24"/>
        </w:rPr>
        <w:t>Attachment</w:t>
      </w:r>
      <w:r w:rsidRPr="00EE349B">
        <w:rPr>
          <w:sz w:val="24"/>
          <w:szCs w:val="24"/>
        </w:rPr>
        <w:t>)</w:t>
      </w:r>
    </w:p>
    <w:p w:rsidR="00EE349B" w:rsidRPr="00EE349B" w:rsidRDefault="00EE349B" w:rsidP="00EE349B">
      <w:pPr>
        <w:ind w:left="720"/>
        <w:rPr>
          <w:sz w:val="24"/>
          <w:szCs w:val="24"/>
        </w:rPr>
      </w:pPr>
    </w:p>
    <w:p w:rsidR="00EE349B" w:rsidRPr="00EE349B" w:rsidRDefault="00EE349B" w:rsidP="000F4B55">
      <w:pPr>
        <w:numPr>
          <w:ilvl w:val="0"/>
          <w:numId w:val="4"/>
        </w:numPr>
        <w:ind w:left="720"/>
        <w:rPr>
          <w:sz w:val="24"/>
          <w:szCs w:val="24"/>
        </w:rPr>
      </w:pPr>
      <w:r w:rsidRPr="00EE349B">
        <w:rPr>
          <w:sz w:val="24"/>
          <w:szCs w:val="24"/>
        </w:rPr>
        <w:t>Approval of the April 2020 transfers. (</w:t>
      </w:r>
      <w:r w:rsidRPr="00EE349B">
        <w:rPr>
          <w:b/>
          <w:sz w:val="24"/>
          <w:szCs w:val="24"/>
        </w:rPr>
        <w:t>Attachment</w:t>
      </w:r>
      <w:r w:rsidRPr="00EE349B">
        <w:rPr>
          <w:sz w:val="24"/>
          <w:szCs w:val="24"/>
        </w:rPr>
        <w:t>)</w:t>
      </w:r>
    </w:p>
    <w:p w:rsidR="00F32119" w:rsidRPr="00EE349B" w:rsidRDefault="00F32119" w:rsidP="00F32119">
      <w:pPr>
        <w:ind w:left="720"/>
        <w:rPr>
          <w:sz w:val="24"/>
          <w:szCs w:val="24"/>
        </w:rPr>
      </w:pPr>
    </w:p>
    <w:p w:rsidR="00EE349B" w:rsidRPr="00F92278" w:rsidRDefault="00F32119" w:rsidP="00F92278">
      <w:pPr>
        <w:numPr>
          <w:ilvl w:val="0"/>
          <w:numId w:val="4"/>
        </w:numPr>
        <w:ind w:left="720"/>
        <w:rPr>
          <w:sz w:val="24"/>
          <w:szCs w:val="24"/>
        </w:rPr>
      </w:pPr>
      <w:r w:rsidRPr="00EE349B">
        <w:rPr>
          <w:sz w:val="24"/>
          <w:szCs w:val="24"/>
        </w:rPr>
        <w:t xml:space="preserve">Approval of the </w:t>
      </w:r>
      <w:r w:rsidR="00EC0AAE" w:rsidRPr="00EE349B">
        <w:rPr>
          <w:sz w:val="24"/>
          <w:szCs w:val="24"/>
        </w:rPr>
        <w:t>March</w:t>
      </w:r>
      <w:r w:rsidRPr="00EE349B">
        <w:rPr>
          <w:sz w:val="24"/>
          <w:szCs w:val="24"/>
        </w:rPr>
        <w:t xml:space="preserve"> 2020 receipts</w:t>
      </w:r>
      <w:r>
        <w:rPr>
          <w:sz w:val="24"/>
          <w:szCs w:val="24"/>
        </w:rPr>
        <w:t>.</w:t>
      </w:r>
      <w:r w:rsidRPr="00E36A54">
        <w:rPr>
          <w:sz w:val="24"/>
          <w:szCs w:val="24"/>
        </w:rPr>
        <w:t xml:space="preserve"> (</w:t>
      </w:r>
      <w:r w:rsidRPr="008A79BF">
        <w:rPr>
          <w:b/>
          <w:sz w:val="24"/>
          <w:szCs w:val="24"/>
        </w:rPr>
        <w:t>Attachment</w:t>
      </w:r>
      <w:r w:rsidRPr="00E36A54">
        <w:rPr>
          <w:sz w:val="24"/>
          <w:szCs w:val="24"/>
        </w:rPr>
        <w:t>)</w:t>
      </w:r>
    </w:p>
    <w:p w:rsidR="003558E2" w:rsidRDefault="003558E2" w:rsidP="003558E2">
      <w:pPr>
        <w:rPr>
          <w:sz w:val="24"/>
          <w:szCs w:val="24"/>
        </w:rPr>
      </w:pPr>
    </w:p>
    <w:p w:rsidR="005933BE" w:rsidRPr="00EE349B" w:rsidRDefault="005933BE" w:rsidP="005933BE">
      <w:pPr>
        <w:numPr>
          <w:ilvl w:val="0"/>
          <w:numId w:val="4"/>
        </w:numPr>
        <w:ind w:left="720"/>
        <w:rPr>
          <w:sz w:val="24"/>
          <w:szCs w:val="24"/>
        </w:rPr>
      </w:pPr>
      <w:r w:rsidRPr="00EE349B">
        <w:rPr>
          <w:sz w:val="24"/>
          <w:szCs w:val="24"/>
        </w:rPr>
        <w:t xml:space="preserve">Be It Resolved, pursuant to NJAC 6A:23-2-11(c)4, that we, the members of the Paulsboro Board of Education, certify that as of </w:t>
      </w:r>
      <w:r w:rsidR="00EE349B" w:rsidRPr="00EE349B">
        <w:rPr>
          <w:sz w:val="24"/>
          <w:szCs w:val="24"/>
        </w:rPr>
        <w:t>March 31</w:t>
      </w:r>
      <w:r w:rsidRPr="00EE349B">
        <w:rPr>
          <w:sz w:val="24"/>
          <w:szCs w:val="24"/>
        </w:rPr>
        <w:t>, 20</w:t>
      </w:r>
      <w:r w:rsidR="008A1CD0" w:rsidRPr="00EE349B">
        <w:rPr>
          <w:sz w:val="24"/>
          <w:szCs w:val="24"/>
        </w:rPr>
        <w:t>20</w:t>
      </w:r>
      <w:r w:rsidRPr="00EE349B">
        <w:rPr>
          <w:sz w:val="24"/>
          <w:szCs w:val="24"/>
        </w:rPr>
        <w:t>, after review of the secretary’s monthly financial report (appropriations section) and upon consultation with the appropriate district officials, to the best of our knowledge, no major account or fund has been over expended in violation of NJAC 6A:23-2.11(b) and that sufficient funds are available to meet the district’s financial obligations for the remainder of the fiscal year.</w:t>
      </w:r>
    </w:p>
    <w:p w:rsidR="007C1336" w:rsidRPr="00E36A54" w:rsidRDefault="007C1336" w:rsidP="007C1336">
      <w:pPr>
        <w:rPr>
          <w:sz w:val="24"/>
          <w:szCs w:val="24"/>
        </w:rPr>
      </w:pPr>
    </w:p>
    <w:p w:rsidR="007C1336" w:rsidRPr="00396A49" w:rsidRDefault="007C1336" w:rsidP="000F4B55">
      <w:pPr>
        <w:numPr>
          <w:ilvl w:val="0"/>
          <w:numId w:val="4"/>
        </w:numPr>
        <w:ind w:left="720"/>
        <w:contextualSpacing/>
        <w:rPr>
          <w:sz w:val="24"/>
          <w:szCs w:val="24"/>
        </w:rPr>
      </w:pPr>
      <w:r w:rsidRPr="00396A49">
        <w:rPr>
          <w:sz w:val="24"/>
          <w:szCs w:val="24"/>
        </w:rPr>
        <w:t xml:space="preserve">Approval of the </w:t>
      </w:r>
      <w:r w:rsidR="00EE349B" w:rsidRPr="00C77BC5">
        <w:rPr>
          <w:sz w:val="24"/>
          <w:szCs w:val="24"/>
        </w:rPr>
        <w:t xml:space="preserve">April </w:t>
      </w:r>
      <w:r w:rsidR="007C44FC" w:rsidRPr="00C77BC5">
        <w:rPr>
          <w:sz w:val="24"/>
          <w:szCs w:val="24"/>
        </w:rPr>
        <w:t xml:space="preserve">2020 </w:t>
      </w:r>
      <w:r w:rsidR="00AE6AEE" w:rsidRPr="00C77BC5">
        <w:rPr>
          <w:sz w:val="24"/>
          <w:szCs w:val="24"/>
        </w:rPr>
        <w:t>Revenue</w:t>
      </w:r>
      <w:r w:rsidRPr="00C77BC5">
        <w:rPr>
          <w:sz w:val="24"/>
          <w:szCs w:val="24"/>
        </w:rPr>
        <w:t xml:space="preserve"> Report</w:t>
      </w:r>
      <w:r w:rsidR="00B91106">
        <w:rPr>
          <w:sz w:val="24"/>
          <w:szCs w:val="24"/>
        </w:rPr>
        <w:t xml:space="preserve"> – Please see below</w:t>
      </w:r>
    </w:p>
    <w:p w:rsidR="007C1336" w:rsidRPr="002101A2" w:rsidRDefault="007C1336" w:rsidP="007C1336">
      <w:pPr>
        <w:rPr>
          <w:sz w:val="24"/>
          <w:szCs w:val="24"/>
        </w:rPr>
      </w:pPr>
    </w:p>
    <w:p w:rsidR="007C1336" w:rsidRPr="00396A49" w:rsidRDefault="007C1336" w:rsidP="000F4B55">
      <w:pPr>
        <w:numPr>
          <w:ilvl w:val="0"/>
          <w:numId w:val="4"/>
        </w:numPr>
        <w:ind w:left="720"/>
        <w:contextualSpacing/>
        <w:rPr>
          <w:sz w:val="24"/>
          <w:szCs w:val="24"/>
        </w:rPr>
      </w:pPr>
      <w:r w:rsidRPr="00396A49">
        <w:rPr>
          <w:sz w:val="24"/>
          <w:szCs w:val="24"/>
        </w:rPr>
        <w:t>Approval for payment of bills that are duly signed and authorized. (</w:t>
      </w:r>
      <w:r w:rsidRPr="00396A49">
        <w:rPr>
          <w:b/>
          <w:sz w:val="24"/>
          <w:szCs w:val="24"/>
        </w:rPr>
        <w:t>Attachments</w:t>
      </w:r>
      <w:r w:rsidRPr="00396A49">
        <w:rPr>
          <w:sz w:val="24"/>
          <w:szCs w:val="24"/>
        </w:rPr>
        <w:t>)</w:t>
      </w:r>
    </w:p>
    <w:p w:rsidR="007C1336" w:rsidRPr="00396A49" w:rsidRDefault="007C1336" w:rsidP="007C1336">
      <w:pPr>
        <w:contextualSpacing/>
        <w:rPr>
          <w:sz w:val="24"/>
          <w:szCs w:val="24"/>
        </w:rPr>
      </w:pPr>
    </w:p>
    <w:p w:rsidR="007C1336" w:rsidRPr="00396A49" w:rsidRDefault="007C1336" w:rsidP="007C1336">
      <w:pPr>
        <w:ind w:left="720"/>
        <w:contextualSpacing/>
        <w:rPr>
          <w:sz w:val="24"/>
          <w:szCs w:val="24"/>
        </w:rPr>
      </w:pPr>
      <w:r w:rsidRPr="00396A49">
        <w:rPr>
          <w:sz w:val="24"/>
          <w:szCs w:val="24"/>
          <w:u w:val="single"/>
        </w:rPr>
        <w:t>Informational</w:t>
      </w:r>
      <w:r w:rsidRPr="00396A49">
        <w:rPr>
          <w:sz w:val="24"/>
          <w:szCs w:val="24"/>
        </w:rPr>
        <w:t>:  A copy of the Bill List will be available at the meeting or in advance in the office of the Business Administrator/Secretary to the Board for review by members of the Board of Education.</w:t>
      </w:r>
    </w:p>
    <w:p w:rsidR="007C1336" w:rsidRPr="00F36327" w:rsidRDefault="007C1336" w:rsidP="007C1336">
      <w:pPr>
        <w:ind w:left="720"/>
        <w:rPr>
          <w:sz w:val="22"/>
          <w:szCs w:val="22"/>
        </w:rPr>
      </w:pPr>
    </w:p>
    <w:p w:rsidR="007C1336" w:rsidRPr="00DC6056" w:rsidRDefault="00566184" w:rsidP="00EE349B">
      <w:pPr>
        <w:pStyle w:val="ListParagraph"/>
        <w:numPr>
          <w:ilvl w:val="0"/>
          <w:numId w:val="4"/>
        </w:numPr>
        <w:ind w:left="720"/>
        <w:rPr>
          <w:sz w:val="24"/>
          <w:szCs w:val="24"/>
        </w:rPr>
      </w:pPr>
      <w:r>
        <w:rPr>
          <w:noProof/>
        </w:rPr>
        <w:drawing>
          <wp:anchor distT="0" distB="0" distL="114300" distR="114300" simplePos="0" relativeHeight="251658240" behindDoc="1" locked="0" layoutInCell="1" allowOverlap="1">
            <wp:simplePos x="0" y="0"/>
            <wp:positionH relativeFrom="column">
              <wp:posOffset>457200</wp:posOffset>
            </wp:positionH>
            <wp:positionV relativeFrom="paragraph">
              <wp:posOffset>91440</wp:posOffset>
            </wp:positionV>
            <wp:extent cx="2646045" cy="89598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6045" cy="895985"/>
                    </a:xfrm>
                    <a:prstGeom prst="rect">
                      <a:avLst/>
                    </a:prstGeom>
                    <a:noFill/>
                  </pic:spPr>
                </pic:pic>
              </a:graphicData>
            </a:graphic>
          </wp:anchor>
        </w:drawing>
      </w:r>
      <w:r w:rsidR="007C1336" w:rsidRPr="00396A49">
        <w:rPr>
          <w:i/>
          <w:sz w:val="24"/>
          <w:szCs w:val="24"/>
        </w:rPr>
        <w:t>Pursuant to NJAC 6A:23A-16.</w:t>
      </w:r>
      <w:r w:rsidR="007C1336" w:rsidRPr="00C77BC5">
        <w:rPr>
          <w:i/>
          <w:sz w:val="24"/>
          <w:szCs w:val="24"/>
        </w:rPr>
        <w:t>10(c)2</w:t>
      </w:r>
      <w:r w:rsidR="007C1336" w:rsidRPr="00C77BC5">
        <w:rPr>
          <w:sz w:val="24"/>
          <w:szCs w:val="24"/>
        </w:rPr>
        <w:t xml:space="preserve">, I, </w:t>
      </w:r>
      <w:r w:rsidR="00316262" w:rsidRPr="00C77BC5">
        <w:rPr>
          <w:sz w:val="24"/>
          <w:szCs w:val="24"/>
        </w:rPr>
        <w:t>Robert Delengowski</w:t>
      </w:r>
      <w:r w:rsidR="007C1336" w:rsidRPr="00C77BC5">
        <w:rPr>
          <w:sz w:val="24"/>
          <w:szCs w:val="24"/>
        </w:rPr>
        <w:t xml:space="preserve">, Interim Business Administrator to the Board of Education certify that anticipated revenue is as follows as of </w:t>
      </w:r>
      <w:r w:rsidR="00C77BC5" w:rsidRPr="00C77BC5">
        <w:rPr>
          <w:sz w:val="24"/>
          <w:szCs w:val="24"/>
        </w:rPr>
        <w:t>April 30</w:t>
      </w:r>
      <w:r w:rsidR="007C44FC" w:rsidRPr="00C77BC5">
        <w:rPr>
          <w:sz w:val="24"/>
          <w:szCs w:val="24"/>
        </w:rPr>
        <w:t xml:space="preserve">, </w:t>
      </w:r>
      <w:r w:rsidR="007C1336" w:rsidRPr="00C77BC5">
        <w:rPr>
          <w:sz w:val="24"/>
          <w:szCs w:val="24"/>
        </w:rPr>
        <w:t>20</w:t>
      </w:r>
      <w:r w:rsidR="007C44FC" w:rsidRPr="00C77BC5">
        <w:rPr>
          <w:sz w:val="24"/>
          <w:szCs w:val="24"/>
        </w:rPr>
        <w:t>20</w:t>
      </w:r>
      <w:r w:rsidR="007C1336" w:rsidRPr="00C77BC5">
        <w:rPr>
          <w:sz w:val="24"/>
          <w:szCs w:val="24"/>
        </w:rPr>
        <w:t>.</w:t>
      </w:r>
    </w:p>
    <w:p w:rsidR="00DC6056" w:rsidRDefault="00DC6056" w:rsidP="00EE349B">
      <w:pPr>
        <w:ind w:left="720"/>
        <w:jc w:val="center"/>
        <w:rPr>
          <w:sz w:val="24"/>
          <w:szCs w:val="24"/>
          <w:highlight w:val="yellow"/>
        </w:rPr>
      </w:pPr>
    </w:p>
    <w:p w:rsidR="00DC6056" w:rsidRPr="00043BD3" w:rsidRDefault="00DC6056" w:rsidP="00DC6056">
      <w:pPr>
        <w:ind w:left="720"/>
        <w:rPr>
          <w:u w:val="single"/>
        </w:rPr>
      </w:pPr>
      <w:r w:rsidRPr="00DC6056">
        <w:t>_______________________________________________________________</w:t>
      </w:r>
      <w:r w:rsidR="00043BD3">
        <w:t xml:space="preserve">      </w:t>
      </w:r>
      <w:r w:rsidR="00043BD3" w:rsidRPr="00043BD3">
        <w:rPr>
          <w:sz w:val="24"/>
          <w:szCs w:val="24"/>
          <w:u w:val="single"/>
        </w:rPr>
        <w:t>Tuesday, May 26, 2020</w:t>
      </w:r>
    </w:p>
    <w:p w:rsidR="00DC6056" w:rsidRPr="00DC6056" w:rsidRDefault="00DC6056" w:rsidP="00DC6056">
      <w:pPr>
        <w:ind w:left="720"/>
      </w:pPr>
      <w:r w:rsidRPr="00DC6056">
        <w:t>Robert Delengowski, Interim Business Administrator to the Board of Education</w:t>
      </w:r>
      <w:r w:rsidR="00043BD3">
        <w:t xml:space="preserve">       </w:t>
      </w:r>
      <w:r>
        <w:t xml:space="preserve"> </w:t>
      </w:r>
      <w:r>
        <w:rPr>
          <w:sz w:val="24"/>
          <w:szCs w:val="24"/>
        </w:rPr>
        <w:tab/>
      </w:r>
    </w:p>
    <w:p w:rsidR="007C1336" w:rsidRDefault="007C1336" w:rsidP="007C1336">
      <w:pPr>
        <w:ind w:left="720"/>
        <w:rPr>
          <w:sz w:val="24"/>
          <w:szCs w:val="24"/>
        </w:rPr>
      </w:pPr>
    </w:p>
    <w:p w:rsidR="00FB5A3A" w:rsidRDefault="00077B7C" w:rsidP="00013981">
      <w:pPr>
        <w:jc w:val="center"/>
        <w:rPr>
          <w:b/>
          <w:smallCaps/>
          <w:sz w:val="24"/>
          <w:szCs w:val="24"/>
        </w:rPr>
      </w:pPr>
      <w:r>
        <w:rPr>
          <w:b/>
          <w:smallCaps/>
          <w:sz w:val="28"/>
          <w:szCs w:val="28"/>
        </w:rPr>
        <w:br w:type="page"/>
      </w:r>
    </w:p>
    <w:p w:rsidR="00F92278" w:rsidRDefault="00F92278">
      <w:pPr>
        <w:rPr>
          <w:b/>
          <w:smallCaps/>
          <w:sz w:val="28"/>
          <w:szCs w:val="28"/>
        </w:rPr>
      </w:pPr>
    </w:p>
    <w:p w:rsidR="00F92278" w:rsidRDefault="00204BED" w:rsidP="00204BED">
      <w:pPr>
        <w:jc w:val="center"/>
        <w:rPr>
          <w:b/>
          <w:smallCaps/>
          <w:sz w:val="28"/>
          <w:szCs w:val="28"/>
        </w:rPr>
      </w:pPr>
      <w:r>
        <w:rPr>
          <w:b/>
          <w:smallCaps/>
          <w:noProof/>
          <w:sz w:val="28"/>
          <w:szCs w:val="28"/>
        </w:rPr>
        <w:drawing>
          <wp:inline distT="0" distB="0" distL="0" distR="0" wp14:anchorId="5EBBBA5D">
            <wp:extent cx="4279900" cy="432879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9900" cy="4328795"/>
                    </a:xfrm>
                    <a:prstGeom prst="rect">
                      <a:avLst/>
                    </a:prstGeom>
                    <a:noFill/>
                  </pic:spPr>
                </pic:pic>
              </a:graphicData>
            </a:graphic>
          </wp:inline>
        </w:drawing>
      </w:r>
    </w:p>
    <w:p w:rsidR="00F92278" w:rsidRDefault="00F92278">
      <w:pPr>
        <w:rPr>
          <w:b/>
          <w:smallCaps/>
          <w:sz w:val="28"/>
          <w:szCs w:val="28"/>
        </w:rPr>
      </w:pPr>
    </w:p>
    <w:p w:rsidR="00F92278" w:rsidRDefault="00F92278">
      <w:pPr>
        <w:rPr>
          <w:b/>
          <w:smallCaps/>
          <w:sz w:val="28"/>
          <w:szCs w:val="28"/>
        </w:rPr>
      </w:pPr>
    </w:p>
    <w:p w:rsidR="00204BED" w:rsidRDefault="00204BED">
      <w:pPr>
        <w:rPr>
          <w:b/>
          <w:smallCaps/>
          <w:sz w:val="28"/>
          <w:szCs w:val="28"/>
        </w:rPr>
      </w:pPr>
      <w:r>
        <w:rPr>
          <w:b/>
          <w:smallCaps/>
          <w:sz w:val="28"/>
          <w:szCs w:val="28"/>
        </w:rPr>
        <w:br w:type="page"/>
      </w:r>
    </w:p>
    <w:p w:rsidR="001D5D82" w:rsidRDefault="001D5D82" w:rsidP="001D5D82">
      <w:pPr>
        <w:rPr>
          <w:b/>
          <w:smallCaps/>
          <w:sz w:val="28"/>
          <w:szCs w:val="28"/>
        </w:rPr>
      </w:pPr>
      <w:r w:rsidRPr="00865FCA">
        <w:rPr>
          <w:b/>
          <w:smallCaps/>
          <w:sz w:val="28"/>
          <w:szCs w:val="28"/>
        </w:rPr>
        <w:lastRenderedPageBreak/>
        <w:t>Report of The Superintendent</w:t>
      </w:r>
    </w:p>
    <w:p w:rsidR="001911E6" w:rsidRDefault="001911E6" w:rsidP="001911E6">
      <w:pPr>
        <w:ind w:left="900"/>
        <w:rPr>
          <w:b/>
          <w:smallCaps/>
          <w:sz w:val="28"/>
          <w:szCs w:val="28"/>
        </w:rPr>
      </w:pPr>
    </w:p>
    <w:p w:rsidR="001911E6" w:rsidRDefault="001911E6" w:rsidP="001911E6">
      <w:pPr>
        <w:ind w:left="900" w:hanging="900"/>
        <w:rPr>
          <w:smallCaps/>
          <w:sz w:val="24"/>
          <w:szCs w:val="24"/>
        </w:rPr>
      </w:pPr>
      <w:r>
        <w:rPr>
          <w:b/>
          <w:smallCaps/>
          <w:sz w:val="28"/>
          <w:szCs w:val="28"/>
        </w:rPr>
        <w:t xml:space="preserve">Note:  </w:t>
      </w:r>
      <w:r>
        <w:rPr>
          <w:smallCaps/>
          <w:sz w:val="24"/>
          <w:szCs w:val="24"/>
        </w:rPr>
        <w:t>All Recommendations in the Report of the Superintendent are made “Upon the Recommendation of the Superintendent.”</w:t>
      </w:r>
    </w:p>
    <w:p w:rsidR="00DB7667" w:rsidRDefault="00DB7667" w:rsidP="001911E6">
      <w:pPr>
        <w:ind w:left="900" w:hanging="900"/>
        <w:rPr>
          <w:smallCaps/>
          <w:sz w:val="24"/>
          <w:szCs w:val="24"/>
        </w:rPr>
      </w:pPr>
    </w:p>
    <w:p w:rsidR="00DB7667" w:rsidRPr="001911E6" w:rsidRDefault="00DB7667" w:rsidP="001911E6">
      <w:pPr>
        <w:ind w:left="900" w:hanging="900"/>
        <w:rPr>
          <w:smallCaps/>
          <w:sz w:val="24"/>
          <w:szCs w:val="24"/>
        </w:rPr>
      </w:pPr>
    </w:p>
    <w:p w:rsidR="00DB7667" w:rsidRPr="00DB7667" w:rsidRDefault="00DB7667" w:rsidP="00DB7667">
      <w:pPr>
        <w:rPr>
          <w:sz w:val="24"/>
          <w:szCs w:val="24"/>
        </w:rPr>
      </w:pPr>
      <w:r w:rsidRPr="00DB7667">
        <w:rPr>
          <w:sz w:val="24"/>
          <w:szCs w:val="24"/>
        </w:rPr>
        <w:t xml:space="preserve">Motion made by Stevenson, seconded by Hamilton to approve </w:t>
      </w:r>
      <w:r>
        <w:rPr>
          <w:sz w:val="24"/>
          <w:szCs w:val="24"/>
        </w:rPr>
        <w:t>B-K.</w:t>
      </w:r>
    </w:p>
    <w:p w:rsidR="001D5D82" w:rsidRPr="00273009" w:rsidRDefault="001D5D82" w:rsidP="001D5D82">
      <w:pPr>
        <w:rPr>
          <w:sz w:val="28"/>
          <w:szCs w:val="28"/>
        </w:rPr>
      </w:pPr>
    </w:p>
    <w:p w:rsidR="001D5D82" w:rsidRPr="00273009" w:rsidRDefault="001D5D82" w:rsidP="001D5D82">
      <w:pPr>
        <w:rPr>
          <w:sz w:val="24"/>
          <w:szCs w:val="24"/>
        </w:rPr>
      </w:pPr>
      <w:r w:rsidRPr="005D7F7A">
        <w:rPr>
          <w:b/>
          <w:smallCaps/>
          <w:sz w:val="28"/>
          <w:szCs w:val="28"/>
        </w:rPr>
        <w:t xml:space="preserve">Personnel </w:t>
      </w:r>
      <w:r w:rsidR="00BA370B" w:rsidRPr="005D7F7A">
        <w:rPr>
          <w:b/>
          <w:smallCaps/>
          <w:sz w:val="28"/>
          <w:szCs w:val="28"/>
        </w:rPr>
        <w:t xml:space="preserve">B </w:t>
      </w:r>
      <w:r w:rsidR="009B0ECB" w:rsidRPr="005D7F7A">
        <w:rPr>
          <w:b/>
          <w:smallCaps/>
          <w:sz w:val="28"/>
          <w:szCs w:val="28"/>
        </w:rPr>
        <w:t>-</w:t>
      </w:r>
      <w:r w:rsidR="00954F5E" w:rsidRPr="005D7F7A">
        <w:rPr>
          <w:b/>
          <w:smallCaps/>
          <w:sz w:val="28"/>
          <w:szCs w:val="28"/>
        </w:rPr>
        <w:t xml:space="preserve"> </w:t>
      </w:r>
      <w:r w:rsidR="006B1E43" w:rsidRPr="005D7F7A">
        <w:rPr>
          <w:b/>
          <w:smallCaps/>
          <w:sz w:val="28"/>
          <w:szCs w:val="28"/>
        </w:rPr>
        <w:t>K</w:t>
      </w:r>
      <w:r w:rsidRPr="005D7F7A">
        <w:rPr>
          <w:b/>
          <w:sz w:val="24"/>
          <w:szCs w:val="24"/>
        </w:rPr>
        <w:t xml:space="preserve">:  </w:t>
      </w:r>
      <w:r w:rsidRPr="005D7F7A">
        <w:rPr>
          <w:sz w:val="24"/>
          <w:szCs w:val="24"/>
        </w:rPr>
        <w:t>The Greenwich</w:t>
      </w:r>
      <w:r w:rsidRPr="00273009">
        <w:rPr>
          <w:sz w:val="24"/>
          <w:szCs w:val="24"/>
        </w:rPr>
        <w:t xml:space="preserve"> Township Representative may vote on items in this section of the agenda.</w:t>
      </w:r>
    </w:p>
    <w:p w:rsidR="001D5D82" w:rsidRPr="00273009" w:rsidRDefault="001D5D82" w:rsidP="001D5D82">
      <w:pPr>
        <w:tabs>
          <w:tab w:val="left" w:pos="90"/>
        </w:tabs>
        <w:ind w:right="-360"/>
        <w:rPr>
          <w:rFonts w:eastAsia="Calibri"/>
          <w:sz w:val="24"/>
          <w:szCs w:val="24"/>
          <w:u w:val="double"/>
        </w:rPr>
      </w:pPr>
    </w:p>
    <w:p w:rsidR="001D5D82" w:rsidRDefault="001D5D82" w:rsidP="00DB4A85">
      <w:pPr>
        <w:pStyle w:val="ListParagraph"/>
        <w:numPr>
          <w:ilvl w:val="0"/>
          <w:numId w:val="1"/>
        </w:numPr>
        <w:contextualSpacing/>
        <w:rPr>
          <w:sz w:val="24"/>
          <w:szCs w:val="24"/>
        </w:rPr>
      </w:pPr>
      <w:r w:rsidRPr="00DD3657">
        <w:rPr>
          <w:sz w:val="24"/>
          <w:szCs w:val="24"/>
          <w:u w:val="single"/>
        </w:rPr>
        <w:t>Informational</w:t>
      </w:r>
      <w:r w:rsidRPr="00DD3657">
        <w:rPr>
          <w:sz w:val="24"/>
          <w:szCs w:val="24"/>
        </w:rPr>
        <w:t xml:space="preserve">:  All people being recommended for employment must have completed a Criminal History Background Review and met certificate / license requirements along with all necessary paperwork prior to </w:t>
      </w:r>
      <w:r w:rsidR="00F500D7">
        <w:rPr>
          <w:sz w:val="24"/>
          <w:szCs w:val="24"/>
        </w:rPr>
        <w:t>Board of Education</w:t>
      </w:r>
      <w:r w:rsidRPr="00DD3657">
        <w:rPr>
          <w:sz w:val="24"/>
          <w:szCs w:val="24"/>
        </w:rPr>
        <w:t xml:space="preserve"> action unless otherwise noted.</w:t>
      </w:r>
    </w:p>
    <w:p w:rsidR="002A2107" w:rsidRPr="00DD3657" w:rsidRDefault="002A2107" w:rsidP="002A2107">
      <w:pPr>
        <w:pStyle w:val="ListParagraph"/>
        <w:contextualSpacing/>
        <w:rPr>
          <w:sz w:val="24"/>
          <w:szCs w:val="24"/>
        </w:rPr>
      </w:pPr>
    </w:p>
    <w:p w:rsidR="00393E52" w:rsidRPr="00393E52" w:rsidRDefault="005C54BD" w:rsidP="00393E52">
      <w:pPr>
        <w:pStyle w:val="ListParagraph"/>
        <w:numPr>
          <w:ilvl w:val="0"/>
          <w:numId w:val="1"/>
        </w:numPr>
        <w:ind w:left="360" w:firstLine="0"/>
        <w:contextualSpacing/>
        <w:rPr>
          <w:sz w:val="24"/>
          <w:szCs w:val="24"/>
        </w:rPr>
      </w:pPr>
      <w:r w:rsidRPr="00393E52">
        <w:rPr>
          <w:sz w:val="24"/>
          <w:szCs w:val="24"/>
        </w:rPr>
        <w:t xml:space="preserve">Recommend approval of the substitute teachers on the attached list from </w:t>
      </w:r>
      <w:r w:rsidR="00393E52" w:rsidRPr="00393E52">
        <w:rPr>
          <w:sz w:val="24"/>
          <w:szCs w:val="24"/>
        </w:rPr>
        <w:t xml:space="preserve">ESS (formerly </w:t>
      </w:r>
    </w:p>
    <w:p w:rsidR="005C54BD" w:rsidRPr="00393E52" w:rsidRDefault="00393E52" w:rsidP="00393E52">
      <w:pPr>
        <w:pStyle w:val="ListParagraph"/>
        <w:ind w:hanging="360"/>
        <w:contextualSpacing/>
        <w:rPr>
          <w:sz w:val="24"/>
          <w:szCs w:val="24"/>
        </w:rPr>
      </w:pPr>
      <w:r>
        <w:rPr>
          <w:sz w:val="24"/>
          <w:szCs w:val="24"/>
        </w:rPr>
        <w:tab/>
      </w:r>
      <w:r w:rsidRPr="00393E52">
        <w:rPr>
          <w:sz w:val="24"/>
          <w:szCs w:val="24"/>
        </w:rPr>
        <w:t xml:space="preserve">known as </w:t>
      </w:r>
      <w:r w:rsidR="00F500D7">
        <w:rPr>
          <w:sz w:val="24"/>
          <w:szCs w:val="24"/>
        </w:rPr>
        <w:t>Source 4</w:t>
      </w:r>
      <w:r>
        <w:rPr>
          <w:sz w:val="24"/>
          <w:szCs w:val="24"/>
        </w:rPr>
        <w:t xml:space="preserve"> </w:t>
      </w:r>
      <w:r w:rsidR="005C54BD" w:rsidRPr="00393E52">
        <w:rPr>
          <w:sz w:val="24"/>
          <w:szCs w:val="24"/>
        </w:rPr>
        <w:t>Teachers</w:t>
      </w:r>
      <w:r w:rsidR="00F500D7">
        <w:rPr>
          <w:sz w:val="24"/>
          <w:szCs w:val="24"/>
        </w:rPr>
        <w:t>)</w:t>
      </w:r>
      <w:r w:rsidR="005C54BD" w:rsidRPr="00393E52">
        <w:rPr>
          <w:sz w:val="24"/>
          <w:szCs w:val="24"/>
        </w:rPr>
        <w:t>. (</w:t>
      </w:r>
      <w:r w:rsidR="005C54BD" w:rsidRPr="00393E52">
        <w:rPr>
          <w:b/>
          <w:sz w:val="24"/>
          <w:szCs w:val="24"/>
        </w:rPr>
        <w:t>Attachment)</w:t>
      </w:r>
      <w:r w:rsidR="00C352C1" w:rsidRPr="00393E52">
        <w:rPr>
          <w:b/>
          <w:sz w:val="24"/>
          <w:szCs w:val="24"/>
        </w:rPr>
        <w:t xml:space="preserve"> </w:t>
      </w:r>
    </w:p>
    <w:p w:rsidR="005C54BD" w:rsidRPr="00BE1201" w:rsidRDefault="005C54BD" w:rsidP="005C54BD">
      <w:pPr>
        <w:pStyle w:val="ListParagraph"/>
        <w:ind w:left="360" w:firstLine="360"/>
        <w:rPr>
          <w:sz w:val="24"/>
          <w:szCs w:val="24"/>
          <w:u w:val="double"/>
        </w:rPr>
      </w:pPr>
    </w:p>
    <w:p w:rsidR="00ED1C93" w:rsidRDefault="005C54BD" w:rsidP="00D47A41">
      <w:pPr>
        <w:tabs>
          <w:tab w:val="left" w:pos="720"/>
        </w:tabs>
        <w:ind w:left="720"/>
        <w:rPr>
          <w:sz w:val="24"/>
          <w:szCs w:val="24"/>
        </w:rPr>
      </w:pPr>
      <w:r w:rsidRPr="00BE1201">
        <w:rPr>
          <w:sz w:val="24"/>
          <w:szCs w:val="24"/>
          <w:u w:val="single"/>
        </w:rPr>
        <w:t>Informational</w:t>
      </w:r>
      <w:r w:rsidRPr="00BE1201">
        <w:rPr>
          <w:sz w:val="24"/>
          <w:szCs w:val="24"/>
        </w:rPr>
        <w:t xml:space="preserve">:  The Board of Education has a contract with </w:t>
      </w:r>
      <w:r w:rsidR="00F500D7" w:rsidRPr="00BE1201">
        <w:rPr>
          <w:sz w:val="24"/>
          <w:szCs w:val="24"/>
        </w:rPr>
        <w:t>ESS</w:t>
      </w:r>
      <w:r w:rsidRPr="00BE1201">
        <w:rPr>
          <w:sz w:val="24"/>
          <w:szCs w:val="24"/>
        </w:rPr>
        <w:t xml:space="preserve"> to provide substitute teachers for the district.  </w:t>
      </w:r>
      <w:r w:rsidR="00393E52" w:rsidRPr="00BE1201">
        <w:rPr>
          <w:sz w:val="24"/>
          <w:szCs w:val="24"/>
        </w:rPr>
        <w:t>ESS</w:t>
      </w:r>
      <w:r w:rsidR="00F500D7" w:rsidRPr="00BE1201">
        <w:rPr>
          <w:sz w:val="24"/>
          <w:szCs w:val="24"/>
        </w:rPr>
        <w:t xml:space="preserve"> </w:t>
      </w:r>
      <w:r w:rsidRPr="00BE1201">
        <w:rPr>
          <w:sz w:val="24"/>
          <w:szCs w:val="24"/>
        </w:rPr>
        <w:t>verifies proper certification, Criminal History Background checks, etc.  The Paulsboro Board of Education must then approve the names of the substitute teachers in order for them to work within the district.</w:t>
      </w:r>
    </w:p>
    <w:p w:rsidR="0048402C" w:rsidRPr="00BE1201" w:rsidRDefault="0048402C" w:rsidP="00D47A41">
      <w:pPr>
        <w:tabs>
          <w:tab w:val="left" w:pos="720"/>
        </w:tabs>
        <w:ind w:left="720"/>
        <w:rPr>
          <w:sz w:val="24"/>
          <w:szCs w:val="24"/>
        </w:rPr>
      </w:pPr>
    </w:p>
    <w:p w:rsidR="0048402C" w:rsidRPr="00C363A7" w:rsidRDefault="0048402C" w:rsidP="0048402C">
      <w:pPr>
        <w:pStyle w:val="ListParagraph"/>
        <w:numPr>
          <w:ilvl w:val="0"/>
          <w:numId w:val="1"/>
        </w:numPr>
        <w:contextualSpacing/>
        <w:rPr>
          <w:sz w:val="24"/>
          <w:szCs w:val="24"/>
        </w:rPr>
      </w:pPr>
      <w:r>
        <w:rPr>
          <w:sz w:val="24"/>
          <w:szCs w:val="24"/>
        </w:rPr>
        <w:t xml:space="preserve">Recommend approval to change the childbearing/childrearing leave of absence for Speech/Language Specialist Kristin Shute with the following terms and conditions. The leave was originally approved by the Board of Education on January 28, 2020 then again on April 27, 2020.  All information is supported by a letter from Ms. Shute’s physician.  </w:t>
      </w:r>
    </w:p>
    <w:p w:rsidR="0048402C" w:rsidRPr="00C363A7" w:rsidRDefault="0048402C" w:rsidP="0048402C">
      <w:pPr>
        <w:contextualSpacing/>
        <w:rPr>
          <w:sz w:val="24"/>
          <w:szCs w:val="24"/>
        </w:rPr>
      </w:pPr>
    </w:p>
    <w:p w:rsidR="0048402C" w:rsidRDefault="0048402C" w:rsidP="0048402C">
      <w:pPr>
        <w:ind w:left="720"/>
        <w:rPr>
          <w:rFonts w:ascii="Baskerville Old Face" w:hAnsi="Baskerville Old Face"/>
          <w:u w:val="single"/>
        </w:rPr>
      </w:pPr>
      <w:r>
        <w:rPr>
          <w:rFonts w:ascii="Baskerville Old Face" w:hAnsi="Baskerville Old Face"/>
          <w:u w:val="single"/>
        </w:rPr>
        <w:t>Dates of Leave</w:t>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t>Terms and Conditions of Leave</w:t>
      </w:r>
    </w:p>
    <w:p w:rsidR="0048402C" w:rsidRDefault="003C1EC6" w:rsidP="0048402C">
      <w:pPr>
        <w:ind w:left="720"/>
        <w:rPr>
          <w:rFonts w:ascii="Baskerville Old Face" w:hAnsi="Baskerville Old Face"/>
        </w:rPr>
      </w:pPr>
      <w:r>
        <w:rPr>
          <w:rFonts w:ascii="Baskerville Old Face" w:hAnsi="Baskerville Old Face"/>
        </w:rPr>
        <w:t>Fri</w:t>
      </w:r>
      <w:r w:rsidR="0048402C">
        <w:rPr>
          <w:rFonts w:ascii="Baskerville Old Face" w:hAnsi="Baskerville Old Face"/>
        </w:rPr>
        <w:t xml:space="preserve">day, May </w:t>
      </w:r>
      <w:r w:rsidR="0011519E">
        <w:rPr>
          <w:rFonts w:ascii="Baskerville Old Face" w:hAnsi="Baskerville Old Face"/>
        </w:rPr>
        <w:t>1</w:t>
      </w:r>
      <w:r w:rsidR="0048402C">
        <w:rPr>
          <w:rFonts w:ascii="Baskerville Old Face" w:hAnsi="Baskerville Old Face"/>
        </w:rPr>
        <w:t xml:space="preserve">, 2020 - Monday, June 15, 2020 </w:t>
      </w:r>
      <w:r w:rsidR="0048402C">
        <w:rPr>
          <w:rFonts w:ascii="Baskerville Old Face" w:hAnsi="Baskerville Old Face"/>
        </w:rPr>
        <w:tab/>
      </w:r>
      <w:r w:rsidR="0048402C">
        <w:rPr>
          <w:rFonts w:ascii="Baskerville Old Face" w:hAnsi="Baskerville Old Face"/>
        </w:rPr>
        <w:tab/>
        <w:t>With pay and benefits by use of accumulated</w:t>
      </w:r>
      <w:r w:rsidR="0048402C">
        <w:rPr>
          <w:rFonts w:ascii="Baskerville Old Face" w:hAnsi="Baskerville Old Face"/>
        </w:rPr>
        <w:tab/>
      </w:r>
    </w:p>
    <w:p w:rsidR="0048402C" w:rsidRDefault="0048402C" w:rsidP="000A65EA">
      <w:pPr>
        <w:ind w:left="5760" w:hanging="5040"/>
      </w:pPr>
      <w:r>
        <w:rPr>
          <w:rFonts w:ascii="Baskerville Old Face" w:hAnsi="Baskerville Old Face"/>
        </w:rPr>
        <w:t>(or the last day of school whichever comes first)</w:t>
      </w:r>
      <w:r>
        <w:rPr>
          <w:rFonts w:ascii="Baskerville Old Face" w:hAnsi="Baskerville Old Face"/>
        </w:rPr>
        <w:tab/>
        <w:t xml:space="preserve">sick days </w:t>
      </w:r>
      <w:r w:rsidR="000A65EA">
        <w:t>as well as the concurrent use of Federal Family Leave. (31 days)</w:t>
      </w:r>
    </w:p>
    <w:p w:rsidR="00973CD3" w:rsidRPr="00973CD3" w:rsidRDefault="00973CD3" w:rsidP="00973CD3">
      <w:pPr>
        <w:contextualSpacing/>
        <w:rPr>
          <w:sz w:val="24"/>
          <w:szCs w:val="24"/>
        </w:rPr>
      </w:pPr>
    </w:p>
    <w:p w:rsidR="00851689" w:rsidRDefault="00EB35C8" w:rsidP="00851689">
      <w:pPr>
        <w:pStyle w:val="ListParagraph"/>
        <w:numPr>
          <w:ilvl w:val="0"/>
          <w:numId w:val="1"/>
        </w:numPr>
        <w:contextualSpacing/>
        <w:rPr>
          <w:sz w:val="24"/>
          <w:szCs w:val="24"/>
        </w:rPr>
      </w:pPr>
      <w:r>
        <w:rPr>
          <w:sz w:val="24"/>
          <w:szCs w:val="24"/>
        </w:rPr>
        <w:t xml:space="preserve">Recommend approval to eliminate the position of Assistant Superintendent of Schools.  </w:t>
      </w:r>
    </w:p>
    <w:p w:rsidR="00EB35C8" w:rsidRDefault="00EB35C8" w:rsidP="00EB35C8">
      <w:pPr>
        <w:contextualSpacing/>
        <w:rPr>
          <w:sz w:val="24"/>
          <w:szCs w:val="24"/>
        </w:rPr>
      </w:pPr>
    </w:p>
    <w:p w:rsidR="00EB35C8" w:rsidRPr="00EB35C8" w:rsidRDefault="00EB35C8" w:rsidP="00EB35C8">
      <w:pPr>
        <w:ind w:left="720"/>
        <w:contextualSpacing/>
        <w:rPr>
          <w:sz w:val="24"/>
          <w:szCs w:val="24"/>
        </w:rPr>
      </w:pPr>
      <w:r w:rsidRPr="00EB35C8">
        <w:rPr>
          <w:sz w:val="24"/>
          <w:szCs w:val="24"/>
          <w:u w:val="single"/>
        </w:rPr>
        <w:t>Informational</w:t>
      </w:r>
      <w:r>
        <w:rPr>
          <w:sz w:val="24"/>
          <w:szCs w:val="24"/>
        </w:rPr>
        <w:t xml:space="preserve">:  Upon the retirement of the Assistant Superintendent of Schools, the Board of Education decided that this position would not be replaced.  A part-time Interim Supervisor of Special Education and a Director of Curriculum, Instruction and Assessment will replace the Assistant Superintendent.   Eliminating the position is a detail that allows the Position Control Roster to be accurately updated. </w:t>
      </w:r>
    </w:p>
    <w:p w:rsidR="00BE1201" w:rsidRPr="00BE1201" w:rsidRDefault="00BE1201" w:rsidP="00BE1201">
      <w:pPr>
        <w:pStyle w:val="ListParagraph"/>
        <w:contextualSpacing/>
        <w:rPr>
          <w:sz w:val="24"/>
          <w:szCs w:val="24"/>
        </w:rPr>
      </w:pPr>
    </w:p>
    <w:p w:rsidR="00CE045C" w:rsidRPr="00364421" w:rsidRDefault="00CE045C" w:rsidP="00851689">
      <w:pPr>
        <w:pStyle w:val="ListParagraph"/>
        <w:numPr>
          <w:ilvl w:val="0"/>
          <w:numId w:val="1"/>
        </w:numPr>
        <w:contextualSpacing/>
        <w:rPr>
          <w:sz w:val="24"/>
          <w:szCs w:val="24"/>
        </w:rPr>
      </w:pPr>
      <w:r w:rsidRPr="00364421">
        <w:rPr>
          <w:sz w:val="24"/>
          <w:szCs w:val="24"/>
        </w:rPr>
        <w:t xml:space="preserve">Recommend </w:t>
      </w:r>
      <w:r w:rsidR="00D447A3">
        <w:rPr>
          <w:sz w:val="24"/>
          <w:szCs w:val="24"/>
        </w:rPr>
        <w:t xml:space="preserve">approval to create the position of and adopt the </w:t>
      </w:r>
      <w:r w:rsidRPr="00364421">
        <w:rPr>
          <w:sz w:val="24"/>
          <w:szCs w:val="24"/>
        </w:rPr>
        <w:t>job description for Director of Curriculum, Instruction and Assessment. (</w:t>
      </w:r>
      <w:r w:rsidRPr="00364421">
        <w:rPr>
          <w:b/>
          <w:sz w:val="24"/>
          <w:szCs w:val="24"/>
        </w:rPr>
        <w:t>Attachment</w:t>
      </w:r>
      <w:r w:rsidRPr="00364421">
        <w:rPr>
          <w:sz w:val="24"/>
          <w:szCs w:val="24"/>
        </w:rPr>
        <w:t>)</w:t>
      </w:r>
    </w:p>
    <w:p w:rsidR="00CE045C" w:rsidRDefault="00CE045C" w:rsidP="00CE045C">
      <w:pPr>
        <w:contextualSpacing/>
        <w:rPr>
          <w:sz w:val="24"/>
          <w:szCs w:val="24"/>
        </w:rPr>
      </w:pPr>
    </w:p>
    <w:p w:rsidR="00FE6652" w:rsidRDefault="00CE045C" w:rsidP="00FE6652">
      <w:pPr>
        <w:ind w:left="720"/>
        <w:contextualSpacing/>
        <w:rPr>
          <w:sz w:val="24"/>
          <w:szCs w:val="24"/>
        </w:rPr>
      </w:pPr>
      <w:r w:rsidRPr="00FE6652">
        <w:rPr>
          <w:sz w:val="24"/>
          <w:szCs w:val="24"/>
          <w:u w:val="single"/>
        </w:rPr>
        <w:t>Information</w:t>
      </w:r>
      <w:r w:rsidR="00FE6652" w:rsidRPr="00FE6652">
        <w:rPr>
          <w:sz w:val="24"/>
          <w:szCs w:val="24"/>
          <w:u w:val="single"/>
        </w:rPr>
        <w:t>al</w:t>
      </w:r>
      <w:r w:rsidR="00FE6652">
        <w:rPr>
          <w:sz w:val="24"/>
          <w:szCs w:val="24"/>
        </w:rPr>
        <w:t>:  Prior to the creation of the position of Assistant Superintendent, the district had two or three administrators handling various parts of the job.  Ultimately, there was a Director of Special Services and a Director of Curriculum, Instruction and Assessment.  The 2020-2021 budget include</w:t>
      </w:r>
      <w:r w:rsidR="00364421">
        <w:rPr>
          <w:sz w:val="24"/>
          <w:szCs w:val="24"/>
        </w:rPr>
        <w:t xml:space="preserve">s the funds needed to employ </w:t>
      </w:r>
      <w:r w:rsidR="00FE6652">
        <w:rPr>
          <w:sz w:val="24"/>
          <w:szCs w:val="24"/>
        </w:rPr>
        <w:t xml:space="preserve">a Part-time Interim Supervisor of Special Services as well as a Director of Curriculum, Instruction and Assessment. </w:t>
      </w:r>
    </w:p>
    <w:p w:rsidR="00FE6652" w:rsidRPr="00CE045C" w:rsidRDefault="00FE6652" w:rsidP="00CE045C">
      <w:pPr>
        <w:contextualSpacing/>
        <w:rPr>
          <w:sz w:val="24"/>
          <w:szCs w:val="24"/>
        </w:rPr>
      </w:pPr>
    </w:p>
    <w:p w:rsidR="00FE6652" w:rsidRDefault="00FE6652" w:rsidP="00851689">
      <w:pPr>
        <w:pStyle w:val="ListParagraph"/>
        <w:numPr>
          <w:ilvl w:val="0"/>
          <w:numId w:val="1"/>
        </w:numPr>
        <w:contextualSpacing/>
        <w:rPr>
          <w:sz w:val="24"/>
          <w:szCs w:val="24"/>
        </w:rPr>
      </w:pPr>
      <w:r>
        <w:rPr>
          <w:sz w:val="24"/>
          <w:szCs w:val="24"/>
        </w:rPr>
        <w:t xml:space="preserve">Recommend approval to appoint Christine Lindenmuth to the positon of Director of Curriculum, Instruction and Assessment effective on July 1, 2020.  Ms. Lindenmuth will earn </w:t>
      </w:r>
      <w:r w:rsidR="00DA7085">
        <w:rPr>
          <w:sz w:val="24"/>
          <w:szCs w:val="24"/>
        </w:rPr>
        <w:t>$</w:t>
      </w:r>
      <w:r w:rsidR="00D2019D">
        <w:rPr>
          <w:sz w:val="24"/>
          <w:szCs w:val="24"/>
        </w:rPr>
        <w:t>113</w:t>
      </w:r>
      <w:r w:rsidR="00DA7085">
        <w:rPr>
          <w:sz w:val="24"/>
          <w:szCs w:val="24"/>
        </w:rPr>
        <w:t>,000 per year</w:t>
      </w:r>
      <w:r w:rsidR="00364421">
        <w:rPr>
          <w:sz w:val="24"/>
          <w:szCs w:val="24"/>
        </w:rPr>
        <w:t xml:space="preserve"> for the 2020-2021 school year</w:t>
      </w:r>
      <w:r w:rsidR="00DA7085">
        <w:rPr>
          <w:sz w:val="24"/>
          <w:szCs w:val="24"/>
        </w:rPr>
        <w:t>.  The position is represented by the Paulsboro Administrators Association (PAA) so term</w:t>
      </w:r>
      <w:r w:rsidR="00364421">
        <w:rPr>
          <w:sz w:val="24"/>
          <w:szCs w:val="24"/>
        </w:rPr>
        <w:t>s</w:t>
      </w:r>
      <w:r w:rsidR="00DA7085">
        <w:rPr>
          <w:sz w:val="24"/>
          <w:szCs w:val="24"/>
        </w:rPr>
        <w:t xml:space="preserve"> and conditions of employment are as per the agreement with the Board of Education.</w:t>
      </w:r>
      <w:r w:rsidR="00D2019D">
        <w:rPr>
          <w:sz w:val="24"/>
          <w:szCs w:val="24"/>
        </w:rPr>
        <w:t xml:space="preserve">  </w:t>
      </w:r>
    </w:p>
    <w:p w:rsidR="00DA7085" w:rsidRDefault="00DA7085" w:rsidP="00DA7085">
      <w:pPr>
        <w:contextualSpacing/>
        <w:rPr>
          <w:sz w:val="24"/>
          <w:szCs w:val="24"/>
        </w:rPr>
      </w:pPr>
    </w:p>
    <w:p w:rsidR="00DA7085" w:rsidRDefault="00DA7085" w:rsidP="00DA7085">
      <w:pPr>
        <w:ind w:left="720"/>
        <w:contextualSpacing/>
        <w:rPr>
          <w:sz w:val="24"/>
          <w:szCs w:val="24"/>
        </w:rPr>
      </w:pPr>
      <w:r w:rsidRPr="00D2019D">
        <w:rPr>
          <w:sz w:val="24"/>
          <w:szCs w:val="24"/>
          <w:u w:val="single"/>
        </w:rPr>
        <w:t>Informational</w:t>
      </w:r>
      <w:r>
        <w:rPr>
          <w:sz w:val="24"/>
          <w:szCs w:val="24"/>
        </w:rPr>
        <w:t xml:space="preserve">:  Ms. Lindenmuth currently serves as the District Coach. Since the retirement of the Assistant Superintendent, she has received a monthly stipend to complete the duties associated with curriculum, instruction and assessment. </w:t>
      </w:r>
      <w:r w:rsidR="00D2019D">
        <w:rPr>
          <w:sz w:val="24"/>
          <w:szCs w:val="24"/>
        </w:rPr>
        <w:t xml:space="preserve">The Board of Education approved the $1,650 monthly stipend at the December 16, 2019 meeting. </w:t>
      </w:r>
      <w:r>
        <w:rPr>
          <w:sz w:val="24"/>
          <w:szCs w:val="24"/>
        </w:rPr>
        <w:t xml:space="preserve"> In fact, many of these duties were assigned to her by the Assistant Superintendent.  Her work has been excellent. </w:t>
      </w:r>
    </w:p>
    <w:p w:rsidR="00D2019D" w:rsidRDefault="00D2019D" w:rsidP="00DA7085">
      <w:pPr>
        <w:ind w:left="720"/>
        <w:contextualSpacing/>
        <w:rPr>
          <w:sz w:val="24"/>
          <w:szCs w:val="24"/>
        </w:rPr>
      </w:pPr>
    </w:p>
    <w:p w:rsidR="00D2019D" w:rsidRPr="00DA7085" w:rsidRDefault="00D2019D" w:rsidP="00DA7085">
      <w:pPr>
        <w:ind w:left="720"/>
        <w:contextualSpacing/>
        <w:rPr>
          <w:sz w:val="24"/>
          <w:szCs w:val="24"/>
        </w:rPr>
      </w:pPr>
      <w:r>
        <w:rPr>
          <w:sz w:val="24"/>
          <w:szCs w:val="24"/>
        </w:rPr>
        <w:t xml:space="preserve">The recommended salary will make her the lowest paid administrator in the district.  The funds and position are included in the 2020-2021 budget.  The position was advertised internally. </w:t>
      </w:r>
    </w:p>
    <w:p w:rsidR="00DA7085" w:rsidRPr="00DA7085" w:rsidRDefault="00DA7085" w:rsidP="00DA7085">
      <w:pPr>
        <w:contextualSpacing/>
        <w:rPr>
          <w:sz w:val="24"/>
          <w:szCs w:val="24"/>
        </w:rPr>
      </w:pPr>
    </w:p>
    <w:p w:rsidR="00BE1201" w:rsidRPr="00BE1201" w:rsidRDefault="00BE1201" w:rsidP="00851689">
      <w:pPr>
        <w:pStyle w:val="ListParagraph"/>
        <w:numPr>
          <w:ilvl w:val="0"/>
          <w:numId w:val="1"/>
        </w:numPr>
        <w:contextualSpacing/>
        <w:rPr>
          <w:sz w:val="24"/>
          <w:szCs w:val="24"/>
        </w:rPr>
      </w:pPr>
      <w:r w:rsidRPr="00BE1201">
        <w:rPr>
          <w:sz w:val="24"/>
          <w:szCs w:val="24"/>
        </w:rPr>
        <w:lastRenderedPageBreak/>
        <w:t>Recommend approval for Retired Payroll Secr</w:t>
      </w:r>
      <w:r w:rsidR="00816679">
        <w:rPr>
          <w:sz w:val="24"/>
          <w:szCs w:val="24"/>
        </w:rPr>
        <w:t xml:space="preserve">etary Lisa Capasso to work on a </w:t>
      </w:r>
      <w:r w:rsidR="005D7F7A">
        <w:rPr>
          <w:sz w:val="24"/>
          <w:szCs w:val="24"/>
        </w:rPr>
        <w:t>substitute</w:t>
      </w:r>
      <w:r w:rsidRPr="00BE1201">
        <w:rPr>
          <w:sz w:val="24"/>
          <w:szCs w:val="24"/>
        </w:rPr>
        <w:t xml:space="preserve"> “as needed” basis for up to 20 hours per week at </w:t>
      </w:r>
      <w:r w:rsidR="00EC3E6F">
        <w:rPr>
          <w:sz w:val="24"/>
          <w:szCs w:val="24"/>
        </w:rPr>
        <w:t>$26.00</w:t>
      </w:r>
      <w:r w:rsidRPr="00BE1201">
        <w:rPr>
          <w:sz w:val="24"/>
          <w:szCs w:val="24"/>
        </w:rPr>
        <w:t xml:space="preserve"> per hour.  </w:t>
      </w:r>
      <w:r w:rsidR="00EC3E6F">
        <w:rPr>
          <w:sz w:val="24"/>
          <w:szCs w:val="24"/>
        </w:rPr>
        <w:t xml:space="preserve">This is the same hourly rate that she earned prior to retirement. </w:t>
      </w:r>
      <w:r w:rsidRPr="00BE1201">
        <w:rPr>
          <w:sz w:val="24"/>
          <w:szCs w:val="24"/>
        </w:rPr>
        <w:t xml:space="preserve">These duties will begin on July 1, 2020. This is a temporary, as-needed position so it does not include benefits. </w:t>
      </w:r>
    </w:p>
    <w:p w:rsidR="00BE1201" w:rsidRDefault="00BE1201" w:rsidP="00BE1201">
      <w:pPr>
        <w:pStyle w:val="ListParagraph"/>
        <w:rPr>
          <w:sz w:val="24"/>
          <w:szCs w:val="24"/>
        </w:rPr>
      </w:pPr>
    </w:p>
    <w:p w:rsidR="00BE1201" w:rsidRDefault="00BE1201" w:rsidP="00BE1201">
      <w:pPr>
        <w:pStyle w:val="ListParagraph"/>
        <w:rPr>
          <w:sz w:val="24"/>
          <w:szCs w:val="24"/>
        </w:rPr>
      </w:pPr>
      <w:r w:rsidRPr="00BE1201">
        <w:rPr>
          <w:sz w:val="24"/>
          <w:szCs w:val="24"/>
          <w:u w:val="single"/>
        </w:rPr>
        <w:t>Informational</w:t>
      </w:r>
      <w:r>
        <w:rPr>
          <w:sz w:val="24"/>
          <w:szCs w:val="24"/>
        </w:rPr>
        <w:t xml:space="preserve">:  Accounts Payable/Transportation Secretary Karen </w:t>
      </w:r>
      <w:r w:rsidR="005D7F7A">
        <w:rPr>
          <w:sz w:val="24"/>
          <w:szCs w:val="24"/>
        </w:rPr>
        <w:t>Minniti</w:t>
      </w:r>
      <w:r>
        <w:rPr>
          <w:sz w:val="24"/>
          <w:szCs w:val="24"/>
        </w:rPr>
        <w:t xml:space="preserve"> is retiring effective June 30, 2020.  At this point, the Interim Superintendent is seeking ways to consolidate duties </w:t>
      </w:r>
      <w:r w:rsidR="001121E2">
        <w:rPr>
          <w:sz w:val="24"/>
          <w:szCs w:val="24"/>
        </w:rPr>
        <w:t xml:space="preserve">  </w:t>
      </w:r>
      <w:r>
        <w:rPr>
          <w:sz w:val="24"/>
          <w:szCs w:val="24"/>
        </w:rPr>
        <w:t xml:space="preserve">in order to more efficiently operate the Central Office. </w:t>
      </w:r>
      <w:r w:rsidR="002869CB">
        <w:rPr>
          <w:sz w:val="24"/>
          <w:szCs w:val="24"/>
        </w:rPr>
        <w:t xml:space="preserve"> </w:t>
      </w:r>
      <w:r>
        <w:rPr>
          <w:sz w:val="24"/>
          <w:szCs w:val="24"/>
        </w:rPr>
        <w:t xml:space="preserve">Ms. Capasso will perform the </w:t>
      </w:r>
      <w:r w:rsidR="005D7F7A">
        <w:rPr>
          <w:sz w:val="24"/>
          <w:szCs w:val="24"/>
        </w:rPr>
        <w:t>accounts payable functions currently</w:t>
      </w:r>
      <w:r>
        <w:rPr>
          <w:sz w:val="24"/>
          <w:szCs w:val="24"/>
        </w:rPr>
        <w:t xml:space="preserve"> assigned to Ms. </w:t>
      </w:r>
      <w:r w:rsidR="005D7F7A">
        <w:rPr>
          <w:sz w:val="24"/>
          <w:szCs w:val="24"/>
        </w:rPr>
        <w:t>Minniti</w:t>
      </w:r>
      <w:r>
        <w:rPr>
          <w:sz w:val="24"/>
          <w:szCs w:val="24"/>
        </w:rPr>
        <w:t>.  She will also handle other duties as needed.  She will not, however, be involved with transportation. Ms. Capasso’s experience and skill with payroll, benefits, leaves of absence, scholarships in addition to her knowledge of the accounting system will be very valuable.</w:t>
      </w:r>
    </w:p>
    <w:p w:rsidR="00BE1201" w:rsidRDefault="00BE1201" w:rsidP="00BE1201">
      <w:pPr>
        <w:pStyle w:val="ListParagraph"/>
        <w:rPr>
          <w:sz w:val="24"/>
          <w:szCs w:val="24"/>
        </w:rPr>
      </w:pPr>
    </w:p>
    <w:p w:rsidR="00BE1201" w:rsidRPr="00BE1201" w:rsidRDefault="00BE1201" w:rsidP="00BE1201">
      <w:pPr>
        <w:pStyle w:val="ListParagraph"/>
        <w:rPr>
          <w:sz w:val="24"/>
          <w:szCs w:val="24"/>
        </w:rPr>
      </w:pPr>
      <w:r>
        <w:rPr>
          <w:sz w:val="24"/>
          <w:szCs w:val="24"/>
        </w:rPr>
        <w:t xml:space="preserve">In the near future the Interim Superintendent will make a recommendation concerning the transportation duties currently handled by Ms. </w:t>
      </w:r>
      <w:r w:rsidR="005D7F7A">
        <w:rPr>
          <w:sz w:val="24"/>
          <w:szCs w:val="24"/>
        </w:rPr>
        <w:t>Minniti</w:t>
      </w:r>
      <w:r>
        <w:rPr>
          <w:sz w:val="24"/>
          <w:szCs w:val="24"/>
        </w:rPr>
        <w:t xml:space="preserve">. </w:t>
      </w:r>
    </w:p>
    <w:p w:rsidR="00424FB5" w:rsidRPr="00BE1201" w:rsidRDefault="00424FB5" w:rsidP="00424FB5">
      <w:pPr>
        <w:pStyle w:val="ListParagraph"/>
        <w:rPr>
          <w:sz w:val="24"/>
          <w:szCs w:val="24"/>
        </w:rPr>
      </w:pPr>
    </w:p>
    <w:p w:rsidR="008C5C1A" w:rsidRPr="00A17E6B" w:rsidRDefault="008C5C1A" w:rsidP="008C5C1A">
      <w:pPr>
        <w:pStyle w:val="ListParagraph"/>
        <w:numPr>
          <w:ilvl w:val="0"/>
          <w:numId w:val="1"/>
        </w:numPr>
        <w:rPr>
          <w:sz w:val="24"/>
          <w:szCs w:val="24"/>
        </w:rPr>
      </w:pPr>
      <w:r w:rsidRPr="00A17E6B">
        <w:rPr>
          <w:sz w:val="24"/>
          <w:szCs w:val="24"/>
        </w:rPr>
        <w:t>Recommend appointment of the following nonunion personnel for the 20</w:t>
      </w:r>
      <w:r w:rsidR="00022401" w:rsidRPr="00A17E6B">
        <w:rPr>
          <w:sz w:val="24"/>
          <w:szCs w:val="24"/>
        </w:rPr>
        <w:t>20</w:t>
      </w:r>
      <w:r w:rsidRPr="00A17E6B">
        <w:rPr>
          <w:sz w:val="24"/>
          <w:szCs w:val="24"/>
        </w:rPr>
        <w:t>-202</w:t>
      </w:r>
      <w:r w:rsidR="00022401" w:rsidRPr="00A17E6B">
        <w:rPr>
          <w:sz w:val="24"/>
          <w:szCs w:val="24"/>
        </w:rPr>
        <w:t>1</w:t>
      </w:r>
      <w:r w:rsidRPr="00A17E6B">
        <w:rPr>
          <w:sz w:val="24"/>
          <w:szCs w:val="24"/>
        </w:rPr>
        <w:t xml:space="preserve"> school year effective July 1, 20</w:t>
      </w:r>
      <w:r w:rsidR="00022401" w:rsidRPr="00A17E6B">
        <w:rPr>
          <w:sz w:val="24"/>
          <w:szCs w:val="24"/>
        </w:rPr>
        <w:t>20</w:t>
      </w:r>
      <w:r w:rsidRPr="00A17E6B">
        <w:rPr>
          <w:sz w:val="24"/>
          <w:szCs w:val="24"/>
        </w:rPr>
        <w:t>.</w:t>
      </w:r>
    </w:p>
    <w:p w:rsidR="008C5C1A" w:rsidRPr="00A17E6B" w:rsidRDefault="008C5C1A" w:rsidP="008C5C1A">
      <w:pPr>
        <w:pStyle w:val="ListParagraph"/>
        <w:rPr>
          <w:sz w:val="24"/>
          <w:szCs w:val="24"/>
        </w:rPr>
      </w:pPr>
    </w:p>
    <w:tbl>
      <w:tblPr>
        <w:tblW w:w="882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9"/>
        <w:gridCol w:w="3500"/>
        <w:gridCol w:w="1611"/>
        <w:gridCol w:w="1620"/>
      </w:tblGrid>
      <w:tr w:rsidR="00022401" w:rsidRPr="00A17E6B" w:rsidTr="005D7F7A">
        <w:trPr>
          <w:trHeight w:val="656"/>
        </w:trPr>
        <w:tc>
          <w:tcPr>
            <w:tcW w:w="2089" w:type="dxa"/>
            <w:tcBorders>
              <w:top w:val="single" w:sz="4" w:space="0" w:color="000000"/>
              <w:left w:val="single" w:sz="4" w:space="0" w:color="000000"/>
              <w:right w:val="single" w:sz="4" w:space="0" w:color="000000"/>
            </w:tcBorders>
            <w:shd w:val="clear" w:color="auto" w:fill="D9D9D9" w:themeFill="background1" w:themeFillShade="D9"/>
            <w:vAlign w:val="center"/>
          </w:tcPr>
          <w:p w:rsidR="008C5C1A" w:rsidRPr="00A17E6B" w:rsidRDefault="008C5C1A" w:rsidP="00294751">
            <w:pPr>
              <w:tabs>
                <w:tab w:val="left" w:pos="720"/>
                <w:tab w:val="left" w:pos="1080"/>
              </w:tabs>
              <w:jc w:val="center"/>
              <w:rPr>
                <w:b/>
                <w:sz w:val="24"/>
                <w:szCs w:val="24"/>
              </w:rPr>
            </w:pPr>
            <w:r w:rsidRPr="00A17E6B">
              <w:rPr>
                <w:b/>
                <w:sz w:val="24"/>
                <w:szCs w:val="24"/>
              </w:rPr>
              <w:t>Staff Member</w:t>
            </w:r>
          </w:p>
        </w:tc>
        <w:tc>
          <w:tcPr>
            <w:tcW w:w="3500" w:type="dxa"/>
            <w:tcBorders>
              <w:top w:val="single" w:sz="4" w:space="0" w:color="000000"/>
              <w:left w:val="single" w:sz="4" w:space="0" w:color="000000"/>
              <w:right w:val="single" w:sz="4" w:space="0" w:color="000000"/>
            </w:tcBorders>
            <w:shd w:val="clear" w:color="auto" w:fill="D9D9D9" w:themeFill="background1" w:themeFillShade="D9"/>
            <w:vAlign w:val="center"/>
          </w:tcPr>
          <w:p w:rsidR="008C5C1A" w:rsidRPr="00A17E6B" w:rsidRDefault="008C5C1A" w:rsidP="00294751">
            <w:pPr>
              <w:tabs>
                <w:tab w:val="left" w:pos="720"/>
                <w:tab w:val="left" w:pos="1080"/>
              </w:tabs>
              <w:jc w:val="center"/>
              <w:rPr>
                <w:b/>
                <w:sz w:val="24"/>
                <w:szCs w:val="24"/>
              </w:rPr>
            </w:pPr>
            <w:r w:rsidRPr="00A17E6B">
              <w:rPr>
                <w:b/>
                <w:sz w:val="24"/>
                <w:szCs w:val="24"/>
              </w:rPr>
              <w:t>Position</w:t>
            </w:r>
          </w:p>
        </w:tc>
        <w:tc>
          <w:tcPr>
            <w:tcW w:w="1611" w:type="dxa"/>
            <w:tcBorders>
              <w:top w:val="single" w:sz="4" w:space="0" w:color="000000"/>
              <w:left w:val="single" w:sz="4" w:space="0" w:color="000000"/>
              <w:right w:val="single" w:sz="4" w:space="0" w:color="000000"/>
            </w:tcBorders>
            <w:shd w:val="clear" w:color="auto" w:fill="D9D9D9" w:themeFill="background1" w:themeFillShade="D9"/>
            <w:vAlign w:val="center"/>
          </w:tcPr>
          <w:p w:rsidR="008C5C1A" w:rsidRPr="00A17E6B" w:rsidRDefault="008C5C1A" w:rsidP="00294751">
            <w:pPr>
              <w:tabs>
                <w:tab w:val="left" w:pos="720"/>
                <w:tab w:val="left" w:pos="1080"/>
              </w:tabs>
              <w:jc w:val="center"/>
              <w:rPr>
                <w:b/>
                <w:sz w:val="24"/>
                <w:szCs w:val="24"/>
              </w:rPr>
            </w:pPr>
            <w:r w:rsidRPr="00A17E6B">
              <w:rPr>
                <w:b/>
                <w:sz w:val="24"/>
                <w:szCs w:val="24"/>
              </w:rPr>
              <w:t>201</w:t>
            </w:r>
            <w:r w:rsidR="00022401" w:rsidRPr="00A17E6B">
              <w:rPr>
                <w:b/>
                <w:sz w:val="24"/>
                <w:szCs w:val="24"/>
              </w:rPr>
              <w:t>9</w:t>
            </w:r>
            <w:r w:rsidRPr="00A17E6B">
              <w:rPr>
                <w:b/>
                <w:sz w:val="24"/>
                <w:szCs w:val="24"/>
              </w:rPr>
              <w:t>-20</w:t>
            </w:r>
            <w:r w:rsidR="00022401" w:rsidRPr="00A17E6B">
              <w:rPr>
                <w:b/>
                <w:sz w:val="24"/>
                <w:szCs w:val="24"/>
              </w:rPr>
              <w:t>20</w:t>
            </w:r>
          </w:p>
          <w:p w:rsidR="008C5C1A" w:rsidRPr="00A17E6B" w:rsidRDefault="008C5C1A" w:rsidP="00294751">
            <w:pPr>
              <w:tabs>
                <w:tab w:val="left" w:pos="720"/>
                <w:tab w:val="left" w:pos="1080"/>
              </w:tabs>
              <w:jc w:val="center"/>
              <w:rPr>
                <w:b/>
                <w:sz w:val="24"/>
                <w:szCs w:val="24"/>
              </w:rPr>
            </w:pPr>
            <w:r w:rsidRPr="00A17E6B">
              <w:rPr>
                <w:b/>
                <w:sz w:val="24"/>
                <w:szCs w:val="24"/>
              </w:rPr>
              <w:t>Salary</w:t>
            </w:r>
          </w:p>
        </w:tc>
        <w:tc>
          <w:tcPr>
            <w:tcW w:w="1620" w:type="dxa"/>
            <w:tcBorders>
              <w:top w:val="single" w:sz="4" w:space="0" w:color="000000"/>
              <w:left w:val="single" w:sz="4" w:space="0" w:color="000000"/>
              <w:right w:val="single" w:sz="4" w:space="0" w:color="000000"/>
            </w:tcBorders>
            <w:shd w:val="clear" w:color="auto" w:fill="D9D9D9" w:themeFill="background1" w:themeFillShade="D9"/>
            <w:vAlign w:val="center"/>
          </w:tcPr>
          <w:p w:rsidR="008C5C1A" w:rsidRPr="00A17E6B" w:rsidRDefault="008C5C1A" w:rsidP="00294751">
            <w:pPr>
              <w:tabs>
                <w:tab w:val="left" w:pos="720"/>
                <w:tab w:val="left" w:pos="1080"/>
              </w:tabs>
              <w:jc w:val="center"/>
              <w:rPr>
                <w:b/>
                <w:sz w:val="24"/>
                <w:szCs w:val="24"/>
              </w:rPr>
            </w:pPr>
            <w:r w:rsidRPr="00A17E6B">
              <w:rPr>
                <w:b/>
                <w:sz w:val="24"/>
                <w:szCs w:val="24"/>
              </w:rPr>
              <w:t>20</w:t>
            </w:r>
            <w:r w:rsidR="00022401" w:rsidRPr="00A17E6B">
              <w:rPr>
                <w:b/>
                <w:sz w:val="24"/>
                <w:szCs w:val="24"/>
              </w:rPr>
              <w:t>20</w:t>
            </w:r>
            <w:r w:rsidRPr="00A17E6B">
              <w:rPr>
                <w:b/>
                <w:sz w:val="24"/>
                <w:szCs w:val="24"/>
              </w:rPr>
              <w:t>-202</w:t>
            </w:r>
            <w:r w:rsidR="00022401" w:rsidRPr="00A17E6B">
              <w:rPr>
                <w:b/>
                <w:sz w:val="24"/>
                <w:szCs w:val="24"/>
              </w:rPr>
              <w:t>1</w:t>
            </w:r>
          </w:p>
          <w:p w:rsidR="008C5C1A" w:rsidRPr="00A17E6B" w:rsidRDefault="008C5C1A" w:rsidP="00294751">
            <w:pPr>
              <w:tabs>
                <w:tab w:val="left" w:pos="720"/>
                <w:tab w:val="left" w:pos="1080"/>
              </w:tabs>
              <w:jc w:val="center"/>
              <w:rPr>
                <w:b/>
                <w:sz w:val="24"/>
                <w:szCs w:val="24"/>
              </w:rPr>
            </w:pPr>
            <w:r w:rsidRPr="00A17E6B">
              <w:rPr>
                <w:b/>
                <w:sz w:val="24"/>
                <w:szCs w:val="24"/>
              </w:rPr>
              <w:t>Salary</w:t>
            </w:r>
          </w:p>
        </w:tc>
      </w:tr>
      <w:tr w:rsidR="008C5C1A" w:rsidRPr="00A17E6B" w:rsidTr="002869CB">
        <w:trPr>
          <w:trHeight w:val="404"/>
        </w:trPr>
        <w:tc>
          <w:tcPr>
            <w:tcW w:w="20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C5C1A" w:rsidRPr="00A17E6B" w:rsidRDefault="008C5C1A" w:rsidP="00294751">
            <w:pPr>
              <w:tabs>
                <w:tab w:val="left" w:pos="720"/>
                <w:tab w:val="left" w:pos="1080"/>
              </w:tabs>
              <w:rPr>
                <w:sz w:val="24"/>
                <w:szCs w:val="24"/>
              </w:rPr>
            </w:pPr>
            <w:r w:rsidRPr="00A17E6B">
              <w:rPr>
                <w:sz w:val="24"/>
                <w:szCs w:val="24"/>
              </w:rPr>
              <w:t>Jack Henderson</w:t>
            </w:r>
          </w:p>
        </w:tc>
        <w:tc>
          <w:tcPr>
            <w:tcW w:w="35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C5C1A" w:rsidRPr="00A17E6B" w:rsidRDefault="008C5C1A" w:rsidP="00294751">
            <w:pPr>
              <w:tabs>
                <w:tab w:val="left" w:pos="720"/>
                <w:tab w:val="left" w:pos="1080"/>
              </w:tabs>
              <w:rPr>
                <w:sz w:val="24"/>
                <w:szCs w:val="24"/>
              </w:rPr>
            </w:pPr>
            <w:r w:rsidRPr="00A17E6B">
              <w:rPr>
                <w:sz w:val="24"/>
                <w:szCs w:val="24"/>
              </w:rPr>
              <w:t>Supervisor of Support Staff</w:t>
            </w:r>
          </w:p>
        </w:tc>
        <w:tc>
          <w:tcPr>
            <w:tcW w:w="161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5C1A" w:rsidRPr="00A17E6B" w:rsidRDefault="007463A4" w:rsidP="007463A4">
            <w:pPr>
              <w:jc w:val="center"/>
            </w:pPr>
            <w:r w:rsidRPr="00A17E6B">
              <w:rPr>
                <w:sz w:val="24"/>
                <w:szCs w:val="24"/>
              </w:rPr>
              <w:t>$76,142</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5C1A" w:rsidRPr="00A17E6B" w:rsidRDefault="008C5C1A" w:rsidP="00294751">
            <w:pPr>
              <w:tabs>
                <w:tab w:val="left" w:pos="720"/>
                <w:tab w:val="left" w:pos="1080"/>
              </w:tabs>
              <w:jc w:val="center"/>
              <w:rPr>
                <w:sz w:val="24"/>
                <w:szCs w:val="24"/>
              </w:rPr>
            </w:pPr>
            <w:r w:rsidRPr="00A17E6B">
              <w:rPr>
                <w:sz w:val="24"/>
                <w:szCs w:val="24"/>
              </w:rPr>
              <w:t>$7</w:t>
            </w:r>
            <w:r w:rsidR="00A17E6B">
              <w:rPr>
                <w:sz w:val="24"/>
                <w:szCs w:val="24"/>
              </w:rPr>
              <w:t>9</w:t>
            </w:r>
            <w:r w:rsidRPr="00A17E6B">
              <w:rPr>
                <w:sz w:val="24"/>
                <w:szCs w:val="24"/>
              </w:rPr>
              <w:t>,</w:t>
            </w:r>
            <w:r w:rsidR="00A17E6B">
              <w:rPr>
                <w:sz w:val="24"/>
                <w:szCs w:val="24"/>
              </w:rPr>
              <w:t>058</w:t>
            </w:r>
          </w:p>
        </w:tc>
      </w:tr>
      <w:tr w:rsidR="008C5C1A" w:rsidRPr="008C5C1A" w:rsidTr="002869CB">
        <w:trPr>
          <w:trHeight w:val="431"/>
        </w:trPr>
        <w:tc>
          <w:tcPr>
            <w:tcW w:w="20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5C1A" w:rsidRPr="00A17E6B" w:rsidRDefault="008C5C1A" w:rsidP="00294751">
            <w:pPr>
              <w:tabs>
                <w:tab w:val="left" w:pos="720"/>
                <w:tab w:val="left" w:pos="1080"/>
              </w:tabs>
              <w:rPr>
                <w:sz w:val="24"/>
                <w:szCs w:val="24"/>
              </w:rPr>
            </w:pPr>
            <w:r w:rsidRPr="00A17E6B">
              <w:rPr>
                <w:sz w:val="24"/>
                <w:szCs w:val="24"/>
              </w:rPr>
              <w:t>Kenneth Ridinger</w:t>
            </w:r>
          </w:p>
        </w:tc>
        <w:tc>
          <w:tcPr>
            <w:tcW w:w="35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5C1A" w:rsidRPr="00A17E6B" w:rsidRDefault="008C5C1A" w:rsidP="00294751">
            <w:pPr>
              <w:tabs>
                <w:tab w:val="left" w:pos="720"/>
                <w:tab w:val="left" w:pos="1080"/>
              </w:tabs>
              <w:rPr>
                <w:sz w:val="24"/>
                <w:szCs w:val="24"/>
              </w:rPr>
            </w:pPr>
            <w:r w:rsidRPr="00A17E6B">
              <w:rPr>
                <w:sz w:val="24"/>
                <w:szCs w:val="24"/>
              </w:rPr>
              <w:t>Attendance Office</w:t>
            </w:r>
          </w:p>
        </w:tc>
        <w:tc>
          <w:tcPr>
            <w:tcW w:w="161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5C1A" w:rsidRPr="00A17E6B" w:rsidRDefault="007463A4" w:rsidP="00294751">
            <w:pPr>
              <w:tabs>
                <w:tab w:val="left" w:pos="720"/>
                <w:tab w:val="left" w:pos="1080"/>
              </w:tabs>
              <w:jc w:val="center"/>
            </w:pPr>
            <w:r w:rsidRPr="00A17E6B">
              <w:rPr>
                <w:sz w:val="24"/>
                <w:szCs w:val="24"/>
              </w:rPr>
              <w:t>$12,224</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5C1A" w:rsidRPr="00A17E6B" w:rsidRDefault="008C5C1A" w:rsidP="00294751">
            <w:pPr>
              <w:tabs>
                <w:tab w:val="left" w:pos="720"/>
                <w:tab w:val="left" w:pos="1080"/>
              </w:tabs>
              <w:jc w:val="center"/>
              <w:rPr>
                <w:sz w:val="24"/>
                <w:szCs w:val="24"/>
              </w:rPr>
            </w:pPr>
            <w:r w:rsidRPr="00A17E6B">
              <w:rPr>
                <w:sz w:val="24"/>
                <w:szCs w:val="24"/>
              </w:rPr>
              <w:t>$12,</w:t>
            </w:r>
            <w:r w:rsidR="004E530E">
              <w:rPr>
                <w:sz w:val="24"/>
                <w:szCs w:val="24"/>
              </w:rPr>
              <w:t>692</w:t>
            </w:r>
          </w:p>
        </w:tc>
      </w:tr>
    </w:tbl>
    <w:p w:rsidR="008C5C1A" w:rsidRDefault="008C5C1A" w:rsidP="008C5C1A">
      <w:pPr>
        <w:pStyle w:val="ListParagraph"/>
        <w:rPr>
          <w:sz w:val="24"/>
          <w:szCs w:val="24"/>
        </w:rPr>
      </w:pPr>
    </w:p>
    <w:p w:rsidR="00E92F0F" w:rsidRPr="00C91E83" w:rsidRDefault="002944CD" w:rsidP="00C91E83">
      <w:pPr>
        <w:pStyle w:val="ListParagraph"/>
        <w:rPr>
          <w:sz w:val="24"/>
          <w:szCs w:val="24"/>
        </w:rPr>
      </w:pPr>
      <w:r w:rsidRPr="002944CD">
        <w:rPr>
          <w:sz w:val="24"/>
          <w:szCs w:val="24"/>
          <w:u w:val="single"/>
        </w:rPr>
        <w:t>Informational</w:t>
      </w:r>
      <w:r w:rsidRPr="002944CD">
        <w:rPr>
          <w:sz w:val="24"/>
          <w:szCs w:val="24"/>
        </w:rPr>
        <w:t xml:space="preserve">:  The pay increases recommended above are the same as those received by employees represented by the Paulsboro Education Association and Paulsboro Administrators </w:t>
      </w:r>
      <w:r w:rsidRPr="005D7F7A">
        <w:rPr>
          <w:sz w:val="24"/>
          <w:szCs w:val="24"/>
        </w:rPr>
        <w:t xml:space="preserve">Association.  </w:t>
      </w:r>
      <w:r w:rsidR="006324ED" w:rsidRPr="005D7F7A">
        <w:rPr>
          <w:sz w:val="24"/>
          <w:szCs w:val="24"/>
        </w:rPr>
        <w:t xml:space="preserve">This recommendation </w:t>
      </w:r>
      <w:r w:rsidR="005D7F7A" w:rsidRPr="005D7F7A">
        <w:rPr>
          <w:sz w:val="24"/>
          <w:szCs w:val="24"/>
        </w:rPr>
        <w:t>approval</w:t>
      </w:r>
      <w:r w:rsidR="005D7F7A">
        <w:rPr>
          <w:sz w:val="24"/>
          <w:szCs w:val="24"/>
        </w:rPr>
        <w:t xml:space="preserve"> for Mr. Henderson to receive 25 days of vacation annually.  This is the same vacation allowance as earned by the staff that he supervises. </w:t>
      </w:r>
    </w:p>
    <w:p w:rsidR="00E92F0F" w:rsidRDefault="00E92F0F" w:rsidP="00E92F0F">
      <w:pPr>
        <w:pStyle w:val="ListParagraph"/>
        <w:rPr>
          <w:sz w:val="24"/>
          <w:szCs w:val="24"/>
        </w:rPr>
      </w:pPr>
    </w:p>
    <w:p w:rsidR="008C5C1A" w:rsidRPr="004E530E" w:rsidRDefault="008C5C1A" w:rsidP="008C5C1A">
      <w:pPr>
        <w:pStyle w:val="ListParagraph"/>
        <w:numPr>
          <w:ilvl w:val="0"/>
          <w:numId w:val="1"/>
        </w:numPr>
        <w:rPr>
          <w:sz w:val="24"/>
          <w:szCs w:val="24"/>
        </w:rPr>
      </w:pPr>
      <w:r w:rsidRPr="004E530E">
        <w:rPr>
          <w:sz w:val="24"/>
          <w:szCs w:val="24"/>
        </w:rPr>
        <w:t>Recommend appointment of the following confidential secretaries for the 20</w:t>
      </w:r>
      <w:r w:rsidR="00EC7B7D" w:rsidRPr="004E530E">
        <w:rPr>
          <w:sz w:val="24"/>
          <w:szCs w:val="24"/>
        </w:rPr>
        <w:t>20</w:t>
      </w:r>
      <w:r w:rsidRPr="004E530E">
        <w:rPr>
          <w:sz w:val="24"/>
          <w:szCs w:val="24"/>
        </w:rPr>
        <w:t>-202</w:t>
      </w:r>
      <w:r w:rsidR="00EC7B7D" w:rsidRPr="004E530E">
        <w:rPr>
          <w:sz w:val="24"/>
          <w:szCs w:val="24"/>
        </w:rPr>
        <w:t>1</w:t>
      </w:r>
      <w:r w:rsidRPr="004E530E">
        <w:rPr>
          <w:sz w:val="24"/>
          <w:szCs w:val="24"/>
        </w:rPr>
        <w:t xml:space="preserve"> school year effective July 1, 20</w:t>
      </w:r>
      <w:r w:rsidR="00EC7B7D" w:rsidRPr="004E530E">
        <w:rPr>
          <w:sz w:val="24"/>
          <w:szCs w:val="24"/>
        </w:rPr>
        <w:t>20</w:t>
      </w:r>
      <w:r w:rsidRPr="004E530E">
        <w:rPr>
          <w:sz w:val="24"/>
          <w:szCs w:val="24"/>
        </w:rPr>
        <w:t>.</w:t>
      </w:r>
    </w:p>
    <w:p w:rsidR="008C5C1A" w:rsidRPr="004E530E" w:rsidRDefault="008C5C1A" w:rsidP="008C5C1A">
      <w:pPr>
        <w:tabs>
          <w:tab w:val="left" w:pos="720"/>
          <w:tab w:val="left" w:pos="1080"/>
          <w:tab w:val="left" w:pos="1440"/>
          <w:tab w:val="left" w:pos="1800"/>
          <w:tab w:val="left" w:pos="4680"/>
          <w:tab w:val="left" w:pos="6480"/>
          <w:tab w:val="left" w:pos="7740"/>
        </w:tabs>
        <w:ind w:left="720"/>
        <w:rPr>
          <w:b/>
          <w:sz w:val="24"/>
          <w:szCs w:val="24"/>
        </w:rPr>
      </w:pPr>
    </w:p>
    <w:tbl>
      <w:tblPr>
        <w:tblW w:w="882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4050"/>
        <w:gridCol w:w="1260"/>
        <w:gridCol w:w="1260"/>
      </w:tblGrid>
      <w:tr w:rsidR="008C5C1A" w:rsidRPr="004E530E" w:rsidTr="005D7F7A">
        <w:trPr>
          <w:trHeight w:val="521"/>
        </w:trPr>
        <w:tc>
          <w:tcPr>
            <w:tcW w:w="2250" w:type="dxa"/>
            <w:tcBorders>
              <w:top w:val="single" w:sz="4" w:space="0" w:color="000000"/>
              <w:left w:val="single" w:sz="4" w:space="0" w:color="000000"/>
              <w:right w:val="single" w:sz="4" w:space="0" w:color="000000"/>
            </w:tcBorders>
            <w:shd w:val="clear" w:color="auto" w:fill="D9D9D9" w:themeFill="background1" w:themeFillShade="D9"/>
            <w:vAlign w:val="center"/>
          </w:tcPr>
          <w:p w:rsidR="008C5C1A" w:rsidRPr="004E530E" w:rsidRDefault="008C5C1A" w:rsidP="00294751">
            <w:pPr>
              <w:tabs>
                <w:tab w:val="left" w:pos="720"/>
                <w:tab w:val="left" w:pos="1080"/>
              </w:tabs>
              <w:jc w:val="center"/>
              <w:rPr>
                <w:b/>
                <w:sz w:val="24"/>
                <w:szCs w:val="24"/>
              </w:rPr>
            </w:pPr>
            <w:r w:rsidRPr="004E530E">
              <w:rPr>
                <w:b/>
                <w:sz w:val="24"/>
                <w:szCs w:val="24"/>
              </w:rPr>
              <w:t>Staff Member</w:t>
            </w:r>
          </w:p>
        </w:tc>
        <w:tc>
          <w:tcPr>
            <w:tcW w:w="4050" w:type="dxa"/>
            <w:tcBorders>
              <w:top w:val="single" w:sz="4" w:space="0" w:color="000000"/>
              <w:left w:val="single" w:sz="4" w:space="0" w:color="000000"/>
              <w:right w:val="single" w:sz="4" w:space="0" w:color="000000"/>
            </w:tcBorders>
            <w:shd w:val="clear" w:color="auto" w:fill="D9D9D9" w:themeFill="background1" w:themeFillShade="D9"/>
            <w:vAlign w:val="center"/>
          </w:tcPr>
          <w:p w:rsidR="008C5C1A" w:rsidRPr="004E530E" w:rsidRDefault="008C5C1A" w:rsidP="00294751">
            <w:pPr>
              <w:tabs>
                <w:tab w:val="left" w:pos="720"/>
                <w:tab w:val="left" w:pos="1080"/>
              </w:tabs>
              <w:jc w:val="center"/>
              <w:rPr>
                <w:b/>
                <w:sz w:val="24"/>
                <w:szCs w:val="24"/>
              </w:rPr>
            </w:pPr>
            <w:r w:rsidRPr="004E530E">
              <w:rPr>
                <w:b/>
                <w:sz w:val="24"/>
                <w:szCs w:val="24"/>
              </w:rPr>
              <w:t>Position</w:t>
            </w:r>
          </w:p>
          <w:p w:rsidR="009E7781" w:rsidRPr="004E530E" w:rsidRDefault="009E7781" w:rsidP="00294751">
            <w:pPr>
              <w:tabs>
                <w:tab w:val="left" w:pos="720"/>
                <w:tab w:val="left" w:pos="1080"/>
              </w:tabs>
              <w:jc w:val="center"/>
              <w:rPr>
                <w:b/>
                <w:sz w:val="24"/>
                <w:szCs w:val="24"/>
              </w:rPr>
            </w:pPr>
            <w:r w:rsidRPr="004E530E">
              <w:rPr>
                <w:b/>
                <w:sz w:val="24"/>
                <w:szCs w:val="24"/>
              </w:rPr>
              <w:t>Note 1</w:t>
            </w:r>
          </w:p>
        </w:tc>
        <w:tc>
          <w:tcPr>
            <w:tcW w:w="1260" w:type="dxa"/>
            <w:tcBorders>
              <w:top w:val="single" w:sz="4" w:space="0" w:color="000000"/>
              <w:left w:val="single" w:sz="4" w:space="0" w:color="000000"/>
              <w:right w:val="single" w:sz="4" w:space="0" w:color="000000"/>
            </w:tcBorders>
            <w:shd w:val="clear" w:color="auto" w:fill="D9D9D9" w:themeFill="background1" w:themeFillShade="D9"/>
          </w:tcPr>
          <w:p w:rsidR="008C5C1A" w:rsidRPr="004E530E" w:rsidRDefault="008C5C1A" w:rsidP="00294751">
            <w:pPr>
              <w:tabs>
                <w:tab w:val="left" w:pos="720"/>
                <w:tab w:val="left" w:pos="1080"/>
              </w:tabs>
              <w:jc w:val="center"/>
              <w:rPr>
                <w:b/>
                <w:sz w:val="24"/>
                <w:szCs w:val="24"/>
              </w:rPr>
            </w:pPr>
          </w:p>
          <w:p w:rsidR="0020475A" w:rsidRPr="004E530E" w:rsidRDefault="0020475A" w:rsidP="0020475A">
            <w:pPr>
              <w:tabs>
                <w:tab w:val="left" w:pos="720"/>
                <w:tab w:val="left" w:pos="1080"/>
              </w:tabs>
              <w:jc w:val="center"/>
              <w:rPr>
                <w:b/>
                <w:sz w:val="24"/>
                <w:szCs w:val="24"/>
              </w:rPr>
            </w:pPr>
            <w:r w:rsidRPr="004E530E">
              <w:rPr>
                <w:b/>
                <w:sz w:val="24"/>
                <w:szCs w:val="24"/>
              </w:rPr>
              <w:t>2019-2020</w:t>
            </w:r>
          </w:p>
          <w:p w:rsidR="008C5C1A" w:rsidRPr="004E530E" w:rsidRDefault="008C5C1A" w:rsidP="00294751">
            <w:pPr>
              <w:tabs>
                <w:tab w:val="left" w:pos="720"/>
                <w:tab w:val="left" w:pos="1080"/>
              </w:tabs>
              <w:jc w:val="center"/>
              <w:rPr>
                <w:b/>
                <w:sz w:val="24"/>
                <w:szCs w:val="24"/>
              </w:rPr>
            </w:pPr>
            <w:r w:rsidRPr="004E530E">
              <w:rPr>
                <w:b/>
                <w:sz w:val="24"/>
                <w:szCs w:val="24"/>
              </w:rPr>
              <w:t>Salary</w:t>
            </w:r>
          </w:p>
        </w:tc>
        <w:tc>
          <w:tcPr>
            <w:tcW w:w="1260" w:type="dxa"/>
            <w:tcBorders>
              <w:top w:val="single" w:sz="4" w:space="0" w:color="000000"/>
              <w:left w:val="single" w:sz="4" w:space="0" w:color="000000"/>
              <w:right w:val="single" w:sz="4" w:space="0" w:color="000000"/>
            </w:tcBorders>
            <w:shd w:val="clear" w:color="auto" w:fill="D9D9D9" w:themeFill="background1" w:themeFillShade="D9"/>
          </w:tcPr>
          <w:p w:rsidR="008C5C1A" w:rsidRPr="004E530E" w:rsidRDefault="008C5C1A" w:rsidP="00294751">
            <w:pPr>
              <w:tabs>
                <w:tab w:val="left" w:pos="720"/>
                <w:tab w:val="left" w:pos="1080"/>
              </w:tabs>
              <w:jc w:val="center"/>
              <w:rPr>
                <w:b/>
                <w:sz w:val="24"/>
                <w:szCs w:val="24"/>
              </w:rPr>
            </w:pPr>
          </w:p>
          <w:p w:rsidR="008C5C1A" w:rsidRPr="004E530E" w:rsidRDefault="008C5C1A" w:rsidP="00294751">
            <w:pPr>
              <w:tabs>
                <w:tab w:val="left" w:pos="720"/>
                <w:tab w:val="left" w:pos="1080"/>
              </w:tabs>
              <w:jc w:val="center"/>
              <w:rPr>
                <w:b/>
                <w:sz w:val="24"/>
                <w:szCs w:val="24"/>
              </w:rPr>
            </w:pPr>
            <w:r w:rsidRPr="004E530E">
              <w:rPr>
                <w:b/>
                <w:sz w:val="24"/>
                <w:szCs w:val="24"/>
              </w:rPr>
              <w:t>20</w:t>
            </w:r>
            <w:r w:rsidR="0020475A" w:rsidRPr="004E530E">
              <w:rPr>
                <w:b/>
                <w:sz w:val="24"/>
                <w:szCs w:val="24"/>
              </w:rPr>
              <w:t>20</w:t>
            </w:r>
            <w:r w:rsidRPr="004E530E">
              <w:rPr>
                <w:b/>
                <w:sz w:val="24"/>
                <w:szCs w:val="24"/>
              </w:rPr>
              <w:t>-202</w:t>
            </w:r>
            <w:r w:rsidR="0020475A" w:rsidRPr="004E530E">
              <w:rPr>
                <w:b/>
                <w:sz w:val="24"/>
                <w:szCs w:val="24"/>
              </w:rPr>
              <w:t>1</w:t>
            </w:r>
          </w:p>
          <w:p w:rsidR="008C5C1A" w:rsidRPr="004E530E" w:rsidRDefault="008C5C1A" w:rsidP="00294751">
            <w:pPr>
              <w:tabs>
                <w:tab w:val="left" w:pos="720"/>
                <w:tab w:val="left" w:pos="1080"/>
              </w:tabs>
              <w:jc w:val="center"/>
              <w:rPr>
                <w:b/>
                <w:sz w:val="24"/>
                <w:szCs w:val="24"/>
              </w:rPr>
            </w:pPr>
            <w:r w:rsidRPr="004E530E">
              <w:rPr>
                <w:b/>
                <w:sz w:val="24"/>
                <w:szCs w:val="24"/>
              </w:rPr>
              <w:t>Salary</w:t>
            </w:r>
          </w:p>
        </w:tc>
      </w:tr>
      <w:tr w:rsidR="008C5C1A" w:rsidRPr="004E530E" w:rsidTr="00AE2745">
        <w:trPr>
          <w:trHeight w:val="539"/>
        </w:trPr>
        <w:tc>
          <w:tcPr>
            <w:tcW w:w="22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C5C1A" w:rsidRPr="004E530E" w:rsidRDefault="008C5C1A" w:rsidP="00294751">
            <w:pPr>
              <w:tabs>
                <w:tab w:val="left" w:pos="720"/>
                <w:tab w:val="left" w:pos="1080"/>
              </w:tabs>
              <w:rPr>
                <w:sz w:val="24"/>
                <w:szCs w:val="24"/>
              </w:rPr>
            </w:pPr>
            <w:r w:rsidRPr="004E530E">
              <w:rPr>
                <w:sz w:val="24"/>
                <w:szCs w:val="24"/>
              </w:rPr>
              <w:t>Deborah Kappra</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C5C1A" w:rsidRPr="004E530E" w:rsidRDefault="008C5C1A" w:rsidP="00294751">
            <w:pPr>
              <w:tabs>
                <w:tab w:val="left" w:pos="720"/>
                <w:tab w:val="left" w:pos="1080"/>
              </w:tabs>
            </w:pPr>
            <w:r w:rsidRPr="004E530E">
              <w:t>Secretary to the Superintendent of Schools</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5C1A" w:rsidRPr="004E530E" w:rsidRDefault="00202FE5" w:rsidP="00202FE5">
            <w:pPr>
              <w:jc w:val="center"/>
              <w:rPr>
                <w:sz w:val="24"/>
                <w:szCs w:val="24"/>
              </w:rPr>
            </w:pPr>
            <w:r w:rsidRPr="004E530E">
              <w:rPr>
                <w:sz w:val="24"/>
                <w:szCs w:val="24"/>
              </w:rPr>
              <w:t>$57,449</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5C1A" w:rsidRPr="004E530E" w:rsidRDefault="008C5C1A" w:rsidP="00294751">
            <w:pPr>
              <w:tabs>
                <w:tab w:val="left" w:pos="720"/>
                <w:tab w:val="left" w:pos="1080"/>
              </w:tabs>
              <w:jc w:val="center"/>
              <w:rPr>
                <w:sz w:val="24"/>
                <w:szCs w:val="24"/>
              </w:rPr>
            </w:pPr>
            <w:r w:rsidRPr="004E530E">
              <w:rPr>
                <w:sz w:val="24"/>
                <w:szCs w:val="24"/>
              </w:rPr>
              <w:t>$5</w:t>
            </w:r>
            <w:r w:rsidR="004E530E">
              <w:rPr>
                <w:sz w:val="24"/>
                <w:szCs w:val="24"/>
              </w:rPr>
              <w:t>9</w:t>
            </w:r>
            <w:r w:rsidRPr="004E530E">
              <w:rPr>
                <w:sz w:val="24"/>
                <w:szCs w:val="24"/>
              </w:rPr>
              <w:t>,</w:t>
            </w:r>
            <w:r w:rsidR="004E530E">
              <w:rPr>
                <w:sz w:val="24"/>
                <w:szCs w:val="24"/>
              </w:rPr>
              <w:t>649</w:t>
            </w:r>
          </w:p>
        </w:tc>
      </w:tr>
      <w:tr w:rsidR="008C5C1A" w:rsidRPr="004E530E" w:rsidTr="00AE2745">
        <w:trPr>
          <w:trHeight w:val="440"/>
        </w:trPr>
        <w:tc>
          <w:tcPr>
            <w:tcW w:w="2250" w:type="dxa"/>
            <w:tcBorders>
              <w:top w:val="nil"/>
              <w:left w:val="single" w:sz="4" w:space="0" w:color="auto"/>
              <w:bottom w:val="single" w:sz="4" w:space="0" w:color="auto"/>
              <w:right w:val="single" w:sz="4" w:space="0" w:color="auto"/>
            </w:tcBorders>
            <w:shd w:val="clear" w:color="auto" w:fill="FFFFFF" w:themeFill="background1"/>
            <w:vAlign w:val="center"/>
          </w:tcPr>
          <w:p w:rsidR="008C5C1A" w:rsidRPr="004E530E" w:rsidRDefault="008C5C1A" w:rsidP="00294751">
            <w:pPr>
              <w:rPr>
                <w:sz w:val="24"/>
                <w:szCs w:val="24"/>
              </w:rPr>
            </w:pPr>
            <w:r w:rsidRPr="004E530E">
              <w:rPr>
                <w:sz w:val="24"/>
                <w:szCs w:val="24"/>
              </w:rPr>
              <w:t>Theresa Croce</w:t>
            </w:r>
          </w:p>
        </w:tc>
        <w:tc>
          <w:tcPr>
            <w:tcW w:w="4050" w:type="dxa"/>
            <w:tcBorders>
              <w:top w:val="nil"/>
              <w:left w:val="nil"/>
              <w:bottom w:val="single" w:sz="4" w:space="0" w:color="auto"/>
              <w:right w:val="single" w:sz="4" w:space="0" w:color="auto"/>
            </w:tcBorders>
            <w:shd w:val="clear" w:color="auto" w:fill="FFFFFF" w:themeFill="background1"/>
            <w:vAlign w:val="center"/>
          </w:tcPr>
          <w:p w:rsidR="008C5C1A" w:rsidRPr="004E530E" w:rsidRDefault="009E7781" w:rsidP="00294751">
            <w:pPr>
              <w:rPr>
                <w:sz w:val="19"/>
                <w:szCs w:val="19"/>
              </w:rPr>
            </w:pPr>
            <w:r w:rsidRPr="004E530E">
              <w:rPr>
                <w:sz w:val="19"/>
                <w:szCs w:val="19"/>
              </w:rPr>
              <w:t xml:space="preserve">Secretary to the Assistant Superintendent </w:t>
            </w:r>
          </w:p>
        </w:tc>
        <w:tc>
          <w:tcPr>
            <w:tcW w:w="1260" w:type="dxa"/>
            <w:tcBorders>
              <w:top w:val="nil"/>
              <w:left w:val="nil"/>
              <w:bottom w:val="single" w:sz="4" w:space="0" w:color="auto"/>
              <w:right w:val="single" w:sz="4" w:space="0" w:color="auto"/>
            </w:tcBorders>
            <w:shd w:val="clear" w:color="auto" w:fill="FFFFFF" w:themeFill="background1"/>
            <w:vAlign w:val="center"/>
          </w:tcPr>
          <w:p w:rsidR="008C5C1A" w:rsidRPr="004E530E" w:rsidRDefault="00202FE5" w:rsidP="00294751">
            <w:pPr>
              <w:jc w:val="center"/>
              <w:rPr>
                <w:sz w:val="24"/>
                <w:szCs w:val="24"/>
              </w:rPr>
            </w:pPr>
            <w:r w:rsidRPr="004E530E">
              <w:rPr>
                <w:sz w:val="24"/>
                <w:szCs w:val="24"/>
              </w:rPr>
              <w:t>$53,856</w:t>
            </w:r>
          </w:p>
        </w:tc>
        <w:tc>
          <w:tcPr>
            <w:tcW w:w="1260" w:type="dxa"/>
            <w:tcBorders>
              <w:top w:val="nil"/>
              <w:left w:val="nil"/>
              <w:bottom w:val="single" w:sz="4" w:space="0" w:color="auto"/>
              <w:right w:val="single" w:sz="4" w:space="0" w:color="auto"/>
            </w:tcBorders>
            <w:shd w:val="clear" w:color="auto" w:fill="FFFFFF" w:themeFill="background1"/>
            <w:vAlign w:val="center"/>
          </w:tcPr>
          <w:p w:rsidR="008C5C1A" w:rsidRPr="004E530E" w:rsidRDefault="008C5C1A" w:rsidP="00294751">
            <w:pPr>
              <w:jc w:val="center"/>
              <w:rPr>
                <w:sz w:val="24"/>
                <w:szCs w:val="24"/>
              </w:rPr>
            </w:pPr>
            <w:r w:rsidRPr="004E530E">
              <w:rPr>
                <w:sz w:val="24"/>
                <w:szCs w:val="24"/>
              </w:rPr>
              <w:t>$5</w:t>
            </w:r>
            <w:r w:rsidR="004E530E">
              <w:rPr>
                <w:sz w:val="24"/>
                <w:szCs w:val="24"/>
              </w:rPr>
              <w:t>5</w:t>
            </w:r>
            <w:r w:rsidRPr="004E530E">
              <w:rPr>
                <w:sz w:val="24"/>
                <w:szCs w:val="24"/>
              </w:rPr>
              <w:t>,</w:t>
            </w:r>
            <w:r w:rsidR="004E530E">
              <w:rPr>
                <w:sz w:val="24"/>
                <w:szCs w:val="24"/>
              </w:rPr>
              <w:t>919</w:t>
            </w:r>
          </w:p>
        </w:tc>
      </w:tr>
      <w:tr w:rsidR="004E530E" w:rsidRPr="004E530E" w:rsidTr="00AE2745">
        <w:trPr>
          <w:trHeight w:val="440"/>
        </w:trPr>
        <w:tc>
          <w:tcPr>
            <w:tcW w:w="22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C5C1A" w:rsidRPr="004E530E" w:rsidRDefault="00EC7B7D" w:rsidP="00294751">
            <w:pPr>
              <w:tabs>
                <w:tab w:val="left" w:pos="720"/>
                <w:tab w:val="left" w:pos="1080"/>
              </w:tabs>
              <w:rPr>
                <w:sz w:val="24"/>
                <w:szCs w:val="24"/>
              </w:rPr>
            </w:pPr>
            <w:r w:rsidRPr="004E530E">
              <w:rPr>
                <w:sz w:val="24"/>
                <w:szCs w:val="24"/>
              </w:rPr>
              <w:t>Michelle Jankauskas</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C5C1A" w:rsidRPr="004E530E" w:rsidRDefault="008C5C1A" w:rsidP="00294751">
            <w:pPr>
              <w:tabs>
                <w:tab w:val="left" w:pos="720"/>
                <w:tab w:val="left" w:pos="1080"/>
              </w:tabs>
              <w:rPr>
                <w:sz w:val="22"/>
                <w:szCs w:val="22"/>
              </w:rPr>
            </w:pPr>
            <w:r w:rsidRPr="004E530E">
              <w:rPr>
                <w:sz w:val="22"/>
                <w:szCs w:val="22"/>
              </w:rPr>
              <w:t>Payroll Secretary</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5C1A" w:rsidRPr="004E530E" w:rsidRDefault="00827F82" w:rsidP="00294751">
            <w:pPr>
              <w:tabs>
                <w:tab w:val="left" w:pos="720"/>
                <w:tab w:val="left" w:pos="1080"/>
              </w:tabs>
              <w:jc w:val="center"/>
              <w:rPr>
                <w:sz w:val="24"/>
                <w:szCs w:val="24"/>
              </w:rPr>
            </w:pPr>
            <w:r w:rsidRPr="004E530E">
              <w:rPr>
                <w:sz w:val="24"/>
                <w:szCs w:val="24"/>
              </w:rPr>
              <w:t>$51,300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5C1A" w:rsidRPr="004E530E" w:rsidRDefault="008C5C1A" w:rsidP="004E530E">
            <w:pPr>
              <w:tabs>
                <w:tab w:val="left" w:pos="720"/>
                <w:tab w:val="left" w:pos="1080"/>
              </w:tabs>
              <w:jc w:val="center"/>
              <w:rPr>
                <w:sz w:val="24"/>
                <w:szCs w:val="24"/>
              </w:rPr>
            </w:pPr>
            <w:r w:rsidRPr="004E530E">
              <w:rPr>
                <w:sz w:val="24"/>
                <w:szCs w:val="24"/>
              </w:rPr>
              <w:t>$5</w:t>
            </w:r>
            <w:r w:rsidR="004E530E">
              <w:rPr>
                <w:sz w:val="24"/>
                <w:szCs w:val="24"/>
              </w:rPr>
              <w:t>3</w:t>
            </w:r>
            <w:r w:rsidR="006526A2">
              <w:rPr>
                <w:sz w:val="24"/>
                <w:szCs w:val="24"/>
              </w:rPr>
              <w:t>,</w:t>
            </w:r>
            <w:r w:rsidR="004E530E">
              <w:rPr>
                <w:sz w:val="24"/>
                <w:szCs w:val="24"/>
              </w:rPr>
              <w:t>265</w:t>
            </w:r>
          </w:p>
        </w:tc>
      </w:tr>
      <w:tr w:rsidR="008C5C1A" w:rsidRPr="004E530E" w:rsidTr="00AE2745">
        <w:trPr>
          <w:trHeight w:val="359"/>
        </w:trPr>
        <w:tc>
          <w:tcPr>
            <w:tcW w:w="22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C5C1A" w:rsidRPr="003065CC" w:rsidRDefault="003065CC" w:rsidP="00294751">
            <w:pPr>
              <w:tabs>
                <w:tab w:val="left" w:pos="720"/>
                <w:tab w:val="left" w:pos="1080"/>
              </w:tabs>
              <w:rPr>
                <w:sz w:val="24"/>
                <w:szCs w:val="24"/>
              </w:rPr>
            </w:pPr>
            <w:r w:rsidRPr="003065CC">
              <w:rPr>
                <w:sz w:val="24"/>
                <w:szCs w:val="24"/>
              </w:rPr>
              <w:t xml:space="preserve">Vacant </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C5C1A" w:rsidRPr="004E530E" w:rsidRDefault="008C5C1A" w:rsidP="00294751">
            <w:pPr>
              <w:tabs>
                <w:tab w:val="left" w:pos="720"/>
                <w:tab w:val="left" w:pos="1080"/>
              </w:tabs>
              <w:rPr>
                <w:sz w:val="22"/>
                <w:szCs w:val="22"/>
              </w:rPr>
            </w:pPr>
            <w:r w:rsidRPr="004E530E">
              <w:rPr>
                <w:sz w:val="22"/>
                <w:szCs w:val="22"/>
              </w:rPr>
              <w:t>Secretary to the Business Administrator</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5C1A" w:rsidRPr="004E530E" w:rsidRDefault="008C5C1A" w:rsidP="00294751">
            <w:pPr>
              <w:tabs>
                <w:tab w:val="left" w:pos="720"/>
                <w:tab w:val="left" w:pos="1080"/>
              </w:tabs>
              <w:jc w:val="center"/>
              <w:rPr>
                <w:sz w:val="24"/>
                <w:szCs w:val="24"/>
                <w:highlight w:val="green"/>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5C1A" w:rsidRPr="004E530E" w:rsidRDefault="008C5C1A" w:rsidP="00294751">
            <w:pPr>
              <w:tabs>
                <w:tab w:val="left" w:pos="720"/>
                <w:tab w:val="left" w:pos="1080"/>
              </w:tabs>
              <w:jc w:val="center"/>
              <w:rPr>
                <w:sz w:val="24"/>
                <w:szCs w:val="24"/>
                <w:highlight w:val="green"/>
              </w:rPr>
            </w:pPr>
          </w:p>
        </w:tc>
      </w:tr>
      <w:tr w:rsidR="008C5C1A" w:rsidRPr="008C5C1A" w:rsidTr="00AE2745">
        <w:trPr>
          <w:trHeight w:val="431"/>
        </w:trPr>
        <w:tc>
          <w:tcPr>
            <w:tcW w:w="22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5C1A" w:rsidRPr="00670013" w:rsidRDefault="003065CC" w:rsidP="00294751">
            <w:pPr>
              <w:tabs>
                <w:tab w:val="left" w:pos="720"/>
                <w:tab w:val="left" w:pos="1080"/>
              </w:tabs>
              <w:rPr>
                <w:sz w:val="24"/>
                <w:szCs w:val="24"/>
                <w:highlight w:val="green"/>
              </w:rPr>
            </w:pPr>
            <w:r w:rsidRPr="003065CC">
              <w:rPr>
                <w:sz w:val="24"/>
                <w:szCs w:val="24"/>
              </w:rPr>
              <w:t>Vacant</w:t>
            </w:r>
          </w:p>
        </w:tc>
        <w:tc>
          <w:tcPr>
            <w:tcW w:w="40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5C1A" w:rsidRPr="0020475A" w:rsidRDefault="003065CC" w:rsidP="00294751">
            <w:pPr>
              <w:tabs>
                <w:tab w:val="left" w:pos="720"/>
                <w:tab w:val="left" w:pos="1080"/>
              </w:tabs>
              <w:rPr>
                <w:sz w:val="22"/>
                <w:szCs w:val="22"/>
              </w:rPr>
            </w:pPr>
            <w:r>
              <w:rPr>
                <w:sz w:val="22"/>
                <w:szCs w:val="22"/>
              </w:rPr>
              <w:t>Transportation/Accounts Payable Secretary</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5C1A" w:rsidRPr="009B2F82" w:rsidRDefault="008C5C1A" w:rsidP="00294751">
            <w:pPr>
              <w:tabs>
                <w:tab w:val="left" w:pos="720"/>
                <w:tab w:val="left" w:pos="1080"/>
              </w:tabs>
              <w:jc w:val="center"/>
              <w:rPr>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C5C1A" w:rsidRPr="009B2F82" w:rsidRDefault="008C5C1A" w:rsidP="00294751">
            <w:pPr>
              <w:tabs>
                <w:tab w:val="left" w:pos="720"/>
                <w:tab w:val="left" w:pos="1080"/>
              </w:tabs>
              <w:jc w:val="center"/>
              <w:rPr>
                <w:sz w:val="24"/>
                <w:szCs w:val="24"/>
              </w:rPr>
            </w:pPr>
          </w:p>
        </w:tc>
      </w:tr>
    </w:tbl>
    <w:p w:rsidR="008C5C1A" w:rsidRDefault="008C5C1A" w:rsidP="008C5C1A">
      <w:pPr>
        <w:tabs>
          <w:tab w:val="left" w:pos="720"/>
          <w:tab w:val="left" w:pos="1080"/>
          <w:tab w:val="left" w:pos="1440"/>
          <w:tab w:val="left" w:pos="1800"/>
          <w:tab w:val="left" w:pos="4680"/>
          <w:tab w:val="left" w:pos="6480"/>
          <w:tab w:val="left" w:pos="7740"/>
        </w:tabs>
        <w:ind w:left="720"/>
        <w:rPr>
          <w:b/>
          <w:sz w:val="24"/>
          <w:szCs w:val="24"/>
        </w:rPr>
      </w:pPr>
    </w:p>
    <w:p w:rsidR="003065CC" w:rsidRPr="009B2F82" w:rsidRDefault="003065CC" w:rsidP="008C5C1A">
      <w:pPr>
        <w:tabs>
          <w:tab w:val="left" w:pos="720"/>
          <w:tab w:val="left" w:pos="1080"/>
          <w:tab w:val="left" w:pos="1440"/>
          <w:tab w:val="left" w:pos="1800"/>
          <w:tab w:val="left" w:pos="4680"/>
          <w:tab w:val="left" w:pos="6480"/>
          <w:tab w:val="left" w:pos="7740"/>
        </w:tabs>
        <w:ind w:left="720"/>
        <w:rPr>
          <w:b/>
          <w:sz w:val="24"/>
          <w:szCs w:val="24"/>
        </w:rPr>
      </w:pPr>
      <w:r w:rsidRPr="002944CD">
        <w:rPr>
          <w:sz w:val="24"/>
          <w:szCs w:val="24"/>
          <w:u w:val="single"/>
        </w:rPr>
        <w:t>Informational</w:t>
      </w:r>
      <w:r w:rsidRPr="002944CD">
        <w:rPr>
          <w:sz w:val="24"/>
          <w:szCs w:val="24"/>
        </w:rPr>
        <w:t xml:space="preserve">:  The pay increases recommended above are the same as those received by employees represented by the Paulsboro Education Association and Paulsboro Administrators Association.  </w:t>
      </w:r>
    </w:p>
    <w:p w:rsidR="00E008C3" w:rsidRDefault="00E008C3" w:rsidP="00E008C3">
      <w:pPr>
        <w:rPr>
          <w:sz w:val="24"/>
          <w:szCs w:val="24"/>
        </w:rPr>
      </w:pPr>
    </w:p>
    <w:p w:rsidR="009E7781" w:rsidRPr="00E92F0F" w:rsidRDefault="009E7781" w:rsidP="009E7781">
      <w:pPr>
        <w:ind w:left="720"/>
        <w:rPr>
          <w:sz w:val="24"/>
          <w:szCs w:val="24"/>
        </w:rPr>
      </w:pPr>
      <w:r w:rsidRPr="009E7781">
        <w:rPr>
          <w:b/>
          <w:sz w:val="24"/>
          <w:szCs w:val="24"/>
        </w:rPr>
        <w:t>Note 1:</w:t>
      </w:r>
      <w:r>
        <w:rPr>
          <w:sz w:val="24"/>
          <w:szCs w:val="24"/>
        </w:rPr>
        <w:t xml:space="preserve">  </w:t>
      </w:r>
      <w:r w:rsidRPr="009E7781">
        <w:rPr>
          <w:sz w:val="24"/>
          <w:szCs w:val="24"/>
        </w:rPr>
        <w:t xml:space="preserve">The district no longer employs an Assistant Superintendent so the position of Secretary to the Assistant Superintendent no longer exists.  Duties of the former Assistant Superintendent have been split into a part-time Interim Supervisor of Special Services and a Director of Curriculum, Instruction and Assessment.  In light of the above administrative change, the pending retirement of the Transportation Secretary and </w:t>
      </w:r>
      <w:r w:rsidR="005D7F7A">
        <w:rPr>
          <w:sz w:val="24"/>
          <w:szCs w:val="24"/>
        </w:rPr>
        <w:t xml:space="preserve">a </w:t>
      </w:r>
      <w:r w:rsidRPr="009E7781">
        <w:rPr>
          <w:sz w:val="24"/>
          <w:szCs w:val="24"/>
        </w:rPr>
        <w:t>vacancy for Secretary to the Business Administrator/Secretary to the Board of Education, all of the central office job descriptions are being reviewed, modified and updated.  The goal is to reconfigure the jobs as needed to create the most efficient and effective central office staff.  The job description will be placed before the Board of Education as soon as possible for review and adoption.</w:t>
      </w:r>
      <w:r>
        <w:rPr>
          <w:sz w:val="24"/>
          <w:szCs w:val="24"/>
        </w:rPr>
        <w:t xml:space="preserve"> </w:t>
      </w:r>
    </w:p>
    <w:p w:rsidR="009E7781" w:rsidRPr="00472FB4" w:rsidRDefault="009E7781" w:rsidP="00E008C3">
      <w:pPr>
        <w:rPr>
          <w:sz w:val="24"/>
          <w:szCs w:val="24"/>
        </w:rPr>
      </w:pPr>
    </w:p>
    <w:p w:rsidR="00E008C3" w:rsidRPr="005D51F9" w:rsidRDefault="00E008C3" w:rsidP="00E008C3">
      <w:pPr>
        <w:pStyle w:val="ListParagraph"/>
        <w:numPr>
          <w:ilvl w:val="0"/>
          <w:numId w:val="1"/>
        </w:numPr>
        <w:rPr>
          <w:sz w:val="24"/>
          <w:szCs w:val="24"/>
        </w:rPr>
      </w:pPr>
      <w:r w:rsidRPr="005D51F9">
        <w:rPr>
          <w:sz w:val="24"/>
          <w:szCs w:val="24"/>
        </w:rPr>
        <w:t>Recommend approval to appoint the following aide for the 2020-2021 school year.  All appointments are contingent on enrollments. (Paulsboro High School noted as PHS-SR).</w:t>
      </w:r>
      <w:r w:rsidR="005D7F7A">
        <w:rPr>
          <w:sz w:val="24"/>
          <w:szCs w:val="24"/>
        </w:rPr>
        <w:t xml:space="preserve"> Terms and conditions of employment are as per agreement with the Paulsboro Education Association. </w:t>
      </w:r>
    </w:p>
    <w:p w:rsidR="00E008C3" w:rsidRPr="005D51F9" w:rsidRDefault="00E008C3" w:rsidP="00E008C3">
      <w:pPr>
        <w:ind w:right="-1080"/>
        <w:rPr>
          <w:sz w:val="24"/>
          <w:szCs w:val="24"/>
        </w:rPr>
      </w:pPr>
    </w:p>
    <w:tbl>
      <w:tblPr>
        <w:tblW w:w="9170" w:type="dxa"/>
        <w:jc w:val="center"/>
        <w:tblLayout w:type="fixed"/>
        <w:tblLook w:val="04A0" w:firstRow="1" w:lastRow="0" w:firstColumn="1" w:lastColumn="0" w:noHBand="0" w:noVBand="1"/>
      </w:tblPr>
      <w:tblGrid>
        <w:gridCol w:w="1540"/>
        <w:gridCol w:w="900"/>
        <w:gridCol w:w="1870"/>
        <w:gridCol w:w="900"/>
        <w:gridCol w:w="1248"/>
        <w:gridCol w:w="673"/>
        <w:gridCol w:w="675"/>
        <w:gridCol w:w="1364"/>
      </w:tblGrid>
      <w:tr w:rsidR="00E008C3" w:rsidRPr="005D51F9" w:rsidTr="00C042D3">
        <w:trPr>
          <w:trHeight w:val="300"/>
          <w:tblHeader/>
          <w:jc w:val="center"/>
        </w:trPr>
        <w:tc>
          <w:tcPr>
            <w:tcW w:w="1540" w:type="dxa"/>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E008C3" w:rsidRPr="00FE05F7" w:rsidRDefault="00E008C3" w:rsidP="0063345B">
            <w:pPr>
              <w:jc w:val="center"/>
              <w:rPr>
                <w:b/>
                <w:bCs/>
                <w:color w:val="000000"/>
                <w:sz w:val="24"/>
                <w:szCs w:val="24"/>
              </w:rPr>
            </w:pPr>
            <w:r w:rsidRPr="00FE05F7">
              <w:rPr>
                <w:b/>
                <w:bCs/>
                <w:color w:val="000000"/>
                <w:sz w:val="24"/>
                <w:szCs w:val="24"/>
              </w:rPr>
              <w:lastRenderedPageBreak/>
              <w:t>Aide</w:t>
            </w:r>
          </w:p>
        </w:tc>
        <w:tc>
          <w:tcPr>
            <w:tcW w:w="900" w:type="dxa"/>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E008C3" w:rsidRPr="00FE05F7" w:rsidRDefault="00E008C3" w:rsidP="0063345B">
            <w:pPr>
              <w:jc w:val="center"/>
              <w:rPr>
                <w:b/>
                <w:bCs/>
                <w:color w:val="000000"/>
                <w:sz w:val="24"/>
                <w:szCs w:val="24"/>
              </w:rPr>
            </w:pPr>
            <w:r w:rsidRPr="00FE05F7">
              <w:rPr>
                <w:b/>
                <w:bCs/>
                <w:color w:val="000000"/>
                <w:sz w:val="24"/>
                <w:szCs w:val="24"/>
              </w:rPr>
              <w:t>School</w:t>
            </w:r>
          </w:p>
        </w:tc>
        <w:tc>
          <w:tcPr>
            <w:tcW w:w="1870" w:type="dxa"/>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E008C3" w:rsidRPr="00FE05F7" w:rsidRDefault="00E008C3" w:rsidP="0063345B">
            <w:pPr>
              <w:jc w:val="center"/>
              <w:rPr>
                <w:b/>
                <w:bCs/>
                <w:color w:val="000000"/>
                <w:sz w:val="24"/>
                <w:szCs w:val="24"/>
              </w:rPr>
            </w:pPr>
            <w:r w:rsidRPr="00FE05F7">
              <w:rPr>
                <w:b/>
                <w:bCs/>
                <w:color w:val="000000"/>
                <w:sz w:val="24"/>
                <w:szCs w:val="24"/>
              </w:rPr>
              <w:t>Position</w:t>
            </w:r>
          </w:p>
        </w:tc>
        <w:tc>
          <w:tcPr>
            <w:tcW w:w="900" w:type="dxa"/>
            <w:tcBorders>
              <w:top w:val="single" w:sz="8" w:space="0" w:color="000000"/>
              <w:left w:val="nil"/>
              <w:bottom w:val="single" w:sz="8" w:space="0" w:color="000000"/>
            </w:tcBorders>
            <w:shd w:val="clear" w:color="auto" w:fill="D9D9D9" w:themeFill="background1" w:themeFillShade="D9"/>
            <w:vAlign w:val="center"/>
            <w:hideMark/>
          </w:tcPr>
          <w:p w:rsidR="00E008C3" w:rsidRPr="00FE05F7" w:rsidRDefault="00E008C3" w:rsidP="0063345B">
            <w:pPr>
              <w:jc w:val="center"/>
              <w:rPr>
                <w:b/>
                <w:bCs/>
                <w:color w:val="000000"/>
                <w:sz w:val="24"/>
                <w:szCs w:val="24"/>
              </w:rPr>
            </w:pPr>
          </w:p>
        </w:tc>
        <w:tc>
          <w:tcPr>
            <w:tcW w:w="1921" w:type="dxa"/>
            <w:gridSpan w:val="2"/>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rsidR="00E008C3" w:rsidRPr="00FE05F7" w:rsidRDefault="00E008C3" w:rsidP="00717244">
            <w:pPr>
              <w:jc w:val="center"/>
              <w:rPr>
                <w:b/>
                <w:bCs/>
                <w:color w:val="000000"/>
                <w:sz w:val="24"/>
                <w:szCs w:val="24"/>
              </w:rPr>
            </w:pPr>
            <w:r w:rsidRPr="00FE05F7">
              <w:rPr>
                <w:b/>
                <w:bCs/>
                <w:color w:val="000000"/>
                <w:sz w:val="24"/>
                <w:szCs w:val="24"/>
              </w:rPr>
              <w:t>20</w:t>
            </w:r>
            <w:r w:rsidR="00717244" w:rsidRPr="00FE05F7">
              <w:rPr>
                <w:b/>
                <w:bCs/>
                <w:color w:val="000000"/>
                <w:sz w:val="24"/>
                <w:szCs w:val="24"/>
              </w:rPr>
              <w:t>19</w:t>
            </w:r>
            <w:r w:rsidRPr="00FE05F7">
              <w:rPr>
                <w:b/>
                <w:bCs/>
                <w:color w:val="000000"/>
                <w:sz w:val="24"/>
                <w:szCs w:val="24"/>
              </w:rPr>
              <w:t>-20</w:t>
            </w:r>
            <w:r w:rsidR="00717244" w:rsidRPr="00FE05F7">
              <w:rPr>
                <w:b/>
                <w:bCs/>
                <w:color w:val="000000"/>
                <w:sz w:val="24"/>
                <w:szCs w:val="24"/>
              </w:rPr>
              <w:t>20</w:t>
            </w:r>
          </w:p>
        </w:tc>
        <w:tc>
          <w:tcPr>
            <w:tcW w:w="2039" w:type="dxa"/>
            <w:gridSpan w:val="2"/>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rsidR="00E008C3" w:rsidRPr="00FE05F7" w:rsidRDefault="00E008C3" w:rsidP="00717244">
            <w:pPr>
              <w:jc w:val="center"/>
              <w:rPr>
                <w:b/>
                <w:bCs/>
                <w:color w:val="000000"/>
                <w:sz w:val="24"/>
                <w:szCs w:val="24"/>
              </w:rPr>
            </w:pPr>
            <w:r w:rsidRPr="00FE05F7">
              <w:rPr>
                <w:b/>
                <w:bCs/>
                <w:color w:val="000000"/>
                <w:sz w:val="24"/>
                <w:szCs w:val="24"/>
              </w:rPr>
              <w:t>20</w:t>
            </w:r>
            <w:r w:rsidR="00717244" w:rsidRPr="00FE05F7">
              <w:rPr>
                <w:b/>
                <w:bCs/>
                <w:color w:val="000000"/>
                <w:sz w:val="24"/>
                <w:szCs w:val="24"/>
              </w:rPr>
              <w:t>20</w:t>
            </w:r>
            <w:r w:rsidRPr="00FE05F7">
              <w:rPr>
                <w:b/>
                <w:bCs/>
                <w:color w:val="000000"/>
                <w:sz w:val="24"/>
                <w:szCs w:val="24"/>
              </w:rPr>
              <w:t>-202</w:t>
            </w:r>
            <w:r w:rsidR="00717244" w:rsidRPr="00FE05F7">
              <w:rPr>
                <w:b/>
                <w:bCs/>
                <w:color w:val="000000"/>
                <w:sz w:val="24"/>
                <w:szCs w:val="24"/>
              </w:rPr>
              <w:t>1</w:t>
            </w:r>
          </w:p>
        </w:tc>
      </w:tr>
      <w:tr w:rsidR="00E008C3" w:rsidRPr="005D51F9" w:rsidTr="00C042D3">
        <w:trPr>
          <w:trHeight w:val="530"/>
          <w:tblHeader/>
          <w:jc w:val="center"/>
        </w:trPr>
        <w:tc>
          <w:tcPr>
            <w:tcW w:w="1540" w:type="dxa"/>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E008C3" w:rsidRPr="00FE05F7" w:rsidRDefault="00E008C3" w:rsidP="0063345B">
            <w:pPr>
              <w:rPr>
                <w:b/>
                <w:bCs/>
                <w:color w:val="000000"/>
                <w:sz w:val="24"/>
                <w:szCs w:val="24"/>
              </w:rPr>
            </w:pPr>
          </w:p>
        </w:tc>
        <w:tc>
          <w:tcPr>
            <w:tcW w:w="900" w:type="dxa"/>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E008C3" w:rsidRPr="00FE05F7" w:rsidRDefault="00E008C3" w:rsidP="0063345B">
            <w:pPr>
              <w:rPr>
                <w:b/>
                <w:bCs/>
                <w:color w:val="000000"/>
                <w:sz w:val="24"/>
                <w:szCs w:val="24"/>
              </w:rPr>
            </w:pPr>
          </w:p>
        </w:tc>
        <w:tc>
          <w:tcPr>
            <w:tcW w:w="1870" w:type="dxa"/>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E008C3" w:rsidRPr="00FE05F7" w:rsidRDefault="00E008C3" w:rsidP="0063345B">
            <w:pPr>
              <w:rPr>
                <w:b/>
                <w:bCs/>
                <w:color w:val="000000"/>
                <w:sz w:val="24"/>
                <w:szCs w:val="24"/>
              </w:rPr>
            </w:pPr>
          </w:p>
        </w:tc>
        <w:tc>
          <w:tcPr>
            <w:tcW w:w="900" w:type="dxa"/>
            <w:tcBorders>
              <w:top w:val="nil"/>
              <w:left w:val="nil"/>
              <w:bottom w:val="single" w:sz="8" w:space="0" w:color="000000"/>
              <w:right w:val="single" w:sz="8" w:space="0" w:color="000000"/>
            </w:tcBorders>
            <w:shd w:val="clear" w:color="auto" w:fill="D9D9D9" w:themeFill="background1" w:themeFillShade="D9"/>
            <w:vAlign w:val="center"/>
            <w:hideMark/>
          </w:tcPr>
          <w:p w:rsidR="00E008C3" w:rsidRPr="00FE05F7" w:rsidRDefault="00E008C3" w:rsidP="0063345B">
            <w:pPr>
              <w:jc w:val="center"/>
              <w:rPr>
                <w:b/>
                <w:color w:val="000000"/>
                <w:sz w:val="24"/>
                <w:szCs w:val="24"/>
              </w:rPr>
            </w:pPr>
            <w:r w:rsidRPr="00FE05F7">
              <w:rPr>
                <w:b/>
                <w:color w:val="000000"/>
                <w:sz w:val="24"/>
                <w:szCs w:val="24"/>
              </w:rPr>
              <w:t>Hours/Day</w:t>
            </w:r>
          </w:p>
        </w:tc>
        <w:tc>
          <w:tcPr>
            <w:tcW w:w="1248" w:type="dxa"/>
            <w:tcBorders>
              <w:top w:val="nil"/>
              <w:left w:val="nil"/>
              <w:bottom w:val="single" w:sz="8" w:space="0" w:color="000000"/>
              <w:right w:val="single" w:sz="8" w:space="0" w:color="auto"/>
            </w:tcBorders>
            <w:shd w:val="clear" w:color="auto" w:fill="D9D9D9" w:themeFill="background1" w:themeFillShade="D9"/>
            <w:vAlign w:val="center"/>
            <w:hideMark/>
          </w:tcPr>
          <w:p w:rsidR="00E008C3" w:rsidRPr="00FE05F7" w:rsidRDefault="00E008C3" w:rsidP="002634D2">
            <w:pPr>
              <w:jc w:val="center"/>
              <w:rPr>
                <w:b/>
                <w:color w:val="000000"/>
                <w:sz w:val="24"/>
                <w:szCs w:val="24"/>
              </w:rPr>
            </w:pPr>
            <w:r w:rsidRPr="00FE05F7">
              <w:rPr>
                <w:b/>
                <w:color w:val="000000"/>
                <w:sz w:val="24"/>
                <w:szCs w:val="24"/>
              </w:rPr>
              <w:t>Salary</w:t>
            </w:r>
          </w:p>
        </w:tc>
        <w:tc>
          <w:tcPr>
            <w:tcW w:w="673" w:type="dxa"/>
            <w:tcBorders>
              <w:top w:val="nil"/>
              <w:left w:val="nil"/>
              <w:bottom w:val="single" w:sz="8" w:space="0" w:color="000000"/>
              <w:right w:val="single" w:sz="8" w:space="0" w:color="000000"/>
            </w:tcBorders>
            <w:shd w:val="clear" w:color="auto" w:fill="D9D9D9" w:themeFill="background1" w:themeFillShade="D9"/>
            <w:vAlign w:val="center"/>
            <w:hideMark/>
          </w:tcPr>
          <w:p w:rsidR="00E008C3" w:rsidRPr="00FE05F7" w:rsidRDefault="00E008C3" w:rsidP="0063345B">
            <w:pPr>
              <w:jc w:val="center"/>
              <w:rPr>
                <w:b/>
                <w:color w:val="000000"/>
                <w:sz w:val="24"/>
                <w:szCs w:val="24"/>
              </w:rPr>
            </w:pPr>
            <w:r w:rsidRPr="00FE05F7">
              <w:rPr>
                <w:b/>
                <w:color w:val="000000"/>
                <w:sz w:val="24"/>
                <w:szCs w:val="24"/>
              </w:rPr>
              <w:t>Step</w:t>
            </w:r>
          </w:p>
        </w:tc>
        <w:tc>
          <w:tcPr>
            <w:tcW w:w="675" w:type="dxa"/>
            <w:tcBorders>
              <w:top w:val="nil"/>
              <w:left w:val="nil"/>
              <w:bottom w:val="single" w:sz="8" w:space="0" w:color="000000"/>
              <w:right w:val="single" w:sz="8" w:space="0" w:color="000000"/>
            </w:tcBorders>
            <w:shd w:val="clear" w:color="auto" w:fill="D9D9D9" w:themeFill="background1" w:themeFillShade="D9"/>
            <w:vAlign w:val="center"/>
            <w:hideMark/>
          </w:tcPr>
          <w:p w:rsidR="00E008C3" w:rsidRPr="00FE05F7" w:rsidRDefault="00E008C3" w:rsidP="0063345B">
            <w:pPr>
              <w:jc w:val="center"/>
              <w:rPr>
                <w:b/>
                <w:color w:val="000000"/>
                <w:sz w:val="24"/>
                <w:szCs w:val="24"/>
              </w:rPr>
            </w:pPr>
            <w:r w:rsidRPr="00FE05F7">
              <w:rPr>
                <w:b/>
                <w:color w:val="000000"/>
                <w:sz w:val="24"/>
                <w:szCs w:val="24"/>
              </w:rPr>
              <w:t>Step</w:t>
            </w:r>
          </w:p>
        </w:tc>
        <w:tc>
          <w:tcPr>
            <w:tcW w:w="1364" w:type="dxa"/>
            <w:tcBorders>
              <w:top w:val="nil"/>
              <w:left w:val="nil"/>
              <w:bottom w:val="single" w:sz="8" w:space="0" w:color="000000"/>
              <w:right w:val="single" w:sz="8" w:space="0" w:color="000000"/>
            </w:tcBorders>
            <w:shd w:val="clear" w:color="auto" w:fill="D9D9D9" w:themeFill="background1" w:themeFillShade="D9"/>
            <w:vAlign w:val="center"/>
            <w:hideMark/>
          </w:tcPr>
          <w:p w:rsidR="00E008C3" w:rsidRPr="00FE05F7" w:rsidRDefault="00E008C3" w:rsidP="0063345B">
            <w:pPr>
              <w:jc w:val="center"/>
              <w:rPr>
                <w:b/>
                <w:color w:val="000000"/>
                <w:sz w:val="24"/>
                <w:szCs w:val="24"/>
              </w:rPr>
            </w:pPr>
            <w:r w:rsidRPr="00FE05F7">
              <w:rPr>
                <w:b/>
                <w:color w:val="000000"/>
                <w:sz w:val="24"/>
                <w:szCs w:val="24"/>
              </w:rPr>
              <w:t>Salary</w:t>
            </w:r>
          </w:p>
        </w:tc>
      </w:tr>
      <w:tr w:rsidR="00E008C3" w:rsidRPr="00472FB4" w:rsidTr="00B464A4">
        <w:trPr>
          <w:trHeight w:val="583"/>
          <w:jc w:val="center"/>
        </w:trPr>
        <w:tc>
          <w:tcPr>
            <w:tcW w:w="1540"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E008C3" w:rsidRPr="005D51F9" w:rsidRDefault="00E008C3" w:rsidP="0063345B">
            <w:pPr>
              <w:rPr>
                <w:sz w:val="22"/>
                <w:szCs w:val="22"/>
              </w:rPr>
            </w:pPr>
            <w:r w:rsidRPr="005D51F9">
              <w:rPr>
                <w:sz w:val="22"/>
                <w:szCs w:val="22"/>
              </w:rPr>
              <w:t>Benne, Joseph</w:t>
            </w:r>
          </w:p>
        </w:tc>
        <w:tc>
          <w:tcPr>
            <w:tcW w:w="900" w:type="dxa"/>
            <w:tcBorders>
              <w:top w:val="nil"/>
              <w:left w:val="nil"/>
              <w:bottom w:val="single" w:sz="8" w:space="0" w:color="000000"/>
              <w:right w:val="single" w:sz="8" w:space="0" w:color="000000"/>
            </w:tcBorders>
            <w:shd w:val="clear" w:color="auto" w:fill="FFFFFF" w:themeFill="background1"/>
            <w:vAlign w:val="center"/>
            <w:hideMark/>
          </w:tcPr>
          <w:p w:rsidR="00E008C3" w:rsidRPr="005D51F9" w:rsidRDefault="00E008C3" w:rsidP="0063345B">
            <w:pPr>
              <w:rPr>
                <w:sz w:val="22"/>
                <w:szCs w:val="22"/>
              </w:rPr>
            </w:pPr>
            <w:r w:rsidRPr="005D51F9">
              <w:rPr>
                <w:sz w:val="22"/>
                <w:szCs w:val="22"/>
              </w:rPr>
              <w:t>PHS</w:t>
            </w:r>
          </w:p>
        </w:tc>
        <w:tc>
          <w:tcPr>
            <w:tcW w:w="1870" w:type="dxa"/>
            <w:tcBorders>
              <w:top w:val="nil"/>
              <w:left w:val="nil"/>
              <w:bottom w:val="single" w:sz="8" w:space="0" w:color="000000"/>
              <w:right w:val="single" w:sz="8" w:space="0" w:color="000000"/>
            </w:tcBorders>
            <w:shd w:val="clear" w:color="auto" w:fill="FFFFFF" w:themeFill="background1"/>
            <w:vAlign w:val="center"/>
            <w:hideMark/>
          </w:tcPr>
          <w:p w:rsidR="00E008C3" w:rsidRPr="005D51F9" w:rsidRDefault="000025E7" w:rsidP="0063345B">
            <w:pPr>
              <w:rPr>
                <w:sz w:val="22"/>
                <w:szCs w:val="22"/>
              </w:rPr>
            </w:pPr>
            <w:r w:rsidRPr="005D51F9">
              <w:rPr>
                <w:sz w:val="22"/>
                <w:szCs w:val="22"/>
              </w:rPr>
              <w:t>Special Education</w:t>
            </w:r>
          </w:p>
        </w:tc>
        <w:tc>
          <w:tcPr>
            <w:tcW w:w="900" w:type="dxa"/>
            <w:tcBorders>
              <w:top w:val="nil"/>
              <w:left w:val="nil"/>
              <w:bottom w:val="single" w:sz="8" w:space="0" w:color="000000"/>
              <w:right w:val="single" w:sz="8" w:space="0" w:color="000000"/>
            </w:tcBorders>
            <w:shd w:val="clear" w:color="auto" w:fill="FFFFFF" w:themeFill="background1"/>
            <w:vAlign w:val="center"/>
            <w:hideMark/>
          </w:tcPr>
          <w:p w:rsidR="00E008C3" w:rsidRPr="005D51F9" w:rsidRDefault="00E008C3" w:rsidP="0063345B">
            <w:pPr>
              <w:jc w:val="center"/>
              <w:rPr>
                <w:sz w:val="22"/>
                <w:szCs w:val="22"/>
              </w:rPr>
            </w:pPr>
            <w:r w:rsidRPr="005D51F9">
              <w:rPr>
                <w:sz w:val="22"/>
                <w:szCs w:val="22"/>
              </w:rPr>
              <w:t>6.0</w:t>
            </w:r>
          </w:p>
        </w:tc>
        <w:tc>
          <w:tcPr>
            <w:tcW w:w="1248" w:type="dxa"/>
            <w:tcBorders>
              <w:top w:val="nil"/>
              <w:left w:val="nil"/>
              <w:bottom w:val="single" w:sz="8" w:space="0" w:color="000000"/>
              <w:right w:val="single" w:sz="8" w:space="0" w:color="000000"/>
            </w:tcBorders>
            <w:shd w:val="clear" w:color="auto" w:fill="FFFFFF" w:themeFill="background1"/>
            <w:vAlign w:val="center"/>
            <w:hideMark/>
          </w:tcPr>
          <w:p w:rsidR="00E008C3" w:rsidRPr="005D51F9" w:rsidRDefault="00E008C3" w:rsidP="00D57955">
            <w:pPr>
              <w:jc w:val="right"/>
              <w:rPr>
                <w:sz w:val="22"/>
                <w:szCs w:val="22"/>
              </w:rPr>
            </w:pPr>
            <w:r w:rsidRPr="005D51F9">
              <w:rPr>
                <w:sz w:val="22"/>
                <w:szCs w:val="22"/>
              </w:rPr>
              <w:t>2</w:t>
            </w:r>
            <w:r w:rsidR="00D57955" w:rsidRPr="005D51F9">
              <w:rPr>
                <w:sz w:val="22"/>
                <w:szCs w:val="22"/>
              </w:rPr>
              <w:t>4</w:t>
            </w:r>
            <w:r w:rsidRPr="005D51F9">
              <w:rPr>
                <w:sz w:val="22"/>
                <w:szCs w:val="22"/>
              </w:rPr>
              <w:t>,</w:t>
            </w:r>
            <w:r w:rsidR="00D57955" w:rsidRPr="005D51F9">
              <w:rPr>
                <w:sz w:val="22"/>
                <w:szCs w:val="22"/>
              </w:rPr>
              <w:t>685</w:t>
            </w:r>
          </w:p>
        </w:tc>
        <w:tc>
          <w:tcPr>
            <w:tcW w:w="673" w:type="dxa"/>
            <w:tcBorders>
              <w:top w:val="nil"/>
              <w:left w:val="nil"/>
              <w:bottom w:val="single" w:sz="8" w:space="0" w:color="000000"/>
              <w:right w:val="single" w:sz="8" w:space="0" w:color="000000"/>
            </w:tcBorders>
            <w:shd w:val="clear" w:color="auto" w:fill="FFFFFF" w:themeFill="background1"/>
            <w:vAlign w:val="center"/>
            <w:hideMark/>
          </w:tcPr>
          <w:p w:rsidR="00E008C3" w:rsidRPr="005D51F9" w:rsidRDefault="00E008C3" w:rsidP="0063345B">
            <w:pPr>
              <w:jc w:val="center"/>
              <w:rPr>
                <w:sz w:val="22"/>
                <w:szCs w:val="22"/>
              </w:rPr>
            </w:pPr>
            <w:r w:rsidRPr="005D51F9">
              <w:rPr>
                <w:sz w:val="22"/>
                <w:szCs w:val="22"/>
              </w:rPr>
              <w:t>3</w:t>
            </w:r>
          </w:p>
        </w:tc>
        <w:tc>
          <w:tcPr>
            <w:tcW w:w="675" w:type="dxa"/>
            <w:tcBorders>
              <w:top w:val="nil"/>
              <w:left w:val="nil"/>
              <w:bottom w:val="single" w:sz="8" w:space="0" w:color="000000"/>
              <w:right w:val="single" w:sz="8" w:space="0" w:color="000000"/>
            </w:tcBorders>
            <w:shd w:val="clear" w:color="auto" w:fill="FFFFFF" w:themeFill="background1"/>
            <w:vAlign w:val="center"/>
            <w:hideMark/>
          </w:tcPr>
          <w:p w:rsidR="00E008C3" w:rsidRPr="005D51F9" w:rsidRDefault="00E008C3" w:rsidP="0063345B">
            <w:pPr>
              <w:jc w:val="center"/>
              <w:rPr>
                <w:sz w:val="22"/>
                <w:szCs w:val="22"/>
              </w:rPr>
            </w:pPr>
            <w:r w:rsidRPr="005D51F9">
              <w:rPr>
                <w:sz w:val="22"/>
                <w:szCs w:val="22"/>
              </w:rPr>
              <w:t>3</w:t>
            </w:r>
          </w:p>
        </w:tc>
        <w:tc>
          <w:tcPr>
            <w:tcW w:w="1364" w:type="dxa"/>
            <w:tcBorders>
              <w:top w:val="nil"/>
              <w:left w:val="nil"/>
              <w:bottom w:val="single" w:sz="8" w:space="0" w:color="000000"/>
              <w:right w:val="single" w:sz="8" w:space="0" w:color="000000"/>
            </w:tcBorders>
            <w:shd w:val="clear" w:color="auto" w:fill="FFFFFF" w:themeFill="background1"/>
            <w:vAlign w:val="center"/>
            <w:hideMark/>
          </w:tcPr>
          <w:p w:rsidR="00E008C3" w:rsidRPr="005D51F9" w:rsidRDefault="00E008C3" w:rsidP="0063345B">
            <w:pPr>
              <w:jc w:val="right"/>
              <w:rPr>
                <w:sz w:val="22"/>
                <w:szCs w:val="22"/>
              </w:rPr>
            </w:pPr>
            <w:r w:rsidRPr="005D51F9">
              <w:rPr>
                <w:sz w:val="22"/>
                <w:szCs w:val="22"/>
              </w:rPr>
              <w:t>2</w:t>
            </w:r>
            <w:r w:rsidR="00D57955" w:rsidRPr="005D51F9">
              <w:rPr>
                <w:sz w:val="22"/>
                <w:szCs w:val="22"/>
              </w:rPr>
              <w:t>5</w:t>
            </w:r>
            <w:r w:rsidRPr="005D51F9">
              <w:rPr>
                <w:sz w:val="22"/>
                <w:szCs w:val="22"/>
              </w:rPr>
              <w:t>,</w:t>
            </w:r>
            <w:r w:rsidR="00D57955" w:rsidRPr="005D51F9">
              <w:rPr>
                <w:sz w:val="22"/>
                <w:szCs w:val="22"/>
              </w:rPr>
              <w:t>502</w:t>
            </w:r>
          </w:p>
        </w:tc>
      </w:tr>
    </w:tbl>
    <w:p w:rsidR="00AC3D52" w:rsidRPr="005D51F9" w:rsidRDefault="00AC3D52" w:rsidP="00E008C3">
      <w:pPr>
        <w:spacing w:after="200"/>
        <w:ind w:left="720"/>
        <w:contextualSpacing/>
        <w:rPr>
          <w:sz w:val="24"/>
          <w:szCs w:val="24"/>
        </w:rPr>
      </w:pPr>
    </w:p>
    <w:p w:rsidR="00FE51C5" w:rsidRPr="006C378E" w:rsidRDefault="00FE51C5" w:rsidP="00E008C3">
      <w:pPr>
        <w:pStyle w:val="ListParagraph"/>
        <w:numPr>
          <w:ilvl w:val="0"/>
          <w:numId w:val="1"/>
        </w:numPr>
        <w:rPr>
          <w:color w:val="000000" w:themeColor="text1"/>
          <w:sz w:val="24"/>
          <w:szCs w:val="24"/>
        </w:rPr>
      </w:pPr>
      <w:r w:rsidRPr="006C378E">
        <w:rPr>
          <w:color w:val="000000" w:themeColor="text1"/>
          <w:sz w:val="24"/>
          <w:szCs w:val="24"/>
        </w:rPr>
        <w:t xml:space="preserve">Recommend approval to grant the Interim Superintendent authority to use a letter of intent to hire staff, as needed, prior to the </w:t>
      </w:r>
      <w:r w:rsidR="005049FB" w:rsidRPr="006C378E">
        <w:rPr>
          <w:color w:val="000000" w:themeColor="text1"/>
          <w:sz w:val="24"/>
          <w:szCs w:val="24"/>
        </w:rPr>
        <w:t xml:space="preserve">next regular </w:t>
      </w:r>
      <w:r w:rsidRPr="006C378E">
        <w:rPr>
          <w:color w:val="000000" w:themeColor="text1"/>
          <w:sz w:val="24"/>
          <w:szCs w:val="24"/>
        </w:rPr>
        <w:t xml:space="preserve">meeting of the Board of Education. </w:t>
      </w:r>
    </w:p>
    <w:p w:rsidR="00FE51C5" w:rsidRPr="006C378E" w:rsidRDefault="00FE51C5" w:rsidP="00FE51C5">
      <w:pPr>
        <w:pStyle w:val="ListParagraph"/>
        <w:rPr>
          <w:color w:val="000000" w:themeColor="text1"/>
          <w:sz w:val="24"/>
          <w:szCs w:val="24"/>
        </w:rPr>
      </w:pPr>
    </w:p>
    <w:p w:rsidR="006C378E" w:rsidRDefault="00FE51C5" w:rsidP="00FE51C5">
      <w:pPr>
        <w:pStyle w:val="ListParagraph"/>
        <w:rPr>
          <w:color w:val="000000" w:themeColor="text1"/>
          <w:sz w:val="24"/>
          <w:szCs w:val="24"/>
        </w:rPr>
      </w:pPr>
      <w:r w:rsidRPr="006C378E">
        <w:rPr>
          <w:color w:val="000000" w:themeColor="text1"/>
          <w:sz w:val="24"/>
          <w:szCs w:val="24"/>
          <w:u w:val="single"/>
        </w:rPr>
        <w:t>Informational</w:t>
      </w:r>
      <w:r w:rsidRPr="006C378E">
        <w:rPr>
          <w:color w:val="000000" w:themeColor="text1"/>
          <w:sz w:val="24"/>
          <w:szCs w:val="24"/>
        </w:rPr>
        <w:t xml:space="preserve">: “Letter of Intent” authority </w:t>
      </w:r>
      <w:r w:rsidR="000950B6" w:rsidRPr="006C378E">
        <w:rPr>
          <w:color w:val="000000" w:themeColor="text1"/>
          <w:sz w:val="24"/>
          <w:szCs w:val="24"/>
        </w:rPr>
        <w:t>allows</w:t>
      </w:r>
      <w:r w:rsidRPr="006C378E">
        <w:rPr>
          <w:color w:val="000000" w:themeColor="text1"/>
          <w:sz w:val="24"/>
          <w:szCs w:val="24"/>
        </w:rPr>
        <w:t xml:space="preserve"> the Interim Superintendent to offer positions to candidates prior to the next </w:t>
      </w:r>
      <w:r w:rsidR="005049FB" w:rsidRPr="006C378E">
        <w:rPr>
          <w:color w:val="000000" w:themeColor="text1"/>
          <w:sz w:val="24"/>
          <w:szCs w:val="24"/>
        </w:rPr>
        <w:t xml:space="preserve">regular </w:t>
      </w:r>
      <w:r w:rsidRPr="006C378E">
        <w:rPr>
          <w:color w:val="000000" w:themeColor="text1"/>
          <w:sz w:val="24"/>
          <w:szCs w:val="24"/>
        </w:rPr>
        <w:t xml:space="preserve">meeting of the Board of Education.  At its next </w:t>
      </w:r>
      <w:r w:rsidR="005049FB" w:rsidRPr="006C378E">
        <w:rPr>
          <w:color w:val="000000" w:themeColor="text1"/>
          <w:sz w:val="24"/>
          <w:szCs w:val="24"/>
        </w:rPr>
        <w:t xml:space="preserve">regular </w:t>
      </w:r>
      <w:r w:rsidRPr="006C378E">
        <w:rPr>
          <w:color w:val="000000" w:themeColor="text1"/>
          <w:sz w:val="24"/>
          <w:szCs w:val="24"/>
        </w:rPr>
        <w:t>meeting, the Board of Education would be obligated to approve these appointments.  The Interim Superintendent will only use letters of intent when absolutely necessary.</w:t>
      </w:r>
    </w:p>
    <w:p w:rsidR="00DB7667" w:rsidRDefault="00DB7667" w:rsidP="00FE51C5">
      <w:pPr>
        <w:pStyle w:val="ListParagraph"/>
        <w:rPr>
          <w:color w:val="000000" w:themeColor="text1"/>
          <w:sz w:val="24"/>
          <w:szCs w:val="24"/>
        </w:rPr>
      </w:pPr>
    </w:p>
    <w:p w:rsidR="00DB7667" w:rsidRDefault="00DB7667" w:rsidP="00DB7667">
      <w:pPr>
        <w:rPr>
          <w:sz w:val="24"/>
          <w:szCs w:val="24"/>
        </w:rPr>
      </w:pPr>
      <w:r w:rsidRPr="00A85015">
        <w:rPr>
          <w:i/>
          <w:sz w:val="24"/>
          <w:szCs w:val="24"/>
        </w:rPr>
        <w:t>Roll Call Vote</w:t>
      </w:r>
      <w:r>
        <w:rPr>
          <w:sz w:val="24"/>
          <w:szCs w:val="24"/>
        </w:rPr>
        <w:t>: Mrs. Cooper,</w:t>
      </w:r>
      <w:r w:rsidRPr="008819DD">
        <w:rPr>
          <w:sz w:val="24"/>
          <w:szCs w:val="24"/>
        </w:rPr>
        <w:t xml:space="preserve"> </w:t>
      </w:r>
      <w:r w:rsidR="00626915">
        <w:rPr>
          <w:sz w:val="24"/>
          <w:szCs w:val="24"/>
        </w:rPr>
        <w:t>Mr. Davis</w:t>
      </w:r>
      <w:r>
        <w:rPr>
          <w:sz w:val="24"/>
          <w:szCs w:val="24"/>
        </w:rPr>
        <w:t xml:space="preserve">, Mr. Hamilton, </w:t>
      </w:r>
      <w:r w:rsidR="00626915">
        <w:rPr>
          <w:sz w:val="24"/>
          <w:szCs w:val="24"/>
        </w:rPr>
        <w:t>Mrs. Henderson</w:t>
      </w:r>
      <w:r>
        <w:rPr>
          <w:sz w:val="24"/>
          <w:szCs w:val="24"/>
        </w:rPr>
        <w:t xml:space="preserve">, </w:t>
      </w:r>
      <w:r w:rsidR="00626915">
        <w:rPr>
          <w:sz w:val="24"/>
          <w:szCs w:val="24"/>
        </w:rPr>
        <w:t xml:space="preserve">Mr. Lisa, </w:t>
      </w:r>
      <w:r>
        <w:rPr>
          <w:sz w:val="24"/>
          <w:szCs w:val="24"/>
        </w:rPr>
        <w:t xml:space="preserve">Mr. MacKenzie, </w:t>
      </w:r>
      <w:r w:rsidR="00626915">
        <w:rPr>
          <w:sz w:val="24"/>
          <w:szCs w:val="24"/>
        </w:rPr>
        <w:t xml:space="preserve">Mrs. Reilly, </w:t>
      </w:r>
      <w:r>
        <w:rPr>
          <w:sz w:val="24"/>
          <w:szCs w:val="24"/>
        </w:rPr>
        <w:t>Mrs. Scott, Mrs. Steven</w:t>
      </w:r>
      <w:r w:rsidR="00626915">
        <w:rPr>
          <w:sz w:val="24"/>
          <w:szCs w:val="24"/>
        </w:rPr>
        <w:t>son, Mr. Michael voting 10 YES</w:t>
      </w:r>
      <w:r>
        <w:rPr>
          <w:sz w:val="24"/>
          <w:szCs w:val="24"/>
        </w:rPr>
        <w:t xml:space="preserve"> </w:t>
      </w:r>
    </w:p>
    <w:p w:rsidR="00626915" w:rsidRDefault="00626915" w:rsidP="00DB7667">
      <w:pPr>
        <w:rPr>
          <w:sz w:val="24"/>
          <w:szCs w:val="24"/>
        </w:rPr>
      </w:pPr>
      <w:r>
        <w:rPr>
          <w:sz w:val="24"/>
          <w:szCs w:val="24"/>
        </w:rPr>
        <w:tab/>
      </w:r>
      <w:r>
        <w:rPr>
          <w:sz w:val="24"/>
          <w:szCs w:val="24"/>
        </w:rPr>
        <w:tab/>
      </w:r>
      <w:r>
        <w:rPr>
          <w:sz w:val="24"/>
          <w:szCs w:val="24"/>
        </w:rPr>
        <w:tab/>
      </w:r>
      <w:r w:rsidR="00DB7667">
        <w:rPr>
          <w:sz w:val="24"/>
          <w:szCs w:val="24"/>
        </w:rPr>
        <w:tab/>
      </w:r>
      <w:r>
        <w:rPr>
          <w:sz w:val="24"/>
          <w:szCs w:val="24"/>
        </w:rPr>
        <w:t>Mr. Davis no F,</w:t>
      </w:r>
      <w:r w:rsidRPr="00626915">
        <w:rPr>
          <w:sz w:val="24"/>
          <w:szCs w:val="24"/>
        </w:rPr>
        <w:t xml:space="preserve"> </w:t>
      </w:r>
      <w:r>
        <w:rPr>
          <w:sz w:val="24"/>
          <w:szCs w:val="24"/>
        </w:rPr>
        <w:t>Mrs. Scott no F</w:t>
      </w:r>
    </w:p>
    <w:p w:rsidR="00DB7667" w:rsidRDefault="00626915" w:rsidP="00DB7667">
      <w:pPr>
        <w:rPr>
          <w:sz w:val="24"/>
          <w:szCs w:val="24"/>
        </w:rPr>
      </w:pPr>
      <w:r>
        <w:rPr>
          <w:sz w:val="24"/>
          <w:szCs w:val="24"/>
        </w:rPr>
        <w:tab/>
      </w:r>
      <w:r>
        <w:rPr>
          <w:sz w:val="24"/>
          <w:szCs w:val="24"/>
        </w:rPr>
        <w:tab/>
      </w:r>
      <w:r>
        <w:rPr>
          <w:sz w:val="24"/>
          <w:szCs w:val="24"/>
        </w:rPr>
        <w:tab/>
      </w:r>
      <w:r>
        <w:rPr>
          <w:sz w:val="24"/>
          <w:szCs w:val="24"/>
        </w:rPr>
        <w:tab/>
        <w:t>Mrs. Henderson  abstain H</w:t>
      </w:r>
      <w:r w:rsidR="00DB7667">
        <w:rPr>
          <w:sz w:val="24"/>
          <w:szCs w:val="24"/>
        </w:rPr>
        <w:tab/>
      </w:r>
      <w:r w:rsidR="00DB7667">
        <w:rPr>
          <w:sz w:val="24"/>
          <w:szCs w:val="24"/>
        </w:rPr>
        <w:tab/>
      </w:r>
      <w:r w:rsidR="00DB7667">
        <w:rPr>
          <w:sz w:val="24"/>
          <w:szCs w:val="24"/>
        </w:rPr>
        <w:tab/>
      </w:r>
      <w:r w:rsidR="00DB7667">
        <w:rPr>
          <w:sz w:val="24"/>
          <w:szCs w:val="24"/>
        </w:rPr>
        <w:tab/>
      </w:r>
      <w:r w:rsidR="00DB7667">
        <w:rPr>
          <w:sz w:val="24"/>
          <w:szCs w:val="24"/>
        </w:rPr>
        <w:tab/>
      </w:r>
    </w:p>
    <w:p w:rsidR="00DB7667" w:rsidRPr="00F45882" w:rsidRDefault="00626915" w:rsidP="00DB7667">
      <w:pPr>
        <w:ind w:left="720"/>
        <w:rPr>
          <w:sz w:val="24"/>
          <w:szCs w:val="24"/>
          <w:highlight w:val="yellow"/>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w:t>
      </w:r>
      <w:r w:rsidR="00DB7667">
        <w:rPr>
          <w:sz w:val="24"/>
          <w:szCs w:val="24"/>
        </w:rPr>
        <w:t xml:space="preserve"> carried</w:t>
      </w:r>
    </w:p>
    <w:p w:rsidR="00626915" w:rsidRDefault="00626915" w:rsidP="00626915">
      <w:pPr>
        <w:rPr>
          <w:sz w:val="24"/>
          <w:szCs w:val="24"/>
        </w:rPr>
      </w:pPr>
    </w:p>
    <w:p w:rsidR="00626915" w:rsidRPr="00DB7667" w:rsidRDefault="00626915" w:rsidP="00626915">
      <w:pPr>
        <w:rPr>
          <w:sz w:val="24"/>
          <w:szCs w:val="24"/>
        </w:rPr>
      </w:pPr>
      <w:r w:rsidRPr="00DB7667">
        <w:rPr>
          <w:sz w:val="24"/>
          <w:szCs w:val="24"/>
        </w:rPr>
        <w:t xml:space="preserve">Motion made by Stevenson, seconded by </w:t>
      </w:r>
      <w:r>
        <w:rPr>
          <w:sz w:val="24"/>
          <w:szCs w:val="24"/>
        </w:rPr>
        <w:t>MacKenzie</w:t>
      </w:r>
      <w:r w:rsidRPr="00DB7667">
        <w:rPr>
          <w:sz w:val="24"/>
          <w:szCs w:val="24"/>
        </w:rPr>
        <w:t xml:space="preserve"> to approve </w:t>
      </w:r>
      <w:r>
        <w:rPr>
          <w:sz w:val="24"/>
          <w:szCs w:val="24"/>
        </w:rPr>
        <w:t>L-P.</w:t>
      </w:r>
    </w:p>
    <w:p w:rsidR="00DB7667" w:rsidRDefault="00DB7667" w:rsidP="00FE51C5">
      <w:pPr>
        <w:pStyle w:val="ListParagraph"/>
        <w:rPr>
          <w:color w:val="000000" w:themeColor="text1"/>
          <w:sz w:val="24"/>
          <w:szCs w:val="24"/>
        </w:rPr>
      </w:pPr>
    </w:p>
    <w:p w:rsidR="00EB35C8" w:rsidRDefault="00EB35C8" w:rsidP="00FE51C5">
      <w:pPr>
        <w:pStyle w:val="ListParagraph"/>
        <w:rPr>
          <w:color w:val="000000" w:themeColor="text1"/>
          <w:sz w:val="24"/>
          <w:szCs w:val="24"/>
        </w:rPr>
      </w:pPr>
    </w:p>
    <w:p w:rsidR="00485079" w:rsidRDefault="0058250D" w:rsidP="00485079">
      <w:pPr>
        <w:rPr>
          <w:sz w:val="24"/>
          <w:szCs w:val="24"/>
        </w:rPr>
      </w:pPr>
      <w:r w:rsidRPr="009F7F79">
        <w:rPr>
          <w:b/>
          <w:smallCaps/>
          <w:sz w:val="28"/>
          <w:szCs w:val="28"/>
        </w:rPr>
        <w:t xml:space="preserve">Personnel </w:t>
      </w:r>
      <w:r w:rsidR="006B1E43">
        <w:rPr>
          <w:b/>
          <w:smallCaps/>
          <w:sz w:val="28"/>
          <w:szCs w:val="28"/>
        </w:rPr>
        <w:t>L</w:t>
      </w:r>
      <w:r w:rsidR="00954006" w:rsidRPr="009F7F79">
        <w:rPr>
          <w:b/>
          <w:smallCaps/>
          <w:sz w:val="28"/>
          <w:szCs w:val="28"/>
        </w:rPr>
        <w:t xml:space="preserve"> </w:t>
      </w:r>
      <w:r w:rsidR="009B0ECB" w:rsidRPr="009F7F79">
        <w:rPr>
          <w:b/>
          <w:smallCaps/>
          <w:sz w:val="28"/>
          <w:szCs w:val="28"/>
        </w:rPr>
        <w:t>-</w:t>
      </w:r>
      <w:r w:rsidR="00954006" w:rsidRPr="009F7F79">
        <w:rPr>
          <w:b/>
          <w:smallCaps/>
          <w:sz w:val="28"/>
          <w:szCs w:val="28"/>
        </w:rPr>
        <w:t xml:space="preserve"> </w:t>
      </w:r>
      <w:r w:rsidR="005D7F7A">
        <w:rPr>
          <w:b/>
          <w:smallCaps/>
          <w:sz w:val="28"/>
          <w:szCs w:val="28"/>
        </w:rPr>
        <w:t>P</w:t>
      </w:r>
      <w:r w:rsidR="00905C43" w:rsidRPr="009F7F79">
        <w:rPr>
          <w:b/>
          <w:smallCaps/>
          <w:sz w:val="28"/>
          <w:szCs w:val="28"/>
        </w:rPr>
        <w:t>:</w:t>
      </w:r>
      <w:r w:rsidR="00485079" w:rsidRPr="00E20281">
        <w:rPr>
          <w:b/>
          <w:smallCaps/>
          <w:sz w:val="28"/>
          <w:szCs w:val="28"/>
        </w:rPr>
        <w:t xml:space="preserve">  </w:t>
      </w:r>
      <w:r w:rsidR="00485079" w:rsidRPr="00E20281">
        <w:rPr>
          <w:sz w:val="24"/>
          <w:szCs w:val="24"/>
        </w:rPr>
        <w:t xml:space="preserve">The </w:t>
      </w:r>
      <w:r w:rsidR="00485079" w:rsidRPr="000216A8">
        <w:rPr>
          <w:sz w:val="24"/>
          <w:szCs w:val="24"/>
        </w:rPr>
        <w:t>Greenwich Township Representative may not vote on items in this section of the agenda.</w:t>
      </w:r>
    </w:p>
    <w:p w:rsidR="009F7F79" w:rsidRDefault="009F7F79" w:rsidP="00485079">
      <w:pPr>
        <w:rPr>
          <w:sz w:val="24"/>
          <w:szCs w:val="24"/>
        </w:rPr>
      </w:pPr>
    </w:p>
    <w:p w:rsidR="00BC742A" w:rsidRDefault="00BC742A" w:rsidP="005D7F7A">
      <w:pPr>
        <w:pStyle w:val="ListParagraph"/>
        <w:numPr>
          <w:ilvl w:val="0"/>
          <w:numId w:val="1"/>
        </w:numPr>
        <w:contextualSpacing/>
        <w:rPr>
          <w:sz w:val="24"/>
          <w:szCs w:val="24"/>
        </w:rPr>
      </w:pPr>
      <w:r w:rsidRPr="00BC742A">
        <w:rPr>
          <w:sz w:val="24"/>
          <w:szCs w:val="24"/>
        </w:rPr>
        <w:t>Recommend</w:t>
      </w:r>
      <w:r>
        <w:rPr>
          <w:sz w:val="24"/>
          <w:szCs w:val="24"/>
        </w:rPr>
        <w:t xml:space="preserve"> approval to accept the resignation of Loudenslager Elementary </w:t>
      </w:r>
      <w:r w:rsidR="005D7F7A">
        <w:rPr>
          <w:sz w:val="24"/>
          <w:szCs w:val="24"/>
        </w:rPr>
        <w:t>School One</w:t>
      </w:r>
      <w:r>
        <w:rPr>
          <w:sz w:val="24"/>
          <w:szCs w:val="24"/>
        </w:rPr>
        <w:t xml:space="preserve">-on-One Aide Maria Elena Duca effective June 30, 2020.  </w:t>
      </w:r>
    </w:p>
    <w:p w:rsidR="00BC742A" w:rsidRDefault="00BC742A" w:rsidP="00BC742A">
      <w:pPr>
        <w:contextualSpacing/>
        <w:rPr>
          <w:sz w:val="24"/>
          <w:szCs w:val="24"/>
        </w:rPr>
      </w:pPr>
    </w:p>
    <w:p w:rsidR="00BC742A" w:rsidRDefault="00BC742A" w:rsidP="00BC742A">
      <w:pPr>
        <w:contextualSpacing/>
        <w:rPr>
          <w:sz w:val="24"/>
          <w:szCs w:val="24"/>
        </w:rPr>
      </w:pPr>
      <w:r>
        <w:rPr>
          <w:sz w:val="24"/>
          <w:szCs w:val="24"/>
        </w:rPr>
        <w:tab/>
      </w:r>
      <w:r w:rsidRPr="00BC742A">
        <w:rPr>
          <w:sz w:val="24"/>
          <w:szCs w:val="24"/>
          <w:u w:val="single"/>
        </w:rPr>
        <w:t>Informational</w:t>
      </w:r>
      <w:r>
        <w:rPr>
          <w:sz w:val="24"/>
          <w:szCs w:val="24"/>
        </w:rPr>
        <w:t xml:space="preserve">:  Ms. Duca has worked for the Paulsboro Public Schools for three years.  She has </w:t>
      </w:r>
      <w:r>
        <w:rPr>
          <w:sz w:val="24"/>
          <w:szCs w:val="24"/>
        </w:rPr>
        <w:tab/>
        <w:t>accepted a job in her area of study – Drug and Alcohol Prevention Specialist.</w:t>
      </w:r>
    </w:p>
    <w:p w:rsidR="00BC742A" w:rsidRPr="00BC742A" w:rsidRDefault="00BC742A" w:rsidP="00BC742A">
      <w:pPr>
        <w:contextualSpacing/>
        <w:rPr>
          <w:sz w:val="24"/>
          <w:szCs w:val="24"/>
        </w:rPr>
      </w:pPr>
    </w:p>
    <w:p w:rsidR="00973CD3" w:rsidRPr="005D7F7A" w:rsidRDefault="00973CD3" w:rsidP="005D7F7A">
      <w:pPr>
        <w:pStyle w:val="ListParagraph"/>
        <w:numPr>
          <w:ilvl w:val="0"/>
          <w:numId w:val="1"/>
        </w:numPr>
        <w:contextualSpacing/>
        <w:rPr>
          <w:sz w:val="24"/>
          <w:szCs w:val="24"/>
        </w:rPr>
      </w:pPr>
      <w:r w:rsidRPr="005D7F7A">
        <w:rPr>
          <w:sz w:val="24"/>
          <w:szCs w:val="24"/>
        </w:rPr>
        <w:t xml:space="preserve">Recommend approval of a childbearing/childrearing leave of absence for Billingsport Early Childhood Center Teacher of </w:t>
      </w:r>
      <w:r w:rsidR="00FE409C" w:rsidRPr="00FE409C">
        <w:rPr>
          <w:sz w:val="24"/>
          <w:szCs w:val="24"/>
        </w:rPr>
        <w:t>Kindergarten</w:t>
      </w:r>
      <w:r w:rsidRPr="00FE409C">
        <w:rPr>
          <w:sz w:val="24"/>
          <w:szCs w:val="24"/>
        </w:rPr>
        <w:t xml:space="preserve"> Lindsay </w:t>
      </w:r>
      <w:r w:rsidRPr="005D7F7A">
        <w:rPr>
          <w:sz w:val="24"/>
          <w:szCs w:val="24"/>
        </w:rPr>
        <w:t>Walsh with the following terms and conditions:</w:t>
      </w:r>
    </w:p>
    <w:p w:rsidR="00973CD3" w:rsidRPr="005D7F7A" w:rsidRDefault="00973CD3" w:rsidP="00973CD3">
      <w:pPr>
        <w:contextualSpacing/>
        <w:rPr>
          <w:sz w:val="24"/>
          <w:szCs w:val="24"/>
        </w:rPr>
      </w:pPr>
    </w:p>
    <w:p w:rsidR="00973CD3" w:rsidRPr="005D7F7A" w:rsidRDefault="00973CD3" w:rsidP="00973CD3">
      <w:pPr>
        <w:ind w:left="720"/>
        <w:rPr>
          <w:rFonts w:ascii="Baskerville Old Face" w:hAnsi="Baskerville Old Face"/>
          <w:u w:val="single"/>
        </w:rPr>
      </w:pPr>
      <w:r w:rsidRPr="005D7F7A">
        <w:rPr>
          <w:rFonts w:ascii="Baskerville Old Face" w:hAnsi="Baskerville Old Face"/>
          <w:u w:val="single"/>
        </w:rPr>
        <w:t>Dates of Leave</w:t>
      </w:r>
      <w:r w:rsidRPr="005D7F7A">
        <w:rPr>
          <w:rFonts w:ascii="Baskerville Old Face" w:hAnsi="Baskerville Old Face"/>
          <w:u w:val="single"/>
        </w:rPr>
        <w:tab/>
      </w:r>
      <w:r w:rsidRPr="005D7F7A">
        <w:rPr>
          <w:rFonts w:ascii="Baskerville Old Face" w:hAnsi="Baskerville Old Face"/>
          <w:u w:val="single"/>
        </w:rPr>
        <w:tab/>
      </w:r>
      <w:r w:rsidRPr="005D7F7A">
        <w:rPr>
          <w:rFonts w:ascii="Baskerville Old Face" w:hAnsi="Baskerville Old Face"/>
          <w:u w:val="single"/>
        </w:rPr>
        <w:tab/>
      </w:r>
      <w:r w:rsidRPr="005D7F7A">
        <w:rPr>
          <w:rFonts w:ascii="Baskerville Old Face" w:hAnsi="Baskerville Old Face"/>
          <w:u w:val="single"/>
        </w:rPr>
        <w:tab/>
      </w:r>
      <w:r w:rsidRPr="005D7F7A">
        <w:rPr>
          <w:rFonts w:ascii="Baskerville Old Face" w:hAnsi="Baskerville Old Face"/>
          <w:u w:val="single"/>
        </w:rPr>
        <w:tab/>
      </w:r>
      <w:r w:rsidRPr="005D7F7A">
        <w:rPr>
          <w:rFonts w:ascii="Baskerville Old Face" w:hAnsi="Baskerville Old Face"/>
          <w:u w:val="single"/>
        </w:rPr>
        <w:tab/>
        <w:t>Terms and Conditions of Leave</w:t>
      </w:r>
    </w:p>
    <w:p w:rsidR="00973CD3" w:rsidRPr="005D7F7A" w:rsidRDefault="00973CD3" w:rsidP="00973CD3">
      <w:pPr>
        <w:ind w:left="720"/>
        <w:contextualSpacing/>
        <w:rPr>
          <w:sz w:val="24"/>
          <w:szCs w:val="24"/>
        </w:rPr>
      </w:pPr>
    </w:p>
    <w:p w:rsidR="00973CD3" w:rsidRPr="005D7F7A" w:rsidRDefault="00973CD3" w:rsidP="00973CD3">
      <w:pPr>
        <w:pStyle w:val="ListParagraph"/>
        <w:contextualSpacing/>
        <w:rPr>
          <w:sz w:val="24"/>
          <w:szCs w:val="24"/>
        </w:rPr>
      </w:pPr>
      <w:r w:rsidRPr="005D7F7A">
        <w:rPr>
          <w:sz w:val="24"/>
          <w:szCs w:val="24"/>
        </w:rPr>
        <w:t>Tuesday, September 1, 2020 – Friday, September</w:t>
      </w:r>
      <w:r w:rsidRPr="005D7F7A">
        <w:rPr>
          <w:sz w:val="24"/>
          <w:szCs w:val="24"/>
        </w:rPr>
        <w:tab/>
        <w:t xml:space="preserve">With pay and benefits by use of </w:t>
      </w:r>
    </w:p>
    <w:p w:rsidR="00973CD3" w:rsidRPr="005D7F7A" w:rsidRDefault="000A65EA" w:rsidP="00973CD3">
      <w:pPr>
        <w:pStyle w:val="ListParagraph"/>
        <w:contextualSpacing/>
        <w:rPr>
          <w:sz w:val="24"/>
          <w:szCs w:val="24"/>
        </w:rPr>
      </w:pPr>
      <w:r>
        <w:rPr>
          <w:sz w:val="24"/>
          <w:szCs w:val="24"/>
        </w:rPr>
        <w:t>18, 2020.</w:t>
      </w:r>
      <w:r>
        <w:rPr>
          <w:sz w:val="24"/>
          <w:szCs w:val="24"/>
        </w:rPr>
        <w:tab/>
      </w:r>
      <w:r>
        <w:rPr>
          <w:sz w:val="24"/>
          <w:szCs w:val="24"/>
        </w:rPr>
        <w:tab/>
      </w:r>
      <w:r>
        <w:rPr>
          <w:sz w:val="24"/>
          <w:szCs w:val="24"/>
        </w:rPr>
        <w:tab/>
      </w:r>
      <w:r>
        <w:rPr>
          <w:sz w:val="24"/>
          <w:szCs w:val="24"/>
        </w:rPr>
        <w:tab/>
      </w:r>
      <w:r>
        <w:rPr>
          <w:sz w:val="24"/>
          <w:szCs w:val="24"/>
        </w:rPr>
        <w:tab/>
      </w:r>
      <w:r>
        <w:rPr>
          <w:sz w:val="24"/>
          <w:szCs w:val="24"/>
        </w:rPr>
        <w:tab/>
        <w:t>a</w:t>
      </w:r>
      <w:r w:rsidR="00973CD3" w:rsidRPr="005D7F7A">
        <w:rPr>
          <w:sz w:val="24"/>
          <w:szCs w:val="24"/>
        </w:rPr>
        <w:t xml:space="preserve">ccumulated sick leave days as well as </w:t>
      </w:r>
    </w:p>
    <w:p w:rsidR="00973CD3" w:rsidRPr="005D7F7A" w:rsidRDefault="000A65EA" w:rsidP="00973CD3">
      <w:pPr>
        <w:pStyle w:val="ListParagraph"/>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w:t>
      </w:r>
      <w:r w:rsidR="00973CD3" w:rsidRPr="005D7F7A">
        <w:rPr>
          <w:sz w:val="24"/>
          <w:szCs w:val="24"/>
        </w:rPr>
        <w:t>oncurrent use of Federal Family Leave</w:t>
      </w:r>
    </w:p>
    <w:p w:rsidR="00973CD3" w:rsidRPr="005D7F7A" w:rsidRDefault="00973CD3" w:rsidP="00973CD3">
      <w:pPr>
        <w:pStyle w:val="ListParagraph"/>
        <w:contextualSpacing/>
        <w:rPr>
          <w:sz w:val="24"/>
          <w:szCs w:val="24"/>
        </w:rPr>
      </w:pPr>
      <w:r w:rsidRPr="005D7F7A">
        <w:rPr>
          <w:sz w:val="24"/>
          <w:szCs w:val="24"/>
        </w:rPr>
        <w:tab/>
      </w:r>
      <w:r w:rsidRPr="005D7F7A">
        <w:rPr>
          <w:sz w:val="24"/>
          <w:szCs w:val="24"/>
        </w:rPr>
        <w:tab/>
      </w:r>
      <w:r w:rsidRPr="005D7F7A">
        <w:rPr>
          <w:sz w:val="24"/>
          <w:szCs w:val="24"/>
        </w:rPr>
        <w:tab/>
      </w:r>
      <w:r w:rsidRPr="005D7F7A">
        <w:rPr>
          <w:sz w:val="24"/>
          <w:szCs w:val="24"/>
        </w:rPr>
        <w:tab/>
      </w:r>
      <w:r w:rsidRPr="005D7F7A">
        <w:rPr>
          <w:sz w:val="24"/>
          <w:szCs w:val="24"/>
        </w:rPr>
        <w:tab/>
      </w:r>
      <w:r w:rsidRPr="005D7F7A">
        <w:rPr>
          <w:sz w:val="24"/>
          <w:szCs w:val="24"/>
        </w:rPr>
        <w:tab/>
      </w:r>
      <w:r w:rsidRPr="005D7F7A">
        <w:rPr>
          <w:sz w:val="24"/>
          <w:szCs w:val="24"/>
        </w:rPr>
        <w:tab/>
      </w:r>
      <w:r w:rsidRPr="000A65EA">
        <w:rPr>
          <w:sz w:val="24"/>
          <w:szCs w:val="24"/>
        </w:rPr>
        <w:t>(</w:t>
      </w:r>
      <w:r w:rsidR="0011519E" w:rsidRPr="000A65EA">
        <w:rPr>
          <w:sz w:val="24"/>
          <w:szCs w:val="24"/>
        </w:rPr>
        <w:t>12</w:t>
      </w:r>
      <w:r w:rsidRPr="000A65EA">
        <w:rPr>
          <w:sz w:val="24"/>
          <w:szCs w:val="24"/>
        </w:rPr>
        <w:t xml:space="preserve"> Days)</w:t>
      </w:r>
      <w:r w:rsidR="000A65EA">
        <w:rPr>
          <w:sz w:val="24"/>
          <w:szCs w:val="24"/>
        </w:rPr>
        <w:t>.</w:t>
      </w:r>
    </w:p>
    <w:p w:rsidR="00973CD3" w:rsidRPr="005D7F7A" w:rsidRDefault="00973CD3" w:rsidP="00973CD3">
      <w:pPr>
        <w:pStyle w:val="ListParagraph"/>
        <w:contextualSpacing/>
        <w:rPr>
          <w:sz w:val="24"/>
          <w:szCs w:val="24"/>
        </w:rPr>
      </w:pPr>
    </w:p>
    <w:p w:rsidR="00973CD3" w:rsidRPr="005D7F7A" w:rsidRDefault="00973CD3" w:rsidP="00973CD3">
      <w:pPr>
        <w:pStyle w:val="ListParagraph"/>
        <w:contextualSpacing/>
        <w:rPr>
          <w:sz w:val="24"/>
          <w:szCs w:val="24"/>
        </w:rPr>
      </w:pPr>
      <w:r w:rsidRPr="005D7F7A">
        <w:rPr>
          <w:sz w:val="24"/>
          <w:szCs w:val="24"/>
        </w:rPr>
        <w:t xml:space="preserve">Saturday, September 19, 2020 – Sunday, </w:t>
      </w:r>
      <w:r w:rsidRPr="005D7F7A">
        <w:rPr>
          <w:sz w:val="24"/>
          <w:szCs w:val="24"/>
        </w:rPr>
        <w:tab/>
      </w:r>
      <w:r w:rsidRPr="005D7F7A">
        <w:rPr>
          <w:sz w:val="24"/>
          <w:szCs w:val="24"/>
        </w:rPr>
        <w:tab/>
        <w:t>Without pay but with benefits by use of December 13, 2020.</w:t>
      </w:r>
      <w:r w:rsidRPr="005D7F7A">
        <w:rPr>
          <w:sz w:val="24"/>
          <w:szCs w:val="24"/>
        </w:rPr>
        <w:tab/>
      </w:r>
      <w:r w:rsidRPr="005D7F7A">
        <w:rPr>
          <w:sz w:val="24"/>
          <w:szCs w:val="24"/>
        </w:rPr>
        <w:tab/>
      </w:r>
      <w:r w:rsidRPr="005D7F7A">
        <w:rPr>
          <w:sz w:val="24"/>
          <w:szCs w:val="24"/>
        </w:rPr>
        <w:tab/>
      </w:r>
      <w:r w:rsidRPr="005D7F7A">
        <w:rPr>
          <w:sz w:val="24"/>
          <w:szCs w:val="24"/>
        </w:rPr>
        <w:tab/>
      </w:r>
      <w:r w:rsidRPr="005D7F7A">
        <w:rPr>
          <w:sz w:val="24"/>
          <w:szCs w:val="24"/>
        </w:rPr>
        <w:tab/>
        <w:t xml:space="preserve">New Jersey Family </w:t>
      </w:r>
      <w:r w:rsidRPr="001C0FC6">
        <w:rPr>
          <w:sz w:val="24"/>
          <w:szCs w:val="24"/>
        </w:rPr>
        <w:t>Leave (</w:t>
      </w:r>
      <w:r w:rsidR="0011519E" w:rsidRPr="001C0FC6">
        <w:rPr>
          <w:sz w:val="24"/>
          <w:szCs w:val="24"/>
        </w:rPr>
        <w:t>54 D</w:t>
      </w:r>
      <w:r w:rsidRPr="001C0FC6">
        <w:rPr>
          <w:sz w:val="24"/>
          <w:szCs w:val="24"/>
        </w:rPr>
        <w:t>ays)</w:t>
      </w:r>
      <w:r w:rsidR="001C0FC6">
        <w:rPr>
          <w:sz w:val="24"/>
          <w:szCs w:val="24"/>
        </w:rPr>
        <w:t>.</w:t>
      </w:r>
    </w:p>
    <w:p w:rsidR="00973CD3" w:rsidRDefault="00973CD3" w:rsidP="00973CD3">
      <w:pPr>
        <w:ind w:left="720"/>
        <w:rPr>
          <w:sz w:val="24"/>
          <w:szCs w:val="24"/>
        </w:rPr>
      </w:pPr>
    </w:p>
    <w:p w:rsidR="00985E2E" w:rsidRPr="00EC0BF0" w:rsidRDefault="00985E2E" w:rsidP="005D7F7A">
      <w:pPr>
        <w:numPr>
          <w:ilvl w:val="0"/>
          <w:numId w:val="1"/>
        </w:numPr>
        <w:rPr>
          <w:sz w:val="24"/>
          <w:szCs w:val="24"/>
        </w:rPr>
      </w:pPr>
      <w:r w:rsidRPr="00EC0BF0">
        <w:rPr>
          <w:sz w:val="24"/>
          <w:szCs w:val="24"/>
        </w:rPr>
        <w:t xml:space="preserve">Recommend approval to appoint the following aides for </w:t>
      </w:r>
      <w:r w:rsidRPr="002D367B">
        <w:rPr>
          <w:sz w:val="24"/>
          <w:szCs w:val="24"/>
        </w:rPr>
        <w:t>the 20</w:t>
      </w:r>
      <w:r w:rsidR="002D367B" w:rsidRPr="002D367B">
        <w:rPr>
          <w:sz w:val="24"/>
          <w:szCs w:val="24"/>
        </w:rPr>
        <w:t>20</w:t>
      </w:r>
      <w:r w:rsidRPr="002D367B">
        <w:rPr>
          <w:sz w:val="24"/>
          <w:szCs w:val="24"/>
        </w:rPr>
        <w:t>-202</w:t>
      </w:r>
      <w:r w:rsidR="002D367B" w:rsidRPr="002D367B">
        <w:rPr>
          <w:sz w:val="24"/>
          <w:szCs w:val="24"/>
        </w:rPr>
        <w:t>1</w:t>
      </w:r>
      <w:r w:rsidRPr="002D367B">
        <w:rPr>
          <w:sz w:val="24"/>
          <w:szCs w:val="24"/>
        </w:rPr>
        <w:t xml:space="preserve"> school </w:t>
      </w:r>
      <w:r w:rsidRPr="00EC0BF0">
        <w:rPr>
          <w:sz w:val="24"/>
          <w:szCs w:val="24"/>
        </w:rPr>
        <w:t xml:space="preserve">year.  All appointments are contingent on enrollments and </w:t>
      </w:r>
      <w:r w:rsidR="005D7F7A">
        <w:rPr>
          <w:sz w:val="24"/>
          <w:szCs w:val="24"/>
        </w:rPr>
        <w:t xml:space="preserve">number of </w:t>
      </w:r>
      <w:r w:rsidRPr="00EC0BF0">
        <w:rPr>
          <w:sz w:val="24"/>
          <w:szCs w:val="24"/>
        </w:rPr>
        <w:t>student</w:t>
      </w:r>
      <w:r w:rsidR="005D7F7A">
        <w:rPr>
          <w:sz w:val="24"/>
          <w:szCs w:val="24"/>
        </w:rPr>
        <w:t xml:space="preserve">s with </w:t>
      </w:r>
      <w:r w:rsidR="005D7F7A" w:rsidRPr="00EC0BF0">
        <w:rPr>
          <w:sz w:val="24"/>
          <w:szCs w:val="24"/>
        </w:rPr>
        <w:t>Individual</w:t>
      </w:r>
      <w:r w:rsidRPr="00EC0BF0">
        <w:rPr>
          <w:sz w:val="24"/>
          <w:szCs w:val="24"/>
        </w:rPr>
        <w:t xml:space="preserve"> Education Plan</w:t>
      </w:r>
      <w:r w:rsidR="005D7F7A">
        <w:rPr>
          <w:sz w:val="24"/>
          <w:szCs w:val="24"/>
        </w:rPr>
        <w:t>s requiring aide</w:t>
      </w:r>
      <w:r w:rsidRPr="00EC0BF0">
        <w:rPr>
          <w:sz w:val="24"/>
          <w:szCs w:val="24"/>
        </w:rPr>
        <w:t>s.  (Paulsboro Junior High School noted as PHS-JR, Billingsport School noted as B and Loudenslager School noted as L).</w:t>
      </w:r>
      <w:r w:rsidR="005D7F7A">
        <w:rPr>
          <w:sz w:val="24"/>
          <w:szCs w:val="24"/>
        </w:rPr>
        <w:t xml:space="preserve"> Terms and conditions of employment are as per agreement with the Paulsboro Education Association. </w:t>
      </w:r>
    </w:p>
    <w:p w:rsidR="00985E2E" w:rsidRPr="00C16F38" w:rsidRDefault="00985E2E" w:rsidP="00985E2E">
      <w:pPr>
        <w:ind w:right="-1080"/>
        <w:rPr>
          <w:sz w:val="24"/>
          <w:szCs w:val="24"/>
          <w:highlight w:val="lightGray"/>
        </w:rPr>
      </w:pPr>
    </w:p>
    <w:tbl>
      <w:tblPr>
        <w:tblStyle w:val="TableGrid"/>
        <w:tblW w:w="8910" w:type="dxa"/>
        <w:tblInd w:w="715" w:type="dxa"/>
        <w:tblLayout w:type="fixed"/>
        <w:tblLook w:val="04A0" w:firstRow="1" w:lastRow="0" w:firstColumn="1" w:lastColumn="0" w:noHBand="0" w:noVBand="1"/>
      </w:tblPr>
      <w:tblGrid>
        <w:gridCol w:w="2160"/>
        <w:gridCol w:w="1080"/>
        <w:gridCol w:w="1440"/>
        <w:gridCol w:w="900"/>
        <w:gridCol w:w="990"/>
        <w:gridCol w:w="720"/>
        <w:gridCol w:w="720"/>
        <w:gridCol w:w="900"/>
      </w:tblGrid>
      <w:tr w:rsidR="00782961" w:rsidRPr="00B667FC" w:rsidTr="001D523E">
        <w:trPr>
          <w:trHeight w:val="290"/>
          <w:tblHeader/>
        </w:trPr>
        <w:tc>
          <w:tcPr>
            <w:tcW w:w="2160" w:type="dxa"/>
            <w:vMerge w:val="restart"/>
            <w:shd w:val="clear" w:color="auto" w:fill="D9D9D9" w:themeFill="background1" w:themeFillShade="D9"/>
            <w:vAlign w:val="center"/>
            <w:hideMark/>
          </w:tcPr>
          <w:p w:rsidR="00782961" w:rsidRPr="00963BEA" w:rsidRDefault="00782961" w:rsidP="00963BEA">
            <w:pPr>
              <w:jc w:val="center"/>
              <w:rPr>
                <w:b/>
                <w:bCs/>
                <w:color w:val="000000"/>
                <w:sz w:val="24"/>
                <w:szCs w:val="24"/>
              </w:rPr>
            </w:pPr>
            <w:r w:rsidRPr="00963BEA">
              <w:rPr>
                <w:b/>
                <w:bCs/>
                <w:color w:val="000000"/>
                <w:sz w:val="24"/>
                <w:szCs w:val="24"/>
              </w:rPr>
              <w:t>Aide</w:t>
            </w:r>
          </w:p>
        </w:tc>
        <w:tc>
          <w:tcPr>
            <w:tcW w:w="1080" w:type="dxa"/>
            <w:vMerge w:val="restart"/>
            <w:shd w:val="clear" w:color="auto" w:fill="D9D9D9" w:themeFill="background1" w:themeFillShade="D9"/>
            <w:vAlign w:val="center"/>
            <w:hideMark/>
          </w:tcPr>
          <w:p w:rsidR="00782961" w:rsidRPr="00963BEA" w:rsidRDefault="00782961" w:rsidP="00963BEA">
            <w:pPr>
              <w:jc w:val="center"/>
              <w:rPr>
                <w:b/>
                <w:bCs/>
                <w:color w:val="000000"/>
                <w:sz w:val="24"/>
                <w:szCs w:val="24"/>
              </w:rPr>
            </w:pPr>
            <w:r w:rsidRPr="00963BEA">
              <w:rPr>
                <w:b/>
                <w:bCs/>
                <w:color w:val="000000"/>
                <w:sz w:val="24"/>
                <w:szCs w:val="24"/>
              </w:rPr>
              <w:t>School</w:t>
            </w:r>
          </w:p>
        </w:tc>
        <w:tc>
          <w:tcPr>
            <w:tcW w:w="1440" w:type="dxa"/>
            <w:vMerge w:val="restart"/>
            <w:shd w:val="clear" w:color="auto" w:fill="D9D9D9" w:themeFill="background1" w:themeFillShade="D9"/>
            <w:vAlign w:val="center"/>
          </w:tcPr>
          <w:p w:rsidR="00782961" w:rsidRPr="00963BEA" w:rsidRDefault="00782961" w:rsidP="00963BEA">
            <w:pPr>
              <w:ind w:left="3" w:hanging="3"/>
              <w:jc w:val="center"/>
              <w:rPr>
                <w:b/>
                <w:bCs/>
                <w:color w:val="000000"/>
                <w:sz w:val="24"/>
                <w:szCs w:val="24"/>
              </w:rPr>
            </w:pPr>
            <w:r w:rsidRPr="00963BEA">
              <w:rPr>
                <w:b/>
                <w:bCs/>
                <w:color w:val="000000"/>
                <w:sz w:val="24"/>
                <w:szCs w:val="24"/>
              </w:rPr>
              <w:t>Assignment</w:t>
            </w:r>
          </w:p>
        </w:tc>
        <w:tc>
          <w:tcPr>
            <w:tcW w:w="900" w:type="dxa"/>
            <w:vMerge w:val="restart"/>
            <w:shd w:val="clear" w:color="auto" w:fill="D9D9D9" w:themeFill="background1" w:themeFillShade="D9"/>
            <w:hideMark/>
          </w:tcPr>
          <w:p w:rsidR="00782961" w:rsidRPr="00963BEA" w:rsidRDefault="00782961" w:rsidP="00963BEA">
            <w:pPr>
              <w:jc w:val="center"/>
              <w:rPr>
                <w:b/>
                <w:bCs/>
                <w:color w:val="000000"/>
                <w:sz w:val="24"/>
                <w:szCs w:val="24"/>
              </w:rPr>
            </w:pPr>
            <w:r w:rsidRPr="00963BEA">
              <w:rPr>
                <w:b/>
                <w:bCs/>
                <w:color w:val="000000"/>
                <w:sz w:val="24"/>
                <w:szCs w:val="24"/>
              </w:rPr>
              <w:t>Hours</w:t>
            </w:r>
          </w:p>
          <w:p w:rsidR="00782961" w:rsidRPr="00963BEA" w:rsidRDefault="00782961" w:rsidP="00963BEA">
            <w:pPr>
              <w:jc w:val="center"/>
              <w:rPr>
                <w:b/>
                <w:bCs/>
                <w:color w:val="000000"/>
                <w:sz w:val="24"/>
                <w:szCs w:val="24"/>
              </w:rPr>
            </w:pPr>
            <w:r w:rsidRPr="00963BEA">
              <w:rPr>
                <w:b/>
                <w:bCs/>
                <w:color w:val="000000"/>
                <w:sz w:val="24"/>
                <w:szCs w:val="24"/>
              </w:rPr>
              <w:t>/Day</w:t>
            </w:r>
          </w:p>
        </w:tc>
        <w:tc>
          <w:tcPr>
            <w:tcW w:w="1710" w:type="dxa"/>
            <w:gridSpan w:val="2"/>
            <w:shd w:val="clear" w:color="auto" w:fill="D9D9D9" w:themeFill="background1" w:themeFillShade="D9"/>
            <w:hideMark/>
          </w:tcPr>
          <w:p w:rsidR="00782961" w:rsidRPr="00963BEA" w:rsidRDefault="00782961" w:rsidP="00963BEA">
            <w:pPr>
              <w:jc w:val="center"/>
              <w:rPr>
                <w:b/>
                <w:bCs/>
                <w:color w:val="000000"/>
                <w:sz w:val="24"/>
                <w:szCs w:val="24"/>
              </w:rPr>
            </w:pPr>
            <w:r w:rsidRPr="00963BEA">
              <w:rPr>
                <w:b/>
                <w:bCs/>
                <w:color w:val="000000"/>
                <w:sz w:val="24"/>
                <w:szCs w:val="24"/>
              </w:rPr>
              <w:t>2019-2020</w:t>
            </w:r>
          </w:p>
        </w:tc>
        <w:tc>
          <w:tcPr>
            <w:tcW w:w="1620" w:type="dxa"/>
            <w:gridSpan w:val="2"/>
            <w:shd w:val="clear" w:color="auto" w:fill="D9D9D9" w:themeFill="background1" w:themeFillShade="D9"/>
            <w:hideMark/>
          </w:tcPr>
          <w:p w:rsidR="00782961" w:rsidRPr="00963BEA" w:rsidRDefault="00782961" w:rsidP="00963BEA">
            <w:pPr>
              <w:jc w:val="center"/>
              <w:rPr>
                <w:b/>
                <w:bCs/>
                <w:color w:val="000000"/>
                <w:sz w:val="24"/>
                <w:szCs w:val="24"/>
              </w:rPr>
            </w:pPr>
            <w:r w:rsidRPr="00963BEA">
              <w:rPr>
                <w:b/>
                <w:bCs/>
                <w:color w:val="000000"/>
                <w:sz w:val="24"/>
                <w:szCs w:val="24"/>
              </w:rPr>
              <w:t>2020-2021</w:t>
            </w:r>
          </w:p>
        </w:tc>
      </w:tr>
      <w:tr w:rsidR="00782961" w:rsidRPr="00B667FC" w:rsidTr="001D523E">
        <w:trPr>
          <w:trHeight w:val="290"/>
          <w:tblHeader/>
        </w:trPr>
        <w:tc>
          <w:tcPr>
            <w:tcW w:w="2160" w:type="dxa"/>
            <w:vMerge/>
            <w:shd w:val="clear" w:color="auto" w:fill="D9D9D9" w:themeFill="background1" w:themeFillShade="D9"/>
            <w:hideMark/>
          </w:tcPr>
          <w:p w:rsidR="00782961" w:rsidRPr="00963BEA" w:rsidRDefault="00782961" w:rsidP="00963BEA">
            <w:pPr>
              <w:jc w:val="center"/>
              <w:rPr>
                <w:b/>
                <w:bCs/>
                <w:color w:val="000000"/>
                <w:sz w:val="24"/>
                <w:szCs w:val="24"/>
              </w:rPr>
            </w:pPr>
          </w:p>
        </w:tc>
        <w:tc>
          <w:tcPr>
            <w:tcW w:w="1080" w:type="dxa"/>
            <w:vMerge/>
            <w:shd w:val="clear" w:color="auto" w:fill="D9D9D9" w:themeFill="background1" w:themeFillShade="D9"/>
            <w:hideMark/>
          </w:tcPr>
          <w:p w:rsidR="00782961" w:rsidRPr="00963BEA" w:rsidRDefault="00782961" w:rsidP="00963BEA">
            <w:pPr>
              <w:jc w:val="center"/>
              <w:rPr>
                <w:b/>
                <w:bCs/>
                <w:color w:val="000000"/>
                <w:sz w:val="24"/>
                <w:szCs w:val="24"/>
              </w:rPr>
            </w:pPr>
          </w:p>
        </w:tc>
        <w:tc>
          <w:tcPr>
            <w:tcW w:w="1440" w:type="dxa"/>
            <w:vMerge/>
            <w:shd w:val="clear" w:color="auto" w:fill="D9D9D9" w:themeFill="background1" w:themeFillShade="D9"/>
          </w:tcPr>
          <w:p w:rsidR="00782961" w:rsidRPr="00963BEA" w:rsidRDefault="00782961" w:rsidP="00963BEA">
            <w:pPr>
              <w:jc w:val="center"/>
              <w:rPr>
                <w:b/>
                <w:bCs/>
                <w:color w:val="000000"/>
                <w:sz w:val="24"/>
                <w:szCs w:val="24"/>
              </w:rPr>
            </w:pPr>
          </w:p>
        </w:tc>
        <w:tc>
          <w:tcPr>
            <w:tcW w:w="900" w:type="dxa"/>
            <w:vMerge/>
            <w:shd w:val="clear" w:color="auto" w:fill="D9D9D9" w:themeFill="background1" w:themeFillShade="D9"/>
            <w:hideMark/>
          </w:tcPr>
          <w:p w:rsidR="00782961" w:rsidRPr="00963BEA" w:rsidRDefault="00782961" w:rsidP="00963BEA">
            <w:pPr>
              <w:jc w:val="center"/>
              <w:rPr>
                <w:b/>
                <w:bCs/>
                <w:color w:val="000000"/>
                <w:sz w:val="24"/>
                <w:szCs w:val="24"/>
              </w:rPr>
            </w:pPr>
          </w:p>
        </w:tc>
        <w:tc>
          <w:tcPr>
            <w:tcW w:w="990" w:type="dxa"/>
            <w:shd w:val="clear" w:color="auto" w:fill="D9D9D9" w:themeFill="background1" w:themeFillShade="D9"/>
            <w:hideMark/>
          </w:tcPr>
          <w:p w:rsidR="00782961" w:rsidRPr="00963BEA" w:rsidRDefault="00782961" w:rsidP="00963BEA">
            <w:pPr>
              <w:jc w:val="center"/>
              <w:rPr>
                <w:b/>
                <w:bCs/>
                <w:color w:val="000000"/>
                <w:sz w:val="24"/>
                <w:szCs w:val="24"/>
              </w:rPr>
            </w:pPr>
            <w:r w:rsidRPr="00963BEA">
              <w:rPr>
                <w:b/>
                <w:bCs/>
                <w:color w:val="000000"/>
                <w:sz w:val="24"/>
                <w:szCs w:val="24"/>
              </w:rPr>
              <w:t>Salary</w:t>
            </w:r>
          </w:p>
        </w:tc>
        <w:tc>
          <w:tcPr>
            <w:tcW w:w="720" w:type="dxa"/>
            <w:shd w:val="clear" w:color="auto" w:fill="D9D9D9" w:themeFill="background1" w:themeFillShade="D9"/>
            <w:hideMark/>
          </w:tcPr>
          <w:p w:rsidR="00782961" w:rsidRPr="00963BEA" w:rsidRDefault="00782961" w:rsidP="00963BEA">
            <w:pPr>
              <w:jc w:val="center"/>
              <w:rPr>
                <w:b/>
                <w:bCs/>
                <w:color w:val="000000"/>
                <w:sz w:val="24"/>
                <w:szCs w:val="24"/>
              </w:rPr>
            </w:pPr>
            <w:r w:rsidRPr="00963BEA">
              <w:rPr>
                <w:b/>
                <w:bCs/>
                <w:color w:val="000000"/>
                <w:sz w:val="24"/>
                <w:szCs w:val="24"/>
              </w:rPr>
              <w:t>Step</w:t>
            </w:r>
          </w:p>
        </w:tc>
        <w:tc>
          <w:tcPr>
            <w:tcW w:w="720" w:type="dxa"/>
            <w:shd w:val="clear" w:color="auto" w:fill="D9D9D9" w:themeFill="background1" w:themeFillShade="D9"/>
            <w:hideMark/>
          </w:tcPr>
          <w:p w:rsidR="00782961" w:rsidRPr="00963BEA" w:rsidRDefault="00782961" w:rsidP="00963BEA">
            <w:pPr>
              <w:jc w:val="center"/>
              <w:rPr>
                <w:b/>
                <w:bCs/>
                <w:color w:val="000000"/>
                <w:sz w:val="24"/>
                <w:szCs w:val="24"/>
              </w:rPr>
            </w:pPr>
            <w:r w:rsidRPr="00963BEA">
              <w:rPr>
                <w:b/>
                <w:bCs/>
                <w:color w:val="000000"/>
                <w:sz w:val="24"/>
                <w:szCs w:val="24"/>
              </w:rPr>
              <w:t>Step</w:t>
            </w:r>
          </w:p>
        </w:tc>
        <w:tc>
          <w:tcPr>
            <w:tcW w:w="900" w:type="dxa"/>
            <w:shd w:val="clear" w:color="auto" w:fill="D9D9D9" w:themeFill="background1" w:themeFillShade="D9"/>
            <w:hideMark/>
          </w:tcPr>
          <w:p w:rsidR="00782961" w:rsidRPr="00963BEA" w:rsidRDefault="00782961" w:rsidP="00963BEA">
            <w:pPr>
              <w:jc w:val="center"/>
              <w:rPr>
                <w:b/>
                <w:bCs/>
                <w:color w:val="000000"/>
                <w:sz w:val="24"/>
                <w:szCs w:val="24"/>
              </w:rPr>
            </w:pPr>
            <w:r w:rsidRPr="00963BEA">
              <w:rPr>
                <w:b/>
                <w:bCs/>
                <w:color w:val="000000"/>
                <w:sz w:val="24"/>
                <w:szCs w:val="24"/>
              </w:rPr>
              <w:t>Salary</w:t>
            </w:r>
          </w:p>
        </w:tc>
      </w:tr>
      <w:tr w:rsidR="004C1768" w:rsidRPr="00B667FC" w:rsidTr="001D523E">
        <w:trPr>
          <w:trHeight w:val="320"/>
        </w:trPr>
        <w:tc>
          <w:tcPr>
            <w:tcW w:w="2160" w:type="dxa"/>
            <w:hideMark/>
          </w:tcPr>
          <w:p w:rsidR="004C1768" w:rsidRPr="00B667FC" w:rsidRDefault="004C1768" w:rsidP="00B667FC">
            <w:pPr>
              <w:shd w:val="clear" w:color="auto" w:fill="FFFFFF" w:themeFill="background1"/>
              <w:ind w:right="-1080"/>
              <w:rPr>
                <w:sz w:val="24"/>
                <w:szCs w:val="24"/>
              </w:rPr>
            </w:pPr>
            <w:r w:rsidRPr="00B667FC">
              <w:rPr>
                <w:sz w:val="24"/>
                <w:szCs w:val="24"/>
              </w:rPr>
              <w:t>Brassill, Lauren</w:t>
            </w:r>
          </w:p>
        </w:tc>
        <w:tc>
          <w:tcPr>
            <w:tcW w:w="1080" w:type="dxa"/>
            <w:hideMark/>
          </w:tcPr>
          <w:p w:rsidR="004C1768" w:rsidRPr="00B667FC" w:rsidRDefault="004C1768" w:rsidP="00B667FC">
            <w:pPr>
              <w:shd w:val="clear" w:color="auto" w:fill="FFFFFF" w:themeFill="background1"/>
              <w:ind w:right="-1080"/>
              <w:rPr>
                <w:sz w:val="24"/>
                <w:szCs w:val="24"/>
              </w:rPr>
            </w:pPr>
            <w:r w:rsidRPr="00B667FC">
              <w:rPr>
                <w:sz w:val="24"/>
                <w:szCs w:val="24"/>
              </w:rPr>
              <w:t>L</w:t>
            </w:r>
          </w:p>
        </w:tc>
        <w:tc>
          <w:tcPr>
            <w:tcW w:w="1440" w:type="dxa"/>
          </w:tcPr>
          <w:p w:rsidR="004C1768" w:rsidRPr="00B667FC" w:rsidRDefault="000025E7" w:rsidP="00B667FC">
            <w:pPr>
              <w:shd w:val="clear" w:color="auto" w:fill="FFFFFF" w:themeFill="background1"/>
              <w:ind w:right="-1080"/>
              <w:rPr>
                <w:sz w:val="24"/>
                <w:szCs w:val="24"/>
              </w:rPr>
            </w:pPr>
            <w:r>
              <w:rPr>
                <w:sz w:val="24"/>
                <w:szCs w:val="24"/>
              </w:rPr>
              <w:t xml:space="preserve">Basic Sk. </w:t>
            </w:r>
          </w:p>
        </w:tc>
        <w:tc>
          <w:tcPr>
            <w:tcW w:w="900" w:type="dxa"/>
            <w:hideMark/>
          </w:tcPr>
          <w:p w:rsidR="004C1768" w:rsidRPr="00B667FC" w:rsidRDefault="004C1768" w:rsidP="0027029E">
            <w:pPr>
              <w:shd w:val="clear" w:color="auto" w:fill="FFFFFF" w:themeFill="background1"/>
              <w:ind w:right="-1080"/>
              <w:rPr>
                <w:sz w:val="24"/>
                <w:szCs w:val="24"/>
              </w:rPr>
            </w:pPr>
            <w:r w:rsidRPr="00B667FC">
              <w:rPr>
                <w:sz w:val="24"/>
                <w:szCs w:val="24"/>
              </w:rPr>
              <w:t>6</w:t>
            </w:r>
          </w:p>
        </w:tc>
        <w:tc>
          <w:tcPr>
            <w:tcW w:w="990" w:type="dxa"/>
            <w:hideMark/>
          </w:tcPr>
          <w:p w:rsidR="004C1768" w:rsidRPr="00B667FC" w:rsidRDefault="004C1768" w:rsidP="00B667FC">
            <w:pPr>
              <w:shd w:val="clear" w:color="auto" w:fill="FFFFFF" w:themeFill="background1"/>
              <w:ind w:right="-1080"/>
              <w:rPr>
                <w:sz w:val="24"/>
                <w:szCs w:val="24"/>
              </w:rPr>
            </w:pPr>
            <w:r w:rsidRPr="00B667FC">
              <w:rPr>
                <w:sz w:val="24"/>
                <w:szCs w:val="24"/>
              </w:rPr>
              <w:t>24,685</w:t>
            </w:r>
          </w:p>
        </w:tc>
        <w:tc>
          <w:tcPr>
            <w:tcW w:w="720" w:type="dxa"/>
            <w:hideMark/>
          </w:tcPr>
          <w:p w:rsidR="004C1768" w:rsidRPr="00B667FC" w:rsidRDefault="004C1768" w:rsidP="00B667FC">
            <w:pPr>
              <w:shd w:val="clear" w:color="auto" w:fill="FFFFFF" w:themeFill="background1"/>
              <w:ind w:right="-1080"/>
              <w:rPr>
                <w:sz w:val="24"/>
                <w:szCs w:val="24"/>
              </w:rPr>
            </w:pPr>
            <w:r w:rsidRPr="00B667FC">
              <w:rPr>
                <w:sz w:val="24"/>
                <w:szCs w:val="24"/>
              </w:rPr>
              <w:t>3</w:t>
            </w:r>
          </w:p>
        </w:tc>
        <w:tc>
          <w:tcPr>
            <w:tcW w:w="720" w:type="dxa"/>
            <w:hideMark/>
          </w:tcPr>
          <w:p w:rsidR="004C1768" w:rsidRPr="00B667FC" w:rsidRDefault="004C1768" w:rsidP="00B667FC">
            <w:pPr>
              <w:shd w:val="clear" w:color="auto" w:fill="FFFFFF" w:themeFill="background1"/>
              <w:ind w:right="-1080"/>
              <w:rPr>
                <w:sz w:val="24"/>
                <w:szCs w:val="24"/>
              </w:rPr>
            </w:pPr>
            <w:r w:rsidRPr="00B667FC">
              <w:rPr>
                <w:sz w:val="24"/>
                <w:szCs w:val="24"/>
              </w:rPr>
              <w:t>3</w:t>
            </w:r>
          </w:p>
        </w:tc>
        <w:tc>
          <w:tcPr>
            <w:tcW w:w="900" w:type="dxa"/>
            <w:hideMark/>
          </w:tcPr>
          <w:p w:rsidR="004C1768" w:rsidRPr="00B667FC" w:rsidRDefault="004C1768" w:rsidP="00B667FC">
            <w:pPr>
              <w:shd w:val="clear" w:color="auto" w:fill="FFFFFF" w:themeFill="background1"/>
              <w:ind w:right="-1080"/>
              <w:rPr>
                <w:sz w:val="24"/>
                <w:szCs w:val="24"/>
              </w:rPr>
            </w:pPr>
            <w:r w:rsidRPr="00B667FC">
              <w:rPr>
                <w:sz w:val="24"/>
                <w:szCs w:val="24"/>
              </w:rPr>
              <w:t>25,502</w:t>
            </w:r>
          </w:p>
        </w:tc>
      </w:tr>
      <w:tr w:rsidR="004C1768" w:rsidRPr="00B667FC" w:rsidTr="001D523E">
        <w:trPr>
          <w:trHeight w:val="320"/>
        </w:trPr>
        <w:tc>
          <w:tcPr>
            <w:tcW w:w="2160" w:type="dxa"/>
            <w:hideMark/>
          </w:tcPr>
          <w:p w:rsidR="004C1768" w:rsidRPr="00782961" w:rsidRDefault="004C1768" w:rsidP="00B667FC">
            <w:pPr>
              <w:shd w:val="clear" w:color="auto" w:fill="FFFFFF" w:themeFill="background1"/>
              <w:ind w:right="-1080"/>
              <w:rPr>
                <w:sz w:val="24"/>
                <w:szCs w:val="24"/>
              </w:rPr>
            </w:pPr>
            <w:r w:rsidRPr="00782961">
              <w:rPr>
                <w:sz w:val="24"/>
                <w:szCs w:val="24"/>
              </w:rPr>
              <w:t>Colanero, Teresa</w:t>
            </w:r>
          </w:p>
        </w:tc>
        <w:tc>
          <w:tcPr>
            <w:tcW w:w="1080" w:type="dxa"/>
            <w:hideMark/>
          </w:tcPr>
          <w:p w:rsidR="004C1768" w:rsidRPr="00782961" w:rsidRDefault="004C1768" w:rsidP="00B667FC">
            <w:pPr>
              <w:shd w:val="clear" w:color="auto" w:fill="FFFFFF" w:themeFill="background1"/>
              <w:ind w:right="-1080"/>
              <w:rPr>
                <w:sz w:val="24"/>
                <w:szCs w:val="24"/>
              </w:rPr>
            </w:pPr>
            <w:r w:rsidRPr="00782961">
              <w:rPr>
                <w:sz w:val="24"/>
                <w:szCs w:val="24"/>
              </w:rPr>
              <w:t>PHS-JR</w:t>
            </w:r>
          </w:p>
        </w:tc>
        <w:tc>
          <w:tcPr>
            <w:tcW w:w="1440" w:type="dxa"/>
          </w:tcPr>
          <w:p w:rsidR="004C1768" w:rsidRPr="00782961" w:rsidRDefault="000025E7" w:rsidP="00B667FC">
            <w:pPr>
              <w:shd w:val="clear" w:color="auto" w:fill="FFFFFF" w:themeFill="background1"/>
              <w:ind w:right="-1080"/>
              <w:rPr>
                <w:sz w:val="24"/>
                <w:szCs w:val="24"/>
              </w:rPr>
            </w:pPr>
            <w:r w:rsidRPr="00782961">
              <w:rPr>
                <w:sz w:val="24"/>
                <w:szCs w:val="24"/>
              </w:rPr>
              <w:t>Inclusion</w:t>
            </w:r>
          </w:p>
        </w:tc>
        <w:tc>
          <w:tcPr>
            <w:tcW w:w="900" w:type="dxa"/>
            <w:hideMark/>
          </w:tcPr>
          <w:p w:rsidR="004C1768" w:rsidRPr="00B667FC" w:rsidRDefault="004C1768" w:rsidP="0027029E">
            <w:pPr>
              <w:shd w:val="clear" w:color="auto" w:fill="FFFFFF" w:themeFill="background1"/>
              <w:ind w:right="-1080"/>
              <w:rPr>
                <w:sz w:val="24"/>
                <w:szCs w:val="24"/>
              </w:rPr>
            </w:pPr>
            <w:r w:rsidRPr="00B667FC">
              <w:rPr>
                <w:sz w:val="24"/>
                <w:szCs w:val="24"/>
              </w:rPr>
              <w:t>6</w:t>
            </w:r>
          </w:p>
        </w:tc>
        <w:tc>
          <w:tcPr>
            <w:tcW w:w="990" w:type="dxa"/>
            <w:hideMark/>
          </w:tcPr>
          <w:p w:rsidR="004C1768" w:rsidRPr="00B667FC" w:rsidRDefault="004C1768" w:rsidP="00B667FC">
            <w:pPr>
              <w:shd w:val="clear" w:color="auto" w:fill="FFFFFF" w:themeFill="background1"/>
              <w:ind w:right="-1080"/>
              <w:rPr>
                <w:sz w:val="24"/>
                <w:szCs w:val="24"/>
              </w:rPr>
            </w:pPr>
            <w:r w:rsidRPr="00B667FC">
              <w:rPr>
                <w:sz w:val="24"/>
                <w:szCs w:val="24"/>
              </w:rPr>
              <w:t>24,685</w:t>
            </w:r>
          </w:p>
        </w:tc>
        <w:tc>
          <w:tcPr>
            <w:tcW w:w="720" w:type="dxa"/>
            <w:hideMark/>
          </w:tcPr>
          <w:p w:rsidR="004C1768" w:rsidRPr="00B667FC" w:rsidRDefault="004C1768" w:rsidP="00B667FC">
            <w:pPr>
              <w:shd w:val="clear" w:color="auto" w:fill="FFFFFF" w:themeFill="background1"/>
              <w:ind w:right="-1080"/>
              <w:rPr>
                <w:sz w:val="24"/>
                <w:szCs w:val="24"/>
              </w:rPr>
            </w:pPr>
            <w:r w:rsidRPr="00B667FC">
              <w:rPr>
                <w:sz w:val="24"/>
                <w:szCs w:val="24"/>
              </w:rPr>
              <w:t>3</w:t>
            </w:r>
          </w:p>
        </w:tc>
        <w:tc>
          <w:tcPr>
            <w:tcW w:w="720" w:type="dxa"/>
            <w:hideMark/>
          </w:tcPr>
          <w:p w:rsidR="004C1768" w:rsidRPr="00B667FC" w:rsidRDefault="004C1768" w:rsidP="00B667FC">
            <w:pPr>
              <w:shd w:val="clear" w:color="auto" w:fill="FFFFFF" w:themeFill="background1"/>
              <w:ind w:right="-1080"/>
              <w:rPr>
                <w:sz w:val="24"/>
                <w:szCs w:val="24"/>
              </w:rPr>
            </w:pPr>
            <w:r w:rsidRPr="00B667FC">
              <w:rPr>
                <w:sz w:val="24"/>
                <w:szCs w:val="24"/>
              </w:rPr>
              <w:t>3</w:t>
            </w:r>
          </w:p>
        </w:tc>
        <w:tc>
          <w:tcPr>
            <w:tcW w:w="900" w:type="dxa"/>
            <w:hideMark/>
          </w:tcPr>
          <w:p w:rsidR="004C1768" w:rsidRPr="00B667FC" w:rsidRDefault="004C1768" w:rsidP="00B667FC">
            <w:pPr>
              <w:shd w:val="clear" w:color="auto" w:fill="FFFFFF" w:themeFill="background1"/>
              <w:ind w:right="-1080"/>
              <w:rPr>
                <w:sz w:val="24"/>
                <w:szCs w:val="24"/>
              </w:rPr>
            </w:pPr>
            <w:r w:rsidRPr="00B667FC">
              <w:rPr>
                <w:sz w:val="24"/>
                <w:szCs w:val="24"/>
              </w:rPr>
              <w:t>25,502</w:t>
            </w:r>
          </w:p>
        </w:tc>
      </w:tr>
      <w:tr w:rsidR="004C1768" w:rsidRPr="00B667FC" w:rsidTr="001D523E">
        <w:trPr>
          <w:trHeight w:val="320"/>
        </w:trPr>
        <w:tc>
          <w:tcPr>
            <w:tcW w:w="2160" w:type="dxa"/>
            <w:hideMark/>
          </w:tcPr>
          <w:p w:rsidR="004C1768" w:rsidRPr="00B667FC" w:rsidRDefault="004C1768" w:rsidP="00B667FC">
            <w:pPr>
              <w:shd w:val="clear" w:color="auto" w:fill="FFFFFF" w:themeFill="background1"/>
              <w:ind w:right="-1080"/>
              <w:rPr>
                <w:sz w:val="24"/>
                <w:szCs w:val="24"/>
              </w:rPr>
            </w:pPr>
            <w:r w:rsidRPr="00B667FC">
              <w:rPr>
                <w:sz w:val="24"/>
                <w:szCs w:val="24"/>
              </w:rPr>
              <w:t>Cooke, Tina</w:t>
            </w:r>
          </w:p>
        </w:tc>
        <w:tc>
          <w:tcPr>
            <w:tcW w:w="1080" w:type="dxa"/>
            <w:hideMark/>
          </w:tcPr>
          <w:p w:rsidR="004C1768" w:rsidRPr="00B667FC" w:rsidRDefault="004C1768" w:rsidP="00B667FC">
            <w:pPr>
              <w:shd w:val="clear" w:color="auto" w:fill="FFFFFF" w:themeFill="background1"/>
              <w:ind w:right="-1080"/>
              <w:rPr>
                <w:sz w:val="24"/>
                <w:szCs w:val="24"/>
              </w:rPr>
            </w:pPr>
            <w:r w:rsidRPr="00B667FC">
              <w:rPr>
                <w:sz w:val="24"/>
                <w:szCs w:val="24"/>
              </w:rPr>
              <w:t>L</w:t>
            </w:r>
          </w:p>
        </w:tc>
        <w:tc>
          <w:tcPr>
            <w:tcW w:w="1440" w:type="dxa"/>
          </w:tcPr>
          <w:p w:rsidR="004C1768" w:rsidRPr="00B667FC" w:rsidRDefault="000025E7" w:rsidP="00B667FC">
            <w:pPr>
              <w:shd w:val="clear" w:color="auto" w:fill="FFFFFF" w:themeFill="background1"/>
              <w:ind w:right="-1080"/>
              <w:rPr>
                <w:sz w:val="24"/>
                <w:szCs w:val="24"/>
              </w:rPr>
            </w:pPr>
            <w:r>
              <w:rPr>
                <w:sz w:val="24"/>
                <w:szCs w:val="24"/>
              </w:rPr>
              <w:t>Sp.Ed.</w:t>
            </w:r>
          </w:p>
        </w:tc>
        <w:tc>
          <w:tcPr>
            <w:tcW w:w="900" w:type="dxa"/>
            <w:hideMark/>
          </w:tcPr>
          <w:p w:rsidR="004C1768" w:rsidRPr="00B667FC" w:rsidRDefault="004C1768" w:rsidP="0027029E">
            <w:pPr>
              <w:shd w:val="clear" w:color="auto" w:fill="FFFFFF" w:themeFill="background1"/>
              <w:ind w:right="-1080"/>
              <w:rPr>
                <w:sz w:val="24"/>
                <w:szCs w:val="24"/>
              </w:rPr>
            </w:pPr>
            <w:r w:rsidRPr="00B667FC">
              <w:rPr>
                <w:sz w:val="24"/>
                <w:szCs w:val="24"/>
              </w:rPr>
              <w:t>6</w:t>
            </w:r>
          </w:p>
        </w:tc>
        <w:tc>
          <w:tcPr>
            <w:tcW w:w="990" w:type="dxa"/>
            <w:hideMark/>
          </w:tcPr>
          <w:p w:rsidR="004C1768" w:rsidRPr="00B667FC" w:rsidRDefault="004C1768" w:rsidP="00B667FC">
            <w:pPr>
              <w:shd w:val="clear" w:color="auto" w:fill="FFFFFF" w:themeFill="background1"/>
              <w:ind w:right="-1080"/>
              <w:rPr>
                <w:sz w:val="24"/>
                <w:szCs w:val="24"/>
              </w:rPr>
            </w:pPr>
            <w:r w:rsidRPr="00B667FC">
              <w:rPr>
                <w:sz w:val="24"/>
                <w:szCs w:val="24"/>
              </w:rPr>
              <w:t>24,685</w:t>
            </w:r>
          </w:p>
        </w:tc>
        <w:tc>
          <w:tcPr>
            <w:tcW w:w="720" w:type="dxa"/>
            <w:hideMark/>
          </w:tcPr>
          <w:p w:rsidR="004C1768" w:rsidRPr="00B667FC" w:rsidRDefault="004C1768" w:rsidP="00B667FC">
            <w:pPr>
              <w:shd w:val="clear" w:color="auto" w:fill="FFFFFF" w:themeFill="background1"/>
              <w:ind w:right="-1080"/>
              <w:rPr>
                <w:sz w:val="24"/>
                <w:szCs w:val="24"/>
              </w:rPr>
            </w:pPr>
            <w:r w:rsidRPr="00B667FC">
              <w:rPr>
                <w:sz w:val="24"/>
                <w:szCs w:val="24"/>
              </w:rPr>
              <w:t>3</w:t>
            </w:r>
          </w:p>
        </w:tc>
        <w:tc>
          <w:tcPr>
            <w:tcW w:w="720" w:type="dxa"/>
            <w:hideMark/>
          </w:tcPr>
          <w:p w:rsidR="004C1768" w:rsidRPr="00B667FC" w:rsidRDefault="004C1768" w:rsidP="00B667FC">
            <w:pPr>
              <w:shd w:val="clear" w:color="auto" w:fill="FFFFFF" w:themeFill="background1"/>
              <w:ind w:right="-1080"/>
              <w:rPr>
                <w:sz w:val="24"/>
                <w:szCs w:val="24"/>
              </w:rPr>
            </w:pPr>
            <w:r w:rsidRPr="00B667FC">
              <w:rPr>
                <w:sz w:val="24"/>
                <w:szCs w:val="24"/>
              </w:rPr>
              <w:t>3</w:t>
            </w:r>
          </w:p>
        </w:tc>
        <w:tc>
          <w:tcPr>
            <w:tcW w:w="900" w:type="dxa"/>
            <w:hideMark/>
          </w:tcPr>
          <w:p w:rsidR="004C1768" w:rsidRPr="00B667FC" w:rsidRDefault="004C1768" w:rsidP="00B667FC">
            <w:pPr>
              <w:shd w:val="clear" w:color="auto" w:fill="FFFFFF" w:themeFill="background1"/>
              <w:ind w:right="-1080"/>
              <w:rPr>
                <w:sz w:val="24"/>
                <w:szCs w:val="24"/>
              </w:rPr>
            </w:pPr>
            <w:r w:rsidRPr="00B667FC">
              <w:rPr>
                <w:sz w:val="24"/>
                <w:szCs w:val="24"/>
              </w:rPr>
              <w:t>25,502</w:t>
            </w:r>
          </w:p>
        </w:tc>
      </w:tr>
      <w:tr w:rsidR="004C1768" w:rsidRPr="00B667FC" w:rsidTr="001D523E">
        <w:trPr>
          <w:trHeight w:val="320"/>
        </w:trPr>
        <w:tc>
          <w:tcPr>
            <w:tcW w:w="2160" w:type="dxa"/>
            <w:hideMark/>
          </w:tcPr>
          <w:p w:rsidR="004C1768" w:rsidRPr="00B667FC" w:rsidRDefault="004C1768" w:rsidP="00B667FC">
            <w:pPr>
              <w:shd w:val="clear" w:color="auto" w:fill="FFFFFF" w:themeFill="background1"/>
              <w:ind w:right="-1080"/>
              <w:rPr>
                <w:sz w:val="24"/>
                <w:szCs w:val="24"/>
              </w:rPr>
            </w:pPr>
            <w:r w:rsidRPr="00B667FC">
              <w:rPr>
                <w:sz w:val="24"/>
                <w:szCs w:val="24"/>
              </w:rPr>
              <w:t>Costa, Mary Ann</w:t>
            </w:r>
          </w:p>
        </w:tc>
        <w:tc>
          <w:tcPr>
            <w:tcW w:w="1080" w:type="dxa"/>
            <w:hideMark/>
          </w:tcPr>
          <w:p w:rsidR="004C1768" w:rsidRPr="00B667FC" w:rsidRDefault="004C1768" w:rsidP="00B667FC">
            <w:pPr>
              <w:shd w:val="clear" w:color="auto" w:fill="FFFFFF" w:themeFill="background1"/>
              <w:ind w:right="-1080"/>
              <w:rPr>
                <w:sz w:val="24"/>
                <w:szCs w:val="24"/>
              </w:rPr>
            </w:pPr>
            <w:r w:rsidRPr="00B667FC">
              <w:rPr>
                <w:sz w:val="24"/>
                <w:szCs w:val="24"/>
              </w:rPr>
              <w:t>B</w:t>
            </w:r>
          </w:p>
        </w:tc>
        <w:tc>
          <w:tcPr>
            <w:tcW w:w="1440" w:type="dxa"/>
          </w:tcPr>
          <w:p w:rsidR="004C1768" w:rsidRPr="00B667FC" w:rsidRDefault="004C1768" w:rsidP="00B667FC">
            <w:pPr>
              <w:shd w:val="clear" w:color="auto" w:fill="FFFFFF" w:themeFill="background1"/>
              <w:ind w:right="-1080"/>
              <w:rPr>
                <w:sz w:val="24"/>
                <w:szCs w:val="24"/>
              </w:rPr>
            </w:pPr>
            <w:r>
              <w:rPr>
                <w:sz w:val="24"/>
                <w:szCs w:val="24"/>
              </w:rPr>
              <w:t>Sp.Ed</w:t>
            </w:r>
          </w:p>
        </w:tc>
        <w:tc>
          <w:tcPr>
            <w:tcW w:w="900" w:type="dxa"/>
            <w:hideMark/>
          </w:tcPr>
          <w:p w:rsidR="004C1768" w:rsidRPr="00B667FC" w:rsidRDefault="004C1768" w:rsidP="0027029E">
            <w:pPr>
              <w:shd w:val="clear" w:color="auto" w:fill="FFFFFF" w:themeFill="background1"/>
              <w:ind w:right="-1080"/>
              <w:rPr>
                <w:sz w:val="24"/>
                <w:szCs w:val="24"/>
              </w:rPr>
            </w:pPr>
            <w:r w:rsidRPr="00B667FC">
              <w:rPr>
                <w:sz w:val="24"/>
                <w:szCs w:val="24"/>
              </w:rPr>
              <w:t>6</w:t>
            </w:r>
          </w:p>
        </w:tc>
        <w:tc>
          <w:tcPr>
            <w:tcW w:w="990" w:type="dxa"/>
            <w:hideMark/>
          </w:tcPr>
          <w:p w:rsidR="004C1768" w:rsidRPr="00B667FC" w:rsidRDefault="004C1768" w:rsidP="00B667FC">
            <w:pPr>
              <w:shd w:val="clear" w:color="auto" w:fill="FFFFFF" w:themeFill="background1"/>
              <w:ind w:right="-1080"/>
              <w:rPr>
                <w:sz w:val="24"/>
                <w:szCs w:val="24"/>
              </w:rPr>
            </w:pPr>
            <w:r w:rsidRPr="00B667FC">
              <w:rPr>
                <w:sz w:val="24"/>
                <w:szCs w:val="24"/>
              </w:rPr>
              <w:t>24,685</w:t>
            </w:r>
          </w:p>
        </w:tc>
        <w:tc>
          <w:tcPr>
            <w:tcW w:w="720" w:type="dxa"/>
            <w:hideMark/>
          </w:tcPr>
          <w:p w:rsidR="004C1768" w:rsidRPr="00B667FC" w:rsidRDefault="004C1768" w:rsidP="00B667FC">
            <w:pPr>
              <w:shd w:val="clear" w:color="auto" w:fill="FFFFFF" w:themeFill="background1"/>
              <w:ind w:right="-1080"/>
              <w:rPr>
                <w:sz w:val="24"/>
                <w:szCs w:val="24"/>
              </w:rPr>
            </w:pPr>
            <w:r w:rsidRPr="00B667FC">
              <w:rPr>
                <w:sz w:val="24"/>
                <w:szCs w:val="24"/>
              </w:rPr>
              <w:t>3</w:t>
            </w:r>
          </w:p>
        </w:tc>
        <w:tc>
          <w:tcPr>
            <w:tcW w:w="720" w:type="dxa"/>
            <w:hideMark/>
          </w:tcPr>
          <w:p w:rsidR="004C1768" w:rsidRPr="00B667FC" w:rsidRDefault="004C1768" w:rsidP="00B667FC">
            <w:pPr>
              <w:shd w:val="clear" w:color="auto" w:fill="FFFFFF" w:themeFill="background1"/>
              <w:ind w:right="-1080"/>
              <w:rPr>
                <w:sz w:val="24"/>
                <w:szCs w:val="24"/>
              </w:rPr>
            </w:pPr>
            <w:r w:rsidRPr="00B667FC">
              <w:rPr>
                <w:sz w:val="24"/>
                <w:szCs w:val="24"/>
              </w:rPr>
              <w:t>3</w:t>
            </w:r>
          </w:p>
        </w:tc>
        <w:tc>
          <w:tcPr>
            <w:tcW w:w="900" w:type="dxa"/>
            <w:hideMark/>
          </w:tcPr>
          <w:p w:rsidR="004C1768" w:rsidRPr="00B667FC" w:rsidRDefault="004C1768" w:rsidP="00B667FC">
            <w:pPr>
              <w:shd w:val="clear" w:color="auto" w:fill="FFFFFF" w:themeFill="background1"/>
              <w:ind w:right="-1080"/>
              <w:rPr>
                <w:sz w:val="24"/>
                <w:szCs w:val="24"/>
              </w:rPr>
            </w:pPr>
            <w:r w:rsidRPr="00B667FC">
              <w:rPr>
                <w:sz w:val="24"/>
                <w:szCs w:val="24"/>
              </w:rPr>
              <w:t>25,502</w:t>
            </w:r>
          </w:p>
        </w:tc>
      </w:tr>
      <w:tr w:rsidR="004C1768" w:rsidRPr="00B667FC" w:rsidTr="001D523E">
        <w:trPr>
          <w:trHeight w:val="320"/>
        </w:trPr>
        <w:tc>
          <w:tcPr>
            <w:tcW w:w="2160" w:type="dxa"/>
            <w:hideMark/>
          </w:tcPr>
          <w:p w:rsidR="004C1768" w:rsidRPr="00B667FC" w:rsidRDefault="004C1768" w:rsidP="00B667FC">
            <w:pPr>
              <w:shd w:val="clear" w:color="auto" w:fill="FFFFFF" w:themeFill="background1"/>
              <w:ind w:right="-1080"/>
              <w:rPr>
                <w:sz w:val="24"/>
                <w:szCs w:val="24"/>
              </w:rPr>
            </w:pPr>
            <w:r w:rsidRPr="00B667FC">
              <w:rPr>
                <w:sz w:val="24"/>
                <w:szCs w:val="24"/>
              </w:rPr>
              <w:t>Doran, Danielle</w:t>
            </w:r>
          </w:p>
        </w:tc>
        <w:tc>
          <w:tcPr>
            <w:tcW w:w="1080" w:type="dxa"/>
            <w:hideMark/>
          </w:tcPr>
          <w:p w:rsidR="004C1768" w:rsidRPr="00B667FC" w:rsidRDefault="004C1768" w:rsidP="00B667FC">
            <w:pPr>
              <w:shd w:val="clear" w:color="auto" w:fill="FFFFFF" w:themeFill="background1"/>
              <w:ind w:right="-1080"/>
              <w:rPr>
                <w:sz w:val="24"/>
                <w:szCs w:val="24"/>
              </w:rPr>
            </w:pPr>
            <w:r w:rsidRPr="00B667FC">
              <w:rPr>
                <w:sz w:val="24"/>
                <w:szCs w:val="24"/>
              </w:rPr>
              <w:t>B</w:t>
            </w:r>
          </w:p>
        </w:tc>
        <w:tc>
          <w:tcPr>
            <w:tcW w:w="1440" w:type="dxa"/>
          </w:tcPr>
          <w:p w:rsidR="004C1768" w:rsidRPr="00B667FC" w:rsidRDefault="004C1768" w:rsidP="00B667FC">
            <w:pPr>
              <w:shd w:val="clear" w:color="auto" w:fill="FFFFFF" w:themeFill="background1"/>
              <w:ind w:right="-1080"/>
              <w:rPr>
                <w:sz w:val="24"/>
                <w:szCs w:val="24"/>
              </w:rPr>
            </w:pPr>
            <w:r>
              <w:rPr>
                <w:sz w:val="24"/>
                <w:szCs w:val="24"/>
              </w:rPr>
              <w:t>PreK</w:t>
            </w:r>
          </w:p>
        </w:tc>
        <w:tc>
          <w:tcPr>
            <w:tcW w:w="900" w:type="dxa"/>
            <w:hideMark/>
          </w:tcPr>
          <w:p w:rsidR="004C1768" w:rsidRPr="00B667FC" w:rsidRDefault="004C1768" w:rsidP="0027029E">
            <w:pPr>
              <w:shd w:val="clear" w:color="auto" w:fill="FFFFFF" w:themeFill="background1"/>
              <w:ind w:right="-1080"/>
              <w:rPr>
                <w:sz w:val="24"/>
                <w:szCs w:val="24"/>
              </w:rPr>
            </w:pPr>
            <w:r w:rsidRPr="00B667FC">
              <w:rPr>
                <w:sz w:val="24"/>
                <w:szCs w:val="24"/>
              </w:rPr>
              <w:t>6</w:t>
            </w:r>
          </w:p>
        </w:tc>
        <w:tc>
          <w:tcPr>
            <w:tcW w:w="990" w:type="dxa"/>
            <w:hideMark/>
          </w:tcPr>
          <w:p w:rsidR="004C1768" w:rsidRPr="00B667FC" w:rsidRDefault="004C1768" w:rsidP="00B667FC">
            <w:pPr>
              <w:shd w:val="clear" w:color="auto" w:fill="FFFFFF" w:themeFill="background1"/>
              <w:ind w:right="-1080"/>
              <w:rPr>
                <w:sz w:val="24"/>
                <w:szCs w:val="24"/>
              </w:rPr>
            </w:pPr>
            <w:r w:rsidRPr="00B667FC">
              <w:rPr>
                <w:sz w:val="24"/>
                <w:szCs w:val="24"/>
              </w:rPr>
              <w:t>24,685</w:t>
            </w:r>
          </w:p>
        </w:tc>
        <w:tc>
          <w:tcPr>
            <w:tcW w:w="720" w:type="dxa"/>
            <w:hideMark/>
          </w:tcPr>
          <w:p w:rsidR="004C1768" w:rsidRPr="00B667FC" w:rsidRDefault="004C1768" w:rsidP="00B667FC">
            <w:pPr>
              <w:shd w:val="clear" w:color="auto" w:fill="FFFFFF" w:themeFill="background1"/>
              <w:ind w:right="-1080"/>
              <w:rPr>
                <w:sz w:val="24"/>
                <w:szCs w:val="24"/>
              </w:rPr>
            </w:pPr>
            <w:r w:rsidRPr="00B667FC">
              <w:rPr>
                <w:sz w:val="24"/>
                <w:szCs w:val="24"/>
              </w:rPr>
              <w:t>3</w:t>
            </w:r>
          </w:p>
        </w:tc>
        <w:tc>
          <w:tcPr>
            <w:tcW w:w="720" w:type="dxa"/>
            <w:hideMark/>
          </w:tcPr>
          <w:p w:rsidR="004C1768" w:rsidRPr="00B667FC" w:rsidRDefault="004C1768" w:rsidP="00B667FC">
            <w:pPr>
              <w:shd w:val="clear" w:color="auto" w:fill="FFFFFF" w:themeFill="background1"/>
              <w:ind w:right="-1080"/>
              <w:rPr>
                <w:sz w:val="24"/>
                <w:szCs w:val="24"/>
              </w:rPr>
            </w:pPr>
            <w:r w:rsidRPr="00B667FC">
              <w:rPr>
                <w:sz w:val="24"/>
                <w:szCs w:val="24"/>
              </w:rPr>
              <w:t>3</w:t>
            </w:r>
          </w:p>
        </w:tc>
        <w:tc>
          <w:tcPr>
            <w:tcW w:w="900" w:type="dxa"/>
            <w:hideMark/>
          </w:tcPr>
          <w:p w:rsidR="004C1768" w:rsidRPr="00B667FC" w:rsidRDefault="004C1768" w:rsidP="00B667FC">
            <w:pPr>
              <w:shd w:val="clear" w:color="auto" w:fill="FFFFFF" w:themeFill="background1"/>
              <w:ind w:right="-1080"/>
              <w:rPr>
                <w:sz w:val="24"/>
                <w:szCs w:val="24"/>
              </w:rPr>
            </w:pPr>
            <w:r w:rsidRPr="00B667FC">
              <w:rPr>
                <w:sz w:val="24"/>
                <w:szCs w:val="24"/>
              </w:rPr>
              <w:t>25,502</w:t>
            </w:r>
          </w:p>
        </w:tc>
      </w:tr>
      <w:tr w:rsidR="004C1768" w:rsidRPr="00B667FC" w:rsidTr="001D523E">
        <w:trPr>
          <w:trHeight w:val="320"/>
        </w:trPr>
        <w:tc>
          <w:tcPr>
            <w:tcW w:w="2160" w:type="dxa"/>
            <w:hideMark/>
          </w:tcPr>
          <w:p w:rsidR="004C1768" w:rsidRPr="00B667FC" w:rsidRDefault="004C1768" w:rsidP="00B667FC">
            <w:pPr>
              <w:shd w:val="clear" w:color="auto" w:fill="FFFFFF" w:themeFill="background1"/>
              <w:ind w:right="-1080"/>
              <w:rPr>
                <w:sz w:val="24"/>
                <w:szCs w:val="24"/>
              </w:rPr>
            </w:pPr>
            <w:r w:rsidRPr="00B667FC">
              <w:rPr>
                <w:sz w:val="24"/>
                <w:szCs w:val="24"/>
              </w:rPr>
              <w:t>Dowdy, Carrie</w:t>
            </w:r>
          </w:p>
        </w:tc>
        <w:tc>
          <w:tcPr>
            <w:tcW w:w="1080" w:type="dxa"/>
            <w:hideMark/>
          </w:tcPr>
          <w:p w:rsidR="004C1768" w:rsidRPr="00B667FC" w:rsidRDefault="004C1768" w:rsidP="00B667FC">
            <w:pPr>
              <w:shd w:val="clear" w:color="auto" w:fill="FFFFFF" w:themeFill="background1"/>
              <w:ind w:right="-1080"/>
              <w:rPr>
                <w:sz w:val="24"/>
                <w:szCs w:val="24"/>
              </w:rPr>
            </w:pPr>
            <w:r w:rsidRPr="00B667FC">
              <w:rPr>
                <w:sz w:val="24"/>
                <w:szCs w:val="24"/>
              </w:rPr>
              <w:t>PJHS</w:t>
            </w:r>
          </w:p>
        </w:tc>
        <w:tc>
          <w:tcPr>
            <w:tcW w:w="1440" w:type="dxa"/>
          </w:tcPr>
          <w:p w:rsidR="004C1768" w:rsidRPr="00B667FC" w:rsidRDefault="000025E7" w:rsidP="00B667FC">
            <w:pPr>
              <w:shd w:val="clear" w:color="auto" w:fill="FFFFFF" w:themeFill="background1"/>
              <w:ind w:right="-1080"/>
              <w:rPr>
                <w:sz w:val="24"/>
                <w:szCs w:val="24"/>
              </w:rPr>
            </w:pPr>
            <w:r>
              <w:rPr>
                <w:sz w:val="24"/>
                <w:szCs w:val="24"/>
              </w:rPr>
              <w:t xml:space="preserve">Sp.Ed. </w:t>
            </w:r>
          </w:p>
        </w:tc>
        <w:tc>
          <w:tcPr>
            <w:tcW w:w="900" w:type="dxa"/>
            <w:hideMark/>
          </w:tcPr>
          <w:p w:rsidR="004C1768" w:rsidRPr="00B667FC" w:rsidRDefault="004C1768" w:rsidP="0027029E">
            <w:pPr>
              <w:shd w:val="clear" w:color="auto" w:fill="FFFFFF" w:themeFill="background1"/>
              <w:ind w:right="-1080"/>
              <w:rPr>
                <w:sz w:val="24"/>
                <w:szCs w:val="24"/>
              </w:rPr>
            </w:pPr>
            <w:r w:rsidRPr="00B667FC">
              <w:rPr>
                <w:sz w:val="24"/>
                <w:szCs w:val="24"/>
              </w:rPr>
              <w:t>6</w:t>
            </w:r>
          </w:p>
        </w:tc>
        <w:tc>
          <w:tcPr>
            <w:tcW w:w="990" w:type="dxa"/>
            <w:hideMark/>
          </w:tcPr>
          <w:p w:rsidR="004C1768" w:rsidRPr="00B667FC" w:rsidRDefault="004C1768" w:rsidP="00B667FC">
            <w:pPr>
              <w:shd w:val="clear" w:color="auto" w:fill="FFFFFF" w:themeFill="background1"/>
              <w:ind w:right="-1080"/>
              <w:rPr>
                <w:sz w:val="24"/>
                <w:szCs w:val="24"/>
              </w:rPr>
            </w:pPr>
            <w:r w:rsidRPr="00B667FC">
              <w:rPr>
                <w:sz w:val="24"/>
                <w:szCs w:val="24"/>
              </w:rPr>
              <w:t>24,685</w:t>
            </w:r>
          </w:p>
        </w:tc>
        <w:tc>
          <w:tcPr>
            <w:tcW w:w="720" w:type="dxa"/>
            <w:hideMark/>
          </w:tcPr>
          <w:p w:rsidR="004C1768" w:rsidRPr="00B667FC" w:rsidRDefault="004C1768" w:rsidP="00B667FC">
            <w:pPr>
              <w:shd w:val="clear" w:color="auto" w:fill="FFFFFF" w:themeFill="background1"/>
              <w:ind w:right="-1080"/>
              <w:rPr>
                <w:sz w:val="24"/>
                <w:szCs w:val="24"/>
              </w:rPr>
            </w:pPr>
            <w:r w:rsidRPr="00B667FC">
              <w:rPr>
                <w:sz w:val="24"/>
                <w:szCs w:val="24"/>
              </w:rPr>
              <w:t>3</w:t>
            </w:r>
          </w:p>
        </w:tc>
        <w:tc>
          <w:tcPr>
            <w:tcW w:w="720" w:type="dxa"/>
            <w:hideMark/>
          </w:tcPr>
          <w:p w:rsidR="004C1768" w:rsidRPr="00B667FC" w:rsidRDefault="004C1768" w:rsidP="00B667FC">
            <w:pPr>
              <w:shd w:val="clear" w:color="auto" w:fill="FFFFFF" w:themeFill="background1"/>
              <w:ind w:right="-1080"/>
              <w:rPr>
                <w:sz w:val="24"/>
                <w:szCs w:val="24"/>
              </w:rPr>
            </w:pPr>
            <w:r w:rsidRPr="00B667FC">
              <w:rPr>
                <w:sz w:val="24"/>
                <w:szCs w:val="24"/>
              </w:rPr>
              <w:t>3</w:t>
            </w:r>
          </w:p>
        </w:tc>
        <w:tc>
          <w:tcPr>
            <w:tcW w:w="900" w:type="dxa"/>
            <w:hideMark/>
          </w:tcPr>
          <w:p w:rsidR="004C1768" w:rsidRPr="00B667FC" w:rsidRDefault="004C1768" w:rsidP="00B667FC">
            <w:pPr>
              <w:shd w:val="clear" w:color="auto" w:fill="FFFFFF" w:themeFill="background1"/>
              <w:ind w:right="-1080"/>
              <w:rPr>
                <w:sz w:val="24"/>
                <w:szCs w:val="24"/>
              </w:rPr>
            </w:pPr>
            <w:r w:rsidRPr="00B667FC">
              <w:rPr>
                <w:sz w:val="24"/>
                <w:szCs w:val="24"/>
              </w:rPr>
              <w:t>25,502</w:t>
            </w:r>
          </w:p>
        </w:tc>
      </w:tr>
      <w:tr w:rsidR="004C1768" w:rsidRPr="00B667FC" w:rsidTr="001D523E">
        <w:trPr>
          <w:trHeight w:val="320"/>
        </w:trPr>
        <w:tc>
          <w:tcPr>
            <w:tcW w:w="2160" w:type="dxa"/>
            <w:hideMark/>
          </w:tcPr>
          <w:p w:rsidR="004C1768" w:rsidRPr="00B667FC" w:rsidRDefault="004C1768" w:rsidP="00B667FC">
            <w:pPr>
              <w:shd w:val="clear" w:color="auto" w:fill="FFFFFF" w:themeFill="background1"/>
              <w:ind w:right="-1080"/>
              <w:rPr>
                <w:sz w:val="24"/>
                <w:szCs w:val="24"/>
              </w:rPr>
            </w:pPr>
            <w:r w:rsidRPr="00B667FC">
              <w:rPr>
                <w:sz w:val="24"/>
                <w:szCs w:val="24"/>
              </w:rPr>
              <w:t>Esters, Brandi</w:t>
            </w:r>
          </w:p>
        </w:tc>
        <w:tc>
          <w:tcPr>
            <w:tcW w:w="1080" w:type="dxa"/>
            <w:hideMark/>
          </w:tcPr>
          <w:p w:rsidR="004C1768" w:rsidRPr="00B667FC" w:rsidRDefault="004C1768" w:rsidP="00B667FC">
            <w:pPr>
              <w:shd w:val="clear" w:color="auto" w:fill="FFFFFF" w:themeFill="background1"/>
              <w:ind w:right="-1080"/>
              <w:rPr>
                <w:sz w:val="24"/>
                <w:szCs w:val="24"/>
              </w:rPr>
            </w:pPr>
            <w:r w:rsidRPr="00B667FC">
              <w:rPr>
                <w:sz w:val="24"/>
                <w:szCs w:val="24"/>
              </w:rPr>
              <w:t>B</w:t>
            </w:r>
          </w:p>
        </w:tc>
        <w:tc>
          <w:tcPr>
            <w:tcW w:w="1440" w:type="dxa"/>
          </w:tcPr>
          <w:p w:rsidR="004C1768" w:rsidRPr="00B667FC" w:rsidRDefault="004C1768" w:rsidP="00B667FC">
            <w:pPr>
              <w:shd w:val="clear" w:color="auto" w:fill="FFFFFF" w:themeFill="background1"/>
              <w:ind w:right="-1080"/>
              <w:rPr>
                <w:sz w:val="24"/>
                <w:szCs w:val="24"/>
              </w:rPr>
            </w:pPr>
            <w:r>
              <w:rPr>
                <w:sz w:val="24"/>
                <w:szCs w:val="24"/>
              </w:rPr>
              <w:t>PreK</w:t>
            </w:r>
          </w:p>
        </w:tc>
        <w:tc>
          <w:tcPr>
            <w:tcW w:w="900" w:type="dxa"/>
            <w:hideMark/>
          </w:tcPr>
          <w:p w:rsidR="004C1768" w:rsidRPr="00B667FC" w:rsidRDefault="004C1768" w:rsidP="0027029E">
            <w:pPr>
              <w:shd w:val="clear" w:color="auto" w:fill="FFFFFF" w:themeFill="background1"/>
              <w:ind w:right="-1080"/>
              <w:rPr>
                <w:sz w:val="24"/>
                <w:szCs w:val="24"/>
              </w:rPr>
            </w:pPr>
            <w:r w:rsidRPr="00B667FC">
              <w:rPr>
                <w:sz w:val="24"/>
                <w:szCs w:val="24"/>
              </w:rPr>
              <w:t>6</w:t>
            </w:r>
          </w:p>
        </w:tc>
        <w:tc>
          <w:tcPr>
            <w:tcW w:w="990" w:type="dxa"/>
            <w:hideMark/>
          </w:tcPr>
          <w:p w:rsidR="004C1768" w:rsidRPr="00B667FC" w:rsidRDefault="004C1768" w:rsidP="00B667FC">
            <w:pPr>
              <w:shd w:val="clear" w:color="auto" w:fill="FFFFFF" w:themeFill="background1"/>
              <w:ind w:right="-1080"/>
              <w:rPr>
                <w:sz w:val="24"/>
                <w:szCs w:val="24"/>
              </w:rPr>
            </w:pPr>
            <w:r w:rsidRPr="00B667FC">
              <w:rPr>
                <w:sz w:val="24"/>
                <w:szCs w:val="24"/>
              </w:rPr>
              <w:t>24,685</w:t>
            </w:r>
          </w:p>
        </w:tc>
        <w:tc>
          <w:tcPr>
            <w:tcW w:w="720" w:type="dxa"/>
            <w:hideMark/>
          </w:tcPr>
          <w:p w:rsidR="004C1768" w:rsidRPr="00B667FC" w:rsidRDefault="004C1768" w:rsidP="00B667FC">
            <w:pPr>
              <w:shd w:val="clear" w:color="auto" w:fill="FFFFFF" w:themeFill="background1"/>
              <w:ind w:right="-1080"/>
              <w:rPr>
                <w:sz w:val="24"/>
                <w:szCs w:val="24"/>
              </w:rPr>
            </w:pPr>
            <w:r w:rsidRPr="00B667FC">
              <w:rPr>
                <w:sz w:val="24"/>
                <w:szCs w:val="24"/>
              </w:rPr>
              <w:t>3</w:t>
            </w:r>
          </w:p>
        </w:tc>
        <w:tc>
          <w:tcPr>
            <w:tcW w:w="720" w:type="dxa"/>
            <w:hideMark/>
          </w:tcPr>
          <w:p w:rsidR="004C1768" w:rsidRPr="00B667FC" w:rsidRDefault="004C1768" w:rsidP="00B667FC">
            <w:pPr>
              <w:shd w:val="clear" w:color="auto" w:fill="FFFFFF" w:themeFill="background1"/>
              <w:ind w:right="-1080"/>
              <w:rPr>
                <w:sz w:val="24"/>
                <w:szCs w:val="24"/>
              </w:rPr>
            </w:pPr>
            <w:r w:rsidRPr="00B667FC">
              <w:rPr>
                <w:sz w:val="24"/>
                <w:szCs w:val="24"/>
              </w:rPr>
              <w:t>3</w:t>
            </w:r>
          </w:p>
        </w:tc>
        <w:tc>
          <w:tcPr>
            <w:tcW w:w="900" w:type="dxa"/>
            <w:hideMark/>
          </w:tcPr>
          <w:p w:rsidR="004C1768" w:rsidRPr="00B667FC" w:rsidRDefault="004C1768" w:rsidP="00B667FC">
            <w:pPr>
              <w:shd w:val="clear" w:color="auto" w:fill="FFFFFF" w:themeFill="background1"/>
              <w:ind w:right="-1080"/>
              <w:rPr>
                <w:sz w:val="24"/>
                <w:szCs w:val="24"/>
              </w:rPr>
            </w:pPr>
            <w:r w:rsidRPr="00B667FC">
              <w:rPr>
                <w:sz w:val="24"/>
                <w:szCs w:val="24"/>
              </w:rPr>
              <w:t>25,502</w:t>
            </w:r>
          </w:p>
        </w:tc>
      </w:tr>
      <w:tr w:rsidR="004C1768" w:rsidRPr="00B667FC" w:rsidTr="001D523E">
        <w:trPr>
          <w:trHeight w:val="320"/>
        </w:trPr>
        <w:tc>
          <w:tcPr>
            <w:tcW w:w="2160" w:type="dxa"/>
            <w:hideMark/>
          </w:tcPr>
          <w:p w:rsidR="004C1768" w:rsidRPr="00B667FC" w:rsidRDefault="004C1768" w:rsidP="00B667FC">
            <w:pPr>
              <w:shd w:val="clear" w:color="auto" w:fill="FFFFFF" w:themeFill="background1"/>
              <w:ind w:right="-1080"/>
              <w:rPr>
                <w:sz w:val="24"/>
                <w:szCs w:val="24"/>
              </w:rPr>
            </w:pPr>
            <w:r w:rsidRPr="00B667FC">
              <w:rPr>
                <w:sz w:val="24"/>
                <w:szCs w:val="24"/>
              </w:rPr>
              <w:t>Glocker, David</w:t>
            </w:r>
          </w:p>
        </w:tc>
        <w:tc>
          <w:tcPr>
            <w:tcW w:w="1080" w:type="dxa"/>
            <w:hideMark/>
          </w:tcPr>
          <w:p w:rsidR="004C1768" w:rsidRPr="00B667FC" w:rsidRDefault="004C1768" w:rsidP="00B667FC">
            <w:pPr>
              <w:shd w:val="clear" w:color="auto" w:fill="FFFFFF" w:themeFill="background1"/>
              <w:ind w:right="-1080"/>
              <w:rPr>
                <w:sz w:val="24"/>
                <w:szCs w:val="24"/>
              </w:rPr>
            </w:pPr>
            <w:r w:rsidRPr="00B667FC">
              <w:rPr>
                <w:sz w:val="24"/>
                <w:szCs w:val="24"/>
              </w:rPr>
              <w:t>PHS-JR</w:t>
            </w:r>
          </w:p>
        </w:tc>
        <w:tc>
          <w:tcPr>
            <w:tcW w:w="1440" w:type="dxa"/>
          </w:tcPr>
          <w:p w:rsidR="004C1768" w:rsidRPr="00B667FC" w:rsidRDefault="000025E7" w:rsidP="00B667FC">
            <w:pPr>
              <w:shd w:val="clear" w:color="auto" w:fill="FFFFFF" w:themeFill="background1"/>
              <w:ind w:right="-1080"/>
              <w:rPr>
                <w:sz w:val="24"/>
                <w:szCs w:val="24"/>
              </w:rPr>
            </w:pPr>
            <w:r>
              <w:rPr>
                <w:sz w:val="24"/>
                <w:szCs w:val="24"/>
              </w:rPr>
              <w:t xml:space="preserve">Sp. Ed. </w:t>
            </w:r>
          </w:p>
        </w:tc>
        <w:tc>
          <w:tcPr>
            <w:tcW w:w="900" w:type="dxa"/>
            <w:hideMark/>
          </w:tcPr>
          <w:p w:rsidR="004C1768" w:rsidRPr="00B667FC" w:rsidRDefault="004C1768" w:rsidP="0027029E">
            <w:pPr>
              <w:shd w:val="clear" w:color="auto" w:fill="FFFFFF" w:themeFill="background1"/>
              <w:ind w:right="-1080"/>
              <w:rPr>
                <w:sz w:val="24"/>
                <w:szCs w:val="24"/>
              </w:rPr>
            </w:pPr>
            <w:r w:rsidRPr="00B667FC">
              <w:rPr>
                <w:sz w:val="24"/>
                <w:szCs w:val="24"/>
              </w:rPr>
              <w:t>6</w:t>
            </w:r>
          </w:p>
        </w:tc>
        <w:tc>
          <w:tcPr>
            <w:tcW w:w="990" w:type="dxa"/>
            <w:hideMark/>
          </w:tcPr>
          <w:p w:rsidR="004C1768" w:rsidRPr="00B667FC" w:rsidRDefault="004C1768" w:rsidP="00B667FC">
            <w:pPr>
              <w:shd w:val="clear" w:color="auto" w:fill="FFFFFF" w:themeFill="background1"/>
              <w:ind w:right="-1080"/>
              <w:rPr>
                <w:sz w:val="24"/>
                <w:szCs w:val="24"/>
              </w:rPr>
            </w:pPr>
            <w:r w:rsidRPr="00B667FC">
              <w:rPr>
                <w:sz w:val="24"/>
                <w:szCs w:val="24"/>
              </w:rPr>
              <w:t>24,685</w:t>
            </w:r>
          </w:p>
        </w:tc>
        <w:tc>
          <w:tcPr>
            <w:tcW w:w="720" w:type="dxa"/>
            <w:hideMark/>
          </w:tcPr>
          <w:p w:rsidR="004C1768" w:rsidRPr="00B667FC" w:rsidRDefault="004C1768" w:rsidP="00B667FC">
            <w:pPr>
              <w:shd w:val="clear" w:color="auto" w:fill="FFFFFF" w:themeFill="background1"/>
              <w:ind w:right="-1080"/>
              <w:rPr>
                <w:sz w:val="24"/>
                <w:szCs w:val="24"/>
              </w:rPr>
            </w:pPr>
            <w:r w:rsidRPr="00B667FC">
              <w:rPr>
                <w:sz w:val="24"/>
                <w:szCs w:val="24"/>
              </w:rPr>
              <w:t>3</w:t>
            </w:r>
          </w:p>
        </w:tc>
        <w:tc>
          <w:tcPr>
            <w:tcW w:w="720" w:type="dxa"/>
            <w:hideMark/>
          </w:tcPr>
          <w:p w:rsidR="004C1768" w:rsidRPr="00B667FC" w:rsidRDefault="004C1768" w:rsidP="00B667FC">
            <w:pPr>
              <w:shd w:val="clear" w:color="auto" w:fill="FFFFFF" w:themeFill="background1"/>
              <w:ind w:right="-1080"/>
              <w:rPr>
                <w:sz w:val="24"/>
                <w:szCs w:val="24"/>
              </w:rPr>
            </w:pPr>
            <w:r w:rsidRPr="00B667FC">
              <w:rPr>
                <w:sz w:val="24"/>
                <w:szCs w:val="24"/>
              </w:rPr>
              <w:t>3</w:t>
            </w:r>
          </w:p>
        </w:tc>
        <w:tc>
          <w:tcPr>
            <w:tcW w:w="900" w:type="dxa"/>
            <w:hideMark/>
          </w:tcPr>
          <w:p w:rsidR="004C1768" w:rsidRPr="00B667FC" w:rsidRDefault="004C1768" w:rsidP="00B667FC">
            <w:pPr>
              <w:shd w:val="clear" w:color="auto" w:fill="FFFFFF" w:themeFill="background1"/>
              <w:ind w:right="-1080"/>
              <w:rPr>
                <w:sz w:val="24"/>
                <w:szCs w:val="24"/>
              </w:rPr>
            </w:pPr>
            <w:r w:rsidRPr="00B667FC">
              <w:rPr>
                <w:sz w:val="24"/>
                <w:szCs w:val="24"/>
              </w:rPr>
              <w:t>25,502</w:t>
            </w:r>
          </w:p>
        </w:tc>
      </w:tr>
      <w:tr w:rsidR="004C1768" w:rsidRPr="00B667FC" w:rsidTr="001D523E">
        <w:trPr>
          <w:trHeight w:val="320"/>
        </w:trPr>
        <w:tc>
          <w:tcPr>
            <w:tcW w:w="2160" w:type="dxa"/>
            <w:hideMark/>
          </w:tcPr>
          <w:p w:rsidR="004C1768" w:rsidRPr="00B667FC" w:rsidRDefault="004C1768" w:rsidP="00B667FC">
            <w:pPr>
              <w:shd w:val="clear" w:color="auto" w:fill="FFFFFF" w:themeFill="background1"/>
              <w:ind w:right="-1080"/>
              <w:rPr>
                <w:sz w:val="24"/>
                <w:szCs w:val="24"/>
              </w:rPr>
            </w:pPr>
            <w:r w:rsidRPr="00B667FC">
              <w:rPr>
                <w:sz w:val="24"/>
                <w:szCs w:val="24"/>
              </w:rPr>
              <w:t>Goss, Christin</w:t>
            </w:r>
          </w:p>
        </w:tc>
        <w:tc>
          <w:tcPr>
            <w:tcW w:w="1080" w:type="dxa"/>
            <w:hideMark/>
          </w:tcPr>
          <w:p w:rsidR="004C1768" w:rsidRPr="00B667FC" w:rsidRDefault="004C1768" w:rsidP="00B667FC">
            <w:pPr>
              <w:shd w:val="clear" w:color="auto" w:fill="FFFFFF" w:themeFill="background1"/>
              <w:ind w:right="-1080"/>
              <w:rPr>
                <w:sz w:val="24"/>
                <w:szCs w:val="24"/>
              </w:rPr>
            </w:pPr>
            <w:r w:rsidRPr="00B667FC">
              <w:rPr>
                <w:sz w:val="24"/>
                <w:szCs w:val="24"/>
              </w:rPr>
              <w:t>B</w:t>
            </w:r>
          </w:p>
        </w:tc>
        <w:tc>
          <w:tcPr>
            <w:tcW w:w="1440" w:type="dxa"/>
          </w:tcPr>
          <w:p w:rsidR="004C1768" w:rsidRPr="00B667FC" w:rsidRDefault="004C1768" w:rsidP="00B667FC">
            <w:pPr>
              <w:shd w:val="clear" w:color="auto" w:fill="FFFFFF" w:themeFill="background1"/>
              <w:ind w:right="-1080"/>
              <w:rPr>
                <w:sz w:val="24"/>
                <w:szCs w:val="24"/>
              </w:rPr>
            </w:pPr>
            <w:r>
              <w:rPr>
                <w:sz w:val="24"/>
                <w:szCs w:val="24"/>
              </w:rPr>
              <w:t>Sp.Ed</w:t>
            </w:r>
          </w:p>
        </w:tc>
        <w:tc>
          <w:tcPr>
            <w:tcW w:w="900" w:type="dxa"/>
            <w:hideMark/>
          </w:tcPr>
          <w:p w:rsidR="004C1768" w:rsidRPr="00B667FC" w:rsidRDefault="004C1768" w:rsidP="0027029E">
            <w:pPr>
              <w:shd w:val="clear" w:color="auto" w:fill="FFFFFF" w:themeFill="background1"/>
              <w:ind w:right="-1080"/>
              <w:rPr>
                <w:sz w:val="24"/>
                <w:szCs w:val="24"/>
              </w:rPr>
            </w:pPr>
            <w:r w:rsidRPr="00B667FC">
              <w:rPr>
                <w:sz w:val="24"/>
                <w:szCs w:val="24"/>
              </w:rPr>
              <w:t>6</w:t>
            </w:r>
          </w:p>
        </w:tc>
        <w:tc>
          <w:tcPr>
            <w:tcW w:w="990" w:type="dxa"/>
            <w:hideMark/>
          </w:tcPr>
          <w:p w:rsidR="004C1768" w:rsidRPr="00B667FC" w:rsidRDefault="004C1768" w:rsidP="00B667FC">
            <w:pPr>
              <w:shd w:val="clear" w:color="auto" w:fill="FFFFFF" w:themeFill="background1"/>
              <w:ind w:right="-1080"/>
              <w:rPr>
                <w:sz w:val="24"/>
                <w:szCs w:val="24"/>
              </w:rPr>
            </w:pPr>
            <w:r w:rsidRPr="00B667FC">
              <w:rPr>
                <w:sz w:val="24"/>
                <w:szCs w:val="24"/>
              </w:rPr>
              <w:t>24,564</w:t>
            </w:r>
          </w:p>
        </w:tc>
        <w:tc>
          <w:tcPr>
            <w:tcW w:w="720" w:type="dxa"/>
            <w:hideMark/>
          </w:tcPr>
          <w:p w:rsidR="004C1768" w:rsidRPr="00B667FC" w:rsidRDefault="004C1768" w:rsidP="00B667FC">
            <w:pPr>
              <w:shd w:val="clear" w:color="auto" w:fill="FFFFFF" w:themeFill="background1"/>
              <w:ind w:right="-1080"/>
              <w:rPr>
                <w:sz w:val="24"/>
                <w:szCs w:val="24"/>
              </w:rPr>
            </w:pPr>
            <w:r w:rsidRPr="00B667FC">
              <w:rPr>
                <w:sz w:val="24"/>
                <w:szCs w:val="24"/>
              </w:rPr>
              <w:t>1</w:t>
            </w:r>
          </w:p>
        </w:tc>
        <w:tc>
          <w:tcPr>
            <w:tcW w:w="720" w:type="dxa"/>
            <w:hideMark/>
          </w:tcPr>
          <w:p w:rsidR="004C1768" w:rsidRPr="00B667FC" w:rsidRDefault="004C1768" w:rsidP="00B667FC">
            <w:pPr>
              <w:shd w:val="clear" w:color="auto" w:fill="FFFFFF" w:themeFill="background1"/>
              <w:ind w:right="-1080"/>
              <w:rPr>
                <w:sz w:val="24"/>
                <w:szCs w:val="24"/>
              </w:rPr>
            </w:pPr>
            <w:r w:rsidRPr="00B667FC">
              <w:rPr>
                <w:sz w:val="24"/>
                <w:szCs w:val="24"/>
              </w:rPr>
              <w:t>2</w:t>
            </w:r>
          </w:p>
        </w:tc>
        <w:tc>
          <w:tcPr>
            <w:tcW w:w="900" w:type="dxa"/>
            <w:hideMark/>
          </w:tcPr>
          <w:p w:rsidR="004C1768" w:rsidRPr="00B667FC" w:rsidRDefault="004C1768" w:rsidP="00B667FC">
            <w:pPr>
              <w:shd w:val="clear" w:color="auto" w:fill="FFFFFF" w:themeFill="background1"/>
              <w:ind w:right="-1080"/>
              <w:rPr>
                <w:sz w:val="24"/>
                <w:szCs w:val="24"/>
              </w:rPr>
            </w:pPr>
            <w:r w:rsidRPr="00B667FC">
              <w:rPr>
                <w:sz w:val="24"/>
                <w:szCs w:val="24"/>
              </w:rPr>
              <w:t>25,436</w:t>
            </w:r>
          </w:p>
        </w:tc>
      </w:tr>
      <w:tr w:rsidR="004C1768" w:rsidRPr="00B667FC" w:rsidTr="001D523E">
        <w:trPr>
          <w:trHeight w:val="320"/>
        </w:trPr>
        <w:tc>
          <w:tcPr>
            <w:tcW w:w="2160" w:type="dxa"/>
            <w:hideMark/>
          </w:tcPr>
          <w:p w:rsidR="004C1768" w:rsidRPr="00782961" w:rsidRDefault="004C1768" w:rsidP="00B667FC">
            <w:pPr>
              <w:shd w:val="clear" w:color="auto" w:fill="FFFFFF" w:themeFill="background1"/>
              <w:ind w:right="-1080"/>
              <w:rPr>
                <w:sz w:val="24"/>
                <w:szCs w:val="24"/>
              </w:rPr>
            </w:pPr>
            <w:r w:rsidRPr="00782961">
              <w:rPr>
                <w:sz w:val="24"/>
                <w:szCs w:val="24"/>
              </w:rPr>
              <w:lastRenderedPageBreak/>
              <w:t>Hinkle, Heather</w:t>
            </w:r>
          </w:p>
        </w:tc>
        <w:tc>
          <w:tcPr>
            <w:tcW w:w="1080" w:type="dxa"/>
            <w:hideMark/>
          </w:tcPr>
          <w:p w:rsidR="004C1768" w:rsidRPr="00B667FC" w:rsidRDefault="004C1768" w:rsidP="00B667FC">
            <w:pPr>
              <w:shd w:val="clear" w:color="auto" w:fill="FFFFFF" w:themeFill="background1"/>
              <w:ind w:right="-1080"/>
              <w:rPr>
                <w:sz w:val="24"/>
                <w:szCs w:val="24"/>
              </w:rPr>
            </w:pPr>
            <w:r w:rsidRPr="00B667FC">
              <w:rPr>
                <w:sz w:val="24"/>
                <w:szCs w:val="24"/>
              </w:rPr>
              <w:t>B</w:t>
            </w:r>
          </w:p>
        </w:tc>
        <w:tc>
          <w:tcPr>
            <w:tcW w:w="1440" w:type="dxa"/>
          </w:tcPr>
          <w:p w:rsidR="004C1768" w:rsidRPr="00B667FC" w:rsidRDefault="004C1768" w:rsidP="00B667FC">
            <w:pPr>
              <w:shd w:val="clear" w:color="auto" w:fill="FFFFFF" w:themeFill="background1"/>
              <w:ind w:right="-1080"/>
              <w:rPr>
                <w:sz w:val="24"/>
                <w:szCs w:val="24"/>
              </w:rPr>
            </w:pPr>
            <w:r>
              <w:rPr>
                <w:sz w:val="24"/>
                <w:szCs w:val="24"/>
              </w:rPr>
              <w:t>1on 1</w:t>
            </w:r>
          </w:p>
        </w:tc>
        <w:tc>
          <w:tcPr>
            <w:tcW w:w="900" w:type="dxa"/>
            <w:hideMark/>
          </w:tcPr>
          <w:p w:rsidR="004C1768" w:rsidRPr="00B667FC" w:rsidRDefault="004C1768" w:rsidP="0027029E">
            <w:pPr>
              <w:shd w:val="clear" w:color="auto" w:fill="FFFFFF" w:themeFill="background1"/>
              <w:ind w:right="-1080"/>
              <w:rPr>
                <w:sz w:val="24"/>
                <w:szCs w:val="24"/>
              </w:rPr>
            </w:pPr>
            <w:r w:rsidRPr="00B667FC">
              <w:rPr>
                <w:sz w:val="24"/>
                <w:szCs w:val="24"/>
              </w:rPr>
              <w:t>6</w:t>
            </w:r>
          </w:p>
        </w:tc>
        <w:tc>
          <w:tcPr>
            <w:tcW w:w="990" w:type="dxa"/>
            <w:hideMark/>
          </w:tcPr>
          <w:p w:rsidR="004C1768" w:rsidRPr="00B667FC" w:rsidRDefault="004C1768" w:rsidP="00B667FC">
            <w:pPr>
              <w:shd w:val="clear" w:color="auto" w:fill="FFFFFF" w:themeFill="background1"/>
              <w:ind w:right="-1080"/>
              <w:rPr>
                <w:sz w:val="24"/>
                <w:szCs w:val="24"/>
              </w:rPr>
            </w:pPr>
            <w:r w:rsidRPr="00B667FC">
              <w:rPr>
                <w:sz w:val="24"/>
                <w:szCs w:val="24"/>
              </w:rPr>
              <w:t>24,564</w:t>
            </w:r>
          </w:p>
        </w:tc>
        <w:tc>
          <w:tcPr>
            <w:tcW w:w="720" w:type="dxa"/>
            <w:hideMark/>
          </w:tcPr>
          <w:p w:rsidR="004C1768" w:rsidRPr="00B667FC" w:rsidRDefault="004C1768" w:rsidP="00B667FC">
            <w:pPr>
              <w:shd w:val="clear" w:color="auto" w:fill="FFFFFF" w:themeFill="background1"/>
              <w:ind w:right="-1080"/>
              <w:rPr>
                <w:sz w:val="24"/>
                <w:szCs w:val="24"/>
              </w:rPr>
            </w:pPr>
            <w:r w:rsidRPr="00B667FC">
              <w:rPr>
                <w:sz w:val="24"/>
                <w:szCs w:val="24"/>
              </w:rPr>
              <w:t>1</w:t>
            </w:r>
          </w:p>
        </w:tc>
        <w:tc>
          <w:tcPr>
            <w:tcW w:w="720" w:type="dxa"/>
            <w:hideMark/>
          </w:tcPr>
          <w:p w:rsidR="004C1768" w:rsidRPr="00B667FC" w:rsidRDefault="004C1768" w:rsidP="00B667FC">
            <w:pPr>
              <w:shd w:val="clear" w:color="auto" w:fill="FFFFFF" w:themeFill="background1"/>
              <w:ind w:right="-1080"/>
              <w:rPr>
                <w:sz w:val="24"/>
                <w:szCs w:val="24"/>
              </w:rPr>
            </w:pPr>
            <w:r w:rsidRPr="00B667FC">
              <w:rPr>
                <w:sz w:val="24"/>
                <w:szCs w:val="24"/>
              </w:rPr>
              <w:t>2</w:t>
            </w:r>
          </w:p>
        </w:tc>
        <w:tc>
          <w:tcPr>
            <w:tcW w:w="900" w:type="dxa"/>
            <w:hideMark/>
          </w:tcPr>
          <w:p w:rsidR="004C1768" w:rsidRPr="00B667FC" w:rsidRDefault="004C1768" w:rsidP="00B667FC">
            <w:pPr>
              <w:shd w:val="clear" w:color="auto" w:fill="FFFFFF" w:themeFill="background1"/>
              <w:ind w:right="-1080"/>
              <w:rPr>
                <w:sz w:val="24"/>
                <w:szCs w:val="24"/>
              </w:rPr>
            </w:pPr>
            <w:r w:rsidRPr="00B667FC">
              <w:rPr>
                <w:sz w:val="24"/>
                <w:szCs w:val="24"/>
              </w:rPr>
              <w:t>25,436</w:t>
            </w:r>
          </w:p>
        </w:tc>
      </w:tr>
      <w:tr w:rsidR="004C1768" w:rsidRPr="00B667FC" w:rsidTr="001D523E">
        <w:trPr>
          <w:trHeight w:val="320"/>
        </w:trPr>
        <w:tc>
          <w:tcPr>
            <w:tcW w:w="2160" w:type="dxa"/>
            <w:hideMark/>
          </w:tcPr>
          <w:p w:rsidR="004C1768" w:rsidRPr="00782961" w:rsidRDefault="004C1768" w:rsidP="00B667FC">
            <w:pPr>
              <w:shd w:val="clear" w:color="auto" w:fill="FFFFFF" w:themeFill="background1"/>
              <w:ind w:right="-1080"/>
              <w:rPr>
                <w:sz w:val="24"/>
                <w:szCs w:val="24"/>
              </w:rPr>
            </w:pPr>
            <w:r w:rsidRPr="00782961">
              <w:rPr>
                <w:sz w:val="24"/>
                <w:szCs w:val="24"/>
              </w:rPr>
              <w:t>Hoehn, Alison</w:t>
            </w:r>
          </w:p>
        </w:tc>
        <w:tc>
          <w:tcPr>
            <w:tcW w:w="1080" w:type="dxa"/>
            <w:hideMark/>
          </w:tcPr>
          <w:p w:rsidR="004C1768" w:rsidRPr="00B667FC" w:rsidRDefault="004C1768" w:rsidP="00B667FC">
            <w:pPr>
              <w:shd w:val="clear" w:color="auto" w:fill="FFFFFF" w:themeFill="background1"/>
              <w:ind w:right="-1080"/>
              <w:rPr>
                <w:sz w:val="24"/>
                <w:szCs w:val="24"/>
              </w:rPr>
            </w:pPr>
            <w:r w:rsidRPr="00B667FC">
              <w:rPr>
                <w:sz w:val="24"/>
                <w:szCs w:val="24"/>
              </w:rPr>
              <w:t>B</w:t>
            </w:r>
          </w:p>
        </w:tc>
        <w:tc>
          <w:tcPr>
            <w:tcW w:w="1440" w:type="dxa"/>
          </w:tcPr>
          <w:p w:rsidR="004C1768" w:rsidRPr="00B667FC" w:rsidRDefault="004C1768" w:rsidP="00B667FC">
            <w:pPr>
              <w:shd w:val="clear" w:color="auto" w:fill="FFFFFF" w:themeFill="background1"/>
              <w:ind w:right="-1080"/>
              <w:rPr>
                <w:sz w:val="24"/>
                <w:szCs w:val="24"/>
              </w:rPr>
            </w:pPr>
            <w:r>
              <w:rPr>
                <w:sz w:val="24"/>
                <w:szCs w:val="24"/>
              </w:rPr>
              <w:t>PreK</w:t>
            </w:r>
          </w:p>
        </w:tc>
        <w:tc>
          <w:tcPr>
            <w:tcW w:w="900" w:type="dxa"/>
            <w:hideMark/>
          </w:tcPr>
          <w:p w:rsidR="004C1768" w:rsidRPr="00B667FC" w:rsidRDefault="004C1768" w:rsidP="00B667FC">
            <w:pPr>
              <w:shd w:val="clear" w:color="auto" w:fill="FFFFFF" w:themeFill="background1"/>
              <w:ind w:right="-1080"/>
              <w:rPr>
                <w:sz w:val="24"/>
                <w:szCs w:val="24"/>
              </w:rPr>
            </w:pPr>
            <w:r w:rsidRPr="00B667FC">
              <w:rPr>
                <w:sz w:val="24"/>
                <w:szCs w:val="24"/>
              </w:rPr>
              <w:t>6</w:t>
            </w:r>
          </w:p>
        </w:tc>
        <w:tc>
          <w:tcPr>
            <w:tcW w:w="990" w:type="dxa"/>
            <w:hideMark/>
          </w:tcPr>
          <w:p w:rsidR="004C1768" w:rsidRPr="00B667FC" w:rsidRDefault="004C1768" w:rsidP="00B667FC">
            <w:pPr>
              <w:shd w:val="clear" w:color="auto" w:fill="FFFFFF" w:themeFill="background1"/>
              <w:ind w:right="-1080"/>
              <w:rPr>
                <w:sz w:val="24"/>
                <w:szCs w:val="24"/>
              </w:rPr>
            </w:pPr>
            <w:r w:rsidRPr="00B667FC">
              <w:rPr>
                <w:sz w:val="24"/>
                <w:szCs w:val="24"/>
              </w:rPr>
              <w:t>24,685</w:t>
            </w:r>
          </w:p>
        </w:tc>
        <w:tc>
          <w:tcPr>
            <w:tcW w:w="720" w:type="dxa"/>
            <w:hideMark/>
          </w:tcPr>
          <w:p w:rsidR="004C1768" w:rsidRPr="00B667FC" w:rsidRDefault="004C1768" w:rsidP="00B667FC">
            <w:pPr>
              <w:shd w:val="clear" w:color="auto" w:fill="FFFFFF" w:themeFill="background1"/>
              <w:ind w:right="-1080"/>
              <w:rPr>
                <w:sz w:val="24"/>
                <w:szCs w:val="24"/>
              </w:rPr>
            </w:pPr>
            <w:r w:rsidRPr="00B667FC">
              <w:rPr>
                <w:sz w:val="24"/>
                <w:szCs w:val="24"/>
              </w:rPr>
              <w:t>3</w:t>
            </w:r>
          </w:p>
        </w:tc>
        <w:tc>
          <w:tcPr>
            <w:tcW w:w="720" w:type="dxa"/>
            <w:hideMark/>
          </w:tcPr>
          <w:p w:rsidR="004C1768" w:rsidRPr="00B667FC" w:rsidRDefault="004C1768" w:rsidP="00B667FC">
            <w:pPr>
              <w:shd w:val="clear" w:color="auto" w:fill="FFFFFF" w:themeFill="background1"/>
              <w:ind w:right="-1080"/>
              <w:rPr>
                <w:sz w:val="24"/>
                <w:szCs w:val="24"/>
              </w:rPr>
            </w:pPr>
            <w:r w:rsidRPr="00B667FC">
              <w:rPr>
                <w:sz w:val="24"/>
                <w:szCs w:val="24"/>
              </w:rPr>
              <w:t>3</w:t>
            </w:r>
          </w:p>
        </w:tc>
        <w:tc>
          <w:tcPr>
            <w:tcW w:w="900" w:type="dxa"/>
            <w:hideMark/>
          </w:tcPr>
          <w:p w:rsidR="004C1768" w:rsidRPr="00B667FC" w:rsidRDefault="004C1768" w:rsidP="00B667FC">
            <w:pPr>
              <w:shd w:val="clear" w:color="auto" w:fill="FFFFFF" w:themeFill="background1"/>
              <w:ind w:right="-1080"/>
              <w:rPr>
                <w:sz w:val="24"/>
                <w:szCs w:val="24"/>
              </w:rPr>
            </w:pPr>
            <w:r w:rsidRPr="00B667FC">
              <w:rPr>
                <w:sz w:val="24"/>
                <w:szCs w:val="24"/>
              </w:rPr>
              <w:t>25,502</w:t>
            </w:r>
          </w:p>
        </w:tc>
      </w:tr>
      <w:tr w:rsidR="004C1768" w:rsidRPr="00B667FC" w:rsidTr="001D523E">
        <w:trPr>
          <w:trHeight w:val="320"/>
        </w:trPr>
        <w:tc>
          <w:tcPr>
            <w:tcW w:w="2160" w:type="dxa"/>
            <w:hideMark/>
          </w:tcPr>
          <w:p w:rsidR="004C1768" w:rsidRPr="00782961" w:rsidRDefault="004C1768" w:rsidP="00B667FC">
            <w:pPr>
              <w:shd w:val="clear" w:color="auto" w:fill="FFFFFF" w:themeFill="background1"/>
              <w:ind w:right="-1080"/>
              <w:rPr>
                <w:sz w:val="24"/>
                <w:szCs w:val="24"/>
              </w:rPr>
            </w:pPr>
            <w:r w:rsidRPr="00782961">
              <w:rPr>
                <w:sz w:val="24"/>
                <w:szCs w:val="24"/>
              </w:rPr>
              <w:t>Hurst, Katie</w:t>
            </w:r>
          </w:p>
        </w:tc>
        <w:tc>
          <w:tcPr>
            <w:tcW w:w="1080" w:type="dxa"/>
            <w:hideMark/>
          </w:tcPr>
          <w:p w:rsidR="004C1768" w:rsidRPr="00B667FC" w:rsidRDefault="004C1768" w:rsidP="00B667FC">
            <w:pPr>
              <w:shd w:val="clear" w:color="auto" w:fill="FFFFFF" w:themeFill="background1"/>
              <w:ind w:right="-1080"/>
              <w:rPr>
                <w:sz w:val="24"/>
                <w:szCs w:val="24"/>
              </w:rPr>
            </w:pPr>
            <w:r w:rsidRPr="00B667FC">
              <w:rPr>
                <w:sz w:val="24"/>
                <w:szCs w:val="24"/>
              </w:rPr>
              <w:t>B</w:t>
            </w:r>
          </w:p>
        </w:tc>
        <w:tc>
          <w:tcPr>
            <w:tcW w:w="1440" w:type="dxa"/>
          </w:tcPr>
          <w:p w:rsidR="004C1768" w:rsidRPr="00B667FC" w:rsidRDefault="004C1768" w:rsidP="00B667FC">
            <w:pPr>
              <w:shd w:val="clear" w:color="auto" w:fill="FFFFFF" w:themeFill="background1"/>
              <w:ind w:right="-1080"/>
              <w:rPr>
                <w:sz w:val="24"/>
                <w:szCs w:val="24"/>
              </w:rPr>
            </w:pPr>
            <w:r>
              <w:rPr>
                <w:sz w:val="24"/>
                <w:szCs w:val="24"/>
              </w:rPr>
              <w:t>PreK</w:t>
            </w:r>
          </w:p>
        </w:tc>
        <w:tc>
          <w:tcPr>
            <w:tcW w:w="900" w:type="dxa"/>
            <w:hideMark/>
          </w:tcPr>
          <w:p w:rsidR="004C1768" w:rsidRPr="00B667FC" w:rsidRDefault="004C1768" w:rsidP="00B667FC">
            <w:pPr>
              <w:shd w:val="clear" w:color="auto" w:fill="FFFFFF" w:themeFill="background1"/>
              <w:ind w:right="-1080"/>
              <w:rPr>
                <w:sz w:val="24"/>
                <w:szCs w:val="24"/>
              </w:rPr>
            </w:pPr>
            <w:r w:rsidRPr="00B667FC">
              <w:rPr>
                <w:sz w:val="24"/>
                <w:szCs w:val="24"/>
              </w:rPr>
              <w:t>6</w:t>
            </w:r>
          </w:p>
        </w:tc>
        <w:tc>
          <w:tcPr>
            <w:tcW w:w="990" w:type="dxa"/>
            <w:hideMark/>
          </w:tcPr>
          <w:p w:rsidR="004C1768" w:rsidRPr="00B667FC" w:rsidRDefault="004C1768" w:rsidP="00B667FC">
            <w:pPr>
              <w:shd w:val="clear" w:color="auto" w:fill="FFFFFF" w:themeFill="background1"/>
              <w:ind w:right="-1080"/>
              <w:rPr>
                <w:sz w:val="24"/>
                <w:szCs w:val="24"/>
              </w:rPr>
            </w:pPr>
            <w:r w:rsidRPr="00B667FC">
              <w:rPr>
                <w:sz w:val="24"/>
                <w:szCs w:val="24"/>
              </w:rPr>
              <w:t>24,685</w:t>
            </w:r>
          </w:p>
        </w:tc>
        <w:tc>
          <w:tcPr>
            <w:tcW w:w="720" w:type="dxa"/>
            <w:hideMark/>
          </w:tcPr>
          <w:p w:rsidR="004C1768" w:rsidRPr="00B667FC" w:rsidRDefault="004C1768" w:rsidP="00B667FC">
            <w:pPr>
              <w:shd w:val="clear" w:color="auto" w:fill="FFFFFF" w:themeFill="background1"/>
              <w:ind w:right="-1080"/>
              <w:rPr>
                <w:sz w:val="24"/>
                <w:szCs w:val="24"/>
              </w:rPr>
            </w:pPr>
            <w:r w:rsidRPr="00B667FC">
              <w:rPr>
                <w:sz w:val="24"/>
                <w:szCs w:val="24"/>
              </w:rPr>
              <w:t>3</w:t>
            </w:r>
          </w:p>
        </w:tc>
        <w:tc>
          <w:tcPr>
            <w:tcW w:w="720" w:type="dxa"/>
            <w:hideMark/>
          </w:tcPr>
          <w:p w:rsidR="004C1768" w:rsidRPr="00B667FC" w:rsidRDefault="004C1768" w:rsidP="00B667FC">
            <w:pPr>
              <w:shd w:val="clear" w:color="auto" w:fill="FFFFFF" w:themeFill="background1"/>
              <w:ind w:right="-1080"/>
              <w:rPr>
                <w:sz w:val="24"/>
                <w:szCs w:val="24"/>
              </w:rPr>
            </w:pPr>
            <w:r w:rsidRPr="00B667FC">
              <w:rPr>
                <w:sz w:val="24"/>
                <w:szCs w:val="24"/>
              </w:rPr>
              <w:t>3</w:t>
            </w:r>
          </w:p>
        </w:tc>
        <w:tc>
          <w:tcPr>
            <w:tcW w:w="900" w:type="dxa"/>
            <w:hideMark/>
          </w:tcPr>
          <w:p w:rsidR="004C1768" w:rsidRPr="00B667FC" w:rsidRDefault="004C1768" w:rsidP="00B667FC">
            <w:pPr>
              <w:shd w:val="clear" w:color="auto" w:fill="FFFFFF" w:themeFill="background1"/>
              <w:ind w:right="-1080"/>
              <w:rPr>
                <w:sz w:val="24"/>
                <w:szCs w:val="24"/>
              </w:rPr>
            </w:pPr>
            <w:r w:rsidRPr="00B667FC">
              <w:rPr>
                <w:sz w:val="24"/>
                <w:szCs w:val="24"/>
              </w:rPr>
              <w:t>25,502</w:t>
            </w:r>
          </w:p>
        </w:tc>
      </w:tr>
      <w:tr w:rsidR="004C1768" w:rsidRPr="00B667FC" w:rsidTr="001D523E">
        <w:trPr>
          <w:trHeight w:val="320"/>
        </w:trPr>
        <w:tc>
          <w:tcPr>
            <w:tcW w:w="2160" w:type="dxa"/>
            <w:hideMark/>
          </w:tcPr>
          <w:p w:rsidR="004C1768" w:rsidRPr="00782961" w:rsidRDefault="004C1768" w:rsidP="00B667FC">
            <w:pPr>
              <w:shd w:val="clear" w:color="auto" w:fill="FFFFFF" w:themeFill="background1"/>
              <w:ind w:right="-1080"/>
              <w:rPr>
                <w:sz w:val="24"/>
                <w:szCs w:val="24"/>
              </w:rPr>
            </w:pPr>
            <w:r w:rsidRPr="00782961">
              <w:rPr>
                <w:sz w:val="24"/>
                <w:szCs w:val="24"/>
              </w:rPr>
              <w:t>Johnson, Evelyn</w:t>
            </w:r>
          </w:p>
        </w:tc>
        <w:tc>
          <w:tcPr>
            <w:tcW w:w="1080" w:type="dxa"/>
            <w:hideMark/>
          </w:tcPr>
          <w:p w:rsidR="004C1768" w:rsidRPr="00B667FC" w:rsidRDefault="004C1768" w:rsidP="00B667FC">
            <w:pPr>
              <w:shd w:val="clear" w:color="auto" w:fill="FFFFFF" w:themeFill="background1"/>
              <w:ind w:right="-1080"/>
              <w:rPr>
                <w:sz w:val="24"/>
                <w:szCs w:val="24"/>
              </w:rPr>
            </w:pPr>
            <w:r w:rsidRPr="00B667FC">
              <w:rPr>
                <w:sz w:val="24"/>
                <w:szCs w:val="24"/>
              </w:rPr>
              <w:t>B</w:t>
            </w:r>
          </w:p>
        </w:tc>
        <w:tc>
          <w:tcPr>
            <w:tcW w:w="1440" w:type="dxa"/>
          </w:tcPr>
          <w:p w:rsidR="004C1768" w:rsidRPr="00B667FC" w:rsidRDefault="004C1768" w:rsidP="00B667FC">
            <w:pPr>
              <w:shd w:val="clear" w:color="auto" w:fill="FFFFFF" w:themeFill="background1"/>
              <w:ind w:right="-1080"/>
              <w:rPr>
                <w:sz w:val="24"/>
                <w:szCs w:val="24"/>
              </w:rPr>
            </w:pPr>
            <w:r>
              <w:rPr>
                <w:sz w:val="24"/>
                <w:szCs w:val="24"/>
              </w:rPr>
              <w:t>K</w:t>
            </w:r>
          </w:p>
        </w:tc>
        <w:tc>
          <w:tcPr>
            <w:tcW w:w="900" w:type="dxa"/>
            <w:hideMark/>
          </w:tcPr>
          <w:p w:rsidR="004C1768" w:rsidRPr="00B667FC" w:rsidRDefault="004C1768" w:rsidP="00B667FC">
            <w:pPr>
              <w:shd w:val="clear" w:color="auto" w:fill="FFFFFF" w:themeFill="background1"/>
              <w:ind w:right="-1080"/>
              <w:rPr>
                <w:sz w:val="24"/>
                <w:szCs w:val="24"/>
              </w:rPr>
            </w:pPr>
            <w:r w:rsidRPr="00B667FC">
              <w:rPr>
                <w:sz w:val="24"/>
                <w:szCs w:val="24"/>
              </w:rPr>
              <w:t>6</w:t>
            </w:r>
          </w:p>
        </w:tc>
        <w:tc>
          <w:tcPr>
            <w:tcW w:w="990" w:type="dxa"/>
            <w:hideMark/>
          </w:tcPr>
          <w:p w:rsidR="004C1768" w:rsidRPr="00B667FC" w:rsidRDefault="004C1768" w:rsidP="00B667FC">
            <w:pPr>
              <w:shd w:val="clear" w:color="auto" w:fill="FFFFFF" w:themeFill="background1"/>
              <w:ind w:right="-1080"/>
              <w:rPr>
                <w:sz w:val="24"/>
                <w:szCs w:val="24"/>
              </w:rPr>
            </w:pPr>
            <w:r w:rsidRPr="00B667FC">
              <w:rPr>
                <w:sz w:val="24"/>
                <w:szCs w:val="24"/>
              </w:rPr>
              <w:t>24,685</w:t>
            </w:r>
          </w:p>
        </w:tc>
        <w:tc>
          <w:tcPr>
            <w:tcW w:w="720" w:type="dxa"/>
            <w:hideMark/>
          </w:tcPr>
          <w:p w:rsidR="004C1768" w:rsidRPr="00B667FC" w:rsidRDefault="004C1768" w:rsidP="00B667FC">
            <w:pPr>
              <w:shd w:val="clear" w:color="auto" w:fill="FFFFFF" w:themeFill="background1"/>
              <w:ind w:right="-1080"/>
              <w:rPr>
                <w:sz w:val="24"/>
                <w:szCs w:val="24"/>
              </w:rPr>
            </w:pPr>
            <w:r w:rsidRPr="00B667FC">
              <w:rPr>
                <w:sz w:val="24"/>
                <w:szCs w:val="24"/>
              </w:rPr>
              <w:t>3</w:t>
            </w:r>
          </w:p>
        </w:tc>
        <w:tc>
          <w:tcPr>
            <w:tcW w:w="720" w:type="dxa"/>
            <w:hideMark/>
          </w:tcPr>
          <w:p w:rsidR="004C1768" w:rsidRPr="00B667FC" w:rsidRDefault="004C1768" w:rsidP="00B667FC">
            <w:pPr>
              <w:shd w:val="clear" w:color="auto" w:fill="FFFFFF" w:themeFill="background1"/>
              <w:ind w:right="-1080"/>
              <w:rPr>
                <w:sz w:val="24"/>
                <w:szCs w:val="24"/>
              </w:rPr>
            </w:pPr>
            <w:r w:rsidRPr="00B667FC">
              <w:rPr>
                <w:sz w:val="24"/>
                <w:szCs w:val="24"/>
              </w:rPr>
              <w:t>3</w:t>
            </w:r>
          </w:p>
        </w:tc>
        <w:tc>
          <w:tcPr>
            <w:tcW w:w="900" w:type="dxa"/>
            <w:hideMark/>
          </w:tcPr>
          <w:p w:rsidR="004C1768" w:rsidRPr="00B667FC" w:rsidRDefault="004C1768" w:rsidP="00B667FC">
            <w:pPr>
              <w:shd w:val="clear" w:color="auto" w:fill="FFFFFF" w:themeFill="background1"/>
              <w:ind w:right="-1080"/>
              <w:rPr>
                <w:sz w:val="24"/>
                <w:szCs w:val="24"/>
              </w:rPr>
            </w:pPr>
            <w:r w:rsidRPr="00B667FC">
              <w:rPr>
                <w:sz w:val="24"/>
                <w:szCs w:val="24"/>
              </w:rPr>
              <w:t>25,502</w:t>
            </w:r>
          </w:p>
        </w:tc>
      </w:tr>
      <w:tr w:rsidR="004C1768" w:rsidRPr="00B667FC" w:rsidTr="001D523E">
        <w:trPr>
          <w:trHeight w:val="320"/>
        </w:trPr>
        <w:tc>
          <w:tcPr>
            <w:tcW w:w="2160" w:type="dxa"/>
            <w:hideMark/>
          </w:tcPr>
          <w:p w:rsidR="004C1768" w:rsidRPr="00782961" w:rsidRDefault="004C1768" w:rsidP="00B667FC">
            <w:pPr>
              <w:shd w:val="clear" w:color="auto" w:fill="FFFFFF" w:themeFill="background1"/>
              <w:ind w:right="-1080"/>
              <w:rPr>
                <w:sz w:val="24"/>
                <w:szCs w:val="24"/>
              </w:rPr>
            </w:pPr>
            <w:r w:rsidRPr="00782961">
              <w:rPr>
                <w:sz w:val="24"/>
                <w:szCs w:val="24"/>
              </w:rPr>
              <w:t>Laborde, Jessica</w:t>
            </w:r>
          </w:p>
        </w:tc>
        <w:tc>
          <w:tcPr>
            <w:tcW w:w="1080" w:type="dxa"/>
            <w:hideMark/>
          </w:tcPr>
          <w:p w:rsidR="004C1768" w:rsidRPr="00B667FC" w:rsidRDefault="004C1768" w:rsidP="00B667FC">
            <w:pPr>
              <w:shd w:val="clear" w:color="auto" w:fill="FFFFFF" w:themeFill="background1"/>
              <w:ind w:right="-1080"/>
              <w:rPr>
                <w:sz w:val="24"/>
                <w:szCs w:val="24"/>
              </w:rPr>
            </w:pPr>
            <w:r w:rsidRPr="00B667FC">
              <w:rPr>
                <w:sz w:val="24"/>
                <w:szCs w:val="24"/>
              </w:rPr>
              <w:t>L</w:t>
            </w:r>
          </w:p>
        </w:tc>
        <w:tc>
          <w:tcPr>
            <w:tcW w:w="1440" w:type="dxa"/>
          </w:tcPr>
          <w:p w:rsidR="004C1768" w:rsidRPr="00B667FC" w:rsidRDefault="000025E7" w:rsidP="00B667FC">
            <w:pPr>
              <w:shd w:val="clear" w:color="auto" w:fill="FFFFFF" w:themeFill="background1"/>
              <w:ind w:right="-1080"/>
              <w:rPr>
                <w:sz w:val="24"/>
                <w:szCs w:val="24"/>
              </w:rPr>
            </w:pPr>
            <w:r>
              <w:rPr>
                <w:sz w:val="24"/>
                <w:szCs w:val="24"/>
              </w:rPr>
              <w:t>Sp.Ed.</w:t>
            </w:r>
          </w:p>
        </w:tc>
        <w:tc>
          <w:tcPr>
            <w:tcW w:w="900" w:type="dxa"/>
            <w:hideMark/>
          </w:tcPr>
          <w:p w:rsidR="004C1768" w:rsidRPr="00B667FC" w:rsidRDefault="004C1768" w:rsidP="00B667FC">
            <w:pPr>
              <w:shd w:val="clear" w:color="auto" w:fill="FFFFFF" w:themeFill="background1"/>
              <w:ind w:right="-1080"/>
              <w:rPr>
                <w:sz w:val="24"/>
                <w:szCs w:val="24"/>
              </w:rPr>
            </w:pPr>
            <w:r w:rsidRPr="00B667FC">
              <w:rPr>
                <w:sz w:val="24"/>
                <w:szCs w:val="24"/>
              </w:rPr>
              <w:t>6</w:t>
            </w:r>
          </w:p>
        </w:tc>
        <w:tc>
          <w:tcPr>
            <w:tcW w:w="990" w:type="dxa"/>
            <w:hideMark/>
          </w:tcPr>
          <w:p w:rsidR="004C1768" w:rsidRPr="00B667FC" w:rsidRDefault="004C1768" w:rsidP="00B667FC">
            <w:pPr>
              <w:shd w:val="clear" w:color="auto" w:fill="FFFFFF" w:themeFill="background1"/>
              <w:ind w:right="-1080"/>
              <w:rPr>
                <w:sz w:val="24"/>
                <w:szCs w:val="24"/>
              </w:rPr>
            </w:pPr>
            <w:r w:rsidRPr="00B667FC">
              <w:rPr>
                <w:sz w:val="24"/>
                <w:szCs w:val="24"/>
              </w:rPr>
              <w:t>24,685</w:t>
            </w:r>
          </w:p>
        </w:tc>
        <w:tc>
          <w:tcPr>
            <w:tcW w:w="720" w:type="dxa"/>
            <w:hideMark/>
          </w:tcPr>
          <w:p w:rsidR="004C1768" w:rsidRPr="00B667FC" w:rsidRDefault="004C1768" w:rsidP="00B667FC">
            <w:pPr>
              <w:shd w:val="clear" w:color="auto" w:fill="FFFFFF" w:themeFill="background1"/>
              <w:ind w:right="-1080"/>
              <w:rPr>
                <w:sz w:val="24"/>
                <w:szCs w:val="24"/>
              </w:rPr>
            </w:pPr>
            <w:r w:rsidRPr="00B667FC">
              <w:rPr>
                <w:sz w:val="24"/>
                <w:szCs w:val="24"/>
              </w:rPr>
              <w:t>3</w:t>
            </w:r>
          </w:p>
        </w:tc>
        <w:tc>
          <w:tcPr>
            <w:tcW w:w="720" w:type="dxa"/>
            <w:hideMark/>
          </w:tcPr>
          <w:p w:rsidR="004C1768" w:rsidRPr="00B667FC" w:rsidRDefault="004C1768" w:rsidP="00B667FC">
            <w:pPr>
              <w:shd w:val="clear" w:color="auto" w:fill="FFFFFF" w:themeFill="background1"/>
              <w:ind w:right="-1080"/>
              <w:rPr>
                <w:sz w:val="24"/>
                <w:szCs w:val="24"/>
              </w:rPr>
            </w:pPr>
            <w:r w:rsidRPr="00B667FC">
              <w:rPr>
                <w:sz w:val="24"/>
                <w:szCs w:val="24"/>
              </w:rPr>
              <w:t>3</w:t>
            </w:r>
          </w:p>
        </w:tc>
        <w:tc>
          <w:tcPr>
            <w:tcW w:w="900" w:type="dxa"/>
            <w:hideMark/>
          </w:tcPr>
          <w:p w:rsidR="004C1768" w:rsidRPr="00B667FC" w:rsidRDefault="004C1768" w:rsidP="00B667FC">
            <w:pPr>
              <w:shd w:val="clear" w:color="auto" w:fill="FFFFFF" w:themeFill="background1"/>
              <w:ind w:right="-1080"/>
              <w:rPr>
                <w:sz w:val="24"/>
                <w:szCs w:val="24"/>
              </w:rPr>
            </w:pPr>
            <w:r w:rsidRPr="00B667FC">
              <w:rPr>
                <w:sz w:val="24"/>
                <w:szCs w:val="24"/>
              </w:rPr>
              <w:t>25,502</w:t>
            </w:r>
          </w:p>
        </w:tc>
      </w:tr>
      <w:tr w:rsidR="004C1768" w:rsidRPr="00B667FC" w:rsidTr="001D523E">
        <w:trPr>
          <w:trHeight w:val="320"/>
        </w:trPr>
        <w:tc>
          <w:tcPr>
            <w:tcW w:w="2160" w:type="dxa"/>
            <w:hideMark/>
          </w:tcPr>
          <w:p w:rsidR="004C1768" w:rsidRPr="00782961" w:rsidRDefault="004C1768" w:rsidP="00B667FC">
            <w:pPr>
              <w:shd w:val="clear" w:color="auto" w:fill="FFFFFF" w:themeFill="background1"/>
              <w:ind w:right="-1080"/>
              <w:rPr>
                <w:sz w:val="24"/>
                <w:szCs w:val="24"/>
              </w:rPr>
            </w:pPr>
            <w:r w:rsidRPr="00782961">
              <w:rPr>
                <w:sz w:val="24"/>
                <w:szCs w:val="24"/>
              </w:rPr>
              <w:t>Lexa, Marie</w:t>
            </w:r>
          </w:p>
        </w:tc>
        <w:tc>
          <w:tcPr>
            <w:tcW w:w="1080" w:type="dxa"/>
            <w:hideMark/>
          </w:tcPr>
          <w:p w:rsidR="004C1768" w:rsidRPr="00B667FC" w:rsidRDefault="004C1768" w:rsidP="00B667FC">
            <w:pPr>
              <w:shd w:val="clear" w:color="auto" w:fill="FFFFFF" w:themeFill="background1"/>
              <w:ind w:right="-1080"/>
              <w:rPr>
                <w:sz w:val="24"/>
                <w:szCs w:val="24"/>
              </w:rPr>
            </w:pPr>
            <w:r w:rsidRPr="00B667FC">
              <w:rPr>
                <w:sz w:val="24"/>
                <w:szCs w:val="24"/>
              </w:rPr>
              <w:t>B</w:t>
            </w:r>
          </w:p>
        </w:tc>
        <w:tc>
          <w:tcPr>
            <w:tcW w:w="1440" w:type="dxa"/>
          </w:tcPr>
          <w:p w:rsidR="004C1768" w:rsidRPr="00B667FC" w:rsidRDefault="004C1768" w:rsidP="00B667FC">
            <w:pPr>
              <w:shd w:val="clear" w:color="auto" w:fill="FFFFFF" w:themeFill="background1"/>
              <w:ind w:right="-1080"/>
              <w:rPr>
                <w:sz w:val="24"/>
                <w:szCs w:val="24"/>
              </w:rPr>
            </w:pPr>
            <w:r>
              <w:rPr>
                <w:sz w:val="24"/>
                <w:szCs w:val="24"/>
              </w:rPr>
              <w:t>K</w:t>
            </w:r>
          </w:p>
        </w:tc>
        <w:tc>
          <w:tcPr>
            <w:tcW w:w="900" w:type="dxa"/>
            <w:hideMark/>
          </w:tcPr>
          <w:p w:rsidR="004C1768" w:rsidRPr="00B667FC" w:rsidRDefault="004C1768" w:rsidP="00B667FC">
            <w:pPr>
              <w:shd w:val="clear" w:color="auto" w:fill="FFFFFF" w:themeFill="background1"/>
              <w:ind w:right="-1080"/>
              <w:rPr>
                <w:sz w:val="24"/>
                <w:szCs w:val="24"/>
              </w:rPr>
            </w:pPr>
            <w:r w:rsidRPr="00B667FC">
              <w:rPr>
                <w:sz w:val="24"/>
                <w:szCs w:val="24"/>
              </w:rPr>
              <w:t>6</w:t>
            </w:r>
          </w:p>
        </w:tc>
        <w:tc>
          <w:tcPr>
            <w:tcW w:w="990" w:type="dxa"/>
            <w:hideMark/>
          </w:tcPr>
          <w:p w:rsidR="004C1768" w:rsidRPr="00B667FC" w:rsidRDefault="004C1768" w:rsidP="00B667FC">
            <w:pPr>
              <w:shd w:val="clear" w:color="auto" w:fill="FFFFFF" w:themeFill="background1"/>
              <w:ind w:right="-1080"/>
              <w:rPr>
                <w:sz w:val="24"/>
                <w:szCs w:val="24"/>
              </w:rPr>
            </w:pPr>
            <w:r w:rsidRPr="00B667FC">
              <w:rPr>
                <w:sz w:val="24"/>
                <w:szCs w:val="24"/>
              </w:rPr>
              <w:t>24,685</w:t>
            </w:r>
          </w:p>
        </w:tc>
        <w:tc>
          <w:tcPr>
            <w:tcW w:w="720" w:type="dxa"/>
            <w:hideMark/>
          </w:tcPr>
          <w:p w:rsidR="004C1768" w:rsidRPr="00B667FC" w:rsidRDefault="004C1768" w:rsidP="00B667FC">
            <w:pPr>
              <w:shd w:val="clear" w:color="auto" w:fill="FFFFFF" w:themeFill="background1"/>
              <w:ind w:right="-1080"/>
              <w:rPr>
                <w:sz w:val="24"/>
                <w:szCs w:val="24"/>
              </w:rPr>
            </w:pPr>
            <w:r w:rsidRPr="00B667FC">
              <w:rPr>
                <w:sz w:val="24"/>
                <w:szCs w:val="24"/>
              </w:rPr>
              <w:t>3</w:t>
            </w:r>
          </w:p>
        </w:tc>
        <w:tc>
          <w:tcPr>
            <w:tcW w:w="720" w:type="dxa"/>
            <w:hideMark/>
          </w:tcPr>
          <w:p w:rsidR="004C1768" w:rsidRPr="00B667FC" w:rsidRDefault="004C1768" w:rsidP="00B667FC">
            <w:pPr>
              <w:shd w:val="clear" w:color="auto" w:fill="FFFFFF" w:themeFill="background1"/>
              <w:ind w:right="-1080"/>
              <w:rPr>
                <w:sz w:val="24"/>
                <w:szCs w:val="24"/>
              </w:rPr>
            </w:pPr>
            <w:r w:rsidRPr="00B667FC">
              <w:rPr>
                <w:sz w:val="24"/>
                <w:szCs w:val="24"/>
              </w:rPr>
              <w:t>3</w:t>
            </w:r>
          </w:p>
        </w:tc>
        <w:tc>
          <w:tcPr>
            <w:tcW w:w="900" w:type="dxa"/>
            <w:hideMark/>
          </w:tcPr>
          <w:p w:rsidR="004C1768" w:rsidRPr="00B667FC" w:rsidRDefault="004C1768" w:rsidP="00B667FC">
            <w:pPr>
              <w:shd w:val="clear" w:color="auto" w:fill="FFFFFF" w:themeFill="background1"/>
              <w:ind w:right="-1080"/>
              <w:rPr>
                <w:sz w:val="24"/>
                <w:szCs w:val="24"/>
              </w:rPr>
            </w:pPr>
            <w:r w:rsidRPr="00B667FC">
              <w:rPr>
                <w:sz w:val="24"/>
                <w:szCs w:val="24"/>
              </w:rPr>
              <w:t>25,502</w:t>
            </w:r>
          </w:p>
        </w:tc>
      </w:tr>
      <w:tr w:rsidR="004C1768" w:rsidRPr="00B667FC" w:rsidTr="001D523E">
        <w:trPr>
          <w:trHeight w:val="320"/>
        </w:trPr>
        <w:tc>
          <w:tcPr>
            <w:tcW w:w="2160" w:type="dxa"/>
            <w:hideMark/>
          </w:tcPr>
          <w:p w:rsidR="004C1768" w:rsidRPr="00782961" w:rsidRDefault="004C1768" w:rsidP="00B667FC">
            <w:pPr>
              <w:shd w:val="clear" w:color="auto" w:fill="FFFFFF" w:themeFill="background1"/>
              <w:ind w:right="-1080"/>
              <w:rPr>
                <w:sz w:val="24"/>
                <w:szCs w:val="24"/>
              </w:rPr>
            </w:pPr>
            <w:r w:rsidRPr="00782961">
              <w:rPr>
                <w:sz w:val="24"/>
                <w:szCs w:val="24"/>
              </w:rPr>
              <w:t>Lord, June</w:t>
            </w:r>
          </w:p>
        </w:tc>
        <w:tc>
          <w:tcPr>
            <w:tcW w:w="1080" w:type="dxa"/>
            <w:hideMark/>
          </w:tcPr>
          <w:p w:rsidR="004C1768" w:rsidRPr="00B667FC" w:rsidRDefault="004C1768" w:rsidP="00B667FC">
            <w:pPr>
              <w:shd w:val="clear" w:color="auto" w:fill="FFFFFF" w:themeFill="background1"/>
              <w:ind w:right="-1080"/>
              <w:rPr>
                <w:sz w:val="24"/>
                <w:szCs w:val="24"/>
              </w:rPr>
            </w:pPr>
            <w:r w:rsidRPr="00B667FC">
              <w:rPr>
                <w:sz w:val="24"/>
                <w:szCs w:val="24"/>
              </w:rPr>
              <w:t>L</w:t>
            </w:r>
          </w:p>
        </w:tc>
        <w:tc>
          <w:tcPr>
            <w:tcW w:w="1440" w:type="dxa"/>
          </w:tcPr>
          <w:p w:rsidR="004C1768" w:rsidRPr="00B667FC" w:rsidRDefault="000025E7" w:rsidP="00B667FC">
            <w:pPr>
              <w:shd w:val="clear" w:color="auto" w:fill="FFFFFF" w:themeFill="background1"/>
              <w:ind w:right="-1080"/>
              <w:rPr>
                <w:sz w:val="24"/>
                <w:szCs w:val="24"/>
              </w:rPr>
            </w:pPr>
            <w:r>
              <w:rPr>
                <w:sz w:val="24"/>
                <w:szCs w:val="24"/>
              </w:rPr>
              <w:t>1 on 1</w:t>
            </w:r>
          </w:p>
        </w:tc>
        <w:tc>
          <w:tcPr>
            <w:tcW w:w="900" w:type="dxa"/>
            <w:hideMark/>
          </w:tcPr>
          <w:p w:rsidR="004C1768" w:rsidRPr="00B667FC" w:rsidRDefault="004C1768" w:rsidP="00B667FC">
            <w:pPr>
              <w:shd w:val="clear" w:color="auto" w:fill="FFFFFF" w:themeFill="background1"/>
              <w:ind w:right="-1080"/>
              <w:rPr>
                <w:sz w:val="24"/>
                <w:szCs w:val="24"/>
              </w:rPr>
            </w:pPr>
            <w:r w:rsidRPr="00B667FC">
              <w:rPr>
                <w:sz w:val="24"/>
                <w:szCs w:val="24"/>
              </w:rPr>
              <w:t>6</w:t>
            </w:r>
          </w:p>
        </w:tc>
        <w:tc>
          <w:tcPr>
            <w:tcW w:w="990" w:type="dxa"/>
            <w:hideMark/>
          </w:tcPr>
          <w:p w:rsidR="004C1768" w:rsidRPr="00B667FC" w:rsidRDefault="004C1768" w:rsidP="00B667FC">
            <w:pPr>
              <w:shd w:val="clear" w:color="auto" w:fill="FFFFFF" w:themeFill="background1"/>
              <w:ind w:right="-1080"/>
              <w:rPr>
                <w:sz w:val="24"/>
                <w:szCs w:val="24"/>
              </w:rPr>
            </w:pPr>
            <w:r w:rsidRPr="00B667FC">
              <w:rPr>
                <w:sz w:val="24"/>
                <w:szCs w:val="24"/>
              </w:rPr>
              <w:t>17,675</w:t>
            </w:r>
          </w:p>
        </w:tc>
        <w:tc>
          <w:tcPr>
            <w:tcW w:w="720" w:type="dxa"/>
            <w:hideMark/>
          </w:tcPr>
          <w:p w:rsidR="004C1768" w:rsidRPr="00B667FC" w:rsidRDefault="004C1768" w:rsidP="00B667FC">
            <w:pPr>
              <w:shd w:val="clear" w:color="auto" w:fill="FFFFFF" w:themeFill="background1"/>
              <w:ind w:right="-1080"/>
              <w:rPr>
                <w:sz w:val="24"/>
                <w:szCs w:val="24"/>
              </w:rPr>
            </w:pPr>
            <w:r w:rsidRPr="00B667FC">
              <w:rPr>
                <w:sz w:val="24"/>
                <w:szCs w:val="24"/>
              </w:rPr>
              <w:t>11</w:t>
            </w:r>
          </w:p>
        </w:tc>
        <w:tc>
          <w:tcPr>
            <w:tcW w:w="720" w:type="dxa"/>
            <w:hideMark/>
          </w:tcPr>
          <w:p w:rsidR="004C1768" w:rsidRPr="00B667FC" w:rsidRDefault="004C1768" w:rsidP="00B667FC">
            <w:pPr>
              <w:shd w:val="clear" w:color="auto" w:fill="FFFFFF" w:themeFill="background1"/>
              <w:ind w:right="-1080"/>
              <w:rPr>
                <w:sz w:val="24"/>
                <w:szCs w:val="24"/>
              </w:rPr>
            </w:pPr>
            <w:r w:rsidRPr="00B667FC">
              <w:rPr>
                <w:sz w:val="24"/>
                <w:szCs w:val="24"/>
              </w:rPr>
              <w:t>12</w:t>
            </w:r>
          </w:p>
        </w:tc>
        <w:tc>
          <w:tcPr>
            <w:tcW w:w="900" w:type="dxa"/>
            <w:hideMark/>
          </w:tcPr>
          <w:p w:rsidR="004C1768" w:rsidRPr="00B667FC" w:rsidRDefault="004C1768" w:rsidP="00B667FC">
            <w:pPr>
              <w:shd w:val="clear" w:color="auto" w:fill="FFFFFF" w:themeFill="background1"/>
              <w:ind w:right="-1080"/>
              <w:rPr>
                <w:sz w:val="24"/>
                <w:szCs w:val="24"/>
              </w:rPr>
            </w:pPr>
            <w:r w:rsidRPr="00B667FC">
              <w:rPr>
                <w:sz w:val="24"/>
                <w:szCs w:val="24"/>
              </w:rPr>
              <w:t>19,773</w:t>
            </w:r>
          </w:p>
        </w:tc>
      </w:tr>
      <w:tr w:rsidR="004C1768" w:rsidRPr="00B667FC" w:rsidTr="001D523E">
        <w:trPr>
          <w:trHeight w:val="320"/>
        </w:trPr>
        <w:tc>
          <w:tcPr>
            <w:tcW w:w="2160" w:type="dxa"/>
            <w:hideMark/>
          </w:tcPr>
          <w:p w:rsidR="004C1768" w:rsidRPr="00782961" w:rsidRDefault="004C1768" w:rsidP="00B667FC">
            <w:pPr>
              <w:shd w:val="clear" w:color="auto" w:fill="FFFFFF" w:themeFill="background1"/>
              <w:ind w:right="-1080"/>
              <w:rPr>
                <w:sz w:val="24"/>
                <w:szCs w:val="24"/>
              </w:rPr>
            </w:pPr>
            <w:r w:rsidRPr="00782961">
              <w:rPr>
                <w:sz w:val="24"/>
                <w:szCs w:val="24"/>
              </w:rPr>
              <w:t>Madison, Tara</w:t>
            </w:r>
          </w:p>
        </w:tc>
        <w:tc>
          <w:tcPr>
            <w:tcW w:w="1080" w:type="dxa"/>
            <w:hideMark/>
          </w:tcPr>
          <w:p w:rsidR="004C1768" w:rsidRPr="00B667FC" w:rsidRDefault="004C1768" w:rsidP="00B667FC">
            <w:pPr>
              <w:shd w:val="clear" w:color="auto" w:fill="FFFFFF" w:themeFill="background1"/>
              <w:ind w:right="-1080"/>
              <w:rPr>
                <w:sz w:val="24"/>
                <w:szCs w:val="24"/>
              </w:rPr>
            </w:pPr>
            <w:r w:rsidRPr="00B667FC">
              <w:rPr>
                <w:sz w:val="24"/>
                <w:szCs w:val="24"/>
              </w:rPr>
              <w:t>B</w:t>
            </w:r>
          </w:p>
        </w:tc>
        <w:tc>
          <w:tcPr>
            <w:tcW w:w="1440" w:type="dxa"/>
          </w:tcPr>
          <w:p w:rsidR="004C1768" w:rsidRPr="00B667FC" w:rsidRDefault="004C1768" w:rsidP="00B667FC">
            <w:pPr>
              <w:shd w:val="clear" w:color="auto" w:fill="FFFFFF" w:themeFill="background1"/>
              <w:ind w:right="-1080"/>
              <w:rPr>
                <w:sz w:val="24"/>
                <w:szCs w:val="24"/>
              </w:rPr>
            </w:pPr>
            <w:r>
              <w:rPr>
                <w:sz w:val="24"/>
                <w:szCs w:val="24"/>
              </w:rPr>
              <w:t>K</w:t>
            </w:r>
          </w:p>
        </w:tc>
        <w:tc>
          <w:tcPr>
            <w:tcW w:w="900" w:type="dxa"/>
            <w:hideMark/>
          </w:tcPr>
          <w:p w:rsidR="004C1768" w:rsidRPr="00B667FC" w:rsidRDefault="004C1768" w:rsidP="00B667FC">
            <w:pPr>
              <w:shd w:val="clear" w:color="auto" w:fill="FFFFFF" w:themeFill="background1"/>
              <w:ind w:right="-1080"/>
              <w:rPr>
                <w:sz w:val="24"/>
                <w:szCs w:val="24"/>
              </w:rPr>
            </w:pPr>
            <w:r w:rsidRPr="00B667FC">
              <w:rPr>
                <w:sz w:val="24"/>
                <w:szCs w:val="24"/>
              </w:rPr>
              <w:t>6</w:t>
            </w:r>
          </w:p>
        </w:tc>
        <w:tc>
          <w:tcPr>
            <w:tcW w:w="990" w:type="dxa"/>
            <w:hideMark/>
          </w:tcPr>
          <w:p w:rsidR="004C1768" w:rsidRPr="00B667FC" w:rsidRDefault="004C1768" w:rsidP="00B667FC">
            <w:pPr>
              <w:shd w:val="clear" w:color="auto" w:fill="FFFFFF" w:themeFill="background1"/>
              <w:ind w:right="-1080"/>
              <w:rPr>
                <w:sz w:val="24"/>
                <w:szCs w:val="24"/>
              </w:rPr>
            </w:pPr>
            <w:r w:rsidRPr="00B667FC">
              <w:rPr>
                <w:sz w:val="24"/>
                <w:szCs w:val="24"/>
              </w:rPr>
              <w:t>24,685</w:t>
            </w:r>
          </w:p>
        </w:tc>
        <w:tc>
          <w:tcPr>
            <w:tcW w:w="720" w:type="dxa"/>
            <w:hideMark/>
          </w:tcPr>
          <w:p w:rsidR="004C1768" w:rsidRPr="00B667FC" w:rsidRDefault="004C1768" w:rsidP="00B667FC">
            <w:pPr>
              <w:shd w:val="clear" w:color="auto" w:fill="FFFFFF" w:themeFill="background1"/>
              <w:ind w:right="-1080"/>
              <w:rPr>
                <w:sz w:val="24"/>
                <w:szCs w:val="24"/>
              </w:rPr>
            </w:pPr>
            <w:r w:rsidRPr="00B667FC">
              <w:rPr>
                <w:sz w:val="24"/>
                <w:szCs w:val="24"/>
              </w:rPr>
              <w:t>3</w:t>
            </w:r>
          </w:p>
        </w:tc>
        <w:tc>
          <w:tcPr>
            <w:tcW w:w="720" w:type="dxa"/>
            <w:hideMark/>
          </w:tcPr>
          <w:p w:rsidR="004C1768" w:rsidRPr="00B667FC" w:rsidRDefault="004C1768" w:rsidP="00B667FC">
            <w:pPr>
              <w:shd w:val="clear" w:color="auto" w:fill="FFFFFF" w:themeFill="background1"/>
              <w:ind w:right="-1080"/>
              <w:rPr>
                <w:sz w:val="24"/>
                <w:szCs w:val="24"/>
              </w:rPr>
            </w:pPr>
            <w:r w:rsidRPr="00B667FC">
              <w:rPr>
                <w:sz w:val="24"/>
                <w:szCs w:val="24"/>
              </w:rPr>
              <w:t>3</w:t>
            </w:r>
          </w:p>
        </w:tc>
        <w:tc>
          <w:tcPr>
            <w:tcW w:w="900" w:type="dxa"/>
            <w:hideMark/>
          </w:tcPr>
          <w:p w:rsidR="004C1768" w:rsidRPr="00B667FC" w:rsidRDefault="004C1768" w:rsidP="00B667FC">
            <w:pPr>
              <w:shd w:val="clear" w:color="auto" w:fill="FFFFFF" w:themeFill="background1"/>
              <w:ind w:right="-1080"/>
              <w:rPr>
                <w:sz w:val="24"/>
                <w:szCs w:val="24"/>
              </w:rPr>
            </w:pPr>
            <w:r w:rsidRPr="00B667FC">
              <w:rPr>
                <w:sz w:val="24"/>
                <w:szCs w:val="24"/>
              </w:rPr>
              <w:t>25,502</w:t>
            </w:r>
          </w:p>
        </w:tc>
      </w:tr>
      <w:tr w:rsidR="004C1768" w:rsidRPr="00B667FC" w:rsidTr="001D523E">
        <w:trPr>
          <w:trHeight w:val="320"/>
        </w:trPr>
        <w:tc>
          <w:tcPr>
            <w:tcW w:w="2160" w:type="dxa"/>
            <w:hideMark/>
          </w:tcPr>
          <w:p w:rsidR="004C1768" w:rsidRPr="00782961" w:rsidRDefault="004C1768" w:rsidP="00B667FC">
            <w:pPr>
              <w:shd w:val="clear" w:color="auto" w:fill="FFFFFF" w:themeFill="background1"/>
              <w:ind w:right="-1080"/>
              <w:rPr>
                <w:sz w:val="24"/>
                <w:szCs w:val="24"/>
              </w:rPr>
            </w:pPr>
            <w:r w:rsidRPr="00782961">
              <w:rPr>
                <w:sz w:val="24"/>
                <w:szCs w:val="24"/>
              </w:rPr>
              <w:t>Martin, Romell</w:t>
            </w:r>
          </w:p>
        </w:tc>
        <w:tc>
          <w:tcPr>
            <w:tcW w:w="1080" w:type="dxa"/>
            <w:hideMark/>
          </w:tcPr>
          <w:p w:rsidR="004C1768" w:rsidRPr="00B667FC" w:rsidRDefault="004C1768" w:rsidP="00B667FC">
            <w:pPr>
              <w:shd w:val="clear" w:color="auto" w:fill="FFFFFF" w:themeFill="background1"/>
              <w:ind w:right="-1080"/>
              <w:rPr>
                <w:sz w:val="24"/>
                <w:szCs w:val="24"/>
              </w:rPr>
            </w:pPr>
            <w:r w:rsidRPr="00B667FC">
              <w:rPr>
                <w:sz w:val="24"/>
                <w:szCs w:val="24"/>
              </w:rPr>
              <w:t>B</w:t>
            </w:r>
          </w:p>
        </w:tc>
        <w:tc>
          <w:tcPr>
            <w:tcW w:w="1440" w:type="dxa"/>
          </w:tcPr>
          <w:p w:rsidR="004C1768" w:rsidRPr="00B667FC" w:rsidRDefault="004C1768" w:rsidP="00B667FC">
            <w:pPr>
              <w:shd w:val="clear" w:color="auto" w:fill="FFFFFF" w:themeFill="background1"/>
              <w:ind w:right="-1080"/>
              <w:rPr>
                <w:sz w:val="24"/>
                <w:szCs w:val="24"/>
              </w:rPr>
            </w:pPr>
            <w:r>
              <w:rPr>
                <w:sz w:val="24"/>
                <w:szCs w:val="24"/>
              </w:rPr>
              <w:t>1 on 1</w:t>
            </w:r>
          </w:p>
        </w:tc>
        <w:tc>
          <w:tcPr>
            <w:tcW w:w="900" w:type="dxa"/>
            <w:hideMark/>
          </w:tcPr>
          <w:p w:rsidR="004C1768" w:rsidRPr="00B667FC" w:rsidRDefault="004C1768" w:rsidP="00B667FC">
            <w:pPr>
              <w:shd w:val="clear" w:color="auto" w:fill="FFFFFF" w:themeFill="background1"/>
              <w:ind w:right="-1080"/>
              <w:rPr>
                <w:sz w:val="24"/>
                <w:szCs w:val="24"/>
              </w:rPr>
            </w:pPr>
            <w:r w:rsidRPr="00B667FC">
              <w:rPr>
                <w:sz w:val="24"/>
                <w:szCs w:val="24"/>
              </w:rPr>
              <w:t>6</w:t>
            </w:r>
          </w:p>
        </w:tc>
        <w:tc>
          <w:tcPr>
            <w:tcW w:w="990" w:type="dxa"/>
            <w:hideMark/>
          </w:tcPr>
          <w:p w:rsidR="004C1768" w:rsidRPr="00B667FC" w:rsidRDefault="004C1768" w:rsidP="00B667FC">
            <w:pPr>
              <w:shd w:val="clear" w:color="auto" w:fill="FFFFFF" w:themeFill="background1"/>
              <w:ind w:right="-1080"/>
              <w:rPr>
                <w:sz w:val="24"/>
                <w:szCs w:val="24"/>
              </w:rPr>
            </w:pPr>
            <w:r w:rsidRPr="00B667FC">
              <w:rPr>
                <w:sz w:val="24"/>
                <w:szCs w:val="24"/>
              </w:rPr>
              <w:t>18,956</w:t>
            </w:r>
          </w:p>
        </w:tc>
        <w:tc>
          <w:tcPr>
            <w:tcW w:w="720" w:type="dxa"/>
            <w:hideMark/>
          </w:tcPr>
          <w:p w:rsidR="004C1768" w:rsidRPr="00B667FC" w:rsidRDefault="004C1768" w:rsidP="00B667FC">
            <w:pPr>
              <w:shd w:val="clear" w:color="auto" w:fill="FFFFFF" w:themeFill="background1"/>
              <w:ind w:right="-1080"/>
              <w:rPr>
                <w:sz w:val="24"/>
                <w:szCs w:val="24"/>
              </w:rPr>
            </w:pPr>
            <w:r w:rsidRPr="00B667FC">
              <w:rPr>
                <w:sz w:val="24"/>
                <w:szCs w:val="24"/>
              </w:rPr>
              <w:t>12</w:t>
            </w:r>
          </w:p>
        </w:tc>
        <w:tc>
          <w:tcPr>
            <w:tcW w:w="720" w:type="dxa"/>
            <w:hideMark/>
          </w:tcPr>
          <w:p w:rsidR="004C1768" w:rsidRPr="00B667FC" w:rsidRDefault="004C1768" w:rsidP="00B667FC">
            <w:pPr>
              <w:shd w:val="clear" w:color="auto" w:fill="FFFFFF" w:themeFill="background1"/>
              <w:ind w:right="-1080"/>
              <w:rPr>
                <w:sz w:val="24"/>
                <w:szCs w:val="24"/>
              </w:rPr>
            </w:pPr>
            <w:r w:rsidRPr="00B667FC">
              <w:rPr>
                <w:sz w:val="24"/>
                <w:szCs w:val="24"/>
              </w:rPr>
              <w:t>12</w:t>
            </w:r>
          </w:p>
        </w:tc>
        <w:tc>
          <w:tcPr>
            <w:tcW w:w="900" w:type="dxa"/>
            <w:hideMark/>
          </w:tcPr>
          <w:p w:rsidR="004C1768" w:rsidRPr="00B667FC" w:rsidRDefault="004C1768" w:rsidP="00B667FC">
            <w:pPr>
              <w:shd w:val="clear" w:color="auto" w:fill="FFFFFF" w:themeFill="background1"/>
              <w:ind w:right="-1080"/>
              <w:rPr>
                <w:sz w:val="24"/>
                <w:szCs w:val="24"/>
              </w:rPr>
            </w:pPr>
            <w:r w:rsidRPr="00B667FC">
              <w:rPr>
                <w:sz w:val="24"/>
                <w:szCs w:val="24"/>
              </w:rPr>
              <w:t>19,773</w:t>
            </w:r>
          </w:p>
        </w:tc>
      </w:tr>
      <w:tr w:rsidR="004C1768" w:rsidRPr="00B667FC" w:rsidTr="001D523E">
        <w:trPr>
          <w:trHeight w:val="320"/>
        </w:trPr>
        <w:tc>
          <w:tcPr>
            <w:tcW w:w="2160" w:type="dxa"/>
            <w:hideMark/>
          </w:tcPr>
          <w:p w:rsidR="004C1768" w:rsidRPr="00782961" w:rsidRDefault="004C1768" w:rsidP="00B667FC">
            <w:pPr>
              <w:shd w:val="clear" w:color="auto" w:fill="FFFFFF" w:themeFill="background1"/>
              <w:ind w:right="-1080"/>
              <w:rPr>
                <w:sz w:val="24"/>
                <w:szCs w:val="24"/>
              </w:rPr>
            </w:pPr>
            <w:r w:rsidRPr="00782961">
              <w:rPr>
                <w:sz w:val="24"/>
                <w:szCs w:val="24"/>
              </w:rPr>
              <w:t>Melchiore, Gloria</w:t>
            </w:r>
          </w:p>
        </w:tc>
        <w:tc>
          <w:tcPr>
            <w:tcW w:w="1080" w:type="dxa"/>
            <w:hideMark/>
          </w:tcPr>
          <w:p w:rsidR="004C1768" w:rsidRPr="00B667FC" w:rsidRDefault="004C1768" w:rsidP="00B667FC">
            <w:pPr>
              <w:shd w:val="clear" w:color="auto" w:fill="FFFFFF" w:themeFill="background1"/>
              <w:ind w:right="-1080"/>
              <w:rPr>
                <w:sz w:val="24"/>
                <w:szCs w:val="24"/>
              </w:rPr>
            </w:pPr>
            <w:r w:rsidRPr="00B667FC">
              <w:rPr>
                <w:sz w:val="24"/>
                <w:szCs w:val="24"/>
              </w:rPr>
              <w:t>L</w:t>
            </w:r>
          </w:p>
        </w:tc>
        <w:tc>
          <w:tcPr>
            <w:tcW w:w="1440" w:type="dxa"/>
          </w:tcPr>
          <w:p w:rsidR="004C1768" w:rsidRPr="00B667FC" w:rsidRDefault="000025E7" w:rsidP="00B667FC">
            <w:pPr>
              <w:shd w:val="clear" w:color="auto" w:fill="FFFFFF" w:themeFill="background1"/>
              <w:ind w:right="-1080"/>
              <w:rPr>
                <w:sz w:val="24"/>
                <w:szCs w:val="24"/>
              </w:rPr>
            </w:pPr>
            <w:r>
              <w:rPr>
                <w:sz w:val="24"/>
                <w:szCs w:val="24"/>
              </w:rPr>
              <w:t>1 on 1</w:t>
            </w:r>
          </w:p>
        </w:tc>
        <w:tc>
          <w:tcPr>
            <w:tcW w:w="900" w:type="dxa"/>
            <w:hideMark/>
          </w:tcPr>
          <w:p w:rsidR="004C1768" w:rsidRPr="00B667FC" w:rsidRDefault="004C1768" w:rsidP="00B667FC">
            <w:pPr>
              <w:shd w:val="clear" w:color="auto" w:fill="FFFFFF" w:themeFill="background1"/>
              <w:ind w:right="-1080"/>
              <w:rPr>
                <w:sz w:val="24"/>
                <w:szCs w:val="24"/>
              </w:rPr>
            </w:pPr>
            <w:r w:rsidRPr="00B667FC">
              <w:rPr>
                <w:sz w:val="24"/>
                <w:szCs w:val="24"/>
              </w:rPr>
              <w:t>6</w:t>
            </w:r>
          </w:p>
        </w:tc>
        <w:tc>
          <w:tcPr>
            <w:tcW w:w="990" w:type="dxa"/>
            <w:hideMark/>
          </w:tcPr>
          <w:p w:rsidR="004C1768" w:rsidRPr="00B667FC" w:rsidRDefault="004C1768" w:rsidP="00B667FC">
            <w:pPr>
              <w:shd w:val="clear" w:color="auto" w:fill="FFFFFF" w:themeFill="background1"/>
              <w:ind w:right="-1080"/>
              <w:rPr>
                <w:sz w:val="24"/>
                <w:szCs w:val="24"/>
              </w:rPr>
            </w:pPr>
            <w:r w:rsidRPr="00B667FC">
              <w:rPr>
                <w:sz w:val="24"/>
                <w:szCs w:val="24"/>
              </w:rPr>
              <w:t>24,685</w:t>
            </w:r>
          </w:p>
        </w:tc>
        <w:tc>
          <w:tcPr>
            <w:tcW w:w="720" w:type="dxa"/>
            <w:hideMark/>
          </w:tcPr>
          <w:p w:rsidR="004C1768" w:rsidRPr="00B667FC" w:rsidRDefault="004C1768" w:rsidP="00B667FC">
            <w:pPr>
              <w:shd w:val="clear" w:color="auto" w:fill="FFFFFF" w:themeFill="background1"/>
              <w:ind w:right="-1080"/>
              <w:rPr>
                <w:sz w:val="24"/>
                <w:szCs w:val="24"/>
              </w:rPr>
            </w:pPr>
            <w:r w:rsidRPr="00B667FC">
              <w:rPr>
                <w:sz w:val="24"/>
                <w:szCs w:val="24"/>
              </w:rPr>
              <w:t>3</w:t>
            </w:r>
          </w:p>
        </w:tc>
        <w:tc>
          <w:tcPr>
            <w:tcW w:w="720" w:type="dxa"/>
            <w:hideMark/>
          </w:tcPr>
          <w:p w:rsidR="004C1768" w:rsidRPr="00B667FC" w:rsidRDefault="004C1768" w:rsidP="00B667FC">
            <w:pPr>
              <w:shd w:val="clear" w:color="auto" w:fill="FFFFFF" w:themeFill="background1"/>
              <w:ind w:right="-1080"/>
              <w:rPr>
                <w:sz w:val="24"/>
                <w:szCs w:val="24"/>
              </w:rPr>
            </w:pPr>
            <w:r w:rsidRPr="00B667FC">
              <w:rPr>
                <w:sz w:val="24"/>
                <w:szCs w:val="24"/>
              </w:rPr>
              <w:t>3</w:t>
            </w:r>
          </w:p>
        </w:tc>
        <w:tc>
          <w:tcPr>
            <w:tcW w:w="900" w:type="dxa"/>
            <w:hideMark/>
          </w:tcPr>
          <w:p w:rsidR="004C1768" w:rsidRPr="00B667FC" w:rsidRDefault="004C1768" w:rsidP="00B667FC">
            <w:pPr>
              <w:shd w:val="clear" w:color="auto" w:fill="FFFFFF" w:themeFill="background1"/>
              <w:ind w:right="-1080"/>
              <w:rPr>
                <w:sz w:val="24"/>
                <w:szCs w:val="24"/>
              </w:rPr>
            </w:pPr>
            <w:r w:rsidRPr="00B667FC">
              <w:rPr>
                <w:sz w:val="24"/>
                <w:szCs w:val="24"/>
              </w:rPr>
              <w:t>25,502</w:t>
            </w:r>
          </w:p>
        </w:tc>
      </w:tr>
      <w:tr w:rsidR="004C1768" w:rsidRPr="00B667FC" w:rsidTr="001D523E">
        <w:trPr>
          <w:trHeight w:val="320"/>
        </w:trPr>
        <w:tc>
          <w:tcPr>
            <w:tcW w:w="2160" w:type="dxa"/>
            <w:hideMark/>
          </w:tcPr>
          <w:p w:rsidR="004C1768" w:rsidRPr="00782961" w:rsidRDefault="004C1768" w:rsidP="00B667FC">
            <w:pPr>
              <w:shd w:val="clear" w:color="auto" w:fill="FFFFFF" w:themeFill="background1"/>
              <w:ind w:right="-1080"/>
              <w:rPr>
                <w:sz w:val="24"/>
                <w:szCs w:val="24"/>
              </w:rPr>
            </w:pPr>
            <w:r w:rsidRPr="00782961">
              <w:rPr>
                <w:sz w:val="24"/>
                <w:szCs w:val="24"/>
              </w:rPr>
              <w:t>Painter, Angela</w:t>
            </w:r>
          </w:p>
        </w:tc>
        <w:tc>
          <w:tcPr>
            <w:tcW w:w="1080" w:type="dxa"/>
            <w:hideMark/>
          </w:tcPr>
          <w:p w:rsidR="004C1768" w:rsidRPr="00B667FC" w:rsidRDefault="004C1768" w:rsidP="00B667FC">
            <w:pPr>
              <w:shd w:val="clear" w:color="auto" w:fill="FFFFFF" w:themeFill="background1"/>
              <w:ind w:right="-1080"/>
              <w:rPr>
                <w:sz w:val="24"/>
                <w:szCs w:val="24"/>
              </w:rPr>
            </w:pPr>
            <w:r w:rsidRPr="00B667FC">
              <w:rPr>
                <w:sz w:val="24"/>
                <w:szCs w:val="24"/>
              </w:rPr>
              <w:t>B</w:t>
            </w:r>
          </w:p>
        </w:tc>
        <w:tc>
          <w:tcPr>
            <w:tcW w:w="1440" w:type="dxa"/>
          </w:tcPr>
          <w:p w:rsidR="004C1768" w:rsidRPr="00B667FC" w:rsidRDefault="004C1768" w:rsidP="00B667FC">
            <w:pPr>
              <w:shd w:val="clear" w:color="auto" w:fill="FFFFFF" w:themeFill="background1"/>
              <w:ind w:right="-1080"/>
              <w:rPr>
                <w:sz w:val="24"/>
                <w:szCs w:val="24"/>
              </w:rPr>
            </w:pPr>
            <w:r>
              <w:rPr>
                <w:sz w:val="24"/>
                <w:szCs w:val="24"/>
              </w:rPr>
              <w:t>K</w:t>
            </w:r>
          </w:p>
        </w:tc>
        <w:tc>
          <w:tcPr>
            <w:tcW w:w="900" w:type="dxa"/>
            <w:hideMark/>
          </w:tcPr>
          <w:p w:rsidR="004C1768" w:rsidRPr="00B667FC" w:rsidRDefault="004C1768" w:rsidP="00B667FC">
            <w:pPr>
              <w:shd w:val="clear" w:color="auto" w:fill="FFFFFF" w:themeFill="background1"/>
              <w:ind w:right="-1080"/>
              <w:rPr>
                <w:sz w:val="24"/>
                <w:szCs w:val="24"/>
              </w:rPr>
            </w:pPr>
            <w:r w:rsidRPr="00B667FC">
              <w:rPr>
                <w:sz w:val="24"/>
                <w:szCs w:val="24"/>
              </w:rPr>
              <w:t>6</w:t>
            </w:r>
          </w:p>
        </w:tc>
        <w:tc>
          <w:tcPr>
            <w:tcW w:w="990" w:type="dxa"/>
            <w:hideMark/>
          </w:tcPr>
          <w:p w:rsidR="004C1768" w:rsidRPr="00B667FC" w:rsidRDefault="004C1768" w:rsidP="00B667FC">
            <w:pPr>
              <w:shd w:val="clear" w:color="auto" w:fill="FFFFFF" w:themeFill="background1"/>
              <w:ind w:right="-1080"/>
              <w:rPr>
                <w:sz w:val="24"/>
                <w:szCs w:val="24"/>
              </w:rPr>
            </w:pPr>
            <w:r w:rsidRPr="00B667FC">
              <w:rPr>
                <w:sz w:val="24"/>
                <w:szCs w:val="24"/>
              </w:rPr>
              <w:t>18,956</w:t>
            </w:r>
          </w:p>
        </w:tc>
        <w:tc>
          <w:tcPr>
            <w:tcW w:w="720" w:type="dxa"/>
            <w:hideMark/>
          </w:tcPr>
          <w:p w:rsidR="004C1768" w:rsidRPr="00B667FC" w:rsidRDefault="004C1768" w:rsidP="00B667FC">
            <w:pPr>
              <w:shd w:val="clear" w:color="auto" w:fill="FFFFFF" w:themeFill="background1"/>
              <w:ind w:right="-1080"/>
              <w:rPr>
                <w:sz w:val="24"/>
                <w:szCs w:val="24"/>
              </w:rPr>
            </w:pPr>
            <w:r w:rsidRPr="00B667FC">
              <w:rPr>
                <w:sz w:val="24"/>
                <w:szCs w:val="24"/>
              </w:rPr>
              <w:t>12</w:t>
            </w:r>
          </w:p>
        </w:tc>
        <w:tc>
          <w:tcPr>
            <w:tcW w:w="720" w:type="dxa"/>
            <w:hideMark/>
          </w:tcPr>
          <w:p w:rsidR="004C1768" w:rsidRPr="00B667FC" w:rsidRDefault="004C1768" w:rsidP="00B667FC">
            <w:pPr>
              <w:shd w:val="clear" w:color="auto" w:fill="FFFFFF" w:themeFill="background1"/>
              <w:ind w:right="-1080"/>
              <w:rPr>
                <w:sz w:val="24"/>
                <w:szCs w:val="24"/>
              </w:rPr>
            </w:pPr>
            <w:r w:rsidRPr="00B667FC">
              <w:rPr>
                <w:sz w:val="24"/>
                <w:szCs w:val="24"/>
              </w:rPr>
              <w:t>12</w:t>
            </w:r>
          </w:p>
        </w:tc>
        <w:tc>
          <w:tcPr>
            <w:tcW w:w="900" w:type="dxa"/>
            <w:hideMark/>
          </w:tcPr>
          <w:p w:rsidR="004C1768" w:rsidRPr="00B667FC" w:rsidRDefault="004C1768" w:rsidP="00B667FC">
            <w:pPr>
              <w:shd w:val="clear" w:color="auto" w:fill="FFFFFF" w:themeFill="background1"/>
              <w:ind w:right="-1080"/>
              <w:rPr>
                <w:sz w:val="24"/>
                <w:szCs w:val="24"/>
              </w:rPr>
            </w:pPr>
            <w:r w:rsidRPr="00B667FC">
              <w:rPr>
                <w:sz w:val="24"/>
                <w:szCs w:val="24"/>
              </w:rPr>
              <w:t>19,773</w:t>
            </w:r>
          </w:p>
        </w:tc>
      </w:tr>
      <w:tr w:rsidR="004C1768" w:rsidRPr="00B667FC" w:rsidTr="001D523E">
        <w:trPr>
          <w:trHeight w:val="320"/>
        </w:trPr>
        <w:tc>
          <w:tcPr>
            <w:tcW w:w="2160" w:type="dxa"/>
            <w:hideMark/>
          </w:tcPr>
          <w:p w:rsidR="004C1768" w:rsidRPr="00782961" w:rsidRDefault="004C1768" w:rsidP="00B667FC">
            <w:pPr>
              <w:shd w:val="clear" w:color="auto" w:fill="FFFFFF" w:themeFill="background1"/>
              <w:ind w:right="-1080"/>
              <w:rPr>
                <w:sz w:val="24"/>
                <w:szCs w:val="24"/>
              </w:rPr>
            </w:pPr>
            <w:r w:rsidRPr="00782961">
              <w:rPr>
                <w:sz w:val="24"/>
                <w:szCs w:val="24"/>
              </w:rPr>
              <w:t>Palmisano, Dottie</w:t>
            </w:r>
          </w:p>
        </w:tc>
        <w:tc>
          <w:tcPr>
            <w:tcW w:w="1080" w:type="dxa"/>
            <w:hideMark/>
          </w:tcPr>
          <w:p w:rsidR="004C1768" w:rsidRPr="00B667FC" w:rsidRDefault="004C1768" w:rsidP="00B667FC">
            <w:pPr>
              <w:shd w:val="clear" w:color="auto" w:fill="FFFFFF" w:themeFill="background1"/>
              <w:ind w:right="-1080"/>
              <w:rPr>
                <w:sz w:val="24"/>
                <w:szCs w:val="24"/>
              </w:rPr>
            </w:pPr>
            <w:r w:rsidRPr="00B667FC">
              <w:rPr>
                <w:sz w:val="24"/>
                <w:szCs w:val="24"/>
              </w:rPr>
              <w:t>B</w:t>
            </w:r>
          </w:p>
        </w:tc>
        <w:tc>
          <w:tcPr>
            <w:tcW w:w="1440" w:type="dxa"/>
          </w:tcPr>
          <w:p w:rsidR="004C1768" w:rsidRPr="00B667FC" w:rsidRDefault="004C1768" w:rsidP="00B667FC">
            <w:pPr>
              <w:shd w:val="clear" w:color="auto" w:fill="FFFFFF" w:themeFill="background1"/>
              <w:ind w:right="-1080"/>
              <w:rPr>
                <w:sz w:val="24"/>
                <w:szCs w:val="24"/>
              </w:rPr>
            </w:pPr>
            <w:r>
              <w:rPr>
                <w:sz w:val="24"/>
                <w:szCs w:val="24"/>
              </w:rPr>
              <w:t>PreK</w:t>
            </w:r>
          </w:p>
        </w:tc>
        <w:tc>
          <w:tcPr>
            <w:tcW w:w="900" w:type="dxa"/>
            <w:hideMark/>
          </w:tcPr>
          <w:p w:rsidR="004C1768" w:rsidRPr="00B667FC" w:rsidRDefault="004C1768" w:rsidP="00B667FC">
            <w:pPr>
              <w:shd w:val="clear" w:color="auto" w:fill="FFFFFF" w:themeFill="background1"/>
              <w:ind w:right="-1080"/>
              <w:rPr>
                <w:sz w:val="24"/>
                <w:szCs w:val="24"/>
              </w:rPr>
            </w:pPr>
            <w:r w:rsidRPr="00B667FC">
              <w:rPr>
                <w:sz w:val="24"/>
                <w:szCs w:val="24"/>
              </w:rPr>
              <w:t>6</w:t>
            </w:r>
          </w:p>
        </w:tc>
        <w:tc>
          <w:tcPr>
            <w:tcW w:w="990" w:type="dxa"/>
            <w:hideMark/>
          </w:tcPr>
          <w:p w:rsidR="004C1768" w:rsidRPr="00B667FC" w:rsidRDefault="004C1768" w:rsidP="00B667FC">
            <w:pPr>
              <w:shd w:val="clear" w:color="auto" w:fill="FFFFFF" w:themeFill="background1"/>
              <w:ind w:right="-1080"/>
              <w:rPr>
                <w:sz w:val="24"/>
                <w:szCs w:val="24"/>
              </w:rPr>
            </w:pPr>
            <w:r w:rsidRPr="00B667FC">
              <w:rPr>
                <w:sz w:val="24"/>
                <w:szCs w:val="24"/>
              </w:rPr>
              <w:t>18,956</w:t>
            </w:r>
          </w:p>
        </w:tc>
        <w:tc>
          <w:tcPr>
            <w:tcW w:w="720" w:type="dxa"/>
            <w:hideMark/>
          </w:tcPr>
          <w:p w:rsidR="004C1768" w:rsidRPr="00B667FC" w:rsidRDefault="004C1768" w:rsidP="00B667FC">
            <w:pPr>
              <w:shd w:val="clear" w:color="auto" w:fill="FFFFFF" w:themeFill="background1"/>
              <w:ind w:right="-1080"/>
              <w:rPr>
                <w:sz w:val="24"/>
                <w:szCs w:val="24"/>
              </w:rPr>
            </w:pPr>
            <w:r w:rsidRPr="00B667FC">
              <w:rPr>
                <w:sz w:val="24"/>
                <w:szCs w:val="24"/>
              </w:rPr>
              <w:t>12</w:t>
            </w:r>
          </w:p>
        </w:tc>
        <w:tc>
          <w:tcPr>
            <w:tcW w:w="720" w:type="dxa"/>
            <w:hideMark/>
          </w:tcPr>
          <w:p w:rsidR="004C1768" w:rsidRPr="00B667FC" w:rsidRDefault="004C1768" w:rsidP="00B667FC">
            <w:pPr>
              <w:shd w:val="clear" w:color="auto" w:fill="FFFFFF" w:themeFill="background1"/>
              <w:ind w:right="-1080"/>
              <w:rPr>
                <w:sz w:val="24"/>
                <w:szCs w:val="24"/>
              </w:rPr>
            </w:pPr>
            <w:r w:rsidRPr="00B667FC">
              <w:rPr>
                <w:sz w:val="24"/>
                <w:szCs w:val="24"/>
              </w:rPr>
              <w:t>12</w:t>
            </w:r>
          </w:p>
        </w:tc>
        <w:tc>
          <w:tcPr>
            <w:tcW w:w="900" w:type="dxa"/>
            <w:hideMark/>
          </w:tcPr>
          <w:p w:rsidR="004C1768" w:rsidRPr="00B667FC" w:rsidRDefault="004C1768" w:rsidP="00B667FC">
            <w:pPr>
              <w:shd w:val="clear" w:color="auto" w:fill="FFFFFF" w:themeFill="background1"/>
              <w:ind w:right="-1080"/>
              <w:rPr>
                <w:sz w:val="24"/>
                <w:szCs w:val="24"/>
              </w:rPr>
            </w:pPr>
            <w:r w:rsidRPr="00B667FC">
              <w:rPr>
                <w:sz w:val="24"/>
                <w:szCs w:val="24"/>
              </w:rPr>
              <w:t>19,773</w:t>
            </w:r>
          </w:p>
        </w:tc>
      </w:tr>
      <w:tr w:rsidR="004C1768" w:rsidRPr="00B667FC" w:rsidTr="001D523E">
        <w:trPr>
          <w:trHeight w:val="320"/>
        </w:trPr>
        <w:tc>
          <w:tcPr>
            <w:tcW w:w="2160" w:type="dxa"/>
            <w:hideMark/>
          </w:tcPr>
          <w:p w:rsidR="004C1768" w:rsidRPr="00782961" w:rsidRDefault="004C1768" w:rsidP="00B667FC">
            <w:pPr>
              <w:shd w:val="clear" w:color="auto" w:fill="FFFFFF" w:themeFill="background1"/>
              <w:ind w:right="-1080"/>
              <w:rPr>
                <w:sz w:val="24"/>
                <w:szCs w:val="24"/>
              </w:rPr>
            </w:pPr>
            <w:r w:rsidRPr="00782961">
              <w:rPr>
                <w:sz w:val="24"/>
                <w:szCs w:val="24"/>
              </w:rPr>
              <w:t>Parks, Heather</w:t>
            </w:r>
          </w:p>
        </w:tc>
        <w:tc>
          <w:tcPr>
            <w:tcW w:w="1080" w:type="dxa"/>
            <w:hideMark/>
          </w:tcPr>
          <w:p w:rsidR="004C1768" w:rsidRPr="00B667FC" w:rsidRDefault="004C1768" w:rsidP="00B667FC">
            <w:pPr>
              <w:shd w:val="clear" w:color="auto" w:fill="FFFFFF" w:themeFill="background1"/>
              <w:ind w:right="-1080"/>
              <w:rPr>
                <w:sz w:val="24"/>
                <w:szCs w:val="24"/>
              </w:rPr>
            </w:pPr>
            <w:r w:rsidRPr="00B667FC">
              <w:rPr>
                <w:sz w:val="24"/>
                <w:szCs w:val="24"/>
              </w:rPr>
              <w:t>L</w:t>
            </w:r>
          </w:p>
        </w:tc>
        <w:tc>
          <w:tcPr>
            <w:tcW w:w="1440" w:type="dxa"/>
          </w:tcPr>
          <w:p w:rsidR="004C1768" w:rsidRPr="00B667FC" w:rsidRDefault="000025E7" w:rsidP="00B667FC">
            <w:pPr>
              <w:shd w:val="clear" w:color="auto" w:fill="FFFFFF" w:themeFill="background1"/>
              <w:ind w:right="-1080"/>
              <w:rPr>
                <w:sz w:val="24"/>
                <w:szCs w:val="24"/>
              </w:rPr>
            </w:pPr>
            <w:r>
              <w:rPr>
                <w:sz w:val="24"/>
                <w:szCs w:val="24"/>
              </w:rPr>
              <w:t xml:space="preserve">Basic Sk. </w:t>
            </w:r>
          </w:p>
        </w:tc>
        <w:tc>
          <w:tcPr>
            <w:tcW w:w="900" w:type="dxa"/>
            <w:hideMark/>
          </w:tcPr>
          <w:p w:rsidR="004C1768" w:rsidRPr="00B667FC" w:rsidRDefault="004C1768" w:rsidP="00B667FC">
            <w:pPr>
              <w:shd w:val="clear" w:color="auto" w:fill="FFFFFF" w:themeFill="background1"/>
              <w:ind w:right="-1080"/>
              <w:rPr>
                <w:sz w:val="24"/>
                <w:szCs w:val="24"/>
              </w:rPr>
            </w:pPr>
            <w:r w:rsidRPr="00B667FC">
              <w:rPr>
                <w:sz w:val="24"/>
                <w:szCs w:val="24"/>
              </w:rPr>
              <w:t>6</w:t>
            </w:r>
          </w:p>
        </w:tc>
        <w:tc>
          <w:tcPr>
            <w:tcW w:w="990" w:type="dxa"/>
            <w:hideMark/>
          </w:tcPr>
          <w:p w:rsidR="004C1768" w:rsidRPr="00B667FC" w:rsidRDefault="004C1768" w:rsidP="00B667FC">
            <w:pPr>
              <w:shd w:val="clear" w:color="auto" w:fill="FFFFFF" w:themeFill="background1"/>
              <w:ind w:right="-1080"/>
              <w:rPr>
                <w:sz w:val="24"/>
                <w:szCs w:val="24"/>
              </w:rPr>
            </w:pPr>
            <w:r w:rsidRPr="00B667FC">
              <w:rPr>
                <w:sz w:val="24"/>
                <w:szCs w:val="24"/>
              </w:rPr>
              <w:t>24,685</w:t>
            </w:r>
          </w:p>
        </w:tc>
        <w:tc>
          <w:tcPr>
            <w:tcW w:w="720" w:type="dxa"/>
            <w:hideMark/>
          </w:tcPr>
          <w:p w:rsidR="004C1768" w:rsidRPr="00B667FC" w:rsidRDefault="004C1768" w:rsidP="00B667FC">
            <w:pPr>
              <w:shd w:val="clear" w:color="auto" w:fill="FFFFFF" w:themeFill="background1"/>
              <w:ind w:right="-1080"/>
              <w:rPr>
                <w:sz w:val="24"/>
                <w:szCs w:val="24"/>
              </w:rPr>
            </w:pPr>
            <w:r w:rsidRPr="00B667FC">
              <w:rPr>
                <w:sz w:val="24"/>
                <w:szCs w:val="24"/>
              </w:rPr>
              <w:t>3</w:t>
            </w:r>
          </w:p>
        </w:tc>
        <w:tc>
          <w:tcPr>
            <w:tcW w:w="720" w:type="dxa"/>
            <w:hideMark/>
          </w:tcPr>
          <w:p w:rsidR="004C1768" w:rsidRPr="00B667FC" w:rsidRDefault="004C1768" w:rsidP="00B667FC">
            <w:pPr>
              <w:shd w:val="clear" w:color="auto" w:fill="FFFFFF" w:themeFill="background1"/>
              <w:ind w:right="-1080"/>
              <w:rPr>
                <w:sz w:val="24"/>
                <w:szCs w:val="24"/>
              </w:rPr>
            </w:pPr>
            <w:r w:rsidRPr="00B667FC">
              <w:rPr>
                <w:sz w:val="24"/>
                <w:szCs w:val="24"/>
              </w:rPr>
              <w:t>3</w:t>
            </w:r>
          </w:p>
        </w:tc>
        <w:tc>
          <w:tcPr>
            <w:tcW w:w="900" w:type="dxa"/>
            <w:hideMark/>
          </w:tcPr>
          <w:p w:rsidR="004C1768" w:rsidRPr="00B667FC" w:rsidRDefault="004C1768" w:rsidP="00B667FC">
            <w:pPr>
              <w:shd w:val="clear" w:color="auto" w:fill="FFFFFF" w:themeFill="background1"/>
              <w:ind w:right="-1080"/>
              <w:rPr>
                <w:sz w:val="24"/>
                <w:szCs w:val="24"/>
              </w:rPr>
            </w:pPr>
            <w:r w:rsidRPr="00B667FC">
              <w:rPr>
                <w:sz w:val="24"/>
                <w:szCs w:val="24"/>
              </w:rPr>
              <w:t>25,502</w:t>
            </w:r>
          </w:p>
        </w:tc>
      </w:tr>
      <w:tr w:rsidR="004C1768" w:rsidRPr="00B667FC" w:rsidTr="001D523E">
        <w:trPr>
          <w:trHeight w:val="320"/>
        </w:trPr>
        <w:tc>
          <w:tcPr>
            <w:tcW w:w="2160" w:type="dxa"/>
            <w:hideMark/>
          </w:tcPr>
          <w:p w:rsidR="004C1768" w:rsidRPr="00782961" w:rsidRDefault="004C1768" w:rsidP="00B667FC">
            <w:pPr>
              <w:shd w:val="clear" w:color="auto" w:fill="FFFFFF" w:themeFill="background1"/>
              <w:ind w:right="-1080"/>
              <w:rPr>
                <w:sz w:val="24"/>
                <w:szCs w:val="24"/>
              </w:rPr>
            </w:pPr>
            <w:r w:rsidRPr="00782961">
              <w:rPr>
                <w:sz w:val="24"/>
                <w:szCs w:val="24"/>
              </w:rPr>
              <w:t>Pidliskey, Madison</w:t>
            </w:r>
          </w:p>
        </w:tc>
        <w:tc>
          <w:tcPr>
            <w:tcW w:w="1080" w:type="dxa"/>
            <w:hideMark/>
          </w:tcPr>
          <w:p w:rsidR="004C1768" w:rsidRPr="00B667FC" w:rsidRDefault="004C1768" w:rsidP="00B667FC">
            <w:pPr>
              <w:shd w:val="clear" w:color="auto" w:fill="FFFFFF" w:themeFill="background1"/>
              <w:ind w:right="-1080"/>
              <w:rPr>
                <w:sz w:val="24"/>
                <w:szCs w:val="24"/>
              </w:rPr>
            </w:pPr>
            <w:r w:rsidRPr="00B667FC">
              <w:rPr>
                <w:sz w:val="24"/>
                <w:szCs w:val="24"/>
              </w:rPr>
              <w:t>B</w:t>
            </w:r>
          </w:p>
        </w:tc>
        <w:tc>
          <w:tcPr>
            <w:tcW w:w="1440" w:type="dxa"/>
          </w:tcPr>
          <w:p w:rsidR="004C1768" w:rsidRPr="00B667FC" w:rsidRDefault="004C1768" w:rsidP="00B667FC">
            <w:pPr>
              <w:shd w:val="clear" w:color="auto" w:fill="FFFFFF" w:themeFill="background1"/>
              <w:ind w:right="-1080"/>
              <w:rPr>
                <w:sz w:val="24"/>
                <w:szCs w:val="24"/>
              </w:rPr>
            </w:pPr>
            <w:r>
              <w:rPr>
                <w:sz w:val="24"/>
                <w:szCs w:val="24"/>
              </w:rPr>
              <w:t>PreK</w:t>
            </w:r>
          </w:p>
        </w:tc>
        <w:tc>
          <w:tcPr>
            <w:tcW w:w="900" w:type="dxa"/>
            <w:hideMark/>
          </w:tcPr>
          <w:p w:rsidR="004C1768" w:rsidRPr="00B667FC" w:rsidRDefault="004C1768" w:rsidP="00B667FC">
            <w:pPr>
              <w:shd w:val="clear" w:color="auto" w:fill="FFFFFF" w:themeFill="background1"/>
              <w:ind w:right="-1080"/>
              <w:rPr>
                <w:sz w:val="24"/>
                <w:szCs w:val="24"/>
              </w:rPr>
            </w:pPr>
            <w:r w:rsidRPr="00B667FC">
              <w:rPr>
                <w:sz w:val="24"/>
                <w:szCs w:val="24"/>
              </w:rPr>
              <w:t>6</w:t>
            </w:r>
          </w:p>
        </w:tc>
        <w:tc>
          <w:tcPr>
            <w:tcW w:w="990" w:type="dxa"/>
            <w:hideMark/>
          </w:tcPr>
          <w:p w:rsidR="004C1768" w:rsidRPr="00B667FC" w:rsidRDefault="004C1768" w:rsidP="00B667FC">
            <w:pPr>
              <w:shd w:val="clear" w:color="auto" w:fill="FFFFFF" w:themeFill="background1"/>
              <w:ind w:right="-1080"/>
              <w:rPr>
                <w:sz w:val="24"/>
                <w:szCs w:val="24"/>
              </w:rPr>
            </w:pPr>
            <w:r w:rsidRPr="00B667FC">
              <w:rPr>
                <w:sz w:val="24"/>
                <w:szCs w:val="24"/>
              </w:rPr>
              <w:t>24,564</w:t>
            </w:r>
          </w:p>
        </w:tc>
        <w:tc>
          <w:tcPr>
            <w:tcW w:w="720" w:type="dxa"/>
            <w:hideMark/>
          </w:tcPr>
          <w:p w:rsidR="004C1768" w:rsidRPr="00B667FC" w:rsidRDefault="004C1768" w:rsidP="00B667FC">
            <w:pPr>
              <w:shd w:val="clear" w:color="auto" w:fill="FFFFFF" w:themeFill="background1"/>
              <w:ind w:right="-1080"/>
              <w:rPr>
                <w:sz w:val="24"/>
                <w:szCs w:val="24"/>
              </w:rPr>
            </w:pPr>
            <w:r w:rsidRPr="00B667FC">
              <w:rPr>
                <w:sz w:val="24"/>
                <w:szCs w:val="24"/>
              </w:rPr>
              <w:t>1</w:t>
            </w:r>
          </w:p>
        </w:tc>
        <w:tc>
          <w:tcPr>
            <w:tcW w:w="720" w:type="dxa"/>
            <w:hideMark/>
          </w:tcPr>
          <w:p w:rsidR="004C1768" w:rsidRPr="00B667FC" w:rsidRDefault="004C1768" w:rsidP="00B667FC">
            <w:pPr>
              <w:shd w:val="clear" w:color="auto" w:fill="FFFFFF" w:themeFill="background1"/>
              <w:ind w:right="-1080"/>
              <w:rPr>
                <w:sz w:val="24"/>
                <w:szCs w:val="24"/>
              </w:rPr>
            </w:pPr>
            <w:r w:rsidRPr="00B667FC">
              <w:rPr>
                <w:sz w:val="24"/>
                <w:szCs w:val="24"/>
              </w:rPr>
              <w:t>2</w:t>
            </w:r>
          </w:p>
        </w:tc>
        <w:tc>
          <w:tcPr>
            <w:tcW w:w="900" w:type="dxa"/>
            <w:hideMark/>
          </w:tcPr>
          <w:p w:rsidR="004C1768" w:rsidRPr="00B667FC" w:rsidRDefault="004C1768" w:rsidP="00B667FC">
            <w:pPr>
              <w:shd w:val="clear" w:color="auto" w:fill="FFFFFF" w:themeFill="background1"/>
              <w:ind w:right="-1080"/>
              <w:rPr>
                <w:sz w:val="24"/>
                <w:szCs w:val="24"/>
              </w:rPr>
            </w:pPr>
            <w:r w:rsidRPr="00B667FC">
              <w:rPr>
                <w:sz w:val="24"/>
                <w:szCs w:val="24"/>
              </w:rPr>
              <w:t>25,436</w:t>
            </w:r>
          </w:p>
        </w:tc>
      </w:tr>
      <w:tr w:rsidR="004C1768" w:rsidRPr="00B667FC" w:rsidTr="001D523E">
        <w:trPr>
          <w:trHeight w:val="320"/>
        </w:trPr>
        <w:tc>
          <w:tcPr>
            <w:tcW w:w="2160" w:type="dxa"/>
            <w:hideMark/>
          </w:tcPr>
          <w:p w:rsidR="004C1768" w:rsidRPr="00782961" w:rsidRDefault="004C1768" w:rsidP="00B667FC">
            <w:pPr>
              <w:shd w:val="clear" w:color="auto" w:fill="FFFFFF" w:themeFill="background1"/>
              <w:ind w:right="-1080"/>
              <w:rPr>
                <w:sz w:val="24"/>
                <w:szCs w:val="24"/>
              </w:rPr>
            </w:pPr>
            <w:r w:rsidRPr="00782961">
              <w:rPr>
                <w:sz w:val="24"/>
                <w:szCs w:val="24"/>
              </w:rPr>
              <w:t>Quarles, Daryus</w:t>
            </w:r>
          </w:p>
        </w:tc>
        <w:tc>
          <w:tcPr>
            <w:tcW w:w="1080" w:type="dxa"/>
            <w:hideMark/>
          </w:tcPr>
          <w:p w:rsidR="004C1768" w:rsidRPr="00782961" w:rsidRDefault="004C1768" w:rsidP="00B667FC">
            <w:pPr>
              <w:shd w:val="clear" w:color="auto" w:fill="FFFFFF" w:themeFill="background1"/>
              <w:ind w:right="-1080"/>
              <w:rPr>
                <w:sz w:val="24"/>
                <w:szCs w:val="24"/>
              </w:rPr>
            </w:pPr>
            <w:r w:rsidRPr="00782961">
              <w:rPr>
                <w:sz w:val="24"/>
                <w:szCs w:val="24"/>
              </w:rPr>
              <w:t>PJHS</w:t>
            </w:r>
          </w:p>
        </w:tc>
        <w:tc>
          <w:tcPr>
            <w:tcW w:w="1440" w:type="dxa"/>
          </w:tcPr>
          <w:p w:rsidR="004C1768" w:rsidRPr="00782961" w:rsidRDefault="000025E7" w:rsidP="000025E7">
            <w:pPr>
              <w:shd w:val="clear" w:color="auto" w:fill="FFFFFF" w:themeFill="background1"/>
              <w:ind w:right="-1080"/>
              <w:rPr>
                <w:sz w:val="24"/>
                <w:szCs w:val="24"/>
              </w:rPr>
            </w:pPr>
            <w:r w:rsidRPr="00782961">
              <w:rPr>
                <w:sz w:val="24"/>
                <w:szCs w:val="24"/>
              </w:rPr>
              <w:t>2 to 1</w:t>
            </w:r>
          </w:p>
        </w:tc>
        <w:tc>
          <w:tcPr>
            <w:tcW w:w="900" w:type="dxa"/>
            <w:hideMark/>
          </w:tcPr>
          <w:p w:rsidR="004C1768" w:rsidRPr="00B667FC" w:rsidRDefault="004C1768" w:rsidP="00B667FC">
            <w:pPr>
              <w:shd w:val="clear" w:color="auto" w:fill="FFFFFF" w:themeFill="background1"/>
              <w:ind w:right="-1080"/>
              <w:rPr>
                <w:sz w:val="24"/>
                <w:szCs w:val="24"/>
              </w:rPr>
            </w:pPr>
            <w:r w:rsidRPr="00B667FC">
              <w:rPr>
                <w:sz w:val="24"/>
                <w:szCs w:val="24"/>
              </w:rPr>
              <w:t>6</w:t>
            </w:r>
          </w:p>
        </w:tc>
        <w:tc>
          <w:tcPr>
            <w:tcW w:w="990" w:type="dxa"/>
            <w:hideMark/>
          </w:tcPr>
          <w:p w:rsidR="004C1768" w:rsidRPr="00B667FC" w:rsidRDefault="004C1768" w:rsidP="00B667FC">
            <w:pPr>
              <w:shd w:val="clear" w:color="auto" w:fill="FFFFFF" w:themeFill="background1"/>
              <w:ind w:right="-1080"/>
              <w:rPr>
                <w:sz w:val="24"/>
                <w:szCs w:val="24"/>
              </w:rPr>
            </w:pPr>
            <w:r w:rsidRPr="00B667FC">
              <w:rPr>
                <w:sz w:val="24"/>
                <w:szCs w:val="24"/>
              </w:rPr>
              <w:t>24,619</w:t>
            </w:r>
          </w:p>
        </w:tc>
        <w:tc>
          <w:tcPr>
            <w:tcW w:w="720" w:type="dxa"/>
            <w:hideMark/>
          </w:tcPr>
          <w:p w:rsidR="004C1768" w:rsidRPr="00B667FC" w:rsidRDefault="004C1768" w:rsidP="00B667FC">
            <w:pPr>
              <w:shd w:val="clear" w:color="auto" w:fill="FFFFFF" w:themeFill="background1"/>
              <w:ind w:right="-1080"/>
              <w:rPr>
                <w:sz w:val="24"/>
                <w:szCs w:val="24"/>
              </w:rPr>
            </w:pPr>
            <w:r w:rsidRPr="00B667FC">
              <w:rPr>
                <w:sz w:val="24"/>
                <w:szCs w:val="24"/>
              </w:rPr>
              <w:t>2</w:t>
            </w:r>
          </w:p>
        </w:tc>
        <w:tc>
          <w:tcPr>
            <w:tcW w:w="720" w:type="dxa"/>
            <w:hideMark/>
          </w:tcPr>
          <w:p w:rsidR="004C1768" w:rsidRPr="00B667FC" w:rsidRDefault="004C1768" w:rsidP="00B667FC">
            <w:pPr>
              <w:shd w:val="clear" w:color="auto" w:fill="FFFFFF" w:themeFill="background1"/>
              <w:ind w:right="-1080"/>
              <w:rPr>
                <w:sz w:val="24"/>
                <w:szCs w:val="24"/>
              </w:rPr>
            </w:pPr>
            <w:r w:rsidRPr="00B667FC">
              <w:rPr>
                <w:sz w:val="24"/>
                <w:szCs w:val="24"/>
              </w:rPr>
              <w:t>3</w:t>
            </w:r>
          </w:p>
        </w:tc>
        <w:tc>
          <w:tcPr>
            <w:tcW w:w="900" w:type="dxa"/>
            <w:hideMark/>
          </w:tcPr>
          <w:p w:rsidR="004C1768" w:rsidRPr="00B667FC" w:rsidRDefault="004C1768" w:rsidP="00B667FC">
            <w:pPr>
              <w:shd w:val="clear" w:color="auto" w:fill="FFFFFF" w:themeFill="background1"/>
              <w:ind w:right="-1080"/>
              <w:rPr>
                <w:sz w:val="24"/>
                <w:szCs w:val="24"/>
              </w:rPr>
            </w:pPr>
            <w:r w:rsidRPr="00B667FC">
              <w:rPr>
                <w:sz w:val="24"/>
                <w:szCs w:val="24"/>
              </w:rPr>
              <w:t>25,502</w:t>
            </w:r>
          </w:p>
        </w:tc>
      </w:tr>
      <w:tr w:rsidR="004C1768" w:rsidRPr="00B667FC" w:rsidTr="001D523E">
        <w:trPr>
          <w:trHeight w:val="320"/>
        </w:trPr>
        <w:tc>
          <w:tcPr>
            <w:tcW w:w="2160" w:type="dxa"/>
            <w:hideMark/>
          </w:tcPr>
          <w:p w:rsidR="004C1768" w:rsidRPr="00782961" w:rsidRDefault="004C1768" w:rsidP="00B667FC">
            <w:pPr>
              <w:shd w:val="clear" w:color="auto" w:fill="FFFFFF" w:themeFill="background1"/>
              <w:ind w:right="-1080"/>
              <w:rPr>
                <w:sz w:val="24"/>
                <w:szCs w:val="24"/>
              </w:rPr>
            </w:pPr>
            <w:r w:rsidRPr="00782961">
              <w:rPr>
                <w:sz w:val="24"/>
                <w:szCs w:val="24"/>
              </w:rPr>
              <w:t>Scott, Erica</w:t>
            </w:r>
          </w:p>
        </w:tc>
        <w:tc>
          <w:tcPr>
            <w:tcW w:w="1080" w:type="dxa"/>
            <w:hideMark/>
          </w:tcPr>
          <w:p w:rsidR="004C1768" w:rsidRPr="00B667FC" w:rsidRDefault="004C1768" w:rsidP="00B667FC">
            <w:pPr>
              <w:shd w:val="clear" w:color="auto" w:fill="FFFFFF" w:themeFill="background1"/>
              <w:ind w:right="-1080"/>
              <w:rPr>
                <w:sz w:val="24"/>
                <w:szCs w:val="24"/>
              </w:rPr>
            </w:pPr>
            <w:r w:rsidRPr="00B667FC">
              <w:rPr>
                <w:sz w:val="24"/>
                <w:szCs w:val="24"/>
              </w:rPr>
              <w:t>L</w:t>
            </w:r>
          </w:p>
        </w:tc>
        <w:tc>
          <w:tcPr>
            <w:tcW w:w="1440" w:type="dxa"/>
          </w:tcPr>
          <w:p w:rsidR="004C1768" w:rsidRPr="00B667FC" w:rsidRDefault="000025E7" w:rsidP="00B667FC">
            <w:pPr>
              <w:shd w:val="clear" w:color="auto" w:fill="FFFFFF" w:themeFill="background1"/>
              <w:ind w:right="-1080"/>
              <w:rPr>
                <w:sz w:val="24"/>
                <w:szCs w:val="24"/>
              </w:rPr>
            </w:pPr>
            <w:r>
              <w:rPr>
                <w:sz w:val="24"/>
                <w:szCs w:val="24"/>
              </w:rPr>
              <w:t xml:space="preserve">Sp. Ed. </w:t>
            </w:r>
          </w:p>
        </w:tc>
        <w:tc>
          <w:tcPr>
            <w:tcW w:w="900" w:type="dxa"/>
            <w:hideMark/>
          </w:tcPr>
          <w:p w:rsidR="004C1768" w:rsidRPr="00B667FC" w:rsidRDefault="004C1768" w:rsidP="00B667FC">
            <w:pPr>
              <w:shd w:val="clear" w:color="auto" w:fill="FFFFFF" w:themeFill="background1"/>
              <w:ind w:right="-1080"/>
              <w:rPr>
                <w:sz w:val="24"/>
                <w:szCs w:val="24"/>
              </w:rPr>
            </w:pPr>
            <w:r w:rsidRPr="00B667FC">
              <w:rPr>
                <w:sz w:val="24"/>
                <w:szCs w:val="24"/>
              </w:rPr>
              <w:t>6</w:t>
            </w:r>
          </w:p>
        </w:tc>
        <w:tc>
          <w:tcPr>
            <w:tcW w:w="990" w:type="dxa"/>
            <w:hideMark/>
          </w:tcPr>
          <w:p w:rsidR="004C1768" w:rsidRPr="00B667FC" w:rsidRDefault="004C1768" w:rsidP="00B667FC">
            <w:pPr>
              <w:shd w:val="clear" w:color="auto" w:fill="FFFFFF" w:themeFill="background1"/>
              <w:ind w:right="-1080"/>
              <w:rPr>
                <w:sz w:val="24"/>
                <w:szCs w:val="24"/>
              </w:rPr>
            </w:pPr>
            <w:r w:rsidRPr="00B667FC">
              <w:rPr>
                <w:sz w:val="24"/>
                <w:szCs w:val="24"/>
              </w:rPr>
              <w:t>24,685</w:t>
            </w:r>
          </w:p>
        </w:tc>
        <w:tc>
          <w:tcPr>
            <w:tcW w:w="720" w:type="dxa"/>
            <w:hideMark/>
          </w:tcPr>
          <w:p w:rsidR="004C1768" w:rsidRPr="00B667FC" w:rsidRDefault="004C1768" w:rsidP="00B667FC">
            <w:pPr>
              <w:shd w:val="clear" w:color="auto" w:fill="FFFFFF" w:themeFill="background1"/>
              <w:ind w:right="-1080"/>
              <w:rPr>
                <w:sz w:val="24"/>
                <w:szCs w:val="24"/>
              </w:rPr>
            </w:pPr>
            <w:r w:rsidRPr="00B667FC">
              <w:rPr>
                <w:sz w:val="24"/>
                <w:szCs w:val="24"/>
              </w:rPr>
              <w:t>3</w:t>
            </w:r>
          </w:p>
        </w:tc>
        <w:tc>
          <w:tcPr>
            <w:tcW w:w="720" w:type="dxa"/>
            <w:hideMark/>
          </w:tcPr>
          <w:p w:rsidR="004C1768" w:rsidRPr="00B667FC" w:rsidRDefault="004C1768" w:rsidP="00B667FC">
            <w:pPr>
              <w:shd w:val="clear" w:color="auto" w:fill="FFFFFF" w:themeFill="background1"/>
              <w:ind w:right="-1080"/>
              <w:rPr>
                <w:sz w:val="24"/>
                <w:szCs w:val="24"/>
              </w:rPr>
            </w:pPr>
            <w:r w:rsidRPr="00B667FC">
              <w:rPr>
                <w:sz w:val="24"/>
                <w:szCs w:val="24"/>
              </w:rPr>
              <w:t>3</w:t>
            </w:r>
          </w:p>
        </w:tc>
        <w:tc>
          <w:tcPr>
            <w:tcW w:w="900" w:type="dxa"/>
            <w:hideMark/>
          </w:tcPr>
          <w:p w:rsidR="004C1768" w:rsidRPr="00B667FC" w:rsidRDefault="004C1768" w:rsidP="00B667FC">
            <w:pPr>
              <w:shd w:val="clear" w:color="auto" w:fill="FFFFFF" w:themeFill="background1"/>
              <w:ind w:right="-1080"/>
              <w:rPr>
                <w:sz w:val="24"/>
                <w:szCs w:val="24"/>
              </w:rPr>
            </w:pPr>
            <w:r w:rsidRPr="00B667FC">
              <w:rPr>
                <w:sz w:val="24"/>
                <w:szCs w:val="24"/>
              </w:rPr>
              <w:t>25,502</w:t>
            </w:r>
          </w:p>
        </w:tc>
      </w:tr>
      <w:tr w:rsidR="004C1768" w:rsidRPr="00B667FC" w:rsidTr="001D523E">
        <w:trPr>
          <w:trHeight w:val="320"/>
        </w:trPr>
        <w:tc>
          <w:tcPr>
            <w:tcW w:w="2160" w:type="dxa"/>
            <w:hideMark/>
          </w:tcPr>
          <w:p w:rsidR="004C1768" w:rsidRPr="00782961" w:rsidRDefault="004C1768" w:rsidP="00B667FC">
            <w:pPr>
              <w:shd w:val="clear" w:color="auto" w:fill="FFFFFF" w:themeFill="background1"/>
              <w:ind w:right="-1080"/>
              <w:rPr>
                <w:sz w:val="24"/>
                <w:szCs w:val="24"/>
              </w:rPr>
            </w:pPr>
            <w:r w:rsidRPr="00782961">
              <w:rPr>
                <w:sz w:val="24"/>
                <w:szCs w:val="24"/>
              </w:rPr>
              <w:t xml:space="preserve">Sierocinski, Cheryl </w:t>
            </w:r>
          </w:p>
        </w:tc>
        <w:tc>
          <w:tcPr>
            <w:tcW w:w="1080" w:type="dxa"/>
            <w:hideMark/>
          </w:tcPr>
          <w:p w:rsidR="004C1768" w:rsidRPr="00B667FC" w:rsidRDefault="004C1768" w:rsidP="00B667FC">
            <w:pPr>
              <w:shd w:val="clear" w:color="auto" w:fill="FFFFFF" w:themeFill="background1"/>
              <w:ind w:right="-1080"/>
              <w:rPr>
                <w:sz w:val="24"/>
                <w:szCs w:val="24"/>
              </w:rPr>
            </w:pPr>
            <w:r w:rsidRPr="00B667FC">
              <w:rPr>
                <w:sz w:val="24"/>
                <w:szCs w:val="24"/>
              </w:rPr>
              <w:t>B</w:t>
            </w:r>
          </w:p>
        </w:tc>
        <w:tc>
          <w:tcPr>
            <w:tcW w:w="1440" w:type="dxa"/>
          </w:tcPr>
          <w:p w:rsidR="004C1768" w:rsidRPr="00B667FC" w:rsidRDefault="004C1768" w:rsidP="00B667FC">
            <w:pPr>
              <w:shd w:val="clear" w:color="auto" w:fill="FFFFFF" w:themeFill="background1"/>
              <w:ind w:right="-1080"/>
              <w:rPr>
                <w:sz w:val="24"/>
                <w:szCs w:val="24"/>
              </w:rPr>
            </w:pPr>
            <w:r>
              <w:rPr>
                <w:sz w:val="24"/>
                <w:szCs w:val="24"/>
              </w:rPr>
              <w:t xml:space="preserve">Basic Sk. </w:t>
            </w:r>
          </w:p>
        </w:tc>
        <w:tc>
          <w:tcPr>
            <w:tcW w:w="900" w:type="dxa"/>
            <w:hideMark/>
          </w:tcPr>
          <w:p w:rsidR="004C1768" w:rsidRPr="00B667FC" w:rsidRDefault="004C1768" w:rsidP="00B667FC">
            <w:pPr>
              <w:shd w:val="clear" w:color="auto" w:fill="FFFFFF" w:themeFill="background1"/>
              <w:ind w:right="-1080"/>
              <w:rPr>
                <w:sz w:val="24"/>
                <w:szCs w:val="24"/>
              </w:rPr>
            </w:pPr>
            <w:r w:rsidRPr="00B667FC">
              <w:rPr>
                <w:sz w:val="24"/>
                <w:szCs w:val="24"/>
              </w:rPr>
              <w:t>6</w:t>
            </w:r>
          </w:p>
        </w:tc>
        <w:tc>
          <w:tcPr>
            <w:tcW w:w="990" w:type="dxa"/>
            <w:hideMark/>
          </w:tcPr>
          <w:p w:rsidR="004C1768" w:rsidRPr="00B667FC" w:rsidRDefault="004C1768" w:rsidP="00B667FC">
            <w:pPr>
              <w:shd w:val="clear" w:color="auto" w:fill="FFFFFF" w:themeFill="background1"/>
              <w:ind w:right="-1080"/>
              <w:rPr>
                <w:sz w:val="24"/>
                <w:szCs w:val="24"/>
              </w:rPr>
            </w:pPr>
            <w:r w:rsidRPr="00B667FC">
              <w:rPr>
                <w:sz w:val="24"/>
                <w:szCs w:val="24"/>
              </w:rPr>
              <w:t>24,685</w:t>
            </w:r>
          </w:p>
        </w:tc>
        <w:tc>
          <w:tcPr>
            <w:tcW w:w="720" w:type="dxa"/>
            <w:hideMark/>
          </w:tcPr>
          <w:p w:rsidR="004C1768" w:rsidRPr="00B667FC" w:rsidRDefault="004C1768" w:rsidP="00B667FC">
            <w:pPr>
              <w:shd w:val="clear" w:color="auto" w:fill="FFFFFF" w:themeFill="background1"/>
              <w:ind w:right="-1080"/>
              <w:rPr>
                <w:sz w:val="24"/>
                <w:szCs w:val="24"/>
              </w:rPr>
            </w:pPr>
            <w:r w:rsidRPr="00B667FC">
              <w:rPr>
                <w:sz w:val="24"/>
                <w:szCs w:val="24"/>
              </w:rPr>
              <w:t>3</w:t>
            </w:r>
          </w:p>
        </w:tc>
        <w:tc>
          <w:tcPr>
            <w:tcW w:w="720" w:type="dxa"/>
            <w:hideMark/>
          </w:tcPr>
          <w:p w:rsidR="004C1768" w:rsidRPr="00B667FC" w:rsidRDefault="004C1768" w:rsidP="00B667FC">
            <w:pPr>
              <w:shd w:val="clear" w:color="auto" w:fill="FFFFFF" w:themeFill="background1"/>
              <w:ind w:right="-1080"/>
              <w:rPr>
                <w:sz w:val="24"/>
                <w:szCs w:val="24"/>
              </w:rPr>
            </w:pPr>
            <w:r w:rsidRPr="00B667FC">
              <w:rPr>
                <w:sz w:val="24"/>
                <w:szCs w:val="24"/>
              </w:rPr>
              <w:t>3</w:t>
            </w:r>
          </w:p>
        </w:tc>
        <w:tc>
          <w:tcPr>
            <w:tcW w:w="900" w:type="dxa"/>
            <w:hideMark/>
          </w:tcPr>
          <w:p w:rsidR="004C1768" w:rsidRPr="00B667FC" w:rsidRDefault="004C1768" w:rsidP="00B667FC">
            <w:pPr>
              <w:shd w:val="clear" w:color="auto" w:fill="FFFFFF" w:themeFill="background1"/>
              <w:ind w:right="-1080"/>
              <w:rPr>
                <w:sz w:val="24"/>
                <w:szCs w:val="24"/>
              </w:rPr>
            </w:pPr>
            <w:r w:rsidRPr="00B667FC">
              <w:rPr>
                <w:sz w:val="24"/>
                <w:szCs w:val="24"/>
              </w:rPr>
              <w:t>25,502</w:t>
            </w:r>
          </w:p>
        </w:tc>
      </w:tr>
      <w:tr w:rsidR="004C1768" w:rsidRPr="00B667FC" w:rsidTr="001D523E">
        <w:trPr>
          <w:trHeight w:val="320"/>
        </w:trPr>
        <w:tc>
          <w:tcPr>
            <w:tcW w:w="2160" w:type="dxa"/>
            <w:hideMark/>
          </w:tcPr>
          <w:p w:rsidR="004C1768" w:rsidRPr="00782961" w:rsidRDefault="004C1768" w:rsidP="00B667FC">
            <w:pPr>
              <w:shd w:val="clear" w:color="auto" w:fill="FFFFFF" w:themeFill="background1"/>
              <w:ind w:right="-1080"/>
              <w:rPr>
                <w:sz w:val="24"/>
                <w:szCs w:val="24"/>
              </w:rPr>
            </w:pPr>
            <w:r w:rsidRPr="00782961">
              <w:rPr>
                <w:sz w:val="24"/>
                <w:szCs w:val="24"/>
              </w:rPr>
              <w:t xml:space="preserve">Strube, Samantha </w:t>
            </w:r>
          </w:p>
        </w:tc>
        <w:tc>
          <w:tcPr>
            <w:tcW w:w="1080" w:type="dxa"/>
            <w:hideMark/>
          </w:tcPr>
          <w:p w:rsidR="004C1768" w:rsidRPr="00B667FC" w:rsidRDefault="004C1768" w:rsidP="00B667FC">
            <w:pPr>
              <w:shd w:val="clear" w:color="auto" w:fill="FFFFFF" w:themeFill="background1"/>
              <w:ind w:right="-1080"/>
              <w:rPr>
                <w:sz w:val="24"/>
                <w:szCs w:val="24"/>
              </w:rPr>
            </w:pPr>
            <w:r w:rsidRPr="00B667FC">
              <w:rPr>
                <w:sz w:val="24"/>
                <w:szCs w:val="24"/>
              </w:rPr>
              <w:t>L</w:t>
            </w:r>
          </w:p>
        </w:tc>
        <w:tc>
          <w:tcPr>
            <w:tcW w:w="1440" w:type="dxa"/>
          </w:tcPr>
          <w:p w:rsidR="004C1768" w:rsidRPr="00B667FC" w:rsidRDefault="000025E7" w:rsidP="00B667FC">
            <w:pPr>
              <w:shd w:val="clear" w:color="auto" w:fill="FFFFFF" w:themeFill="background1"/>
              <w:ind w:right="-1080"/>
              <w:rPr>
                <w:sz w:val="24"/>
                <w:szCs w:val="24"/>
              </w:rPr>
            </w:pPr>
            <w:r>
              <w:rPr>
                <w:sz w:val="24"/>
                <w:szCs w:val="24"/>
              </w:rPr>
              <w:t xml:space="preserve">Sp. Ed. </w:t>
            </w:r>
          </w:p>
        </w:tc>
        <w:tc>
          <w:tcPr>
            <w:tcW w:w="900" w:type="dxa"/>
            <w:hideMark/>
          </w:tcPr>
          <w:p w:rsidR="004C1768" w:rsidRPr="00B667FC" w:rsidRDefault="004C1768" w:rsidP="00B667FC">
            <w:pPr>
              <w:shd w:val="clear" w:color="auto" w:fill="FFFFFF" w:themeFill="background1"/>
              <w:ind w:right="-1080"/>
              <w:rPr>
                <w:sz w:val="24"/>
                <w:szCs w:val="24"/>
              </w:rPr>
            </w:pPr>
            <w:r w:rsidRPr="00B667FC">
              <w:rPr>
                <w:sz w:val="24"/>
                <w:szCs w:val="24"/>
              </w:rPr>
              <w:t>6</w:t>
            </w:r>
          </w:p>
        </w:tc>
        <w:tc>
          <w:tcPr>
            <w:tcW w:w="990" w:type="dxa"/>
            <w:hideMark/>
          </w:tcPr>
          <w:p w:rsidR="004C1768" w:rsidRPr="00B667FC" w:rsidRDefault="004C1768" w:rsidP="00B667FC">
            <w:pPr>
              <w:shd w:val="clear" w:color="auto" w:fill="FFFFFF" w:themeFill="background1"/>
              <w:ind w:right="-1080"/>
              <w:rPr>
                <w:sz w:val="24"/>
                <w:szCs w:val="24"/>
              </w:rPr>
            </w:pPr>
            <w:r w:rsidRPr="00B667FC">
              <w:rPr>
                <w:sz w:val="24"/>
                <w:szCs w:val="24"/>
              </w:rPr>
              <w:t>24,564</w:t>
            </w:r>
          </w:p>
        </w:tc>
        <w:tc>
          <w:tcPr>
            <w:tcW w:w="720" w:type="dxa"/>
            <w:hideMark/>
          </w:tcPr>
          <w:p w:rsidR="004C1768" w:rsidRPr="00B667FC" w:rsidRDefault="004C1768" w:rsidP="00B667FC">
            <w:pPr>
              <w:shd w:val="clear" w:color="auto" w:fill="FFFFFF" w:themeFill="background1"/>
              <w:ind w:right="-1080"/>
              <w:rPr>
                <w:sz w:val="24"/>
                <w:szCs w:val="24"/>
              </w:rPr>
            </w:pPr>
            <w:r w:rsidRPr="00B667FC">
              <w:rPr>
                <w:sz w:val="24"/>
                <w:szCs w:val="24"/>
              </w:rPr>
              <w:t>1</w:t>
            </w:r>
          </w:p>
        </w:tc>
        <w:tc>
          <w:tcPr>
            <w:tcW w:w="720" w:type="dxa"/>
            <w:hideMark/>
          </w:tcPr>
          <w:p w:rsidR="004C1768" w:rsidRPr="00B667FC" w:rsidRDefault="004C1768" w:rsidP="00B667FC">
            <w:pPr>
              <w:shd w:val="clear" w:color="auto" w:fill="FFFFFF" w:themeFill="background1"/>
              <w:ind w:right="-1080"/>
              <w:rPr>
                <w:sz w:val="24"/>
                <w:szCs w:val="24"/>
              </w:rPr>
            </w:pPr>
            <w:r w:rsidRPr="00B667FC">
              <w:rPr>
                <w:sz w:val="24"/>
                <w:szCs w:val="24"/>
              </w:rPr>
              <w:t>2</w:t>
            </w:r>
          </w:p>
        </w:tc>
        <w:tc>
          <w:tcPr>
            <w:tcW w:w="900" w:type="dxa"/>
            <w:hideMark/>
          </w:tcPr>
          <w:p w:rsidR="004C1768" w:rsidRPr="00B667FC" w:rsidRDefault="004C1768" w:rsidP="00B667FC">
            <w:pPr>
              <w:shd w:val="clear" w:color="auto" w:fill="FFFFFF" w:themeFill="background1"/>
              <w:ind w:right="-1080"/>
              <w:rPr>
                <w:sz w:val="24"/>
                <w:szCs w:val="24"/>
              </w:rPr>
            </w:pPr>
            <w:r w:rsidRPr="00B667FC">
              <w:rPr>
                <w:sz w:val="24"/>
                <w:szCs w:val="24"/>
              </w:rPr>
              <w:t>25,436</w:t>
            </w:r>
          </w:p>
        </w:tc>
      </w:tr>
      <w:tr w:rsidR="004C1768" w:rsidRPr="00B667FC" w:rsidTr="001D523E">
        <w:trPr>
          <w:trHeight w:val="320"/>
        </w:trPr>
        <w:tc>
          <w:tcPr>
            <w:tcW w:w="2160" w:type="dxa"/>
            <w:hideMark/>
          </w:tcPr>
          <w:p w:rsidR="004C1768" w:rsidRPr="00782961" w:rsidRDefault="004C1768" w:rsidP="00B667FC">
            <w:pPr>
              <w:shd w:val="clear" w:color="auto" w:fill="FFFFFF" w:themeFill="background1"/>
              <w:ind w:right="-1080"/>
              <w:rPr>
                <w:sz w:val="24"/>
                <w:szCs w:val="24"/>
              </w:rPr>
            </w:pPr>
            <w:r w:rsidRPr="00782961">
              <w:rPr>
                <w:sz w:val="24"/>
                <w:szCs w:val="24"/>
              </w:rPr>
              <w:t>Wellington, Haley</w:t>
            </w:r>
          </w:p>
        </w:tc>
        <w:tc>
          <w:tcPr>
            <w:tcW w:w="1080" w:type="dxa"/>
            <w:hideMark/>
          </w:tcPr>
          <w:p w:rsidR="004C1768" w:rsidRPr="00B667FC" w:rsidRDefault="004C1768" w:rsidP="00B667FC">
            <w:pPr>
              <w:shd w:val="clear" w:color="auto" w:fill="FFFFFF" w:themeFill="background1"/>
              <w:ind w:right="-1080"/>
              <w:rPr>
                <w:sz w:val="24"/>
                <w:szCs w:val="24"/>
              </w:rPr>
            </w:pPr>
            <w:r w:rsidRPr="00B667FC">
              <w:rPr>
                <w:sz w:val="24"/>
                <w:szCs w:val="24"/>
              </w:rPr>
              <w:t>B</w:t>
            </w:r>
          </w:p>
        </w:tc>
        <w:tc>
          <w:tcPr>
            <w:tcW w:w="1440" w:type="dxa"/>
          </w:tcPr>
          <w:p w:rsidR="004C1768" w:rsidRPr="00B667FC" w:rsidRDefault="004C1768" w:rsidP="00B667FC">
            <w:pPr>
              <w:shd w:val="clear" w:color="auto" w:fill="FFFFFF" w:themeFill="background1"/>
              <w:ind w:right="-1080"/>
              <w:rPr>
                <w:sz w:val="24"/>
                <w:szCs w:val="24"/>
              </w:rPr>
            </w:pPr>
            <w:r>
              <w:rPr>
                <w:sz w:val="24"/>
                <w:szCs w:val="24"/>
              </w:rPr>
              <w:t xml:space="preserve">Basic. Sk. </w:t>
            </w:r>
          </w:p>
        </w:tc>
        <w:tc>
          <w:tcPr>
            <w:tcW w:w="900" w:type="dxa"/>
            <w:hideMark/>
          </w:tcPr>
          <w:p w:rsidR="004C1768" w:rsidRPr="00B667FC" w:rsidRDefault="004C1768" w:rsidP="00B667FC">
            <w:pPr>
              <w:shd w:val="clear" w:color="auto" w:fill="FFFFFF" w:themeFill="background1"/>
              <w:ind w:right="-1080"/>
              <w:rPr>
                <w:sz w:val="24"/>
                <w:szCs w:val="24"/>
              </w:rPr>
            </w:pPr>
            <w:r w:rsidRPr="00B667FC">
              <w:rPr>
                <w:sz w:val="24"/>
                <w:szCs w:val="24"/>
              </w:rPr>
              <w:t>6</w:t>
            </w:r>
          </w:p>
        </w:tc>
        <w:tc>
          <w:tcPr>
            <w:tcW w:w="990" w:type="dxa"/>
            <w:hideMark/>
          </w:tcPr>
          <w:p w:rsidR="004C1768" w:rsidRPr="00B667FC" w:rsidRDefault="004C1768" w:rsidP="00B667FC">
            <w:pPr>
              <w:shd w:val="clear" w:color="auto" w:fill="FFFFFF" w:themeFill="background1"/>
              <w:ind w:right="-1080"/>
              <w:rPr>
                <w:sz w:val="24"/>
                <w:szCs w:val="24"/>
              </w:rPr>
            </w:pPr>
            <w:r w:rsidRPr="00B667FC">
              <w:rPr>
                <w:sz w:val="24"/>
                <w:szCs w:val="24"/>
              </w:rPr>
              <w:t>24,564</w:t>
            </w:r>
          </w:p>
        </w:tc>
        <w:tc>
          <w:tcPr>
            <w:tcW w:w="720" w:type="dxa"/>
            <w:hideMark/>
          </w:tcPr>
          <w:p w:rsidR="004C1768" w:rsidRPr="00B667FC" w:rsidRDefault="004C1768" w:rsidP="00B667FC">
            <w:pPr>
              <w:shd w:val="clear" w:color="auto" w:fill="FFFFFF" w:themeFill="background1"/>
              <w:ind w:right="-1080"/>
              <w:rPr>
                <w:sz w:val="24"/>
                <w:szCs w:val="24"/>
              </w:rPr>
            </w:pPr>
            <w:r w:rsidRPr="00B667FC">
              <w:rPr>
                <w:sz w:val="24"/>
                <w:szCs w:val="24"/>
              </w:rPr>
              <w:t>1</w:t>
            </w:r>
          </w:p>
        </w:tc>
        <w:tc>
          <w:tcPr>
            <w:tcW w:w="720" w:type="dxa"/>
            <w:hideMark/>
          </w:tcPr>
          <w:p w:rsidR="004C1768" w:rsidRPr="00B667FC" w:rsidRDefault="004C1768" w:rsidP="00B667FC">
            <w:pPr>
              <w:shd w:val="clear" w:color="auto" w:fill="FFFFFF" w:themeFill="background1"/>
              <w:ind w:right="-1080"/>
              <w:rPr>
                <w:sz w:val="24"/>
                <w:szCs w:val="24"/>
              </w:rPr>
            </w:pPr>
            <w:r w:rsidRPr="00B667FC">
              <w:rPr>
                <w:sz w:val="24"/>
                <w:szCs w:val="24"/>
              </w:rPr>
              <w:t>2</w:t>
            </w:r>
          </w:p>
        </w:tc>
        <w:tc>
          <w:tcPr>
            <w:tcW w:w="900" w:type="dxa"/>
            <w:hideMark/>
          </w:tcPr>
          <w:p w:rsidR="004C1768" w:rsidRPr="00B667FC" w:rsidRDefault="004C1768" w:rsidP="00B667FC">
            <w:pPr>
              <w:shd w:val="clear" w:color="auto" w:fill="FFFFFF" w:themeFill="background1"/>
              <w:ind w:right="-1080"/>
              <w:rPr>
                <w:sz w:val="24"/>
                <w:szCs w:val="24"/>
              </w:rPr>
            </w:pPr>
            <w:r w:rsidRPr="00B667FC">
              <w:rPr>
                <w:sz w:val="24"/>
                <w:szCs w:val="24"/>
              </w:rPr>
              <w:t>25,436</w:t>
            </w:r>
          </w:p>
        </w:tc>
      </w:tr>
      <w:tr w:rsidR="002F630E" w:rsidRPr="00B667FC" w:rsidTr="001D523E">
        <w:trPr>
          <w:trHeight w:val="320"/>
        </w:trPr>
        <w:tc>
          <w:tcPr>
            <w:tcW w:w="2160" w:type="dxa"/>
          </w:tcPr>
          <w:p w:rsidR="002F630E" w:rsidRPr="00782961" w:rsidRDefault="002F630E" w:rsidP="00B667FC">
            <w:pPr>
              <w:shd w:val="clear" w:color="auto" w:fill="FFFFFF" w:themeFill="background1"/>
              <w:ind w:right="-1080"/>
              <w:rPr>
                <w:sz w:val="24"/>
                <w:szCs w:val="24"/>
              </w:rPr>
            </w:pPr>
            <w:r w:rsidRPr="00782961">
              <w:rPr>
                <w:sz w:val="24"/>
                <w:szCs w:val="24"/>
              </w:rPr>
              <w:t>Vacant</w:t>
            </w:r>
          </w:p>
        </w:tc>
        <w:tc>
          <w:tcPr>
            <w:tcW w:w="1080" w:type="dxa"/>
          </w:tcPr>
          <w:p w:rsidR="002F630E" w:rsidRPr="00B667FC" w:rsidRDefault="002F630E" w:rsidP="00B667FC">
            <w:pPr>
              <w:shd w:val="clear" w:color="auto" w:fill="FFFFFF" w:themeFill="background1"/>
              <w:ind w:right="-1080"/>
              <w:rPr>
                <w:sz w:val="24"/>
                <w:szCs w:val="24"/>
              </w:rPr>
            </w:pPr>
            <w:r>
              <w:rPr>
                <w:sz w:val="24"/>
                <w:szCs w:val="24"/>
              </w:rPr>
              <w:t>B</w:t>
            </w:r>
          </w:p>
        </w:tc>
        <w:tc>
          <w:tcPr>
            <w:tcW w:w="1440" w:type="dxa"/>
          </w:tcPr>
          <w:p w:rsidR="002F630E" w:rsidRDefault="002F630E" w:rsidP="00B667FC">
            <w:pPr>
              <w:shd w:val="clear" w:color="auto" w:fill="FFFFFF" w:themeFill="background1"/>
              <w:ind w:right="-1080"/>
              <w:rPr>
                <w:sz w:val="24"/>
                <w:szCs w:val="24"/>
              </w:rPr>
            </w:pPr>
            <w:r>
              <w:rPr>
                <w:sz w:val="24"/>
                <w:szCs w:val="24"/>
              </w:rPr>
              <w:t>1 on 1</w:t>
            </w:r>
          </w:p>
        </w:tc>
        <w:tc>
          <w:tcPr>
            <w:tcW w:w="900" w:type="dxa"/>
          </w:tcPr>
          <w:p w:rsidR="002F630E" w:rsidRPr="00B667FC" w:rsidRDefault="002F630E" w:rsidP="00B667FC">
            <w:pPr>
              <w:shd w:val="clear" w:color="auto" w:fill="FFFFFF" w:themeFill="background1"/>
              <w:ind w:right="-1080"/>
              <w:rPr>
                <w:sz w:val="24"/>
                <w:szCs w:val="24"/>
              </w:rPr>
            </w:pPr>
          </w:p>
        </w:tc>
        <w:tc>
          <w:tcPr>
            <w:tcW w:w="990" w:type="dxa"/>
          </w:tcPr>
          <w:p w:rsidR="002F630E" w:rsidRPr="00B667FC" w:rsidRDefault="002F630E" w:rsidP="00B667FC">
            <w:pPr>
              <w:shd w:val="clear" w:color="auto" w:fill="FFFFFF" w:themeFill="background1"/>
              <w:ind w:right="-1080"/>
              <w:rPr>
                <w:sz w:val="24"/>
                <w:szCs w:val="24"/>
              </w:rPr>
            </w:pPr>
          </w:p>
        </w:tc>
        <w:tc>
          <w:tcPr>
            <w:tcW w:w="720" w:type="dxa"/>
          </w:tcPr>
          <w:p w:rsidR="002F630E" w:rsidRPr="00B667FC" w:rsidRDefault="002F630E" w:rsidP="00B667FC">
            <w:pPr>
              <w:shd w:val="clear" w:color="auto" w:fill="FFFFFF" w:themeFill="background1"/>
              <w:ind w:right="-1080"/>
              <w:rPr>
                <w:sz w:val="24"/>
                <w:szCs w:val="24"/>
              </w:rPr>
            </w:pPr>
          </w:p>
        </w:tc>
        <w:tc>
          <w:tcPr>
            <w:tcW w:w="720" w:type="dxa"/>
          </w:tcPr>
          <w:p w:rsidR="002F630E" w:rsidRPr="00B667FC" w:rsidRDefault="002F630E" w:rsidP="00B667FC">
            <w:pPr>
              <w:shd w:val="clear" w:color="auto" w:fill="FFFFFF" w:themeFill="background1"/>
              <w:ind w:right="-1080"/>
              <w:rPr>
                <w:sz w:val="24"/>
                <w:szCs w:val="24"/>
              </w:rPr>
            </w:pPr>
          </w:p>
        </w:tc>
        <w:tc>
          <w:tcPr>
            <w:tcW w:w="900" w:type="dxa"/>
          </w:tcPr>
          <w:p w:rsidR="002F630E" w:rsidRPr="00B667FC" w:rsidRDefault="002F630E" w:rsidP="00B667FC">
            <w:pPr>
              <w:shd w:val="clear" w:color="auto" w:fill="FFFFFF" w:themeFill="background1"/>
              <w:ind w:right="-1080"/>
              <w:rPr>
                <w:sz w:val="24"/>
                <w:szCs w:val="24"/>
              </w:rPr>
            </w:pPr>
          </w:p>
        </w:tc>
      </w:tr>
      <w:tr w:rsidR="00782961" w:rsidRPr="00B667FC" w:rsidTr="001D523E">
        <w:trPr>
          <w:trHeight w:val="320"/>
        </w:trPr>
        <w:tc>
          <w:tcPr>
            <w:tcW w:w="2160" w:type="dxa"/>
          </w:tcPr>
          <w:p w:rsidR="00782961" w:rsidRPr="00782961" w:rsidRDefault="00782961" w:rsidP="00782961">
            <w:pPr>
              <w:rPr>
                <w:sz w:val="24"/>
                <w:szCs w:val="24"/>
              </w:rPr>
            </w:pPr>
            <w:r w:rsidRPr="00782961">
              <w:rPr>
                <w:sz w:val="24"/>
                <w:szCs w:val="24"/>
              </w:rPr>
              <w:t>Vacant</w:t>
            </w:r>
          </w:p>
        </w:tc>
        <w:tc>
          <w:tcPr>
            <w:tcW w:w="1080" w:type="dxa"/>
          </w:tcPr>
          <w:p w:rsidR="00782961" w:rsidRPr="00782961" w:rsidRDefault="00782961" w:rsidP="00782961">
            <w:pPr>
              <w:rPr>
                <w:sz w:val="22"/>
                <w:szCs w:val="22"/>
              </w:rPr>
            </w:pPr>
            <w:r w:rsidRPr="00782961">
              <w:rPr>
                <w:sz w:val="22"/>
                <w:szCs w:val="22"/>
              </w:rPr>
              <w:t>PHS-JR</w:t>
            </w:r>
          </w:p>
        </w:tc>
        <w:tc>
          <w:tcPr>
            <w:tcW w:w="1440" w:type="dxa"/>
          </w:tcPr>
          <w:p w:rsidR="00782961" w:rsidRPr="00782961" w:rsidRDefault="00782961" w:rsidP="00782961">
            <w:pPr>
              <w:rPr>
                <w:sz w:val="24"/>
                <w:szCs w:val="24"/>
              </w:rPr>
            </w:pPr>
            <w:r w:rsidRPr="00782961">
              <w:rPr>
                <w:sz w:val="24"/>
                <w:szCs w:val="24"/>
              </w:rPr>
              <w:t xml:space="preserve">Sp. Ed. </w:t>
            </w:r>
          </w:p>
        </w:tc>
        <w:tc>
          <w:tcPr>
            <w:tcW w:w="900" w:type="dxa"/>
          </w:tcPr>
          <w:p w:rsidR="00782961" w:rsidRPr="00782961" w:rsidRDefault="00782961" w:rsidP="00782961">
            <w:pPr>
              <w:rPr>
                <w:sz w:val="24"/>
                <w:szCs w:val="24"/>
              </w:rPr>
            </w:pPr>
          </w:p>
        </w:tc>
        <w:tc>
          <w:tcPr>
            <w:tcW w:w="990" w:type="dxa"/>
          </w:tcPr>
          <w:p w:rsidR="00782961" w:rsidRPr="00782961" w:rsidRDefault="00782961" w:rsidP="00782961">
            <w:pPr>
              <w:rPr>
                <w:sz w:val="24"/>
                <w:szCs w:val="24"/>
              </w:rPr>
            </w:pPr>
          </w:p>
        </w:tc>
        <w:tc>
          <w:tcPr>
            <w:tcW w:w="720" w:type="dxa"/>
          </w:tcPr>
          <w:p w:rsidR="00782961" w:rsidRPr="00782961" w:rsidRDefault="00782961" w:rsidP="00782961">
            <w:pPr>
              <w:rPr>
                <w:sz w:val="24"/>
                <w:szCs w:val="24"/>
              </w:rPr>
            </w:pPr>
          </w:p>
        </w:tc>
        <w:tc>
          <w:tcPr>
            <w:tcW w:w="720" w:type="dxa"/>
          </w:tcPr>
          <w:p w:rsidR="00782961" w:rsidRPr="00782961" w:rsidRDefault="00782961" w:rsidP="00782961">
            <w:pPr>
              <w:rPr>
                <w:sz w:val="24"/>
                <w:szCs w:val="24"/>
              </w:rPr>
            </w:pPr>
          </w:p>
        </w:tc>
        <w:tc>
          <w:tcPr>
            <w:tcW w:w="900" w:type="dxa"/>
          </w:tcPr>
          <w:p w:rsidR="00782961" w:rsidRPr="00782961" w:rsidRDefault="00782961" w:rsidP="00782961">
            <w:pPr>
              <w:rPr>
                <w:sz w:val="24"/>
                <w:szCs w:val="24"/>
              </w:rPr>
            </w:pPr>
          </w:p>
        </w:tc>
      </w:tr>
      <w:tr w:rsidR="00782961" w:rsidRPr="00B667FC" w:rsidTr="001D523E">
        <w:trPr>
          <w:trHeight w:val="320"/>
        </w:trPr>
        <w:tc>
          <w:tcPr>
            <w:tcW w:w="2160" w:type="dxa"/>
          </w:tcPr>
          <w:p w:rsidR="00782961" w:rsidRPr="00782961" w:rsidRDefault="00782961" w:rsidP="00782961">
            <w:pPr>
              <w:rPr>
                <w:sz w:val="24"/>
                <w:szCs w:val="24"/>
              </w:rPr>
            </w:pPr>
            <w:r w:rsidRPr="00782961">
              <w:rPr>
                <w:sz w:val="24"/>
                <w:szCs w:val="24"/>
              </w:rPr>
              <w:t xml:space="preserve">Vacant </w:t>
            </w:r>
          </w:p>
        </w:tc>
        <w:tc>
          <w:tcPr>
            <w:tcW w:w="1080" w:type="dxa"/>
          </w:tcPr>
          <w:p w:rsidR="00782961" w:rsidRPr="00782961" w:rsidRDefault="00782961" w:rsidP="00782961">
            <w:pPr>
              <w:rPr>
                <w:sz w:val="24"/>
                <w:szCs w:val="24"/>
              </w:rPr>
            </w:pPr>
            <w:r w:rsidRPr="00782961">
              <w:rPr>
                <w:sz w:val="24"/>
                <w:szCs w:val="24"/>
              </w:rPr>
              <w:t>L</w:t>
            </w:r>
          </w:p>
        </w:tc>
        <w:tc>
          <w:tcPr>
            <w:tcW w:w="1440" w:type="dxa"/>
          </w:tcPr>
          <w:p w:rsidR="00782961" w:rsidRPr="00782961" w:rsidRDefault="00782961" w:rsidP="00782961">
            <w:pPr>
              <w:rPr>
                <w:sz w:val="24"/>
                <w:szCs w:val="24"/>
              </w:rPr>
            </w:pPr>
            <w:r w:rsidRPr="00782961">
              <w:rPr>
                <w:sz w:val="24"/>
                <w:szCs w:val="24"/>
              </w:rPr>
              <w:t>1 on 1</w:t>
            </w:r>
          </w:p>
        </w:tc>
        <w:tc>
          <w:tcPr>
            <w:tcW w:w="900" w:type="dxa"/>
          </w:tcPr>
          <w:p w:rsidR="00782961" w:rsidRPr="00782961" w:rsidRDefault="00782961" w:rsidP="00782961">
            <w:pPr>
              <w:rPr>
                <w:sz w:val="24"/>
                <w:szCs w:val="24"/>
              </w:rPr>
            </w:pPr>
          </w:p>
        </w:tc>
        <w:tc>
          <w:tcPr>
            <w:tcW w:w="990" w:type="dxa"/>
          </w:tcPr>
          <w:p w:rsidR="00782961" w:rsidRPr="00782961" w:rsidRDefault="00782961" w:rsidP="00782961">
            <w:pPr>
              <w:rPr>
                <w:sz w:val="24"/>
                <w:szCs w:val="24"/>
              </w:rPr>
            </w:pPr>
          </w:p>
        </w:tc>
        <w:tc>
          <w:tcPr>
            <w:tcW w:w="720" w:type="dxa"/>
          </w:tcPr>
          <w:p w:rsidR="00782961" w:rsidRPr="00782961" w:rsidRDefault="00782961" w:rsidP="00782961">
            <w:pPr>
              <w:rPr>
                <w:sz w:val="24"/>
                <w:szCs w:val="24"/>
              </w:rPr>
            </w:pPr>
          </w:p>
        </w:tc>
        <w:tc>
          <w:tcPr>
            <w:tcW w:w="720" w:type="dxa"/>
          </w:tcPr>
          <w:p w:rsidR="00782961" w:rsidRPr="00782961" w:rsidRDefault="00782961" w:rsidP="00782961">
            <w:pPr>
              <w:rPr>
                <w:sz w:val="24"/>
                <w:szCs w:val="24"/>
              </w:rPr>
            </w:pPr>
          </w:p>
        </w:tc>
        <w:tc>
          <w:tcPr>
            <w:tcW w:w="900" w:type="dxa"/>
          </w:tcPr>
          <w:p w:rsidR="00782961" w:rsidRPr="00782961" w:rsidRDefault="00782961" w:rsidP="00782961">
            <w:pPr>
              <w:rPr>
                <w:sz w:val="24"/>
                <w:szCs w:val="24"/>
              </w:rPr>
            </w:pPr>
          </w:p>
        </w:tc>
      </w:tr>
      <w:tr w:rsidR="004C1768" w:rsidRPr="00B667FC" w:rsidTr="001D523E">
        <w:trPr>
          <w:trHeight w:val="320"/>
        </w:trPr>
        <w:tc>
          <w:tcPr>
            <w:tcW w:w="2160" w:type="dxa"/>
          </w:tcPr>
          <w:p w:rsidR="004C1768" w:rsidRPr="00782961" w:rsidRDefault="004C1768" w:rsidP="00B667FC">
            <w:pPr>
              <w:shd w:val="clear" w:color="auto" w:fill="FFFFFF" w:themeFill="background1"/>
              <w:ind w:right="-1080"/>
              <w:rPr>
                <w:sz w:val="24"/>
                <w:szCs w:val="24"/>
              </w:rPr>
            </w:pPr>
            <w:r w:rsidRPr="00782961">
              <w:rPr>
                <w:sz w:val="24"/>
                <w:szCs w:val="24"/>
              </w:rPr>
              <w:t>New Position</w:t>
            </w:r>
          </w:p>
        </w:tc>
        <w:tc>
          <w:tcPr>
            <w:tcW w:w="1080" w:type="dxa"/>
          </w:tcPr>
          <w:p w:rsidR="004C1768" w:rsidRPr="00B667FC" w:rsidRDefault="004C1768" w:rsidP="00B667FC">
            <w:pPr>
              <w:shd w:val="clear" w:color="auto" w:fill="FFFFFF" w:themeFill="background1"/>
              <w:ind w:right="-1080"/>
              <w:rPr>
                <w:sz w:val="24"/>
                <w:szCs w:val="24"/>
              </w:rPr>
            </w:pPr>
            <w:r>
              <w:rPr>
                <w:sz w:val="24"/>
                <w:szCs w:val="24"/>
              </w:rPr>
              <w:t>B</w:t>
            </w:r>
          </w:p>
        </w:tc>
        <w:tc>
          <w:tcPr>
            <w:tcW w:w="1440" w:type="dxa"/>
          </w:tcPr>
          <w:p w:rsidR="004C1768" w:rsidRPr="00B667FC" w:rsidRDefault="004C1768" w:rsidP="00B667FC">
            <w:pPr>
              <w:shd w:val="clear" w:color="auto" w:fill="FFFFFF" w:themeFill="background1"/>
              <w:ind w:right="-1080"/>
              <w:rPr>
                <w:sz w:val="24"/>
                <w:szCs w:val="24"/>
              </w:rPr>
            </w:pPr>
            <w:r>
              <w:rPr>
                <w:sz w:val="24"/>
                <w:szCs w:val="24"/>
              </w:rPr>
              <w:t>K</w:t>
            </w:r>
          </w:p>
        </w:tc>
        <w:tc>
          <w:tcPr>
            <w:tcW w:w="900" w:type="dxa"/>
          </w:tcPr>
          <w:p w:rsidR="004C1768" w:rsidRPr="00B667FC" w:rsidRDefault="004C1768" w:rsidP="00B667FC">
            <w:pPr>
              <w:shd w:val="clear" w:color="auto" w:fill="FFFFFF" w:themeFill="background1"/>
              <w:ind w:right="-1080"/>
              <w:rPr>
                <w:sz w:val="24"/>
                <w:szCs w:val="24"/>
              </w:rPr>
            </w:pPr>
          </w:p>
        </w:tc>
        <w:tc>
          <w:tcPr>
            <w:tcW w:w="990" w:type="dxa"/>
          </w:tcPr>
          <w:p w:rsidR="004C1768" w:rsidRPr="00B667FC" w:rsidRDefault="004C1768" w:rsidP="00B667FC">
            <w:pPr>
              <w:shd w:val="clear" w:color="auto" w:fill="FFFFFF" w:themeFill="background1"/>
              <w:ind w:right="-1080"/>
              <w:rPr>
                <w:sz w:val="24"/>
                <w:szCs w:val="24"/>
              </w:rPr>
            </w:pPr>
          </w:p>
        </w:tc>
        <w:tc>
          <w:tcPr>
            <w:tcW w:w="720" w:type="dxa"/>
          </w:tcPr>
          <w:p w:rsidR="004C1768" w:rsidRPr="00B667FC" w:rsidRDefault="004C1768" w:rsidP="00B667FC">
            <w:pPr>
              <w:shd w:val="clear" w:color="auto" w:fill="FFFFFF" w:themeFill="background1"/>
              <w:ind w:right="-1080"/>
              <w:rPr>
                <w:sz w:val="24"/>
                <w:szCs w:val="24"/>
              </w:rPr>
            </w:pPr>
          </w:p>
        </w:tc>
        <w:tc>
          <w:tcPr>
            <w:tcW w:w="720" w:type="dxa"/>
          </w:tcPr>
          <w:p w:rsidR="004C1768" w:rsidRPr="00B667FC" w:rsidRDefault="004C1768" w:rsidP="00B667FC">
            <w:pPr>
              <w:shd w:val="clear" w:color="auto" w:fill="FFFFFF" w:themeFill="background1"/>
              <w:ind w:right="-1080"/>
              <w:rPr>
                <w:sz w:val="24"/>
                <w:szCs w:val="24"/>
              </w:rPr>
            </w:pPr>
          </w:p>
        </w:tc>
        <w:tc>
          <w:tcPr>
            <w:tcW w:w="900" w:type="dxa"/>
          </w:tcPr>
          <w:p w:rsidR="004C1768" w:rsidRPr="00B667FC" w:rsidRDefault="004C1768" w:rsidP="00B667FC">
            <w:pPr>
              <w:shd w:val="clear" w:color="auto" w:fill="FFFFFF" w:themeFill="background1"/>
              <w:ind w:right="-1080"/>
              <w:rPr>
                <w:sz w:val="24"/>
                <w:szCs w:val="24"/>
              </w:rPr>
            </w:pPr>
          </w:p>
        </w:tc>
      </w:tr>
      <w:tr w:rsidR="004C1768" w:rsidRPr="00B667FC" w:rsidTr="001D523E">
        <w:trPr>
          <w:trHeight w:val="320"/>
        </w:trPr>
        <w:tc>
          <w:tcPr>
            <w:tcW w:w="2160" w:type="dxa"/>
          </w:tcPr>
          <w:p w:rsidR="004C1768" w:rsidRPr="00782961" w:rsidRDefault="004C1768" w:rsidP="00B667FC">
            <w:pPr>
              <w:shd w:val="clear" w:color="auto" w:fill="FFFFFF" w:themeFill="background1"/>
              <w:ind w:right="-1080"/>
              <w:rPr>
                <w:sz w:val="24"/>
                <w:szCs w:val="24"/>
              </w:rPr>
            </w:pPr>
            <w:r w:rsidRPr="00782961">
              <w:rPr>
                <w:sz w:val="24"/>
                <w:szCs w:val="24"/>
              </w:rPr>
              <w:t>New Position</w:t>
            </w:r>
          </w:p>
        </w:tc>
        <w:tc>
          <w:tcPr>
            <w:tcW w:w="1080" w:type="dxa"/>
          </w:tcPr>
          <w:p w:rsidR="004C1768" w:rsidRDefault="004C1768" w:rsidP="00B667FC">
            <w:pPr>
              <w:shd w:val="clear" w:color="auto" w:fill="FFFFFF" w:themeFill="background1"/>
              <w:ind w:right="-1080"/>
              <w:rPr>
                <w:sz w:val="24"/>
                <w:szCs w:val="24"/>
              </w:rPr>
            </w:pPr>
            <w:r>
              <w:rPr>
                <w:sz w:val="24"/>
                <w:szCs w:val="24"/>
              </w:rPr>
              <w:t>B</w:t>
            </w:r>
          </w:p>
        </w:tc>
        <w:tc>
          <w:tcPr>
            <w:tcW w:w="1440" w:type="dxa"/>
          </w:tcPr>
          <w:p w:rsidR="004C1768" w:rsidRDefault="004C1768" w:rsidP="00B667FC">
            <w:pPr>
              <w:shd w:val="clear" w:color="auto" w:fill="FFFFFF" w:themeFill="background1"/>
              <w:ind w:right="-1080"/>
              <w:rPr>
                <w:sz w:val="24"/>
                <w:szCs w:val="24"/>
              </w:rPr>
            </w:pPr>
            <w:r>
              <w:rPr>
                <w:sz w:val="24"/>
                <w:szCs w:val="24"/>
              </w:rPr>
              <w:t xml:space="preserve">Sp. Ed. </w:t>
            </w:r>
          </w:p>
        </w:tc>
        <w:tc>
          <w:tcPr>
            <w:tcW w:w="900" w:type="dxa"/>
          </w:tcPr>
          <w:p w:rsidR="004C1768" w:rsidRPr="00B667FC" w:rsidRDefault="004C1768" w:rsidP="00B667FC">
            <w:pPr>
              <w:shd w:val="clear" w:color="auto" w:fill="FFFFFF" w:themeFill="background1"/>
              <w:ind w:right="-1080"/>
              <w:rPr>
                <w:sz w:val="24"/>
                <w:szCs w:val="24"/>
              </w:rPr>
            </w:pPr>
          </w:p>
        </w:tc>
        <w:tc>
          <w:tcPr>
            <w:tcW w:w="990" w:type="dxa"/>
          </w:tcPr>
          <w:p w:rsidR="004C1768" w:rsidRPr="00B667FC" w:rsidRDefault="004C1768" w:rsidP="00B667FC">
            <w:pPr>
              <w:shd w:val="clear" w:color="auto" w:fill="FFFFFF" w:themeFill="background1"/>
              <w:ind w:right="-1080"/>
              <w:rPr>
                <w:sz w:val="24"/>
                <w:szCs w:val="24"/>
              </w:rPr>
            </w:pPr>
          </w:p>
        </w:tc>
        <w:tc>
          <w:tcPr>
            <w:tcW w:w="720" w:type="dxa"/>
          </w:tcPr>
          <w:p w:rsidR="004C1768" w:rsidRPr="00B667FC" w:rsidRDefault="004C1768" w:rsidP="00B667FC">
            <w:pPr>
              <w:shd w:val="clear" w:color="auto" w:fill="FFFFFF" w:themeFill="background1"/>
              <w:ind w:right="-1080"/>
              <w:rPr>
                <w:sz w:val="24"/>
                <w:szCs w:val="24"/>
              </w:rPr>
            </w:pPr>
          </w:p>
        </w:tc>
        <w:tc>
          <w:tcPr>
            <w:tcW w:w="720" w:type="dxa"/>
          </w:tcPr>
          <w:p w:rsidR="004C1768" w:rsidRPr="00B667FC" w:rsidRDefault="004C1768" w:rsidP="00B667FC">
            <w:pPr>
              <w:shd w:val="clear" w:color="auto" w:fill="FFFFFF" w:themeFill="background1"/>
              <w:ind w:right="-1080"/>
              <w:rPr>
                <w:sz w:val="24"/>
                <w:szCs w:val="24"/>
              </w:rPr>
            </w:pPr>
          </w:p>
        </w:tc>
        <w:tc>
          <w:tcPr>
            <w:tcW w:w="900" w:type="dxa"/>
          </w:tcPr>
          <w:p w:rsidR="004C1768" w:rsidRPr="00B667FC" w:rsidRDefault="004C1768" w:rsidP="00B667FC">
            <w:pPr>
              <w:shd w:val="clear" w:color="auto" w:fill="FFFFFF" w:themeFill="background1"/>
              <w:ind w:right="-1080"/>
              <w:rPr>
                <w:sz w:val="24"/>
                <w:szCs w:val="24"/>
              </w:rPr>
            </w:pPr>
          </w:p>
        </w:tc>
      </w:tr>
      <w:tr w:rsidR="000025E7" w:rsidRPr="00B667FC" w:rsidTr="001D523E">
        <w:trPr>
          <w:trHeight w:val="320"/>
        </w:trPr>
        <w:tc>
          <w:tcPr>
            <w:tcW w:w="2160" w:type="dxa"/>
          </w:tcPr>
          <w:p w:rsidR="000025E7" w:rsidRPr="00782961" w:rsidRDefault="000025E7" w:rsidP="00B667FC">
            <w:pPr>
              <w:shd w:val="clear" w:color="auto" w:fill="FFFFFF" w:themeFill="background1"/>
              <w:ind w:right="-1080"/>
              <w:rPr>
                <w:sz w:val="24"/>
                <w:szCs w:val="24"/>
              </w:rPr>
            </w:pPr>
            <w:r w:rsidRPr="00782961">
              <w:rPr>
                <w:sz w:val="24"/>
                <w:szCs w:val="24"/>
              </w:rPr>
              <w:t>New Position</w:t>
            </w:r>
          </w:p>
        </w:tc>
        <w:tc>
          <w:tcPr>
            <w:tcW w:w="1080" w:type="dxa"/>
          </w:tcPr>
          <w:p w:rsidR="000025E7" w:rsidRDefault="000025E7" w:rsidP="00B667FC">
            <w:pPr>
              <w:shd w:val="clear" w:color="auto" w:fill="FFFFFF" w:themeFill="background1"/>
              <w:ind w:right="-1080"/>
              <w:rPr>
                <w:sz w:val="24"/>
                <w:szCs w:val="24"/>
              </w:rPr>
            </w:pPr>
            <w:r>
              <w:rPr>
                <w:sz w:val="24"/>
                <w:szCs w:val="24"/>
              </w:rPr>
              <w:t>L</w:t>
            </w:r>
          </w:p>
        </w:tc>
        <w:tc>
          <w:tcPr>
            <w:tcW w:w="1440" w:type="dxa"/>
          </w:tcPr>
          <w:p w:rsidR="000025E7" w:rsidRDefault="000025E7" w:rsidP="00B667FC">
            <w:pPr>
              <w:shd w:val="clear" w:color="auto" w:fill="FFFFFF" w:themeFill="background1"/>
              <w:ind w:right="-1080"/>
              <w:rPr>
                <w:sz w:val="24"/>
                <w:szCs w:val="24"/>
              </w:rPr>
            </w:pPr>
            <w:r>
              <w:rPr>
                <w:sz w:val="24"/>
                <w:szCs w:val="24"/>
              </w:rPr>
              <w:t xml:space="preserve">Sp. Ed. </w:t>
            </w:r>
          </w:p>
        </w:tc>
        <w:tc>
          <w:tcPr>
            <w:tcW w:w="900" w:type="dxa"/>
          </w:tcPr>
          <w:p w:rsidR="000025E7" w:rsidRPr="00B667FC" w:rsidRDefault="000025E7" w:rsidP="00B667FC">
            <w:pPr>
              <w:shd w:val="clear" w:color="auto" w:fill="FFFFFF" w:themeFill="background1"/>
              <w:ind w:right="-1080"/>
              <w:rPr>
                <w:sz w:val="24"/>
                <w:szCs w:val="24"/>
              </w:rPr>
            </w:pPr>
          </w:p>
        </w:tc>
        <w:tc>
          <w:tcPr>
            <w:tcW w:w="990" w:type="dxa"/>
          </w:tcPr>
          <w:p w:rsidR="000025E7" w:rsidRPr="00B667FC" w:rsidRDefault="000025E7" w:rsidP="00B667FC">
            <w:pPr>
              <w:shd w:val="clear" w:color="auto" w:fill="FFFFFF" w:themeFill="background1"/>
              <w:ind w:right="-1080"/>
              <w:rPr>
                <w:sz w:val="24"/>
                <w:szCs w:val="24"/>
              </w:rPr>
            </w:pPr>
          </w:p>
        </w:tc>
        <w:tc>
          <w:tcPr>
            <w:tcW w:w="720" w:type="dxa"/>
          </w:tcPr>
          <w:p w:rsidR="000025E7" w:rsidRPr="00B667FC" w:rsidRDefault="000025E7" w:rsidP="00B667FC">
            <w:pPr>
              <w:shd w:val="clear" w:color="auto" w:fill="FFFFFF" w:themeFill="background1"/>
              <w:ind w:right="-1080"/>
              <w:rPr>
                <w:sz w:val="24"/>
                <w:szCs w:val="24"/>
              </w:rPr>
            </w:pPr>
          </w:p>
        </w:tc>
        <w:tc>
          <w:tcPr>
            <w:tcW w:w="720" w:type="dxa"/>
          </w:tcPr>
          <w:p w:rsidR="000025E7" w:rsidRPr="00B667FC" w:rsidRDefault="000025E7" w:rsidP="00B667FC">
            <w:pPr>
              <w:shd w:val="clear" w:color="auto" w:fill="FFFFFF" w:themeFill="background1"/>
              <w:ind w:right="-1080"/>
              <w:rPr>
                <w:sz w:val="24"/>
                <w:szCs w:val="24"/>
              </w:rPr>
            </w:pPr>
          </w:p>
        </w:tc>
        <w:tc>
          <w:tcPr>
            <w:tcW w:w="900" w:type="dxa"/>
          </w:tcPr>
          <w:p w:rsidR="000025E7" w:rsidRPr="00B667FC" w:rsidRDefault="000025E7" w:rsidP="00B667FC">
            <w:pPr>
              <w:shd w:val="clear" w:color="auto" w:fill="FFFFFF" w:themeFill="background1"/>
              <w:ind w:right="-1080"/>
              <w:rPr>
                <w:sz w:val="24"/>
                <w:szCs w:val="24"/>
              </w:rPr>
            </w:pPr>
          </w:p>
        </w:tc>
      </w:tr>
    </w:tbl>
    <w:p w:rsidR="00985E2E" w:rsidRPr="00EC0BF0" w:rsidRDefault="00985E2E" w:rsidP="00985E2E">
      <w:pPr>
        <w:shd w:val="clear" w:color="auto" w:fill="FFFFFF" w:themeFill="background1"/>
        <w:ind w:right="-1080"/>
        <w:rPr>
          <w:sz w:val="24"/>
          <w:szCs w:val="24"/>
        </w:rPr>
      </w:pPr>
    </w:p>
    <w:p w:rsidR="00985E2E" w:rsidRPr="005D7F7A" w:rsidRDefault="00985E2E" w:rsidP="005D7F7A">
      <w:pPr>
        <w:numPr>
          <w:ilvl w:val="0"/>
          <w:numId w:val="1"/>
        </w:numPr>
        <w:rPr>
          <w:sz w:val="24"/>
          <w:szCs w:val="24"/>
        </w:rPr>
      </w:pPr>
      <w:r w:rsidRPr="00EC0BF0">
        <w:rPr>
          <w:sz w:val="24"/>
          <w:szCs w:val="24"/>
        </w:rPr>
        <w:t xml:space="preserve">Recommend approval to appoint the following part time aides for the 2019-2020 school year.  Part time positions work 3.8 hours per day not to exceed 19 hours per week.  All appointments are contingent on enrollments and </w:t>
      </w:r>
      <w:r w:rsidR="005D7F7A">
        <w:rPr>
          <w:sz w:val="24"/>
          <w:szCs w:val="24"/>
        </w:rPr>
        <w:t xml:space="preserve">the number of </w:t>
      </w:r>
      <w:r w:rsidRPr="00EC0BF0">
        <w:rPr>
          <w:sz w:val="24"/>
          <w:szCs w:val="24"/>
        </w:rPr>
        <w:t>studen</w:t>
      </w:r>
      <w:r w:rsidR="005D7F7A">
        <w:rPr>
          <w:sz w:val="24"/>
          <w:szCs w:val="24"/>
        </w:rPr>
        <w:t xml:space="preserve">ts with </w:t>
      </w:r>
      <w:r w:rsidRPr="00EC0BF0">
        <w:rPr>
          <w:sz w:val="24"/>
          <w:szCs w:val="24"/>
        </w:rPr>
        <w:t>Individual Educational Programs (IEP)</w:t>
      </w:r>
      <w:r w:rsidR="005D7F7A">
        <w:rPr>
          <w:sz w:val="24"/>
          <w:szCs w:val="24"/>
        </w:rPr>
        <w:t xml:space="preserve"> requiring aides</w:t>
      </w:r>
      <w:r w:rsidRPr="00EC0BF0">
        <w:rPr>
          <w:sz w:val="24"/>
          <w:szCs w:val="24"/>
        </w:rPr>
        <w:t>.  (Paulsboro Junior High School noted as PHS-JR, Billingsport School noted as B and Loudenslager School noted as L).</w:t>
      </w:r>
      <w:r w:rsidR="005D7F7A">
        <w:rPr>
          <w:sz w:val="24"/>
          <w:szCs w:val="24"/>
        </w:rPr>
        <w:t xml:space="preserve"> Terms and conditions of employment are as per agreement with the Paulsboro Education Association. </w:t>
      </w:r>
    </w:p>
    <w:p w:rsidR="00985E2E" w:rsidRPr="00EC0BF0" w:rsidRDefault="00985E2E" w:rsidP="00985E2E">
      <w:pPr>
        <w:ind w:right="-1080"/>
        <w:rPr>
          <w:sz w:val="24"/>
          <w:szCs w:val="24"/>
        </w:rPr>
      </w:pPr>
    </w:p>
    <w:tbl>
      <w:tblPr>
        <w:tblW w:w="9080" w:type="dxa"/>
        <w:jc w:val="center"/>
        <w:tblLayout w:type="fixed"/>
        <w:tblLook w:val="04A0" w:firstRow="1" w:lastRow="0" w:firstColumn="1" w:lastColumn="0" w:noHBand="0" w:noVBand="1"/>
      </w:tblPr>
      <w:tblGrid>
        <w:gridCol w:w="1970"/>
        <w:gridCol w:w="1080"/>
        <w:gridCol w:w="1450"/>
        <w:gridCol w:w="1520"/>
        <w:gridCol w:w="720"/>
        <w:gridCol w:w="720"/>
        <w:gridCol w:w="1620"/>
      </w:tblGrid>
      <w:tr w:rsidR="00E242A6" w:rsidRPr="00EC0BF0" w:rsidTr="00916D0E">
        <w:trPr>
          <w:trHeight w:val="300"/>
          <w:tblHeader/>
          <w:jc w:val="center"/>
        </w:trPr>
        <w:tc>
          <w:tcPr>
            <w:tcW w:w="1970" w:type="dxa"/>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E242A6" w:rsidRPr="00D57F43" w:rsidRDefault="00E242A6" w:rsidP="00E242A6">
            <w:pPr>
              <w:jc w:val="center"/>
              <w:rPr>
                <w:b/>
                <w:bCs/>
                <w:color w:val="000000"/>
                <w:sz w:val="24"/>
                <w:szCs w:val="24"/>
              </w:rPr>
            </w:pPr>
            <w:r w:rsidRPr="00D57F43">
              <w:rPr>
                <w:b/>
                <w:bCs/>
                <w:color w:val="000000"/>
                <w:sz w:val="24"/>
                <w:szCs w:val="24"/>
              </w:rPr>
              <w:t>Aide</w:t>
            </w:r>
          </w:p>
        </w:tc>
        <w:tc>
          <w:tcPr>
            <w:tcW w:w="1080" w:type="dxa"/>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E242A6" w:rsidRPr="00D57F43" w:rsidRDefault="00E242A6" w:rsidP="00E242A6">
            <w:pPr>
              <w:jc w:val="center"/>
              <w:rPr>
                <w:b/>
                <w:bCs/>
                <w:color w:val="000000"/>
                <w:sz w:val="24"/>
                <w:szCs w:val="24"/>
              </w:rPr>
            </w:pPr>
            <w:r w:rsidRPr="00D57F43">
              <w:rPr>
                <w:b/>
                <w:bCs/>
                <w:color w:val="000000"/>
                <w:sz w:val="24"/>
                <w:szCs w:val="24"/>
              </w:rPr>
              <w:t>School</w:t>
            </w:r>
          </w:p>
        </w:tc>
        <w:tc>
          <w:tcPr>
            <w:tcW w:w="1450" w:type="dxa"/>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E242A6" w:rsidRPr="00D57F43" w:rsidRDefault="00E242A6" w:rsidP="00E242A6">
            <w:pPr>
              <w:jc w:val="center"/>
              <w:rPr>
                <w:b/>
                <w:bCs/>
                <w:color w:val="000000"/>
                <w:sz w:val="24"/>
                <w:szCs w:val="24"/>
              </w:rPr>
            </w:pPr>
            <w:r w:rsidRPr="00D57F43">
              <w:rPr>
                <w:b/>
                <w:bCs/>
                <w:color w:val="000000"/>
                <w:sz w:val="24"/>
                <w:szCs w:val="24"/>
              </w:rPr>
              <w:t>Position</w:t>
            </w:r>
          </w:p>
        </w:tc>
        <w:tc>
          <w:tcPr>
            <w:tcW w:w="2240" w:type="dxa"/>
            <w:gridSpan w:val="2"/>
            <w:tcBorders>
              <w:top w:val="single" w:sz="8" w:space="0" w:color="000000"/>
              <w:left w:val="nil"/>
              <w:bottom w:val="single" w:sz="8" w:space="0" w:color="000000"/>
              <w:right w:val="single" w:sz="8" w:space="0" w:color="000000"/>
            </w:tcBorders>
            <w:shd w:val="clear" w:color="auto" w:fill="D9D9D9" w:themeFill="background1" w:themeFillShade="D9"/>
            <w:hideMark/>
          </w:tcPr>
          <w:p w:rsidR="00E242A6" w:rsidRPr="00D57F43" w:rsidRDefault="00E242A6" w:rsidP="00E242A6">
            <w:pPr>
              <w:rPr>
                <w:b/>
                <w:sz w:val="24"/>
                <w:szCs w:val="24"/>
              </w:rPr>
            </w:pPr>
            <w:r w:rsidRPr="00D57F43">
              <w:rPr>
                <w:b/>
                <w:sz w:val="24"/>
                <w:szCs w:val="24"/>
              </w:rPr>
              <w:t>2019-2020</w:t>
            </w:r>
          </w:p>
        </w:tc>
        <w:tc>
          <w:tcPr>
            <w:tcW w:w="2340" w:type="dxa"/>
            <w:gridSpan w:val="2"/>
            <w:tcBorders>
              <w:top w:val="single" w:sz="8" w:space="0" w:color="000000"/>
              <w:left w:val="nil"/>
              <w:bottom w:val="single" w:sz="8" w:space="0" w:color="000000"/>
              <w:right w:val="single" w:sz="8" w:space="0" w:color="000000"/>
            </w:tcBorders>
            <w:shd w:val="clear" w:color="auto" w:fill="D9D9D9" w:themeFill="background1" w:themeFillShade="D9"/>
            <w:hideMark/>
          </w:tcPr>
          <w:p w:rsidR="00E242A6" w:rsidRPr="00D57F43" w:rsidRDefault="00E242A6" w:rsidP="00E242A6">
            <w:pPr>
              <w:rPr>
                <w:b/>
                <w:sz w:val="24"/>
                <w:szCs w:val="24"/>
              </w:rPr>
            </w:pPr>
            <w:r w:rsidRPr="00D57F43">
              <w:rPr>
                <w:b/>
                <w:sz w:val="24"/>
                <w:szCs w:val="24"/>
              </w:rPr>
              <w:t>2020-2021</w:t>
            </w:r>
            <w:r w:rsidRPr="00D57F43">
              <w:rPr>
                <w:b/>
                <w:sz w:val="24"/>
                <w:szCs w:val="24"/>
              </w:rPr>
              <w:tab/>
            </w:r>
          </w:p>
        </w:tc>
      </w:tr>
      <w:tr w:rsidR="00E242A6" w:rsidRPr="00EC0BF0" w:rsidTr="00916D0E">
        <w:trPr>
          <w:trHeight w:val="259"/>
          <w:tblHeader/>
          <w:jc w:val="center"/>
        </w:trPr>
        <w:tc>
          <w:tcPr>
            <w:tcW w:w="1970" w:type="dxa"/>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E242A6" w:rsidRPr="00D57F43" w:rsidRDefault="00E242A6" w:rsidP="00E242A6">
            <w:pPr>
              <w:rPr>
                <w:b/>
                <w:bCs/>
                <w:color w:val="000000"/>
                <w:sz w:val="24"/>
                <w:szCs w:val="24"/>
              </w:rPr>
            </w:pPr>
          </w:p>
        </w:tc>
        <w:tc>
          <w:tcPr>
            <w:tcW w:w="1080" w:type="dxa"/>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E242A6" w:rsidRPr="00D57F43" w:rsidRDefault="00E242A6" w:rsidP="00E242A6">
            <w:pPr>
              <w:rPr>
                <w:b/>
                <w:bCs/>
                <w:color w:val="000000"/>
                <w:sz w:val="24"/>
                <w:szCs w:val="24"/>
              </w:rPr>
            </w:pPr>
          </w:p>
        </w:tc>
        <w:tc>
          <w:tcPr>
            <w:tcW w:w="1450" w:type="dxa"/>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E242A6" w:rsidRPr="00D57F43" w:rsidRDefault="00E242A6" w:rsidP="00E242A6">
            <w:pPr>
              <w:rPr>
                <w:b/>
                <w:bCs/>
                <w:color w:val="000000"/>
                <w:sz w:val="24"/>
                <w:szCs w:val="24"/>
              </w:rPr>
            </w:pPr>
          </w:p>
        </w:tc>
        <w:tc>
          <w:tcPr>
            <w:tcW w:w="1520" w:type="dxa"/>
            <w:tcBorders>
              <w:top w:val="nil"/>
              <w:left w:val="nil"/>
              <w:bottom w:val="single" w:sz="8" w:space="0" w:color="000000"/>
              <w:right w:val="single" w:sz="8" w:space="0" w:color="auto"/>
            </w:tcBorders>
            <w:shd w:val="clear" w:color="auto" w:fill="D9D9D9" w:themeFill="background1" w:themeFillShade="D9"/>
            <w:hideMark/>
          </w:tcPr>
          <w:p w:rsidR="00E242A6" w:rsidRPr="00D57F43" w:rsidRDefault="00E242A6" w:rsidP="00E242A6">
            <w:pPr>
              <w:rPr>
                <w:sz w:val="24"/>
                <w:szCs w:val="24"/>
              </w:rPr>
            </w:pPr>
            <w:r w:rsidRPr="00D57F43">
              <w:rPr>
                <w:sz w:val="24"/>
                <w:szCs w:val="24"/>
              </w:rPr>
              <w:t>Salary/Hour</w:t>
            </w:r>
          </w:p>
        </w:tc>
        <w:tc>
          <w:tcPr>
            <w:tcW w:w="720" w:type="dxa"/>
            <w:tcBorders>
              <w:top w:val="nil"/>
              <w:left w:val="nil"/>
              <w:bottom w:val="single" w:sz="8" w:space="0" w:color="000000"/>
              <w:right w:val="single" w:sz="8" w:space="0" w:color="000000"/>
            </w:tcBorders>
            <w:shd w:val="clear" w:color="auto" w:fill="D9D9D9" w:themeFill="background1" w:themeFillShade="D9"/>
            <w:hideMark/>
          </w:tcPr>
          <w:p w:rsidR="00E242A6" w:rsidRPr="00D57F43" w:rsidRDefault="00E242A6" w:rsidP="00E242A6">
            <w:pPr>
              <w:rPr>
                <w:sz w:val="24"/>
                <w:szCs w:val="24"/>
              </w:rPr>
            </w:pPr>
            <w:r w:rsidRPr="00D57F43">
              <w:rPr>
                <w:sz w:val="24"/>
                <w:szCs w:val="24"/>
              </w:rPr>
              <w:t>Step</w:t>
            </w:r>
          </w:p>
        </w:tc>
        <w:tc>
          <w:tcPr>
            <w:tcW w:w="720" w:type="dxa"/>
            <w:tcBorders>
              <w:top w:val="nil"/>
              <w:left w:val="nil"/>
              <w:bottom w:val="single" w:sz="8" w:space="0" w:color="000000"/>
              <w:right w:val="single" w:sz="8" w:space="0" w:color="000000"/>
            </w:tcBorders>
            <w:shd w:val="clear" w:color="auto" w:fill="D9D9D9" w:themeFill="background1" w:themeFillShade="D9"/>
            <w:hideMark/>
          </w:tcPr>
          <w:p w:rsidR="00E242A6" w:rsidRPr="00D57F43" w:rsidRDefault="00E242A6" w:rsidP="00E242A6">
            <w:pPr>
              <w:rPr>
                <w:sz w:val="24"/>
                <w:szCs w:val="24"/>
              </w:rPr>
            </w:pPr>
            <w:r w:rsidRPr="00D57F43">
              <w:rPr>
                <w:sz w:val="24"/>
                <w:szCs w:val="24"/>
              </w:rPr>
              <w:t>Step</w:t>
            </w:r>
          </w:p>
        </w:tc>
        <w:tc>
          <w:tcPr>
            <w:tcW w:w="1620" w:type="dxa"/>
            <w:tcBorders>
              <w:top w:val="nil"/>
              <w:left w:val="nil"/>
              <w:bottom w:val="single" w:sz="8" w:space="0" w:color="000000"/>
              <w:right w:val="single" w:sz="8" w:space="0" w:color="000000"/>
            </w:tcBorders>
            <w:shd w:val="clear" w:color="auto" w:fill="D9D9D9" w:themeFill="background1" w:themeFillShade="D9"/>
            <w:hideMark/>
          </w:tcPr>
          <w:p w:rsidR="00E242A6" w:rsidRPr="00D57F43" w:rsidRDefault="00E242A6" w:rsidP="00E242A6">
            <w:pPr>
              <w:rPr>
                <w:sz w:val="24"/>
                <w:szCs w:val="24"/>
              </w:rPr>
            </w:pPr>
            <w:r w:rsidRPr="00D57F43">
              <w:rPr>
                <w:sz w:val="24"/>
                <w:szCs w:val="24"/>
              </w:rPr>
              <w:t>Salary/Hour</w:t>
            </w:r>
          </w:p>
        </w:tc>
      </w:tr>
      <w:tr w:rsidR="00E242A6" w:rsidRPr="00EC0BF0" w:rsidTr="00D57F43">
        <w:trPr>
          <w:trHeight w:val="320"/>
          <w:jc w:val="center"/>
        </w:trPr>
        <w:tc>
          <w:tcPr>
            <w:tcW w:w="1970"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E242A6" w:rsidRPr="00782961" w:rsidRDefault="00E242A6" w:rsidP="00E242A6">
            <w:pPr>
              <w:shd w:val="clear" w:color="auto" w:fill="FFFFFF" w:themeFill="background1"/>
              <w:rPr>
                <w:sz w:val="24"/>
                <w:szCs w:val="24"/>
              </w:rPr>
            </w:pPr>
            <w:r w:rsidRPr="00782961">
              <w:rPr>
                <w:sz w:val="24"/>
                <w:szCs w:val="24"/>
              </w:rPr>
              <w:t xml:space="preserve">Relation, Michele </w:t>
            </w:r>
          </w:p>
        </w:tc>
        <w:tc>
          <w:tcPr>
            <w:tcW w:w="1080" w:type="dxa"/>
            <w:tcBorders>
              <w:top w:val="nil"/>
              <w:left w:val="nil"/>
              <w:bottom w:val="single" w:sz="8" w:space="0" w:color="000000"/>
              <w:right w:val="single" w:sz="8" w:space="0" w:color="000000"/>
            </w:tcBorders>
            <w:shd w:val="clear" w:color="auto" w:fill="FFFFFF" w:themeFill="background1"/>
            <w:vAlign w:val="center"/>
            <w:hideMark/>
          </w:tcPr>
          <w:p w:rsidR="00E242A6" w:rsidRPr="00782961" w:rsidRDefault="00E242A6" w:rsidP="00E242A6">
            <w:pPr>
              <w:shd w:val="clear" w:color="auto" w:fill="FFFFFF" w:themeFill="background1"/>
              <w:rPr>
                <w:sz w:val="24"/>
                <w:szCs w:val="24"/>
              </w:rPr>
            </w:pPr>
            <w:r w:rsidRPr="00782961">
              <w:rPr>
                <w:sz w:val="24"/>
                <w:szCs w:val="24"/>
              </w:rPr>
              <w:t>L</w:t>
            </w:r>
          </w:p>
        </w:tc>
        <w:tc>
          <w:tcPr>
            <w:tcW w:w="1450" w:type="dxa"/>
            <w:tcBorders>
              <w:top w:val="nil"/>
              <w:left w:val="nil"/>
              <w:bottom w:val="single" w:sz="8" w:space="0" w:color="000000"/>
              <w:right w:val="single" w:sz="8" w:space="0" w:color="000000"/>
            </w:tcBorders>
            <w:shd w:val="clear" w:color="auto" w:fill="FFFFFF" w:themeFill="background1"/>
            <w:vAlign w:val="center"/>
            <w:hideMark/>
          </w:tcPr>
          <w:p w:rsidR="00E242A6" w:rsidRPr="00782961" w:rsidRDefault="00E242A6" w:rsidP="00E242A6">
            <w:pPr>
              <w:shd w:val="clear" w:color="auto" w:fill="FFFFFF" w:themeFill="background1"/>
              <w:rPr>
                <w:sz w:val="24"/>
                <w:szCs w:val="24"/>
              </w:rPr>
            </w:pPr>
            <w:r w:rsidRPr="00782961">
              <w:rPr>
                <w:sz w:val="24"/>
                <w:szCs w:val="24"/>
              </w:rPr>
              <w:t>Inclusion</w:t>
            </w:r>
          </w:p>
        </w:tc>
        <w:tc>
          <w:tcPr>
            <w:tcW w:w="1520" w:type="dxa"/>
            <w:tcBorders>
              <w:top w:val="nil"/>
              <w:left w:val="nil"/>
              <w:bottom w:val="single" w:sz="8" w:space="0" w:color="000000"/>
              <w:right w:val="single" w:sz="8" w:space="0" w:color="000000"/>
            </w:tcBorders>
            <w:shd w:val="clear" w:color="auto" w:fill="FFFFFF" w:themeFill="background1"/>
            <w:hideMark/>
          </w:tcPr>
          <w:p w:rsidR="00E242A6" w:rsidRPr="00782961" w:rsidRDefault="00E242A6" w:rsidP="00E242A6">
            <w:pPr>
              <w:rPr>
                <w:sz w:val="24"/>
                <w:szCs w:val="24"/>
              </w:rPr>
            </w:pPr>
            <w:r w:rsidRPr="00782961">
              <w:rPr>
                <w:sz w:val="24"/>
                <w:szCs w:val="24"/>
              </w:rPr>
              <w:t>22.36</w:t>
            </w:r>
          </w:p>
        </w:tc>
        <w:tc>
          <w:tcPr>
            <w:tcW w:w="720" w:type="dxa"/>
            <w:tcBorders>
              <w:top w:val="nil"/>
              <w:left w:val="nil"/>
              <w:bottom w:val="single" w:sz="8" w:space="0" w:color="000000"/>
              <w:right w:val="single" w:sz="8" w:space="0" w:color="000000"/>
            </w:tcBorders>
            <w:shd w:val="clear" w:color="auto" w:fill="FFFFFF" w:themeFill="background1"/>
            <w:hideMark/>
          </w:tcPr>
          <w:p w:rsidR="00E242A6" w:rsidRPr="00782961" w:rsidRDefault="00E242A6" w:rsidP="00E242A6">
            <w:pPr>
              <w:rPr>
                <w:sz w:val="24"/>
                <w:szCs w:val="24"/>
              </w:rPr>
            </w:pPr>
            <w:r w:rsidRPr="00782961">
              <w:rPr>
                <w:sz w:val="24"/>
                <w:szCs w:val="24"/>
              </w:rPr>
              <w:t>3</w:t>
            </w:r>
          </w:p>
        </w:tc>
        <w:tc>
          <w:tcPr>
            <w:tcW w:w="720" w:type="dxa"/>
            <w:tcBorders>
              <w:top w:val="nil"/>
              <w:left w:val="nil"/>
              <w:bottom w:val="single" w:sz="8" w:space="0" w:color="000000"/>
              <w:right w:val="single" w:sz="8" w:space="0" w:color="000000"/>
            </w:tcBorders>
            <w:shd w:val="clear" w:color="auto" w:fill="FFFFFF" w:themeFill="background1"/>
            <w:hideMark/>
          </w:tcPr>
          <w:p w:rsidR="00E242A6" w:rsidRPr="00782961" w:rsidRDefault="00E242A6" w:rsidP="00E242A6">
            <w:pPr>
              <w:rPr>
                <w:sz w:val="24"/>
                <w:szCs w:val="24"/>
              </w:rPr>
            </w:pPr>
            <w:r w:rsidRPr="00782961">
              <w:rPr>
                <w:sz w:val="24"/>
                <w:szCs w:val="24"/>
              </w:rPr>
              <w:t>3</w:t>
            </w:r>
          </w:p>
        </w:tc>
        <w:tc>
          <w:tcPr>
            <w:tcW w:w="1620" w:type="dxa"/>
            <w:tcBorders>
              <w:top w:val="nil"/>
              <w:left w:val="nil"/>
              <w:bottom w:val="single" w:sz="8" w:space="0" w:color="000000"/>
              <w:right w:val="single" w:sz="8" w:space="0" w:color="000000"/>
            </w:tcBorders>
            <w:shd w:val="clear" w:color="auto" w:fill="FFFFFF" w:themeFill="background1"/>
            <w:hideMark/>
          </w:tcPr>
          <w:p w:rsidR="00E242A6" w:rsidRPr="00782961" w:rsidRDefault="00E242A6" w:rsidP="00E242A6">
            <w:pPr>
              <w:rPr>
                <w:sz w:val="24"/>
                <w:szCs w:val="24"/>
              </w:rPr>
            </w:pPr>
            <w:r w:rsidRPr="00782961">
              <w:rPr>
                <w:sz w:val="24"/>
                <w:szCs w:val="24"/>
              </w:rPr>
              <w:t>23.10</w:t>
            </w:r>
          </w:p>
        </w:tc>
      </w:tr>
      <w:tr w:rsidR="00E242A6" w:rsidRPr="00EC0BF0" w:rsidTr="00D57F43">
        <w:trPr>
          <w:trHeight w:val="320"/>
          <w:jc w:val="center"/>
        </w:trPr>
        <w:tc>
          <w:tcPr>
            <w:tcW w:w="1970"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E242A6" w:rsidRPr="00782961" w:rsidRDefault="00AE5E8C" w:rsidP="00E242A6">
            <w:pPr>
              <w:shd w:val="clear" w:color="auto" w:fill="FFFFFF" w:themeFill="background1"/>
              <w:rPr>
                <w:sz w:val="24"/>
                <w:szCs w:val="24"/>
              </w:rPr>
            </w:pPr>
            <w:r w:rsidRPr="00782961">
              <w:rPr>
                <w:sz w:val="24"/>
                <w:szCs w:val="24"/>
              </w:rPr>
              <w:t>Harrold, Tiaja</w:t>
            </w:r>
          </w:p>
        </w:tc>
        <w:tc>
          <w:tcPr>
            <w:tcW w:w="1080" w:type="dxa"/>
            <w:tcBorders>
              <w:top w:val="nil"/>
              <w:left w:val="nil"/>
              <w:bottom w:val="single" w:sz="8" w:space="0" w:color="000000"/>
              <w:right w:val="single" w:sz="8" w:space="0" w:color="000000"/>
            </w:tcBorders>
            <w:shd w:val="clear" w:color="auto" w:fill="FFFFFF" w:themeFill="background1"/>
            <w:vAlign w:val="center"/>
            <w:hideMark/>
          </w:tcPr>
          <w:p w:rsidR="00E242A6" w:rsidRPr="00782961" w:rsidRDefault="00E242A6" w:rsidP="00E242A6">
            <w:pPr>
              <w:shd w:val="clear" w:color="auto" w:fill="FFFFFF" w:themeFill="background1"/>
              <w:rPr>
                <w:sz w:val="24"/>
                <w:szCs w:val="24"/>
              </w:rPr>
            </w:pPr>
            <w:r w:rsidRPr="00782961">
              <w:rPr>
                <w:sz w:val="24"/>
                <w:szCs w:val="24"/>
              </w:rPr>
              <w:t>L</w:t>
            </w:r>
          </w:p>
        </w:tc>
        <w:tc>
          <w:tcPr>
            <w:tcW w:w="1450" w:type="dxa"/>
            <w:tcBorders>
              <w:top w:val="nil"/>
              <w:left w:val="nil"/>
              <w:bottom w:val="single" w:sz="8" w:space="0" w:color="000000"/>
              <w:right w:val="single" w:sz="8" w:space="0" w:color="000000"/>
            </w:tcBorders>
            <w:shd w:val="clear" w:color="auto" w:fill="FFFFFF" w:themeFill="background1"/>
            <w:vAlign w:val="center"/>
            <w:hideMark/>
          </w:tcPr>
          <w:p w:rsidR="00E242A6" w:rsidRPr="00782961" w:rsidRDefault="00E242A6" w:rsidP="00E242A6">
            <w:pPr>
              <w:shd w:val="clear" w:color="auto" w:fill="FFFFFF" w:themeFill="background1"/>
              <w:rPr>
                <w:sz w:val="24"/>
                <w:szCs w:val="24"/>
              </w:rPr>
            </w:pPr>
            <w:r w:rsidRPr="00782961">
              <w:rPr>
                <w:sz w:val="24"/>
                <w:szCs w:val="24"/>
              </w:rPr>
              <w:t>Inclusion</w:t>
            </w:r>
          </w:p>
        </w:tc>
        <w:tc>
          <w:tcPr>
            <w:tcW w:w="1520" w:type="dxa"/>
            <w:tcBorders>
              <w:top w:val="nil"/>
              <w:left w:val="nil"/>
              <w:bottom w:val="single" w:sz="8" w:space="0" w:color="000000"/>
              <w:right w:val="single" w:sz="8" w:space="0" w:color="000000"/>
            </w:tcBorders>
            <w:shd w:val="clear" w:color="auto" w:fill="FFFFFF" w:themeFill="background1"/>
            <w:hideMark/>
          </w:tcPr>
          <w:p w:rsidR="00E242A6" w:rsidRPr="00782961" w:rsidRDefault="00E242A6" w:rsidP="00E242A6">
            <w:pPr>
              <w:rPr>
                <w:sz w:val="24"/>
                <w:szCs w:val="24"/>
              </w:rPr>
            </w:pPr>
            <w:r w:rsidRPr="00782961">
              <w:rPr>
                <w:sz w:val="24"/>
                <w:szCs w:val="24"/>
              </w:rPr>
              <w:t>22.25</w:t>
            </w:r>
          </w:p>
        </w:tc>
        <w:tc>
          <w:tcPr>
            <w:tcW w:w="720" w:type="dxa"/>
            <w:tcBorders>
              <w:top w:val="nil"/>
              <w:left w:val="nil"/>
              <w:bottom w:val="single" w:sz="8" w:space="0" w:color="000000"/>
              <w:right w:val="single" w:sz="8" w:space="0" w:color="000000"/>
            </w:tcBorders>
            <w:shd w:val="clear" w:color="auto" w:fill="FFFFFF" w:themeFill="background1"/>
            <w:hideMark/>
          </w:tcPr>
          <w:p w:rsidR="00E242A6" w:rsidRPr="00782961" w:rsidRDefault="00E242A6" w:rsidP="00E242A6">
            <w:pPr>
              <w:rPr>
                <w:sz w:val="24"/>
                <w:szCs w:val="24"/>
              </w:rPr>
            </w:pPr>
            <w:r w:rsidRPr="00782961">
              <w:rPr>
                <w:sz w:val="24"/>
                <w:szCs w:val="24"/>
              </w:rPr>
              <w:t>1</w:t>
            </w:r>
          </w:p>
        </w:tc>
        <w:tc>
          <w:tcPr>
            <w:tcW w:w="720" w:type="dxa"/>
            <w:tcBorders>
              <w:top w:val="nil"/>
              <w:left w:val="nil"/>
              <w:bottom w:val="single" w:sz="8" w:space="0" w:color="000000"/>
              <w:right w:val="single" w:sz="8" w:space="0" w:color="000000"/>
            </w:tcBorders>
            <w:shd w:val="clear" w:color="auto" w:fill="FFFFFF" w:themeFill="background1"/>
            <w:hideMark/>
          </w:tcPr>
          <w:p w:rsidR="00E242A6" w:rsidRPr="00782961" w:rsidRDefault="00E242A6" w:rsidP="00E242A6">
            <w:pPr>
              <w:rPr>
                <w:sz w:val="24"/>
                <w:szCs w:val="24"/>
              </w:rPr>
            </w:pPr>
            <w:r w:rsidRPr="00782961">
              <w:rPr>
                <w:sz w:val="24"/>
                <w:szCs w:val="24"/>
              </w:rPr>
              <w:t>2</w:t>
            </w:r>
          </w:p>
        </w:tc>
        <w:tc>
          <w:tcPr>
            <w:tcW w:w="1620" w:type="dxa"/>
            <w:tcBorders>
              <w:top w:val="nil"/>
              <w:left w:val="nil"/>
              <w:bottom w:val="single" w:sz="8" w:space="0" w:color="000000"/>
              <w:right w:val="single" w:sz="8" w:space="0" w:color="000000"/>
            </w:tcBorders>
            <w:shd w:val="clear" w:color="auto" w:fill="FFFFFF" w:themeFill="background1"/>
            <w:hideMark/>
          </w:tcPr>
          <w:p w:rsidR="00E242A6" w:rsidRPr="00782961" w:rsidRDefault="00E242A6" w:rsidP="00E242A6">
            <w:pPr>
              <w:rPr>
                <w:sz w:val="24"/>
                <w:szCs w:val="24"/>
              </w:rPr>
            </w:pPr>
            <w:r w:rsidRPr="00782961">
              <w:rPr>
                <w:sz w:val="24"/>
                <w:szCs w:val="24"/>
              </w:rPr>
              <w:t>23.04</w:t>
            </w:r>
          </w:p>
        </w:tc>
      </w:tr>
    </w:tbl>
    <w:p w:rsidR="00985E2E" w:rsidRPr="00EC0BF0" w:rsidRDefault="00985E2E" w:rsidP="00985E2E">
      <w:pPr>
        <w:ind w:right="-1080"/>
        <w:rPr>
          <w:sz w:val="24"/>
          <w:szCs w:val="24"/>
        </w:rPr>
      </w:pPr>
    </w:p>
    <w:p w:rsidR="00985E2E" w:rsidRDefault="00985E2E" w:rsidP="005D7F7A">
      <w:pPr>
        <w:numPr>
          <w:ilvl w:val="0"/>
          <w:numId w:val="1"/>
        </w:numPr>
        <w:rPr>
          <w:rFonts w:eastAsia="Calibri"/>
          <w:sz w:val="24"/>
          <w:szCs w:val="24"/>
        </w:rPr>
      </w:pPr>
      <w:r w:rsidRPr="00976FE3">
        <w:rPr>
          <w:rFonts w:eastAsia="Calibri"/>
          <w:sz w:val="24"/>
          <w:szCs w:val="24"/>
        </w:rPr>
        <w:t xml:space="preserve">Recommend approval to appoint the following employees for the 2019-2020 school year. </w:t>
      </w:r>
    </w:p>
    <w:p w:rsidR="005D7F7A" w:rsidRPr="00EC0BF0" w:rsidRDefault="005D7F7A" w:rsidP="005D7F7A">
      <w:pPr>
        <w:ind w:left="720"/>
        <w:rPr>
          <w:sz w:val="24"/>
          <w:szCs w:val="24"/>
        </w:rPr>
      </w:pPr>
      <w:r>
        <w:rPr>
          <w:sz w:val="24"/>
          <w:szCs w:val="24"/>
        </w:rPr>
        <w:t xml:space="preserve">Terms and conditions of employment are as per agreement with the Paulsboro Education Association. </w:t>
      </w:r>
    </w:p>
    <w:p w:rsidR="00985E2E" w:rsidRPr="00976FE3" w:rsidRDefault="00985E2E" w:rsidP="00985E2E">
      <w:pPr>
        <w:tabs>
          <w:tab w:val="left" w:pos="1440"/>
          <w:tab w:val="left" w:pos="1800"/>
        </w:tabs>
        <w:ind w:left="720"/>
        <w:rPr>
          <w:rFonts w:eastAsia="Calibri"/>
          <w:sz w:val="24"/>
          <w:szCs w:val="24"/>
        </w:rPr>
      </w:pPr>
    </w:p>
    <w:tbl>
      <w:tblPr>
        <w:tblW w:w="8110" w:type="dxa"/>
        <w:tblInd w:w="890" w:type="dxa"/>
        <w:tblLook w:val="04A0" w:firstRow="1" w:lastRow="0" w:firstColumn="1" w:lastColumn="0" w:noHBand="0" w:noVBand="1"/>
      </w:tblPr>
      <w:tblGrid>
        <w:gridCol w:w="2250"/>
        <w:gridCol w:w="1350"/>
        <w:gridCol w:w="670"/>
        <w:gridCol w:w="1446"/>
        <w:gridCol w:w="854"/>
        <w:gridCol w:w="1540"/>
      </w:tblGrid>
      <w:tr w:rsidR="00834699" w:rsidRPr="00834699" w:rsidTr="00916D0E">
        <w:trPr>
          <w:trHeight w:val="315"/>
        </w:trPr>
        <w:tc>
          <w:tcPr>
            <w:tcW w:w="2250"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834699" w:rsidRPr="00834699" w:rsidRDefault="00834699" w:rsidP="00834699">
            <w:pPr>
              <w:jc w:val="center"/>
              <w:rPr>
                <w:b/>
                <w:bCs/>
                <w:color w:val="000000"/>
                <w:sz w:val="24"/>
                <w:szCs w:val="24"/>
              </w:rPr>
            </w:pPr>
            <w:r w:rsidRPr="00834699">
              <w:rPr>
                <w:b/>
                <w:bCs/>
                <w:color w:val="000000"/>
                <w:sz w:val="24"/>
                <w:szCs w:val="24"/>
              </w:rPr>
              <w:t>Name</w:t>
            </w:r>
          </w:p>
        </w:tc>
        <w:tc>
          <w:tcPr>
            <w:tcW w:w="1350" w:type="dxa"/>
            <w:tcBorders>
              <w:top w:val="single" w:sz="8" w:space="0" w:color="auto"/>
              <w:left w:val="nil"/>
              <w:bottom w:val="nil"/>
              <w:right w:val="single" w:sz="8" w:space="0" w:color="auto"/>
            </w:tcBorders>
            <w:shd w:val="clear" w:color="auto" w:fill="D9D9D9" w:themeFill="background1" w:themeFillShade="D9"/>
            <w:vAlign w:val="center"/>
            <w:hideMark/>
          </w:tcPr>
          <w:p w:rsidR="00834699" w:rsidRPr="00834699" w:rsidRDefault="00834699" w:rsidP="00834699">
            <w:pPr>
              <w:jc w:val="center"/>
              <w:rPr>
                <w:b/>
                <w:bCs/>
                <w:color w:val="000000"/>
                <w:sz w:val="24"/>
                <w:szCs w:val="24"/>
              </w:rPr>
            </w:pPr>
            <w:r w:rsidRPr="00834699">
              <w:rPr>
                <w:b/>
                <w:bCs/>
                <w:color w:val="000000"/>
                <w:sz w:val="24"/>
                <w:szCs w:val="24"/>
              </w:rPr>
              <w:t>Work Day</w:t>
            </w:r>
          </w:p>
        </w:tc>
        <w:tc>
          <w:tcPr>
            <w:tcW w:w="2116" w:type="dxa"/>
            <w:gridSpan w:val="2"/>
            <w:vMerge w:val="restart"/>
            <w:tcBorders>
              <w:top w:val="single" w:sz="8" w:space="0" w:color="auto"/>
              <w:left w:val="single" w:sz="8" w:space="0" w:color="000000"/>
              <w:bottom w:val="single" w:sz="8" w:space="0" w:color="000000"/>
              <w:right w:val="single" w:sz="8" w:space="0" w:color="000000"/>
            </w:tcBorders>
            <w:shd w:val="clear" w:color="auto" w:fill="D9D9D9" w:themeFill="background1" w:themeFillShade="D9"/>
            <w:vAlign w:val="center"/>
            <w:hideMark/>
          </w:tcPr>
          <w:p w:rsidR="00834699" w:rsidRPr="00834699" w:rsidRDefault="00834699" w:rsidP="00834699">
            <w:pPr>
              <w:jc w:val="center"/>
              <w:rPr>
                <w:b/>
                <w:bCs/>
                <w:color w:val="000000"/>
                <w:sz w:val="24"/>
                <w:szCs w:val="24"/>
              </w:rPr>
            </w:pPr>
            <w:r w:rsidRPr="00834699">
              <w:rPr>
                <w:b/>
                <w:bCs/>
                <w:color w:val="000000"/>
                <w:sz w:val="24"/>
                <w:szCs w:val="24"/>
              </w:rPr>
              <w:t>2019-2020</w:t>
            </w:r>
          </w:p>
        </w:tc>
        <w:tc>
          <w:tcPr>
            <w:tcW w:w="2394" w:type="dxa"/>
            <w:gridSpan w:val="2"/>
            <w:vMerge w:val="restart"/>
            <w:tcBorders>
              <w:top w:val="single" w:sz="8" w:space="0" w:color="auto"/>
              <w:left w:val="single" w:sz="8" w:space="0" w:color="000000"/>
              <w:bottom w:val="single" w:sz="8" w:space="0" w:color="000000"/>
              <w:right w:val="single" w:sz="8" w:space="0" w:color="000000"/>
            </w:tcBorders>
            <w:shd w:val="clear" w:color="auto" w:fill="D9D9D9" w:themeFill="background1" w:themeFillShade="D9"/>
            <w:vAlign w:val="center"/>
            <w:hideMark/>
          </w:tcPr>
          <w:p w:rsidR="00834699" w:rsidRPr="00834699" w:rsidRDefault="00834699" w:rsidP="005B7C2F">
            <w:pPr>
              <w:ind w:right="294"/>
              <w:jc w:val="center"/>
              <w:rPr>
                <w:b/>
                <w:bCs/>
                <w:color w:val="000000"/>
                <w:sz w:val="24"/>
                <w:szCs w:val="24"/>
              </w:rPr>
            </w:pPr>
            <w:r w:rsidRPr="00834699">
              <w:rPr>
                <w:b/>
                <w:bCs/>
                <w:color w:val="000000"/>
                <w:sz w:val="24"/>
                <w:szCs w:val="24"/>
              </w:rPr>
              <w:t>2020-2021</w:t>
            </w:r>
          </w:p>
        </w:tc>
      </w:tr>
      <w:tr w:rsidR="00834699" w:rsidRPr="00834699" w:rsidTr="00916D0E">
        <w:trPr>
          <w:trHeight w:val="315"/>
        </w:trPr>
        <w:tc>
          <w:tcPr>
            <w:tcW w:w="2250"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834699" w:rsidRPr="00834699" w:rsidRDefault="00834699" w:rsidP="00834699">
            <w:pPr>
              <w:rPr>
                <w:b/>
                <w:bCs/>
                <w:color w:val="000000"/>
                <w:sz w:val="24"/>
                <w:szCs w:val="24"/>
              </w:rPr>
            </w:pPr>
          </w:p>
        </w:tc>
        <w:tc>
          <w:tcPr>
            <w:tcW w:w="1350" w:type="dxa"/>
            <w:tcBorders>
              <w:top w:val="nil"/>
              <w:left w:val="nil"/>
              <w:bottom w:val="nil"/>
              <w:right w:val="single" w:sz="8" w:space="0" w:color="auto"/>
            </w:tcBorders>
            <w:shd w:val="clear" w:color="auto" w:fill="D9D9D9" w:themeFill="background1" w:themeFillShade="D9"/>
            <w:vAlign w:val="center"/>
            <w:hideMark/>
          </w:tcPr>
          <w:p w:rsidR="00834699" w:rsidRPr="00834699" w:rsidRDefault="00834699" w:rsidP="00834699">
            <w:pPr>
              <w:jc w:val="center"/>
              <w:rPr>
                <w:b/>
                <w:bCs/>
                <w:color w:val="000000"/>
                <w:sz w:val="24"/>
                <w:szCs w:val="24"/>
              </w:rPr>
            </w:pPr>
            <w:r w:rsidRPr="00834699">
              <w:rPr>
                <w:b/>
                <w:bCs/>
                <w:color w:val="000000"/>
                <w:sz w:val="24"/>
                <w:szCs w:val="24"/>
              </w:rPr>
              <w:t xml:space="preserve">or </w:t>
            </w:r>
          </w:p>
        </w:tc>
        <w:tc>
          <w:tcPr>
            <w:tcW w:w="2116" w:type="dxa"/>
            <w:gridSpan w:val="2"/>
            <w:vMerge/>
            <w:tcBorders>
              <w:top w:val="single" w:sz="8" w:space="0" w:color="000000"/>
              <w:left w:val="nil"/>
              <w:bottom w:val="single" w:sz="8" w:space="0" w:color="000000"/>
              <w:right w:val="single" w:sz="8" w:space="0" w:color="000000"/>
            </w:tcBorders>
            <w:shd w:val="clear" w:color="auto" w:fill="D9D9D9" w:themeFill="background1" w:themeFillShade="D9"/>
            <w:vAlign w:val="center"/>
            <w:hideMark/>
          </w:tcPr>
          <w:p w:rsidR="00834699" w:rsidRPr="00834699" w:rsidRDefault="00834699" w:rsidP="00834699">
            <w:pPr>
              <w:rPr>
                <w:b/>
                <w:bCs/>
                <w:color w:val="000000"/>
                <w:sz w:val="24"/>
                <w:szCs w:val="24"/>
              </w:rPr>
            </w:pPr>
          </w:p>
        </w:tc>
        <w:tc>
          <w:tcPr>
            <w:tcW w:w="2394" w:type="dxa"/>
            <w:gridSpan w:val="2"/>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rsidR="00834699" w:rsidRPr="00834699" w:rsidRDefault="00834699" w:rsidP="005B7C2F">
            <w:pPr>
              <w:jc w:val="center"/>
              <w:rPr>
                <w:b/>
                <w:bCs/>
                <w:color w:val="000000"/>
                <w:sz w:val="24"/>
                <w:szCs w:val="24"/>
              </w:rPr>
            </w:pPr>
          </w:p>
        </w:tc>
      </w:tr>
      <w:tr w:rsidR="00520DA1" w:rsidRPr="00834699" w:rsidTr="00916D0E">
        <w:trPr>
          <w:trHeight w:val="310"/>
        </w:trPr>
        <w:tc>
          <w:tcPr>
            <w:tcW w:w="2250"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834699" w:rsidRPr="00834699" w:rsidRDefault="00834699" w:rsidP="00834699">
            <w:pPr>
              <w:rPr>
                <w:b/>
                <w:bCs/>
                <w:color w:val="000000"/>
                <w:sz w:val="24"/>
                <w:szCs w:val="24"/>
              </w:rPr>
            </w:pPr>
          </w:p>
        </w:tc>
        <w:tc>
          <w:tcPr>
            <w:tcW w:w="1350" w:type="dxa"/>
            <w:tcBorders>
              <w:top w:val="nil"/>
              <w:left w:val="nil"/>
              <w:bottom w:val="nil"/>
              <w:right w:val="single" w:sz="8" w:space="0" w:color="auto"/>
            </w:tcBorders>
            <w:shd w:val="clear" w:color="auto" w:fill="D9D9D9" w:themeFill="background1" w:themeFillShade="D9"/>
            <w:vAlign w:val="center"/>
            <w:hideMark/>
          </w:tcPr>
          <w:p w:rsidR="00834699" w:rsidRPr="00834699" w:rsidRDefault="00834699" w:rsidP="00834699">
            <w:pPr>
              <w:jc w:val="center"/>
              <w:rPr>
                <w:b/>
                <w:bCs/>
                <w:color w:val="000000"/>
                <w:sz w:val="24"/>
                <w:szCs w:val="24"/>
              </w:rPr>
            </w:pPr>
            <w:r w:rsidRPr="00834699">
              <w:rPr>
                <w:b/>
                <w:bCs/>
                <w:color w:val="000000"/>
                <w:sz w:val="24"/>
                <w:szCs w:val="24"/>
              </w:rPr>
              <w:t>Work Year</w:t>
            </w:r>
          </w:p>
        </w:tc>
        <w:tc>
          <w:tcPr>
            <w:tcW w:w="670" w:type="dxa"/>
            <w:vMerge w:val="restart"/>
            <w:tcBorders>
              <w:top w:val="single" w:sz="8" w:space="0" w:color="000000"/>
              <w:left w:val="single" w:sz="8" w:space="0" w:color="auto"/>
              <w:bottom w:val="single" w:sz="8" w:space="0" w:color="000000"/>
              <w:right w:val="single" w:sz="8" w:space="0" w:color="auto"/>
            </w:tcBorders>
            <w:shd w:val="clear" w:color="auto" w:fill="D9D9D9" w:themeFill="background1" w:themeFillShade="D9"/>
            <w:vAlign w:val="center"/>
            <w:hideMark/>
          </w:tcPr>
          <w:p w:rsidR="00834699" w:rsidRPr="00834699" w:rsidRDefault="00834699" w:rsidP="00834699">
            <w:pPr>
              <w:jc w:val="center"/>
              <w:rPr>
                <w:b/>
                <w:bCs/>
                <w:color w:val="000000"/>
                <w:sz w:val="24"/>
                <w:szCs w:val="24"/>
              </w:rPr>
            </w:pPr>
            <w:r w:rsidRPr="00834699">
              <w:rPr>
                <w:b/>
                <w:bCs/>
                <w:color w:val="000000"/>
                <w:sz w:val="24"/>
                <w:szCs w:val="24"/>
              </w:rPr>
              <w:t>Step</w:t>
            </w:r>
          </w:p>
        </w:tc>
        <w:tc>
          <w:tcPr>
            <w:tcW w:w="1446" w:type="dxa"/>
            <w:tcBorders>
              <w:top w:val="single" w:sz="8" w:space="0" w:color="000000"/>
              <w:left w:val="nil"/>
              <w:bottom w:val="single" w:sz="8" w:space="0" w:color="auto"/>
              <w:right w:val="single" w:sz="8" w:space="0" w:color="auto"/>
            </w:tcBorders>
            <w:shd w:val="clear" w:color="auto" w:fill="D9D9D9" w:themeFill="background1" w:themeFillShade="D9"/>
            <w:vAlign w:val="center"/>
            <w:hideMark/>
          </w:tcPr>
          <w:p w:rsidR="00834699" w:rsidRPr="00834699" w:rsidRDefault="00834699" w:rsidP="00834699">
            <w:pPr>
              <w:jc w:val="center"/>
              <w:rPr>
                <w:b/>
                <w:bCs/>
                <w:color w:val="000000"/>
                <w:sz w:val="24"/>
                <w:szCs w:val="24"/>
              </w:rPr>
            </w:pPr>
            <w:r w:rsidRPr="00834699">
              <w:rPr>
                <w:b/>
                <w:bCs/>
                <w:color w:val="000000"/>
                <w:sz w:val="24"/>
                <w:szCs w:val="24"/>
              </w:rPr>
              <w:t>Salary</w:t>
            </w:r>
          </w:p>
        </w:tc>
        <w:tc>
          <w:tcPr>
            <w:tcW w:w="854" w:type="dxa"/>
            <w:vMerge w:val="restart"/>
            <w:tcBorders>
              <w:top w:val="single" w:sz="8" w:space="0" w:color="000000"/>
              <w:left w:val="single" w:sz="8" w:space="0" w:color="auto"/>
              <w:bottom w:val="single" w:sz="8" w:space="0" w:color="000000"/>
              <w:right w:val="single" w:sz="8" w:space="0" w:color="auto"/>
            </w:tcBorders>
            <w:shd w:val="clear" w:color="auto" w:fill="D9D9D9" w:themeFill="background1" w:themeFillShade="D9"/>
            <w:vAlign w:val="center"/>
            <w:hideMark/>
          </w:tcPr>
          <w:p w:rsidR="00834699" w:rsidRPr="00834699" w:rsidRDefault="00834699" w:rsidP="005B7C2F">
            <w:pPr>
              <w:jc w:val="center"/>
              <w:rPr>
                <w:b/>
                <w:bCs/>
                <w:color w:val="000000"/>
                <w:sz w:val="24"/>
                <w:szCs w:val="24"/>
              </w:rPr>
            </w:pPr>
            <w:r w:rsidRPr="00834699">
              <w:rPr>
                <w:b/>
                <w:bCs/>
                <w:color w:val="000000"/>
                <w:sz w:val="24"/>
                <w:szCs w:val="24"/>
              </w:rPr>
              <w:t>Step</w:t>
            </w:r>
          </w:p>
        </w:tc>
        <w:tc>
          <w:tcPr>
            <w:tcW w:w="1540" w:type="dxa"/>
            <w:tcBorders>
              <w:top w:val="single" w:sz="8" w:space="0" w:color="000000"/>
              <w:left w:val="nil"/>
              <w:bottom w:val="single" w:sz="8" w:space="0" w:color="auto"/>
              <w:right w:val="single" w:sz="8" w:space="0" w:color="auto"/>
            </w:tcBorders>
            <w:shd w:val="clear" w:color="auto" w:fill="D9D9D9" w:themeFill="background1" w:themeFillShade="D9"/>
            <w:vAlign w:val="center"/>
            <w:hideMark/>
          </w:tcPr>
          <w:p w:rsidR="00834699" w:rsidRPr="00834699" w:rsidRDefault="00834699" w:rsidP="005B7C2F">
            <w:pPr>
              <w:jc w:val="center"/>
              <w:rPr>
                <w:b/>
                <w:bCs/>
                <w:color w:val="000000"/>
                <w:sz w:val="24"/>
                <w:szCs w:val="24"/>
              </w:rPr>
            </w:pPr>
            <w:r w:rsidRPr="00834699">
              <w:rPr>
                <w:b/>
                <w:bCs/>
                <w:color w:val="000000"/>
                <w:sz w:val="24"/>
                <w:szCs w:val="24"/>
              </w:rPr>
              <w:t>Salary</w:t>
            </w:r>
          </w:p>
        </w:tc>
      </w:tr>
      <w:tr w:rsidR="00520DA1" w:rsidRPr="00834699" w:rsidTr="00916D0E">
        <w:trPr>
          <w:trHeight w:val="310"/>
        </w:trPr>
        <w:tc>
          <w:tcPr>
            <w:tcW w:w="2250"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834699" w:rsidRPr="00834699" w:rsidRDefault="00834699" w:rsidP="00834699">
            <w:pPr>
              <w:rPr>
                <w:b/>
                <w:bCs/>
                <w:color w:val="000000"/>
                <w:sz w:val="24"/>
                <w:szCs w:val="24"/>
              </w:rPr>
            </w:pPr>
          </w:p>
        </w:tc>
        <w:tc>
          <w:tcPr>
            <w:tcW w:w="1350" w:type="dxa"/>
            <w:tcBorders>
              <w:top w:val="nil"/>
              <w:left w:val="nil"/>
              <w:bottom w:val="single" w:sz="8" w:space="0" w:color="auto"/>
              <w:right w:val="single" w:sz="8" w:space="0" w:color="auto"/>
            </w:tcBorders>
            <w:shd w:val="clear" w:color="auto" w:fill="D9D9D9" w:themeFill="background1" w:themeFillShade="D9"/>
            <w:vAlign w:val="center"/>
            <w:hideMark/>
          </w:tcPr>
          <w:p w:rsidR="00834699" w:rsidRPr="00834699" w:rsidRDefault="00834699" w:rsidP="00834699">
            <w:pPr>
              <w:rPr>
                <w:rFonts w:ascii="Calibri" w:hAnsi="Calibri" w:cs="Calibri"/>
                <w:color w:val="000000"/>
                <w:sz w:val="22"/>
                <w:szCs w:val="22"/>
              </w:rPr>
            </w:pPr>
            <w:r w:rsidRPr="00834699">
              <w:rPr>
                <w:rFonts w:ascii="Calibri" w:hAnsi="Calibri" w:cs="Calibri"/>
                <w:color w:val="000000"/>
                <w:sz w:val="22"/>
                <w:szCs w:val="22"/>
              </w:rPr>
              <w:t> </w:t>
            </w:r>
          </w:p>
        </w:tc>
        <w:tc>
          <w:tcPr>
            <w:tcW w:w="670"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rsidR="00834699" w:rsidRPr="00834699" w:rsidRDefault="00834699" w:rsidP="00834699">
            <w:pPr>
              <w:rPr>
                <w:b/>
                <w:bCs/>
                <w:color w:val="000000"/>
                <w:sz w:val="24"/>
                <w:szCs w:val="24"/>
              </w:rPr>
            </w:pPr>
          </w:p>
        </w:tc>
        <w:tc>
          <w:tcPr>
            <w:tcW w:w="1446" w:type="dxa"/>
            <w:tcBorders>
              <w:top w:val="nil"/>
              <w:left w:val="nil"/>
              <w:bottom w:val="single" w:sz="8" w:space="0" w:color="auto"/>
              <w:right w:val="single" w:sz="8" w:space="0" w:color="auto"/>
            </w:tcBorders>
            <w:shd w:val="clear" w:color="auto" w:fill="D9D9D9" w:themeFill="background1" w:themeFillShade="D9"/>
            <w:vAlign w:val="center"/>
            <w:hideMark/>
          </w:tcPr>
          <w:p w:rsidR="00834699" w:rsidRPr="00834699" w:rsidRDefault="00834699" w:rsidP="00834699">
            <w:pPr>
              <w:jc w:val="center"/>
              <w:rPr>
                <w:b/>
                <w:bCs/>
                <w:color w:val="000000"/>
                <w:sz w:val="24"/>
                <w:szCs w:val="24"/>
              </w:rPr>
            </w:pPr>
            <w:r w:rsidRPr="00834699">
              <w:rPr>
                <w:b/>
                <w:bCs/>
                <w:color w:val="000000"/>
                <w:sz w:val="24"/>
                <w:szCs w:val="24"/>
              </w:rPr>
              <w:t>(in $)</w:t>
            </w:r>
          </w:p>
        </w:tc>
        <w:tc>
          <w:tcPr>
            <w:tcW w:w="854"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rsidR="00834699" w:rsidRPr="00834699" w:rsidRDefault="00834699" w:rsidP="005B7C2F">
            <w:pPr>
              <w:jc w:val="center"/>
              <w:rPr>
                <w:b/>
                <w:bCs/>
                <w:color w:val="000000"/>
                <w:sz w:val="24"/>
                <w:szCs w:val="24"/>
              </w:rPr>
            </w:pPr>
          </w:p>
        </w:tc>
        <w:tc>
          <w:tcPr>
            <w:tcW w:w="1540" w:type="dxa"/>
            <w:tcBorders>
              <w:top w:val="nil"/>
              <w:left w:val="nil"/>
              <w:bottom w:val="single" w:sz="8" w:space="0" w:color="auto"/>
              <w:right w:val="single" w:sz="8" w:space="0" w:color="auto"/>
            </w:tcBorders>
            <w:shd w:val="clear" w:color="auto" w:fill="D9D9D9" w:themeFill="background1" w:themeFillShade="D9"/>
            <w:vAlign w:val="center"/>
            <w:hideMark/>
          </w:tcPr>
          <w:p w:rsidR="00834699" w:rsidRPr="00834699" w:rsidRDefault="00834699" w:rsidP="005B7C2F">
            <w:pPr>
              <w:jc w:val="center"/>
              <w:rPr>
                <w:b/>
                <w:bCs/>
                <w:color w:val="000000"/>
                <w:sz w:val="24"/>
                <w:szCs w:val="24"/>
              </w:rPr>
            </w:pPr>
            <w:r w:rsidRPr="00834699">
              <w:rPr>
                <w:b/>
                <w:bCs/>
                <w:color w:val="000000"/>
                <w:sz w:val="24"/>
                <w:szCs w:val="24"/>
              </w:rPr>
              <w:t>(in $)</w:t>
            </w:r>
          </w:p>
        </w:tc>
      </w:tr>
      <w:tr w:rsidR="00834699" w:rsidRPr="00834699" w:rsidTr="005A7BA0">
        <w:trPr>
          <w:trHeight w:val="310"/>
        </w:trPr>
        <w:tc>
          <w:tcPr>
            <w:tcW w:w="8110" w:type="dxa"/>
            <w:gridSpan w:val="6"/>
            <w:tcBorders>
              <w:top w:val="nil"/>
              <w:left w:val="single" w:sz="8" w:space="0" w:color="auto"/>
              <w:bottom w:val="single" w:sz="8" w:space="0" w:color="auto"/>
              <w:right w:val="single" w:sz="8" w:space="0" w:color="000000"/>
            </w:tcBorders>
            <w:shd w:val="clear" w:color="auto" w:fill="auto"/>
            <w:vAlign w:val="center"/>
            <w:hideMark/>
          </w:tcPr>
          <w:p w:rsidR="00834699" w:rsidRPr="00834699" w:rsidRDefault="00834699" w:rsidP="00182843">
            <w:pPr>
              <w:jc w:val="center"/>
              <w:rPr>
                <w:b/>
                <w:bCs/>
                <w:color w:val="000000"/>
                <w:sz w:val="24"/>
                <w:szCs w:val="24"/>
              </w:rPr>
            </w:pPr>
            <w:r w:rsidRPr="00834699">
              <w:rPr>
                <w:b/>
                <w:bCs/>
                <w:color w:val="000000"/>
                <w:sz w:val="24"/>
                <w:szCs w:val="24"/>
              </w:rPr>
              <w:t>Cafeteria Worker</w:t>
            </w:r>
          </w:p>
        </w:tc>
      </w:tr>
      <w:tr w:rsidR="005B7C2F" w:rsidRPr="00834699" w:rsidTr="005A7BA0">
        <w:trPr>
          <w:trHeight w:val="320"/>
        </w:trPr>
        <w:tc>
          <w:tcPr>
            <w:tcW w:w="2250" w:type="dxa"/>
            <w:tcBorders>
              <w:top w:val="nil"/>
              <w:left w:val="single" w:sz="8" w:space="0" w:color="auto"/>
              <w:bottom w:val="single" w:sz="8" w:space="0" w:color="auto"/>
              <w:right w:val="nil"/>
            </w:tcBorders>
            <w:shd w:val="clear" w:color="auto" w:fill="auto"/>
            <w:vAlign w:val="center"/>
            <w:hideMark/>
          </w:tcPr>
          <w:p w:rsidR="00834699" w:rsidRPr="00834699" w:rsidRDefault="00834699" w:rsidP="00834699">
            <w:pPr>
              <w:rPr>
                <w:color w:val="000000"/>
                <w:sz w:val="24"/>
                <w:szCs w:val="24"/>
              </w:rPr>
            </w:pPr>
            <w:r w:rsidRPr="00834699">
              <w:rPr>
                <w:color w:val="000000"/>
                <w:sz w:val="24"/>
                <w:szCs w:val="24"/>
              </w:rPr>
              <w:t>Linda Brandt</w:t>
            </w:r>
          </w:p>
        </w:tc>
        <w:tc>
          <w:tcPr>
            <w:tcW w:w="1350" w:type="dxa"/>
            <w:tcBorders>
              <w:top w:val="nil"/>
              <w:left w:val="single" w:sz="8" w:space="0" w:color="auto"/>
              <w:bottom w:val="single" w:sz="8" w:space="0" w:color="auto"/>
              <w:right w:val="single" w:sz="8" w:space="0" w:color="auto"/>
            </w:tcBorders>
            <w:shd w:val="clear" w:color="auto" w:fill="auto"/>
            <w:vAlign w:val="center"/>
            <w:hideMark/>
          </w:tcPr>
          <w:p w:rsidR="00834699" w:rsidRPr="00834699" w:rsidRDefault="00834699" w:rsidP="00834699">
            <w:pPr>
              <w:rPr>
                <w:color w:val="000000"/>
                <w:sz w:val="24"/>
                <w:szCs w:val="24"/>
              </w:rPr>
            </w:pPr>
            <w:r w:rsidRPr="00834699">
              <w:rPr>
                <w:color w:val="000000"/>
                <w:sz w:val="24"/>
                <w:szCs w:val="24"/>
              </w:rPr>
              <w:t>5.0 hours</w:t>
            </w:r>
          </w:p>
        </w:tc>
        <w:tc>
          <w:tcPr>
            <w:tcW w:w="67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jc w:val="center"/>
              <w:rPr>
                <w:color w:val="000000"/>
                <w:sz w:val="24"/>
                <w:szCs w:val="24"/>
              </w:rPr>
            </w:pPr>
            <w:r w:rsidRPr="00834699">
              <w:rPr>
                <w:color w:val="000000"/>
                <w:sz w:val="24"/>
                <w:szCs w:val="24"/>
              </w:rPr>
              <w:t>9</w:t>
            </w:r>
          </w:p>
        </w:tc>
        <w:tc>
          <w:tcPr>
            <w:tcW w:w="1446"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jc w:val="center"/>
              <w:rPr>
                <w:color w:val="000000"/>
                <w:sz w:val="24"/>
                <w:szCs w:val="24"/>
              </w:rPr>
            </w:pPr>
            <w:r w:rsidRPr="00834699">
              <w:rPr>
                <w:color w:val="000000"/>
                <w:sz w:val="24"/>
                <w:szCs w:val="24"/>
              </w:rPr>
              <w:t>17.79</w:t>
            </w:r>
          </w:p>
        </w:tc>
        <w:tc>
          <w:tcPr>
            <w:tcW w:w="854"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5B7C2F">
            <w:pPr>
              <w:jc w:val="center"/>
              <w:rPr>
                <w:color w:val="000000"/>
                <w:sz w:val="24"/>
                <w:szCs w:val="24"/>
              </w:rPr>
            </w:pPr>
            <w:r w:rsidRPr="00834699">
              <w:rPr>
                <w:color w:val="000000"/>
                <w:sz w:val="24"/>
                <w:szCs w:val="24"/>
              </w:rPr>
              <w:t>9</w:t>
            </w:r>
          </w:p>
        </w:tc>
        <w:tc>
          <w:tcPr>
            <w:tcW w:w="154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5B7C2F">
            <w:pPr>
              <w:jc w:val="center"/>
              <w:rPr>
                <w:sz w:val="24"/>
                <w:szCs w:val="24"/>
              </w:rPr>
            </w:pPr>
            <w:r w:rsidRPr="00834699">
              <w:rPr>
                <w:sz w:val="24"/>
                <w:szCs w:val="24"/>
              </w:rPr>
              <w:t>18.53</w:t>
            </w:r>
          </w:p>
        </w:tc>
      </w:tr>
      <w:tr w:rsidR="00834699" w:rsidRPr="00834699" w:rsidTr="005A7BA0">
        <w:trPr>
          <w:trHeight w:val="320"/>
        </w:trPr>
        <w:tc>
          <w:tcPr>
            <w:tcW w:w="811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834699" w:rsidRPr="00834699" w:rsidRDefault="00834699" w:rsidP="005B7C2F">
            <w:pPr>
              <w:jc w:val="center"/>
              <w:rPr>
                <w:b/>
                <w:bCs/>
                <w:color w:val="000000"/>
                <w:sz w:val="24"/>
                <w:szCs w:val="24"/>
              </w:rPr>
            </w:pPr>
            <w:r w:rsidRPr="00834699">
              <w:rPr>
                <w:b/>
                <w:bCs/>
                <w:color w:val="000000"/>
                <w:sz w:val="24"/>
                <w:szCs w:val="24"/>
              </w:rPr>
              <w:t>Custodians</w:t>
            </w:r>
          </w:p>
        </w:tc>
      </w:tr>
      <w:tr w:rsidR="005B7C2F" w:rsidRPr="00834699" w:rsidTr="005A7BA0">
        <w:trPr>
          <w:trHeight w:val="320"/>
        </w:trPr>
        <w:tc>
          <w:tcPr>
            <w:tcW w:w="2250" w:type="dxa"/>
            <w:tcBorders>
              <w:top w:val="nil"/>
              <w:left w:val="single" w:sz="8" w:space="0" w:color="auto"/>
              <w:bottom w:val="single" w:sz="8" w:space="0" w:color="auto"/>
              <w:right w:val="single" w:sz="8" w:space="0" w:color="auto"/>
            </w:tcBorders>
            <w:shd w:val="clear" w:color="auto" w:fill="auto"/>
            <w:vAlign w:val="center"/>
            <w:hideMark/>
          </w:tcPr>
          <w:p w:rsidR="00834699" w:rsidRPr="00834699" w:rsidRDefault="00834699" w:rsidP="00834699">
            <w:pPr>
              <w:rPr>
                <w:color w:val="000000"/>
                <w:sz w:val="24"/>
                <w:szCs w:val="24"/>
              </w:rPr>
            </w:pPr>
            <w:r w:rsidRPr="00834699">
              <w:rPr>
                <w:color w:val="000000"/>
                <w:sz w:val="24"/>
                <w:szCs w:val="24"/>
              </w:rPr>
              <w:t>Anderson, Cindy</w:t>
            </w:r>
          </w:p>
        </w:tc>
        <w:tc>
          <w:tcPr>
            <w:tcW w:w="135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rPr>
                <w:color w:val="000000"/>
                <w:sz w:val="24"/>
                <w:szCs w:val="24"/>
              </w:rPr>
            </w:pPr>
            <w:r w:rsidRPr="00834699">
              <w:rPr>
                <w:color w:val="000000"/>
                <w:sz w:val="24"/>
                <w:szCs w:val="24"/>
              </w:rPr>
              <w:t>(12 month)</w:t>
            </w:r>
          </w:p>
        </w:tc>
        <w:tc>
          <w:tcPr>
            <w:tcW w:w="67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jc w:val="center"/>
              <w:rPr>
                <w:color w:val="000000"/>
                <w:sz w:val="24"/>
                <w:szCs w:val="24"/>
              </w:rPr>
            </w:pPr>
            <w:r w:rsidRPr="00834699">
              <w:rPr>
                <w:color w:val="000000"/>
                <w:sz w:val="24"/>
                <w:szCs w:val="24"/>
              </w:rPr>
              <w:t>5</w:t>
            </w:r>
          </w:p>
        </w:tc>
        <w:tc>
          <w:tcPr>
            <w:tcW w:w="1446"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jc w:val="center"/>
              <w:rPr>
                <w:sz w:val="24"/>
                <w:szCs w:val="24"/>
              </w:rPr>
            </w:pPr>
            <w:r w:rsidRPr="00834699">
              <w:rPr>
                <w:sz w:val="24"/>
                <w:szCs w:val="24"/>
              </w:rPr>
              <w:t>31,284</w:t>
            </w:r>
          </w:p>
        </w:tc>
        <w:tc>
          <w:tcPr>
            <w:tcW w:w="854"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5B7C2F">
            <w:pPr>
              <w:jc w:val="center"/>
              <w:rPr>
                <w:color w:val="000000"/>
                <w:sz w:val="24"/>
                <w:szCs w:val="24"/>
              </w:rPr>
            </w:pPr>
            <w:r w:rsidRPr="00834699">
              <w:rPr>
                <w:color w:val="000000"/>
                <w:sz w:val="24"/>
                <w:szCs w:val="24"/>
              </w:rPr>
              <w:t>6</w:t>
            </w:r>
          </w:p>
        </w:tc>
        <w:tc>
          <w:tcPr>
            <w:tcW w:w="154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5B7C2F">
            <w:pPr>
              <w:jc w:val="center"/>
              <w:rPr>
                <w:sz w:val="24"/>
                <w:szCs w:val="24"/>
              </w:rPr>
            </w:pPr>
            <w:r w:rsidRPr="00834699">
              <w:rPr>
                <w:sz w:val="24"/>
                <w:szCs w:val="24"/>
              </w:rPr>
              <w:t>33,718</w:t>
            </w:r>
          </w:p>
        </w:tc>
      </w:tr>
      <w:tr w:rsidR="005B7C2F" w:rsidRPr="00834699" w:rsidTr="005A7BA0">
        <w:trPr>
          <w:trHeight w:val="320"/>
        </w:trPr>
        <w:tc>
          <w:tcPr>
            <w:tcW w:w="2250" w:type="dxa"/>
            <w:tcBorders>
              <w:top w:val="nil"/>
              <w:left w:val="single" w:sz="8" w:space="0" w:color="auto"/>
              <w:bottom w:val="single" w:sz="8" w:space="0" w:color="auto"/>
              <w:right w:val="single" w:sz="8" w:space="0" w:color="auto"/>
            </w:tcBorders>
            <w:shd w:val="clear" w:color="auto" w:fill="auto"/>
            <w:vAlign w:val="center"/>
            <w:hideMark/>
          </w:tcPr>
          <w:p w:rsidR="00834699" w:rsidRPr="00834699" w:rsidRDefault="00834699" w:rsidP="00834699">
            <w:pPr>
              <w:rPr>
                <w:color w:val="000000"/>
                <w:sz w:val="24"/>
                <w:szCs w:val="24"/>
              </w:rPr>
            </w:pPr>
            <w:r w:rsidRPr="00834699">
              <w:rPr>
                <w:color w:val="000000"/>
                <w:sz w:val="24"/>
                <w:szCs w:val="24"/>
              </w:rPr>
              <w:t>Gouse, Thomas</w:t>
            </w:r>
          </w:p>
        </w:tc>
        <w:tc>
          <w:tcPr>
            <w:tcW w:w="135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rPr>
                <w:color w:val="000000"/>
                <w:sz w:val="24"/>
                <w:szCs w:val="24"/>
              </w:rPr>
            </w:pPr>
            <w:r w:rsidRPr="00834699">
              <w:rPr>
                <w:color w:val="000000"/>
                <w:sz w:val="24"/>
                <w:szCs w:val="24"/>
              </w:rPr>
              <w:t>(12 month)</w:t>
            </w:r>
          </w:p>
        </w:tc>
        <w:tc>
          <w:tcPr>
            <w:tcW w:w="67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jc w:val="center"/>
              <w:rPr>
                <w:color w:val="000000"/>
                <w:sz w:val="24"/>
                <w:szCs w:val="24"/>
              </w:rPr>
            </w:pPr>
            <w:r w:rsidRPr="00834699">
              <w:rPr>
                <w:color w:val="000000"/>
                <w:sz w:val="24"/>
                <w:szCs w:val="24"/>
              </w:rPr>
              <w:t>4</w:t>
            </w:r>
          </w:p>
        </w:tc>
        <w:tc>
          <w:tcPr>
            <w:tcW w:w="1446"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jc w:val="center"/>
              <w:rPr>
                <w:sz w:val="24"/>
                <w:szCs w:val="24"/>
              </w:rPr>
            </w:pPr>
            <w:r w:rsidRPr="00834699">
              <w:rPr>
                <w:sz w:val="24"/>
                <w:szCs w:val="24"/>
              </w:rPr>
              <w:t>30,709</w:t>
            </w:r>
          </w:p>
        </w:tc>
        <w:tc>
          <w:tcPr>
            <w:tcW w:w="854"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5B7C2F">
            <w:pPr>
              <w:jc w:val="center"/>
              <w:rPr>
                <w:color w:val="000000"/>
                <w:sz w:val="24"/>
                <w:szCs w:val="24"/>
              </w:rPr>
            </w:pPr>
            <w:r w:rsidRPr="00834699">
              <w:rPr>
                <w:color w:val="000000"/>
                <w:sz w:val="24"/>
                <w:szCs w:val="24"/>
              </w:rPr>
              <w:t>5</w:t>
            </w:r>
          </w:p>
        </w:tc>
        <w:tc>
          <w:tcPr>
            <w:tcW w:w="154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5B7C2F">
            <w:pPr>
              <w:jc w:val="center"/>
              <w:rPr>
                <w:sz w:val="24"/>
                <w:szCs w:val="24"/>
              </w:rPr>
            </w:pPr>
            <w:r w:rsidRPr="00834699">
              <w:rPr>
                <w:sz w:val="24"/>
                <w:szCs w:val="24"/>
              </w:rPr>
              <w:t>32,605</w:t>
            </w:r>
          </w:p>
        </w:tc>
      </w:tr>
      <w:tr w:rsidR="005B7C2F" w:rsidRPr="00834699" w:rsidTr="005A7BA0">
        <w:trPr>
          <w:trHeight w:val="320"/>
        </w:trPr>
        <w:tc>
          <w:tcPr>
            <w:tcW w:w="2250" w:type="dxa"/>
            <w:tcBorders>
              <w:top w:val="nil"/>
              <w:left w:val="single" w:sz="8" w:space="0" w:color="auto"/>
              <w:bottom w:val="single" w:sz="8" w:space="0" w:color="auto"/>
              <w:right w:val="single" w:sz="8" w:space="0" w:color="auto"/>
            </w:tcBorders>
            <w:shd w:val="clear" w:color="auto" w:fill="auto"/>
            <w:vAlign w:val="center"/>
            <w:hideMark/>
          </w:tcPr>
          <w:p w:rsidR="00834699" w:rsidRPr="00834699" w:rsidRDefault="00834699" w:rsidP="00834699">
            <w:pPr>
              <w:rPr>
                <w:color w:val="000000"/>
                <w:sz w:val="24"/>
                <w:szCs w:val="24"/>
              </w:rPr>
            </w:pPr>
            <w:r w:rsidRPr="00834699">
              <w:rPr>
                <w:color w:val="000000"/>
                <w:sz w:val="24"/>
                <w:szCs w:val="24"/>
              </w:rPr>
              <w:t>Jenkins, Shirley</w:t>
            </w:r>
          </w:p>
        </w:tc>
        <w:tc>
          <w:tcPr>
            <w:tcW w:w="135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rPr>
                <w:color w:val="000000"/>
                <w:sz w:val="24"/>
                <w:szCs w:val="24"/>
              </w:rPr>
            </w:pPr>
            <w:r w:rsidRPr="00834699">
              <w:rPr>
                <w:color w:val="000000"/>
                <w:sz w:val="24"/>
                <w:szCs w:val="24"/>
              </w:rPr>
              <w:t>(12 month)</w:t>
            </w:r>
          </w:p>
        </w:tc>
        <w:tc>
          <w:tcPr>
            <w:tcW w:w="67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jc w:val="center"/>
              <w:rPr>
                <w:color w:val="000000"/>
                <w:sz w:val="24"/>
                <w:szCs w:val="24"/>
              </w:rPr>
            </w:pPr>
            <w:r w:rsidRPr="00834699">
              <w:rPr>
                <w:color w:val="000000"/>
                <w:sz w:val="24"/>
                <w:szCs w:val="24"/>
              </w:rPr>
              <w:t>4</w:t>
            </w:r>
          </w:p>
        </w:tc>
        <w:tc>
          <w:tcPr>
            <w:tcW w:w="1446"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jc w:val="center"/>
              <w:rPr>
                <w:sz w:val="24"/>
                <w:szCs w:val="24"/>
              </w:rPr>
            </w:pPr>
            <w:r w:rsidRPr="00834699">
              <w:rPr>
                <w:sz w:val="24"/>
                <w:szCs w:val="24"/>
              </w:rPr>
              <w:t>30,709</w:t>
            </w:r>
          </w:p>
        </w:tc>
        <w:tc>
          <w:tcPr>
            <w:tcW w:w="854"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5B7C2F">
            <w:pPr>
              <w:jc w:val="center"/>
              <w:rPr>
                <w:color w:val="000000"/>
                <w:sz w:val="24"/>
                <w:szCs w:val="24"/>
              </w:rPr>
            </w:pPr>
            <w:r w:rsidRPr="00834699">
              <w:rPr>
                <w:color w:val="000000"/>
                <w:sz w:val="24"/>
                <w:szCs w:val="24"/>
              </w:rPr>
              <w:t>5</w:t>
            </w:r>
          </w:p>
        </w:tc>
        <w:tc>
          <w:tcPr>
            <w:tcW w:w="154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5B7C2F">
            <w:pPr>
              <w:jc w:val="center"/>
              <w:rPr>
                <w:sz w:val="24"/>
                <w:szCs w:val="24"/>
              </w:rPr>
            </w:pPr>
            <w:r w:rsidRPr="00834699">
              <w:rPr>
                <w:sz w:val="24"/>
                <w:szCs w:val="24"/>
              </w:rPr>
              <w:t>32,605</w:t>
            </w:r>
          </w:p>
        </w:tc>
      </w:tr>
      <w:tr w:rsidR="005B7C2F" w:rsidRPr="00834699" w:rsidTr="005A7BA0">
        <w:trPr>
          <w:trHeight w:val="320"/>
        </w:trPr>
        <w:tc>
          <w:tcPr>
            <w:tcW w:w="2250" w:type="dxa"/>
            <w:tcBorders>
              <w:top w:val="nil"/>
              <w:left w:val="single" w:sz="8" w:space="0" w:color="auto"/>
              <w:bottom w:val="single" w:sz="8" w:space="0" w:color="auto"/>
              <w:right w:val="single" w:sz="8" w:space="0" w:color="auto"/>
            </w:tcBorders>
            <w:shd w:val="clear" w:color="auto" w:fill="auto"/>
            <w:vAlign w:val="center"/>
            <w:hideMark/>
          </w:tcPr>
          <w:p w:rsidR="00834699" w:rsidRPr="00834699" w:rsidRDefault="00834699" w:rsidP="00834699">
            <w:pPr>
              <w:rPr>
                <w:color w:val="000000"/>
                <w:sz w:val="24"/>
                <w:szCs w:val="24"/>
              </w:rPr>
            </w:pPr>
            <w:r w:rsidRPr="00834699">
              <w:rPr>
                <w:color w:val="000000"/>
                <w:sz w:val="24"/>
                <w:szCs w:val="24"/>
              </w:rPr>
              <w:t>Johnson, Jacqueline</w:t>
            </w:r>
          </w:p>
        </w:tc>
        <w:tc>
          <w:tcPr>
            <w:tcW w:w="135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rPr>
                <w:color w:val="000000"/>
                <w:sz w:val="24"/>
                <w:szCs w:val="24"/>
              </w:rPr>
            </w:pPr>
            <w:r w:rsidRPr="00834699">
              <w:rPr>
                <w:color w:val="000000"/>
                <w:sz w:val="24"/>
                <w:szCs w:val="24"/>
              </w:rPr>
              <w:t>(12 month)</w:t>
            </w:r>
          </w:p>
        </w:tc>
        <w:tc>
          <w:tcPr>
            <w:tcW w:w="67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jc w:val="center"/>
              <w:rPr>
                <w:color w:val="000000"/>
                <w:sz w:val="24"/>
                <w:szCs w:val="24"/>
              </w:rPr>
            </w:pPr>
            <w:r w:rsidRPr="00834699">
              <w:rPr>
                <w:color w:val="000000"/>
                <w:sz w:val="24"/>
                <w:szCs w:val="24"/>
              </w:rPr>
              <w:t>3</w:t>
            </w:r>
          </w:p>
        </w:tc>
        <w:tc>
          <w:tcPr>
            <w:tcW w:w="1446"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jc w:val="center"/>
              <w:rPr>
                <w:sz w:val="24"/>
                <w:szCs w:val="24"/>
              </w:rPr>
            </w:pPr>
            <w:r w:rsidRPr="00834699">
              <w:rPr>
                <w:sz w:val="24"/>
                <w:szCs w:val="24"/>
              </w:rPr>
              <w:t>30,158</w:t>
            </w:r>
          </w:p>
        </w:tc>
        <w:tc>
          <w:tcPr>
            <w:tcW w:w="854"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5B7C2F">
            <w:pPr>
              <w:jc w:val="center"/>
              <w:rPr>
                <w:color w:val="000000"/>
                <w:sz w:val="24"/>
                <w:szCs w:val="24"/>
              </w:rPr>
            </w:pPr>
            <w:r w:rsidRPr="00834699">
              <w:rPr>
                <w:color w:val="000000"/>
                <w:sz w:val="24"/>
                <w:szCs w:val="24"/>
              </w:rPr>
              <w:t>4</w:t>
            </w:r>
          </w:p>
        </w:tc>
        <w:tc>
          <w:tcPr>
            <w:tcW w:w="154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5B7C2F">
            <w:pPr>
              <w:jc w:val="center"/>
              <w:rPr>
                <w:sz w:val="24"/>
                <w:szCs w:val="24"/>
              </w:rPr>
            </w:pPr>
            <w:r w:rsidRPr="00834699">
              <w:rPr>
                <w:sz w:val="24"/>
                <w:szCs w:val="24"/>
              </w:rPr>
              <w:t>32,030</w:t>
            </w:r>
          </w:p>
        </w:tc>
      </w:tr>
      <w:tr w:rsidR="005B7C2F" w:rsidRPr="00834699" w:rsidTr="005A7BA0">
        <w:trPr>
          <w:trHeight w:val="320"/>
        </w:trPr>
        <w:tc>
          <w:tcPr>
            <w:tcW w:w="2250" w:type="dxa"/>
            <w:tcBorders>
              <w:top w:val="nil"/>
              <w:left w:val="single" w:sz="8" w:space="0" w:color="auto"/>
              <w:bottom w:val="single" w:sz="8" w:space="0" w:color="auto"/>
              <w:right w:val="single" w:sz="8" w:space="0" w:color="auto"/>
            </w:tcBorders>
            <w:shd w:val="clear" w:color="auto" w:fill="auto"/>
            <w:vAlign w:val="center"/>
            <w:hideMark/>
          </w:tcPr>
          <w:p w:rsidR="00834699" w:rsidRPr="00834699" w:rsidRDefault="00834699" w:rsidP="00834699">
            <w:pPr>
              <w:rPr>
                <w:color w:val="000000"/>
                <w:sz w:val="24"/>
                <w:szCs w:val="24"/>
              </w:rPr>
            </w:pPr>
            <w:r w:rsidRPr="00834699">
              <w:rPr>
                <w:color w:val="000000"/>
                <w:sz w:val="24"/>
                <w:szCs w:val="24"/>
              </w:rPr>
              <w:t>Johnston, Paul</w:t>
            </w:r>
          </w:p>
        </w:tc>
        <w:tc>
          <w:tcPr>
            <w:tcW w:w="135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rPr>
                <w:color w:val="000000"/>
                <w:sz w:val="24"/>
                <w:szCs w:val="24"/>
              </w:rPr>
            </w:pPr>
            <w:r w:rsidRPr="00834699">
              <w:rPr>
                <w:color w:val="000000"/>
                <w:sz w:val="24"/>
                <w:szCs w:val="24"/>
              </w:rPr>
              <w:t>(12 month)</w:t>
            </w:r>
          </w:p>
        </w:tc>
        <w:tc>
          <w:tcPr>
            <w:tcW w:w="67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jc w:val="center"/>
              <w:rPr>
                <w:color w:val="000000"/>
                <w:sz w:val="24"/>
                <w:szCs w:val="24"/>
              </w:rPr>
            </w:pPr>
            <w:r w:rsidRPr="00834699">
              <w:rPr>
                <w:color w:val="000000"/>
                <w:sz w:val="24"/>
                <w:szCs w:val="24"/>
              </w:rPr>
              <w:t>9</w:t>
            </w:r>
          </w:p>
        </w:tc>
        <w:tc>
          <w:tcPr>
            <w:tcW w:w="1446"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jc w:val="center"/>
              <w:rPr>
                <w:sz w:val="24"/>
                <w:szCs w:val="24"/>
              </w:rPr>
            </w:pPr>
            <w:r w:rsidRPr="00834699">
              <w:rPr>
                <w:sz w:val="24"/>
                <w:szCs w:val="24"/>
              </w:rPr>
              <w:t>36,490</w:t>
            </w:r>
          </w:p>
        </w:tc>
        <w:tc>
          <w:tcPr>
            <w:tcW w:w="854"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5B7C2F">
            <w:pPr>
              <w:jc w:val="center"/>
              <w:rPr>
                <w:color w:val="000000"/>
                <w:sz w:val="24"/>
                <w:szCs w:val="24"/>
              </w:rPr>
            </w:pPr>
            <w:r w:rsidRPr="00834699">
              <w:rPr>
                <w:color w:val="000000"/>
                <w:sz w:val="24"/>
                <w:szCs w:val="24"/>
              </w:rPr>
              <w:t>9</w:t>
            </w:r>
          </w:p>
        </w:tc>
        <w:tc>
          <w:tcPr>
            <w:tcW w:w="154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5B7C2F">
            <w:pPr>
              <w:jc w:val="center"/>
              <w:rPr>
                <w:sz w:val="24"/>
                <w:szCs w:val="24"/>
              </w:rPr>
            </w:pPr>
            <w:r w:rsidRPr="00834699">
              <w:rPr>
                <w:sz w:val="24"/>
                <w:szCs w:val="24"/>
              </w:rPr>
              <w:t>37,811</w:t>
            </w:r>
          </w:p>
        </w:tc>
      </w:tr>
      <w:tr w:rsidR="005B7C2F" w:rsidRPr="00834699" w:rsidTr="005A7BA0">
        <w:trPr>
          <w:trHeight w:val="320"/>
        </w:trPr>
        <w:tc>
          <w:tcPr>
            <w:tcW w:w="2250" w:type="dxa"/>
            <w:tcBorders>
              <w:top w:val="nil"/>
              <w:left w:val="single" w:sz="8" w:space="0" w:color="auto"/>
              <w:bottom w:val="single" w:sz="8" w:space="0" w:color="auto"/>
              <w:right w:val="single" w:sz="8" w:space="0" w:color="auto"/>
            </w:tcBorders>
            <w:shd w:val="clear" w:color="auto" w:fill="auto"/>
            <w:vAlign w:val="center"/>
            <w:hideMark/>
          </w:tcPr>
          <w:p w:rsidR="00834699" w:rsidRPr="00834699" w:rsidRDefault="00834699" w:rsidP="00834699">
            <w:pPr>
              <w:rPr>
                <w:color w:val="000000"/>
                <w:sz w:val="24"/>
                <w:szCs w:val="24"/>
              </w:rPr>
            </w:pPr>
            <w:r w:rsidRPr="00834699">
              <w:rPr>
                <w:color w:val="000000"/>
                <w:sz w:val="24"/>
                <w:szCs w:val="24"/>
              </w:rPr>
              <w:lastRenderedPageBreak/>
              <w:t>Moran, Kathleen</w:t>
            </w:r>
          </w:p>
        </w:tc>
        <w:tc>
          <w:tcPr>
            <w:tcW w:w="135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rPr>
                <w:color w:val="000000"/>
                <w:sz w:val="24"/>
                <w:szCs w:val="24"/>
              </w:rPr>
            </w:pPr>
            <w:r w:rsidRPr="00834699">
              <w:rPr>
                <w:color w:val="000000"/>
                <w:sz w:val="24"/>
                <w:szCs w:val="24"/>
              </w:rPr>
              <w:t>(12 month)</w:t>
            </w:r>
          </w:p>
        </w:tc>
        <w:tc>
          <w:tcPr>
            <w:tcW w:w="67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jc w:val="center"/>
              <w:rPr>
                <w:color w:val="000000"/>
                <w:sz w:val="24"/>
                <w:szCs w:val="24"/>
              </w:rPr>
            </w:pPr>
            <w:r w:rsidRPr="00834699">
              <w:rPr>
                <w:color w:val="000000"/>
                <w:sz w:val="24"/>
                <w:szCs w:val="24"/>
              </w:rPr>
              <w:t>4</w:t>
            </w:r>
          </w:p>
        </w:tc>
        <w:tc>
          <w:tcPr>
            <w:tcW w:w="1446"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jc w:val="center"/>
              <w:rPr>
                <w:sz w:val="24"/>
                <w:szCs w:val="24"/>
              </w:rPr>
            </w:pPr>
            <w:r w:rsidRPr="00834699">
              <w:rPr>
                <w:sz w:val="24"/>
                <w:szCs w:val="24"/>
              </w:rPr>
              <w:t>30,709</w:t>
            </w:r>
          </w:p>
        </w:tc>
        <w:tc>
          <w:tcPr>
            <w:tcW w:w="854"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5B7C2F">
            <w:pPr>
              <w:jc w:val="center"/>
              <w:rPr>
                <w:color w:val="000000"/>
                <w:sz w:val="24"/>
                <w:szCs w:val="24"/>
              </w:rPr>
            </w:pPr>
            <w:r w:rsidRPr="00834699">
              <w:rPr>
                <w:color w:val="000000"/>
                <w:sz w:val="24"/>
                <w:szCs w:val="24"/>
              </w:rPr>
              <w:t>5</w:t>
            </w:r>
          </w:p>
        </w:tc>
        <w:tc>
          <w:tcPr>
            <w:tcW w:w="154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5B7C2F">
            <w:pPr>
              <w:jc w:val="center"/>
              <w:rPr>
                <w:sz w:val="24"/>
                <w:szCs w:val="24"/>
              </w:rPr>
            </w:pPr>
            <w:r w:rsidRPr="00834699">
              <w:rPr>
                <w:sz w:val="24"/>
                <w:szCs w:val="24"/>
              </w:rPr>
              <w:t>32,605</w:t>
            </w:r>
          </w:p>
        </w:tc>
      </w:tr>
      <w:tr w:rsidR="005B7C2F" w:rsidRPr="00834699" w:rsidTr="005A7BA0">
        <w:trPr>
          <w:trHeight w:val="320"/>
        </w:trPr>
        <w:tc>
          <w:tcPr>
            <w:tcW w:w="2250" w:type="dxa"/>
            <w:tcBorders>
              <w:top w:val="nil"/>
              <w:left w:val="single" w:sz="8" w:space="0" w:color="auto"/>
              <w:bottom w:val="single" w:sz="8" w:space="0" w:color="auto"/>
              <w:right w:val="single" w:sz="8" w:space="0" w:color="auto"/>
            </w:tcBorders>
            <w:shd w:val="clear" w:color="auto" w:fill="auto"/>
            <w:vAlign w:val="center"/>
            <w:hideMark/>
          </w:tcPr>
          <w:p w:rsidR="00834699" w:rsidRPr="00834699" w:rsidRDefault="00834699" w:rsidP="00834699">
            <w:pPr>
              <w:rPr>
                <w:color w:val="000000"/>
                <w:sz w:val="24"/>
                <w:szCs w:val="24"/>
              </w:rPr>
            </w:pPr>
            <w:r w:rsidRPr="00834699">
              <w:rPr>
                <w:color w:val="000000"/>
                <w:sz w:val="24"/>
                <w:szCs w:val="24"/>
              </w:rPr>
              <w:t>O’Brien, Nancy</w:t>
            </w:r>
          </w:p>
        </w:tc>
        <w:tc>
          <w:tcPr>
            <w:tcW w:w="135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rPr>
                <w:color w:val="000000"/>
                <w:sz w:val="24"/>
                <w:szCs w:val="24"/>
              </w:rPr>
            </w:pPr>
            <w:r w:rsidRPr="00834699">
              <w:rPr>
                <w:color w:val="000000"/>
                <w:sz w:val="24"/>
                <w:szCs w:val="24"/>
              </w:rPr>
              <w:t>(12 month)</w:t>
            </w:r>
          </w:p>
        </w:tc>
        <w:tc>
          <w:tcPr>
            <w:tcW w:w="67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jc w:val="center"/>
              <w:rPr>
                <w:color w:val="000000"/>
                <w:sz w:val="24"/>
                <w:szCs w:val="24"/>
              </w:rPr>
            </w:pPr>
            <w:r w:rsidRPr="00834699">
              <w:rPr>
                <w:color w:val="000000"/>
                <w:sz w:val="24"/>
                <w:szCs w:val="24"/>
              </w:rPr>
              <w:t>4</w:t>
            </w:r>
          </w:p>
        </w:tc>
        <w:tc>
          <w:tcPr>
            <w:tcW w:w="1446"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jc w:val="center"/>
              <w:rPr>
                <w:sz w:val="24"/>
                <w:szCs w:val="24"/>
              </w:rPr>
            </w:pPr>
            <w:r w:rsidRPr="00834699">
              <w:rPr>
                <w:sz w:val="24"/>
                <w:szCs w:val="24"/>
              </w:rPr>
              <w:t>30,709</w:t>
            </w:r>
          </w:p>
        </w:tc>
        <w:tc>
          <w:tcPr>
            <w:tcW w:w="854"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5B7C2F">
            <w:pPr>
              <w:jc w:val="center"/>
              <w:rPr>
                <w:color w:val="000000"/>
                <w:sz w:val="24"/>
                <w:szCs w:val="24"/>
              </w:rPr>
            </w:pPr>
            <w:r w:rsidRPr="00834699">
              <w:rPr>
                <w:color w:val="000000"/>
                <w:sz w:val="24"/>
                <w:szCs w:val="24"/>
              </w:rPr>
              <w:t>5</w:t>
            </w:r>
          </w:p>
        </w:tc>
        <w:tc>
          <w:tcPr>
            <w:tcW w:w="154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5B7C2F">
            <w:pPr>
              <w:jc w:val="center"/>
              <w:rPr>
                <w:sz w:val="24"/>
                <w:szCs w:val="24"/>
              </w:rPr>
            </w:pPr>
            <w:r w:rsidRPr="00834699">
              <w:rPr>
                <w:sz w:val="24"/>
                <w:szCs w:val="24"/>
              </w:rPr>
              <w:t>32,605</w:t>
            </w:r>
          </w:p>
        </w:tc>
      </w:tr>
      <w:tr w:rsidR="005B7C2F" w:rsidRPr="00834699" w:rsidTr="005A7BA0">
        <w:trPr>
          <w:trHeight w:val="320"/>
        </w:trPr>
        <w:tc>
          <w:tcPr>
            <w:tcW w:w="2250" w:type="dxa"/>
            <w:tcBorders>
              <w:top w:val="nil"/>
              <w:left w:val="single" w:sz="8" w:space="0" w:color="auto"/>
              <w:bottom w:val="single" w:sz="8" w:space="0" w:color="auto"/>
              <w:right w:val="single" w:sz="8" w:space="0" w:color="auto"/>
            </w:tcBorders>
            <w:shd w:val="clear" w:color="auto" w:fill="auto"/>
            <w:vAlign w:val="center"/>
            <w:hideMark/>
          </w:tcPr>
          <w:p w:rsidR="00834699" w:rsidRPr="00834699" w:rsidRDefault="00834699" w:rsidP="00834699">
            <w:pPr>
              <w:rPr>
                <w:color w:val="000000"/>
                <w:sz w:val="24"/>
                <w:szCs w:val="24"/>
              </w:rPr>
            </w:pPr>
            <w:r w:rsidRPr="00834699">
              <w:rPr>
                <w:color w:val="000000"/>
                <w:sz w:val="24"/>
                <w:szCs w:val="24"/>
              </w:rPr>
              <w:t>Ottinger, James</w:t>
            </w:r>
          </w:p>
        </w:tc>
        <w:tc>
          <w:tcPr>
            <w:tcW w:w="135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rPr>
                <w:color w:val="000000"/>
                <w:sz w:val="24"/>
                <w:szCs w:val="24"/>
              </w:rPr>
            </w:pPr>
            <w:r w:rsidRPr="00834699">
              <w:rPr>
                <w:color w:val="000000"/>
                <w:sz w:val="24"/>
                <w:szCs w:val="24"/>
              </w:rPr>
              <w:t>(12 month)</w:t>
            </w:r>
          </w:p>
        </w:tc>
        <w:tc>
          <w:tcPr>
            <w:tcW w:w="67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jc w:val="center"/>
              <w:rPr>
                <w:color w:val="000000"/>
                <w:sz w:val="24"/>
                <w:szCs w:val="24"/>
              </w:rPr>
            </w:pPr>
            <w:r w:rsidRPr="00834699">
              <w:rPr>
                <w:color w:val="000000"/>
                <w:sz w:val="24"/>
                <w:szCs w:val="24"/>
              </w:rPr>
              <w:t>4</w:t>
            </w:r>
          </w:p>
        </w:tc>
        <w:tc>
          <w:tcPr>
            <w:tcW w:w="1446"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jc w:val="center"/>
              <w:rPr>
                <w:sz w:val="24"/>
                <w:szCs w:val="24"/>
              </w:rPr>
            </w:pPr>
            <w:r w:rsidRPr="00834699">
              <w:rPr>
                <w:sz w:val="24"/>
                <w:szCs w:val="24"/>
              </w:rPr>
              <w:t>30,709</w:t>
            </w:r>
          </w:p>
        </w:tc>
        <w:tc>
          <w:tcPr>
            <w:tcW w:w="854"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5B7C2F">
            <w:pPr>
              <w:jc w:val="center"/>
              <w:rPr>
                <w:color w:val="000000"/>
                <w:sz w:val="24"/>
                <w:szCs w:val="24"/>
              </w:rPr>
            </w:pPr>
            <w:r w:rsidRPr="00834699">
              <w:rPr>
                <w:color w:val="000000"/>
                <w:sz w:val="24"/>
                <w:szCs w:val="24"/>
              </w:rPr>
              <w:t>5</w:t>
            </w:r>
          </w:p>
        </w:tc>
        <w:tc>
          <w:tcPr>
            <w:tcW w:w="154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5B7C2F">
            <w:pPr>
              <w:jc w:val="center"/>
              <w:rPr>
                <w:sz w:val="24"/>
                <w:szCs w:val="24"/>
              </w:rPr>
            </w:pPr>
            <w:r w:rsidRPr="00834699">
              <w:rPr>
                <w:sz w:val="24"/>
                <w:szCs w:val="24"/>
              </w:rPr>
              <w:t>32,605</w:t>
            </w:r>
          </w:p>
        </w:tc>
      </w:tr>
      <w:tr w:rsidR="005B7C2F" w:rsidRPr="00834699" w:rsidTr="005A7BA0">
        <w:trPr>
          <w:trHeight w:val="320"/>
        </w:trPr>
        <w:tc>
          <w:tcPr>
            <w:tcW w:w="2250" w:type="dxa"/>
            <w:tcBorders>
              <w:top w:val="nil"/>
              <w:left w:val="single" w:sz="8" w:space="0" w:color="auto"/>
              <w:bottom w:val="single" w:sz="8" w:space="0" w:color="auto"/>
              <w:right w:val="single" w:sz="8" w:space="0" w:color="auto"/>
            </w:tcBorders>
            <w:shd w:val="clear" w:color="auto" w:fill="auto"/>
            <w:vAlign w:val="center"/>
            <w:hideMark/>
          </w:tcPr>
          <w:p w:rsidR="00834699" w:rsidRPr="00834699" w:rsidRDefault="00834699" w:rsidP="00834699">
            <w:pPr>
              <w:rPr>
                <w:color w:val="000000"/>
                <w:sz w:val="24"/>
                <w:szCs w:val="24"/>
              </w:rPr>
            </w:pPr>
            <w:r w:rsidRPr="00834699">
              <w:rPr>
                <w:color w:val="000000"/>
                <w:sz w:val="24"/>
                <w:szCs w:val="24"/>
              </w:rPr>
              <w:t>Ponter, John</w:t>
            </w:r>
          </w:p>
        </w:tc>
        <w:tc>
          <w:tcPr>
            <w:tcW w:w="135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rPr>
                <w:color w:val="000000"/>
                <w:sz w:val="24"/>
                <w:szCs w:val="24"/>
              </w:rPr>
            </w:pPr>
            <w:r w:rsidRPr="00834699">
              <w:rPr>
                <w:color w:val="000000"/>
                <w:sz w:val="24"/>
                <w:szCs w:val="24"/>
              </w:rPr>
              <w:t>(12 month)</w:t>
            </w:r>
          </w:p>
        </w:tc>
        <w:tc>
          <w:tcPr>
            <w:tcW w:w="67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jc w:val="center"/>
              <w:rPr>
                <w:color w:val="000000"/>
                <w:sz w:val="24"/>
                <w:szCs w:val="24"/>
              </w:rPr>
            </w:pPr>
            <w:r w:rsidRPr="00834699">
              <w:rPr>
                <w:color w:val="000000"/>
                <w:sz w:val="24"/>
                <w:szCs w:val="24"/>
              </w:rPr>
              <w:t>7</w:t>
            </w:r>
          </w:p>
        </w:tc>
        <w:tc>
          <w:tcPr>
            <w:tcW w:w="1446"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jc w:val="center"/>
              <w:rPr>
                <w:sz w:val="24"/>
                <w:szCs w:val="24"/>
              </w:rPr>
            </w:pPr>
            <w:r w:rsidRPr="00834699">
              <w:rPr>
                <w:sz w:val="24"/>
                <w:szCs w:val="24"/>
              </w:rPr>
              <w:t>33,037</w:t>
            </w:r>
          </w:p>
        </w:tc>
        <w:tc>
          <w:tcPr>
            <w:tcW w:w="854"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5B7C2F">
            <w:pPr>
              <w:jc w:val="center"/>
              <w:rPr>
                <w:color w:val="000000"/>
                <w:sz w:val="24"/>
                <w:szCs w:val="24"/>
              </w:rPr>
            </w:pPr>
            <w:r w:rsidRPr="00834699">
              <w:rPr>
                <w:color w:val="000000"/>
                <w:sz w:val="24"/>
                <w:szCs w:val="24"/>
              </w:rPr>
              <w:t>8</w:t>
            </w:r>
          </w:p>
        </w:tc>
        <w:tc>
          <w:tcPr>
            <w:tcW w:w="154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5B7C2F">
            <w:pPr>
              <w:jc w:val="center"/>
              <w:rPr>
                <w:sz w:val="24"/>
                <w:szCs w:val="24"/>
              </w:rPr>
            </w:pPr>
            <w:r w:rsidRPr="00834699">
              <w:rPr>
                <w:sz w:val="24"/>
                <w:szCs w:val="24"/>
              </w:rPr>
              <w:t>36,659</w:t>
            </w:r>
          </w:p>
        </w:tc>
      </w:tr>
      <w:tr w:rsidR="005B7C2F" w:rsidRPr="00834699" w:rsidTr="005A7BA0">
        <w:trPr>
          <w:trHeight w:val="320"/>
        </w:trPr>
        <w:tc>
          <w:tcPr>
            <w:tcW w:w="2250" w:type="dxa"/>
            <w:tcBorders>
              <w:top w:val="nil"/>
              <w:left w:val="single" w:sz="8" w:space="0" w:color="auto"/>
              <w:bottom w:val="single" w:sz="8" w:space="0" w:color="auto"/>
              <w:right w:val="single" w:sz="8" w:space="0" w:color="auto"/>
            </w:tcBorders>
            <w:shd w:val="clear" w:color="auto" w:fill="auto"/>
            <w:vAlign w:val="center"/>
            <w:hideMark/>
          </w:tcPr>
          <w:p w:rsidR="00834699" w:rsidRPr="00834699" w:rsidRDefault="00834699" w:rsidP="00834699">
            <w:pPr>
              <w:rPr>
                <w:color w:val="000000"/>
                <w:sz w:val="24"/>
                <w:szCs w:val="24"/>
              </w:rPr>
            </w:pPr>
            <w:r w:rsidRPr="00834699">
              <w:rPr>
                <w:color w:val="000000"/>
                <w:sz w:val="24"/>
                <w:szCs w:val="24"/>
              </w:rPr>
              <w:t>Roane, Dietra</w:t>
            </w:r>
          </w:p>
        </w:tc>
        <w:tc>
          <w:tcPr>
            <w:tcW w:w="135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rPr>
                <w:color w:val="000000"/>
                <w:sz w:val="24"/>
                <w:szCs w:val="24"/>
              </w:rPr>
            </w:pPr>
            <w:r w:rsidRPr="00834699">
              <w:rPr>
                <w:color w:val="000000"/>
                <w:sz w:val="24"/>
                <w:szCs w:val="24"/>
              </w:rPr>
              <w:t>(12 month)</w:t>
            </w:r>
          </w:p>
        </w:tc>
        <w:tc>
          <w:tcPr>
            <w:tcW w:w="67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jc w:val="center"/>
              <w:rPr>
                <w:color w:val="000000"/>
                <w:sz w:val="24"/>
                <w:szCs w:val="24"/>
              </w:rPr>
            </w:pPr>
            <w:r w:rsidRPr="00834699">
              <w:rPr>
                <w:color w:val="000000"/>
                <w:sz w:val="24"/>
                <w:szCs w:val="24"/>
              </w:rPr>
              <w:t>9</w:t>
            </w:r>
          </w:p>
        </w:tc>
        <w:tc>
          <w:tcPr>
            <w:tcW w:w="1446"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jc w:val="center"/>
              <w:rPr>
                <w:sz w:val="24"/>
                <w:szCs w:val="24"/>
              </w:rPr>
            </w:pPr>
            <w:r w:rsidRPr="00834699">
              <w:rPr>
                <w:sz w:val="24"/>
                <w:szCs w:val="24"/>
              </w:rPr>
              <w:t>36,490</w:t>
            </w:r>
          </w:p>
        </w:tc>
        <w:tc>
          <w:tcPr>
            <w:tcW w:w="854"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5B7C2F">
            <w:pPr>
              <w:jc w:val="center"/>
              <w:rPr>
                <w:color w:val="000000"/>
                <w:sz w:val="24"/>
                <w:szCs w:val="24"/>
              </w:rPr>
            </w:pPr>
            <w:r w:rsidRPr="00834699">
              <w:rPr>
                <w:color w:val="000000"/>
                <w:sz w:val="24"/>
                <w:szCs w:val="24"/>
              </w:rPr>
              <w:t>9</w:t>
            </w:r>
          </w:p>
        </w:tc>
        <w:tc>
          <w:tcPr>
            <w:tcW w:w="154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5B7C2F">
            <w:pPr>
              <w:jc w:val="center"/>
              <w:rPr>
                <w:sz w:val="24"/>
                <w:szCs w:val="24"/>
              </w:rPr>
            </w:pPr>
            <w:r w:rsidRPr="00834699">
              <w:rPr>
                <w:sz w:val="24"/>
                <w:szCs w:val="24"/>
              </w:rPr>
              <w:t>37,811</w:t>
            </w:r>
          </w:p>
        </w:tc>
      </w:tr>
      <w:tr w:rsidR="005B7C2F" w:rsidRPr="00834699" w:rsidTr="005A7BA0">
        <w:trPr>
          <w:trHeight w:val="320"/>
        </w:trPr>
        <w:tc>
          <w:tcPr>
            <w:tcW w:w="2250" w:type="dxa"/>
            <w:tcBorders>
              <w:top w:val="nil"/>
              <w:left w:val="single" w:sz="8" w:space="0" w:color="auto"/>
              <w:bottom w:val="single" w:sz="8" w:space="0" w:color="auto"/>
              <w:right w:val="single" w:sz="8" w:space="0" w:color="auto"/>
            </w:tcBorders>
            <w:shd w:val="clear" w:color="auto" w:fill="auto"/>
            <w:vAlign w:val="center"/>
            <w:hideMark/>
          </w:tcPr>
          <w:p w:rsidR="00834699" w:rsidRPr="00834699" w:rsidRDefault="00834699" w:rsidP="00834699">
            <w:pPr>
              <w:rPr>
                <w:color w:val="000000"/>
                <w:sz w:val="24"/>
                <w:szCs w:val="24"/>
              </w:rPr>
            </w:pPr>
            <w:r w:rsidRPr="00834699">
              <w:rPr>
                <w:color w:val="000000"/>
                <w:sz w:val="24"/>
                <w:szCs w:val="24"/>
              </w:rPr>
              <w:t>Robinson, Michael</w:t>
            </w:r>
          </w:p>
        </w:tc>
        <w:tc>
          <w:tcPr>
            <w:tcW w:w="135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rPr>
                <w:color w:val="000000"/>
                <w:sz w:val="24"/>
                <w:szCs w:val="24"/>
              </w:rPr>
            </w:pPr>
            <w:r w:rsidRPr="00834699">
              <w:rPr>
                <w:color w:val="000000"/>
                <w:sz w:val="24"/>
                <w:szCs w:val="24"/>
              </w:rPr>
              <w:t>(12 month)</w:t>
            </w:r>
          </w:p>
        </w:tc>
        <w:tc>
          <w:tcPr>
            <w:tcW w:w="67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jc w:val="center"/>
              <w:rPr>
                <w:color w:val="000000"/>
                <w:sz w:val="24"/>
                <w:szCs w:val="24"/>
              </w:rPr>
            </w:pPr>
            <w:r w:rsidRPr="00834699">
              <w:rPr>
                <w:color w:val="000000"/>
                <w:sz w:val="24"/>
                <w:szCs w:val="24"/>
              </w:rPr>
              <w:t>5</w:t>
            </w:r>
          </w:p>
        </w:tc>
        <w:tc>
          <w:tcPr>
            <w:tcW w:w="1446"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jc w:val="center"/>
              <w:rPr>
                <w:sz w:val="24"/>
                <w:szCs w:val="24"/>
              </w:rPr>
            </w:pPr>
            <w:r w:rsidRPr="00834699">
              <w:rPr>
                <w:sz w:val="24"/>
                <w:szCs w:val="24"/>
              </w:rPr>
              <w:t>31,284</w:t>
            </w:r>
          </w:p>
        </w:tc>
        <w:tc>
          <w:tcPr>
            <w:tcW w:w="854"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5B7C2F">
            <w:pPr>
              <w:jc w:val="center"/>
              <w:rPr>
                <w:color w:val="000000"/>
                <w:sz w:val="24"/>
                <w:szCs w:val="24"/>
              </w:rPr>
            </w:pPr>
            <w:r w:rsidRPr="00834699">
              <w:rPr>
                <w:color w:val="000000"/>
                <w:sz w:val="24"/>
                <w:szCs w:val="24"/>
              </w:rPr>
              <w:t>6</w:t>
            </w:r>
          </w:p>
        </w:tc>
        <w:tc>
          <w:tcPr>
            <w:tcW w:w="154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5B7C2F">
            <w:pPr>
              <w:jc w:val="center"/>
              <w:rPr>
                <w:sz w:val="24"/>
                <w:szCs w:val="24"/>
              </w:rPr>
            </w:pPr>
            <w:r w:rsidRPr="00834699">
              <w:rPr>
                <w:sz w:val="24"/>
                <w:szCs w:val="24"/>
              </w:rPr>
              <w:t>33,718</w:t>
            </w:r>
          </w:p>
        </w:tc>
      </w:tr>
      <w:tr w:rsidR="005B7C2F" w:rsidRPr="00834699" w:rsidTr="005A7BA0">
        <w:trPr>
          <w:trHeight w:val="320"/>
        </w:trPr>
        <w:tc>
          <w:tcPr>
            <w:tcW w:w="2250" w:type="dxa"/>
            <w:tcBorders>
              <w:top w:val="nil"/>
              <w:left w:val="single" w:sz="8" w:space="0" w:color="auto"/>
              <w:bottom w:val="single" w:sz="8" w:space="0" w:color="auto"/>
              <w:right w:val="single" w:sz="8" w:space="0" w:color="auto"/>
            </w:tcBorders>
            <w:shd w:val="clear" w:color="auto" w:fill="auto"/>
            <w:vAlign w:val="center"/>
            <w:hideMark/>
          </w:tcPr>
          <w:p w:rsidR="00834699" w:rsidRPr="00834699" w:rsidRDefault="00834699" w:rsidP="00834699">
            <w:pPr>
              <w:rPr>
                <w:color w:val="000000"/>
                <w:sz w:val="24"/>
                <w:szCs w:val="24"/>
              </w:rPr>
            </w:pPr>
            <w:r w:rsidRPr="00834699">
              <w:rPr>
                <w:color w:val="000000"/>
                <w:sz w:val="24"/>
                <w:szCs w:val="24"/>
              </w:rPr>
              <w:t>Weiss, Dennis</w:t>
            </w:r>
          </w:p>
        </w:tc>
        <w:tc>
          <w:tcPr>
            <w:tcW w:w="135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rPr>
                <w:color w:val="000000"/>
                <w:sz w:val="24"/>
                <w:szCs w:val="24"/>
              </w:rPr>
            </w:pPr>
            <w:r w:rsidRPr="00834699">
              <w:rPr>
                <w:color w:val="000000"/>
                <w:sz w:val="24"/>
                <w:szCs w:val="24"/>
              </w:rPr>
              <w:t>(12 month)</w:t>
            </w:r>
          </w:p>
        </w:tc>
        <w:tc>
          <w:tcPr>
            <w:tcW w:w="67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jc w:val="center"/>
              <w:rPr>
                <w:color w:val="000000"/>
                <w:sz w:val="24"/>
                <w:szCs w:val="24"/>
              </w:rPr>
            </w:pPr>
            <w:r w:rsidRPr="00834699">
              <w:rPr>
                <w:color w:val="000000"/>
                <w:sz w:val="24"/>
                <w:szCs w:val="24"/>
              </w:rPr>
              <w:t>9</w:t>
            </w:r>
          </w:p>
        </w:tc>
        <w:tc>
          <w:tcPr>
            <w:tcW w:w="1446"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jc w:val="center"/>
              <w:rPr>
                <w:sz w:val="24"/>
                <w:szCs w:val="24"/>
              </w:rPr>
            </w:pPr>
            <w:r w:rsidRPr="00834699">
              <w:rPr>
                <w:sz w:val="24"/>
                <w:szCs w:val="24"/>
              </w:rPr>
              <w:t>36,490</w:t>
            </w:r>
          </w:p>
        </w:tc>
        <w:tc>
          <w:tcPr>
            <w:tcW w:w="854"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5B7C2F">
            <w:pPr>
              <w:jc w:val="center"/>
              <w:rPr>
                <w:color w:val="000000"/>
                <w:sz w:val="24"/>
                <w:szCs w:val="24"/>
              </w:rPr>
            </w:pPr>
            <w:r w:rsidRPr="00834699">
              <w:rPr>
                <w:color w:val="000000"/>
                <w:sz w:val="24"/>
                <w:szCs w:val="24"/>
              </w:rPr>
              <w:t>9</w:t>
            </w:r>
          </w:p>
        </w:tc>
        <w:tc>
          <w:tcPr>
            <w:tcW w:w="154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5B7C2F">
            <w:pPr>
              <w:jc w:val="center"/>
              <w:rPr>
                <w:sz w:val="24"/>
                <w:szCs w:val="24"/>
              </w:rPr>
            </w:pPr>
            <w:r w:rsidRPr="00834699">
              <w:rPr>
                <w:sz w:val="24"/>
                <w:szCs w:val="24"/>
              </w:rPr>
              <w:t>37,811</w:t>
            </w:r>
          </w:p>
        </w:tc>
      </w:tr>
      <w:tr w:rsidR="00834699" w:rsidRPr="00834699" w:rsidTr="005A7BA0">
        <w:trPr>
          <w:trHeight w:val="320"/>
        </w:trPr>
        <w:tc>
          <w:tcPr>
            <w:tcW w:w="811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834699" w:rsidRPr="00834699" w:rsidRDefault="00834699" w:rsidP="005B7C2F">
            <w:pPr>
              <w:jc w:val="center"/>
              <w:rPr>
                <w:b/>
                <w:bCs/>
                <w:color w:val="000000"/>
                <w:sz w:val="24"/>
                <w:szCs w:val="24"/>
              </w:rPr>
            </w:pPr>
            <w:r w:rsidRPr="00834699">
              <w:rPr>
                <w:b/>
                <w:bCs/>
                <w:color w:val="000000"/>
                <w:sz w:val="24"/>
                <w:szCs w:val="24"/>
              </w:rPr>
              <w:t>Grounds</w:t>
            </w:r>
          </w:p>
        </w:tc>
      </w:tr>
      <w:tr w:rsidR="005B7C2F" w:rsidRPr="00834699" w:rsidTr="005A7BA0">
        <w:trPr>
          <w:trHeight w:val="320"/>
        </w:trPr>
        <w:tc>
          <w:tcPr>
            <w:tcW w:w="2250" w:type="dxa"/>
            <w:tcBorders>
              <w:top w:val="nil"/>
              <w:left w:val="single" w:sz="8" w:space="0" w:color="auto"/>
              <w:bottom w:val="single" w:sz="8" w:space="0" w:color="auto"/>
              <w:right w:val="single" w:sz="8" w:space="0" w:color="auto"/>
            </w:tcBorders>
            <w:shd w:val="clear" w:color="auto" w:fill="auto"/>
            <w:vAlign w:val="center"/>
            <w:hideMark/>
          </w:tcPr>
          <w:p w:rsidR="00834699" w:rsidRPr="00834699" w:rsidRDefault="00834699" w:rsidP="00834699">
            <w:pPr>
              <w:rPr>
                <w:color w:val="000000"/>
                <w:sz w:val="24"/>
                <w:szCs w:val="24"/>
              </w:rPr>
            </w:pPr>
            <w:r w:rsidRPr="00834699">
              <w:rPr>
                <w:color w:val="000000"/>
                <w:sz w:val="24"/>
                <w:szCs w:val="24"/>
              </w:rPr>
              <w:t>Farrow, Wayne</w:t>
            </w:r>
          </w:p>
        </w:tc>
        <w:tc>
          <w:tcPr>
            <w:tcW w:w="135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rPr>
                <w:color w:val="000000"/>
                <w:sz w:val="24"/>
                <w:szCs w:val="24"/>
              </w:rPr>
            </w:pPr>
            <w:r w:rsidRPr="00834699">
              <w:rPr>
                <w:color w:val="000000"/>
                <w:sz w:val="24"/>
                <w:szCs w:val="24"/>
              </w:rPr>
              <w:t>(12 month)</w:t>
            </w:r>
          </w:p>
        </w:tc>
        <w:tc>
          <w:tcPr>
            <w:tcW w:w="67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jc w:val="center"/>
              <w:rPr>
                <w:color w:val="000000"/>
                <w:sz w:val="24"/>
                <w:szCs w:val="24"/>
              </w:rPr>
            </w:pPr>
            <w:r w:rsidRPr="00834699">
              <w:rPr>
                <w:color w:val="000000"/>
                <w:sz w:val="24"/>
                <w:szCs w:val="24"/>
              </w:rPr>
              <w:t>9</w:t>
            </w:r>
          </w:p>
        </w:tc>
        <w:tc>
          <w:tcPr>
            <w:tcW w:w="1446"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jc w:val="center"/>
              <w:rPr>
                <w:color w:val="000000"/>
                <w:sz w:val="24"/>
                <w:szCs w:val="24"/>
              </w:rPr>
            </w:pPr>
            <w:r w:rsidRPr="00834699">
              <w:rPr>
                <w:color w:val="000000"/>
                <w:sz w:val="24"/>
                <w:szCs w:val="24"/>
              </w:rPr>
              <w:t>37,070</w:t>
            </w:r>
          </w:p>
        </w:tc>
        <w:tc>
          <w:tcPr>
            <w:tcW w:w="854"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5B7C2F">
            <w:pPr>
              <w:jc w:val="center"/>
              <w:rPr>
                <w:color w:val="000000"/>
                <w:sz w:val="24"/>
                <w:szCs w:val="24"/>
              </w:rPr>
            </w:pPr>
            <w:r w:rsidRPr="00834699">
              <w:rPr>
                <w:color w:val="000000"/>
                <w:sz w:val="24"/>
                <w:szCs w:val="24"/>
              </w:rPr>
              <w:t>9</w:t>
            </w:r>
          </w:p>
        </w:tc>
        <w:tc>
          <w:tcPr>
            <w:tcW w:w="154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5B7C2F">
            <w:pPr>
              <w:jc w:val="center"/>
              <w:rPr>
                <w:sz w:val="24"/>
                <w:szCs w:val="24"/>
              </w:rPr>
            </w:pPr>
            <w:r w:rsidRPr="00834699">
              <w:rPr>
                <w:sz w:val="24"/>
                <w:szCs w:val="24"/>
              </w:rPr>
              <w:t>38,391</w:t>
            </w:r>
          </w:p>
        </w:tc>
      </w:tr>
      <w:tr w:rsidR="00834699" w:rsidRPr="00834699" w:rsidTr="005A7BA0">
        <w:trPr>
          <w:trHeight w:val="320"/>
        </w:trPr>
        <w:tc>
          <w:tcPr>
            <w:tcW w:w="811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834699" w:rsidRPr="00834699" w:rsidRDefault="00834699" w:rsidP="005B7C2F">
            <w:pPr>
              <w:jc w:val="center"/>
              <w:rPr>
                <w:b/>
                <w:bCs/>
                <w:color w:val="000000"/>
                <w:sz w:val="24"/>
                <w:szCs w:val="24"/>
              </w:rPr>
            </w:pPr>
            <w:r w:rsidRPr="00834699">
              <w:rPr>
                <w:b/>
                <w:bCs/>
                <w:color w:val="000000"/>
                <w:sz w:val="24"/>
                <w:szCs w:val="24"/>
              </w:rPr>
              <w:t>Maintenance</w:t>
            </w:r>
          </w:p>
        </w:tc>
      </w:tr>
      <w:tr w:rsidR="005B7C2F" w:rsidRPr="00834699" w:rsidTr="005A7BA0">
        <w:trPr>
          <w:trHeight w:val="320"/>
        </w:trPr>
        <w:tc>
          <w:tcPr>
            <w:tcW w:w="2250" w:type="dxa"/>
            <w:tcBorders>
              <w:top w:val="nil"/>
              <w:left w:val="single" w:sz="8" w:space="0" w:color="auto"/>
              <w:bottom w:val="single" w:sz="8" w:space="0" w:color="auto"/>
              <w:right w:val="single" w:sz="8" w:space="0" w:color="auto"/>
            </w:tcBorders>
            <w:shd w:val="clear" w:color="auto" w:fill="auto"/>
            <w:vAlign w:val="center"/>
            <w:hideMark/>
          </w:tcPr>
          <w:p w:rsidR="00834699" w:rsidRPr="00834699" w:rsidRDefault="00834699" w:rsidP="00834699">
            <w:pPr>
              <w:rPr>
                <w:color w:val="000000"/>
                <w:sz w:val="24"/>
                <w:szCs w:val="24"/>
              </w:rPr>
            </w:pPr>
            <w:r w:rsidRPr="00834699">
              <w:rPr>
                <w:color w:val="000000"/>
                <w:sz w:val="24"/>
                <w:szCs w:val="24"/>
              </w:rPr>
              <w:t>McEwen, Earl</w:t>
            </w:r>
          </w:p>
        </w:tc>
        <w:tc>
          <w:tcPr>
            <w:tcW w:w="135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rPr>
                <w:color w:val="000000"/>
                <w:sz w:val="24"/>
                <w:szCs w:val="24"/>
              </w:rPr>
            </w:pPr>
            <w:r w:rsidRPr="00834699">
              <w:rPr>
                <w:color w:val="000000"/>
                <w:sz w:val="24"/>
                <w:szCs w:val="24"/>
              </w:rPr>
              <w:t>(12 month)</w:t>
            </w:r>
          </w:p>
        </w:tc>
        <w:tc>
          <w:tcPr>
            <w:tcW w:w="67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jc w:val="center"/>
              <w:rPr>
                <w:color w:val="000000"/>
                <w:sz w:val="24"/>
                <w:szCs w:val="24"/>
              </w:rPr>
            </w:pPr>
            <w:r w:rsidRPr="00834699">
              <w:rPr>
                <w:color w:val="000000"/>
                <w:sz w:val="24"/>
                <w:szCs w:val="24"/>
              </w:rPr>
              <w:t>6</w:t>
            </w:r>
          </w:p>
        </w:tc>
        <w:tc>
          <w:tcPr>
            <w:tcW w:w="1446"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jc w:val="center"/>
              <w:rPr>
                <w:color w:val="000000"/>
                <w:sz w:val="24"/>
                <w:szCs w:val="24"/>
              </w:rPr>
            </w:pPr>
            <w:r w:rsidRPr="00834699">
              <w:rPr>
                <w:color w:val="000000"/>
                <w:sz w:val="24"/>
                <w:szCs w:val="24"/>
              </w:rPr>
              <w:t>39,013</w:t>
            </w:r>
          </w:p>
        </w:tc>
        <w:tc>
          <w:tcPr>
            <w:tcW w:w="854"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5B7C2F">
            <w:pPr>
              <w:jc w:val="center"/>
              <w:rPr>
                <w:color w:val="000000"/>
                <w:sz w:val="24"/>
                <w:szCs w:val="24"/>
              </w:rPr>
            </w:pPr>
            <w:r w:rsidRPr="00834699">
              <w:rPr>
                <w:color w:val="000000"/>
                <w:sz w:val="24"/>
                <w:szCs w:val="24"/>
              </w:rPr>
              <w:t>6</w:t>
            </w:r>
          </w:p>
        </w:tc>
        <w:tc>
          <w:tcPr>
            <w:tcW w:w="154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5B7C2F">
            <w:pPr>
              <w:jc w:val="center"/>
              <w:rPr>
                <w:sz w:val="24"/>
                <w:szCs w:val="24"/>
              </w:rPr>
            </w:pPr>
            <w:r w:rsidRPr="00834699">
              <w:rPr>
                <w:sz w:val="24"/>
                <w:szCs w:val="24"/>
              </w:rPr>
              <w:t>40,334</w:t>
            </w:r>
          </w:p>
        </w:tc>
      </w:tr>
    </w:tbl>
    <w:p w:rsidR="00782961" w:rsidRDefault="00782961"/>
    <w:tbl>
      <w:tblPr>
        <w:tblW w:w="8110" w:type="dxa"/>
        <w:tblInd w:w="890" w:type="dxa"/>
        <w:tblLook w:val="04A0" w:firstRow="1" w:lastRow="0" w:firstColumn="1" w:lastColumn="0" w:noHBand="0" w:noVBand="1"/>
      </w:tblPr>
      <w:tblGrid>
        <w:gridCol w:w="2250"/>
        <w:gridCol w:w="1350"/>
        <w:gridCol w:w="670"/>
        <w:gridCol w:w="1446"/>
        <w:gridCol w:w="854"/>
        <w:gridCol w:w="1540"/>
      </w:tblGrid>
      <w:tr w:rsidR="00834699" w:rsidRPr="00834699" w:rsidTr="005A7BA0">
        <w:trPr>
          <w:trHeight w:val="320"/>
        </w:trPr>
        <w:tc>
          <w:tcPr>
            <w:tcW w:w="811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834699" w:rsidRPr="00834699" w:rsidRDefault="00834699" w:rsidP="005B7C2F">
            <w:pPr>
              <w:jc w:val="center"/>
              <w:rPr>
                <w:b/>
                <w:bCs/>
                <w:color w:val="000000"/>
                <w:sz w:val="24"/>
                <w:szCs w:val="24"/>
              </w:rPr>
            </w:pPr>
            <w:r w:rsidRPr="00834699">
              <w:rPr>
                <w:b/>
                <w:bCs/>
                <w:color w:val="000000"/>
                <w:sz w:val="24"/>
                <w:szCs w:val="24"/>
              </w:rPr>
              <w:t>Secretaries</w:t>
            </w:r>
          </w:p>
        </w:tc>
      </w:tr>
      <w:tr w:rsidR="005B7C2F" w:rsidRPr="00834699" w:rsidTr="005A7BA0">
        <w:trPr>
          <w:trHeight w:val="320"/>
        </w:trPr>
        <w:tc>
          <w:tcPr>
            <w:tcW w:w="2250" w:type="dxa"/>
            <w:tcBorders>
              <w:top w:val="nil"/>
              <w:left w:val="single" w:sz="8" w:space="0" w:color="auto"/>
              <w:bottom w:val="single" w:sz="8" w:space="0" w:color="auto"/>
              <w:right w:val="single" w:sz="8" w:space="0" w:color="auto"/>
            </w:tcBorders>
            <w:shd w:val="clear" w:color="auto" w:fill="auto"/>
            <w:vAlign w:val="center"/>
            <w:hideMark/>
          </w:tcPr>
          <w:p w:rsidR="00834699" w:rsidRPr="00834699" w:rsidRDefault="00834699" w:rsidP="00834699">
            <w:pPr>
              <w:rPr>
                <w:color w:val="000000"/>
                <w:sz w:val="24"/>
                <w:szCs w:val="24"/>
              </w:rPr>
            </w:pPr>
            <w:r w:rsidRPr="00834699">
              <w:rPr>
                <w:color w:val="000000"/>
                <w:sz w:val="24"/>
                <w:szCs w:val="24"/>
              </w:rPr>
              <w:t>Abbott, Lauren</w:t>
            </w:r>
          </w:p>
        </w:tc>
        <w:tc>
          <w:tcPr>
            <w:tcW w:w="135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rPr>
                <w:color w:val="000000"/>
                <w:sz w:val="24"/>
                <w:szCs w:val="24"/>
              </w:rPr>
            </w:pPr>
            <w:r w:rsidRPr="00834699">
              <w:rPr>
                <w:color w:val="000000"/>
                <w:sz w:val="24"/>
                <w:szCs w:val="24"/>
              </w:rPr>
              <w:t>(12 month)</w:t>
            </w:r>
          </w:p>
        </w:tc>
        <w:tc>
          <w:tcPr>
            <w:tcW w:w="67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jc w:val="center"/>
              <w:rPr>
                <w:color w:val="000000"/>
                <w:sz w:val="24"/>
                <w:szCs w:val="24"/>
              </w:rPr>
            </w:pPr>
            <w:r w:rsidRPr="00834699">
              <w:rPr>
                <w:color w:val="000000"/>
                <w:sz w:val="24"/>
                <w:szCs w:val="24"/>
              </w:rPr>
              <w:t>7</w:t>
            </w:r>
          </w:p>
        </w:tc>
        <w:tc>
          <w:tcPr>
            <w:tcW w:w="1446"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jc w:val="center"/>
              <w:rPr>
                <w:sz w:val="24"/>
                <w:szCs w:val="24"/>
              </w:rPr>
            </w:pPr>
            <w:r w:rsidRPr="00834699">
              <w:rPr>
                <w:sz w:val="24"/>
                <w:szCs w:val="24"/>
              </w:rPr>
              <w:t>43,722</w:t>
            </w:r>
          </w:p>
        </w:tc>
        <w:tc>
          <w:tcPr>
            <w:tcW w:w="854"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5B7C2F">
            <w:pPr>
              <w:jc w:val="center"/>
              <w:rPr>
                <w:color w:val="000000"/>
                <w:sz w:val="24"/>
                <w:szCs w:val="24"/>
              </w:rPr>
            </w:pPr>
            <w:r w:rsidRPr="00834699">
              <w:rPr>
                <w:color w:val="000000"/>
                <w:sz w:val="24"/>
                <w:szCs w:val="24"/>
              </w:rPr>
              <w:t>8</w:t>
            </w:r>
          </w:p>
        </w:tc>
        <w:tc>
          <w:tcPr>
            <w:tcW w:w="154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5B7C2F">
            <w:pPr>
              <w:jc w:val="center"/>
              <w:rPr>
                <w:sz w:val="24"/>
                <w:szCs w:val="24"/>
              </w:rPr>
            </w:pPr>
            <w:r w:rsidRPr="00834699">
              <w:rPr>
                <w:sz w:val="24"/>
                <w:szCs w:val="24"/>
              </w:rPr>
              <w:t>46,078</w:t>
            </w:r>
          </w:p>
        </w:tc>
      </w:tr>
      <w:tr w:rsidR="005B7C2F" w:rsidRPr="00834699" w:rsidTr="005A7BA0">
        <w:trPr>
          <w:trHeight w:val="320"/>
        </w:trPr>
        <w:tc>
          <w:tcPr>
            <w:tcW w:w="2250" w:type="dxa"/>
            <w:tcBorders>
              <w:top w:val="nil"/>
              <w:left w:val="single" w:sz="8" w:space="0" w:color="auto"/>
              <w:bottom w:val="single" w:sz="8" w:space="0" w:color="auto"/>
              <w:right w:val="single" w:sz="8" w:space="0" w:color="auto"/>
            </w:tcBorders>
            <w:shd w:val="clear" w:color="auto" w:fill="auto"/>
            <w:vAlign w:val="center"/>
            <w:hideMark/>
          </w:tcPr>
          <w:p w:rsidR="00834699" w:rsidRPr="00834699" w:rsidRDefault="00834699" w:rsidP="00834699">
            <w:pPr>
              <w:rPr>
                <w:color w:val="000000"/>
                <w:sz w:val="24"/>
                <w:szCs w:val="24"/>
              </w:rPr>
            </w:pPr>
            <w:r w:rsidRPr="00834699">
              <w:rPr>
                <w:color w:val="000000"/>
                <w:sz w:val="24"/>
                <w:szCs w:val="24"/>
              </w:rPr>
              <w:t>Hoehn, Joann</w:t>
            </w:r>
          </w:p>
        </w:tc>
        <w:tc>
          <w:tcPr>
            <w:tcW w:w="135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rPr>
                <w:color w:val="000000"/>
                <w:sz w:val="24"/>
                <w:szCs w:val="24"/>
              </w:rPr>
            </w:pPr>
            <w:r w:rsidRPr="00834699">
              <w:rPr>
                <w:color w:val="000000"/>
                <w:sz w:val="24"/>
                <w:szCs w:val="24"/>
              </w:rPr>
              <w:t>(12 month)</w:t>
            </w:r>
          </w:p>
        </w:tc>
        <w:tc>
          <w:tcPr>
            <w:tcW w:w="67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jc w:val="center"/>
              <w:rPr>
                <w:color w:val="000000"/>
                <w:sz w:val="24"/>
                <w:szCs w:val="24"/>
              </w:rPr>
            </w:pPr>
            <w:r w:rsidRPr="00834699">
              <w:rPr>
                <w:color w:val="000000"/>
                <w:sz w:val="24"/>
                <w:szCs w:val="24"/>
              </w:rPr>
              <w:t>10</w:t>
            </w:r>
          </w:p>
        </w:tc>
        <w:tc>
          <w:tcPr>
            <w:tcW w:w="1446"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jc w:val="center"/>
              <w:rPr>
                <w:color w:val="000000"/>
                <w:sz w:val="24"/>
                <w:szCs w:val="24"/>
              </w:rPr>
            </w:pPr>
            <w:r w:rsidRPr="00834699">
              <w:rPr>
                <w:color w:val="000000"/>
                <w:sz w:val="24"/>
                <w:szCs w:val="24"/>
              </w:rPr>
              <w:t>48,693</w:t>
            </w:r>
          </w:p>
        </w:tc>
        <w:tc>
          <w:tcPr>
            <w:tcW w:w="854"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5B7C2F">
            <w:pPr>
              <w:jc w:val="center"/>
              <w:rPr>
                <w:color w:val="000000"/>
                <w:sz w:val="24"/>
                <w:szCs w:val="24"/>
              </w:rPr>
            </w:pPr>
            <w:r w:rsidRPr="00834699">
              <w:rPr>
                <w:color w:val="000000"/>
                <w:sz w:val="24"/>
                <w:szCs w:val="24"/>
              </w:rPr>
              <w:t>10</w:t>
            </w:r>
          </w:p>
        </w:tc>
        <w:tc>
          <w:tcPr>
            <w:tcW w:w="154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5B7C2F">
            <w:pPr>
              <w:jc w:val="center"/>
              <w:rPr>
                <w:sz w:val="24"/>
                <w:szCs w:val="24"/>
              </w:rPr>
            </w:pPr>
            <w:r w:rsidRPr="00834699">
              <w:rPr>
                <w:sz w:val="24"/>
                <w:szCs w:val="24"/>
              </w:rPr>
              <w:t>50,014</w:t>
            </w:r>
          </w:p>
        </w:tc>
      </w:tr>
      <w:tr w:rsidR="005B7C2F" w:rsidRPr="00834699" w:rsidTr="005A7BA0">
        <w:trPr>
          <w:trHeight w:val="320"/>
        </w:trPr>
        <w:tc>
          <w:tcPr>
            <w:tcW w:w="2250" w:type="dxa"/>
            <w:tcBorders>
              <w:top w:val="nil"/>
              <w:left w:val="single" w:sz="8" w:space="0" w:color="auto"/>
              <w:bottom w:val="single" w:sz="8" w:space="0" w:color="auto"/>
              <w:right w:val="single" w:sz="8" w:space="0" w:color="auto"/>
            </w:tcBorders>
            <w:shd w:val="clear" w:color="auto" w:fill="auto"/>
            <w:vAlign w:val="center"/>
            <w:hideMark/>
          </w:tcPr>
          <w:p w:rsidR="00834699" w:rsidRPr="00834699" w:rsidRDefault="00834699" w:rsidP="00834699">
            <w:pPr>
              <w:rPr>
                <w:color w:val="000000"/>
                <w:sz w:val="24"/>
                <w:szCs w:val="24"/>
              </w:rPr>
            </w:pPr>
            <w:r w:rsidRPr="00834699">
              <w:rPr>
                <w:color w:val="000000"/>
                <w:sz w:val="24"/>
                <w:szCs w:val="24"/>
              </w:rPr>
              <w:t>Cucinotta, Rita</w:t>
            </w:r>
          </w:p>
        </w:tc>
        <w:tc>
          <w:tcPr>
            <w:tcW w:w="135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rPr>
                <w:color w:val="000000"/>
                <w:sz w:val="24"/>
                <w:szCs w:val="24"/>
              </w:rPr>
            </w:pPr>
            <w:r w:rsidRPr="00834699">
              <w:rPr>
                <w:color w:val="000000"/>
                <w:sz w:val="24"/>
                <w:szCs w:val="24"/>
              </w:rPr>
              <w:t>(10 month)</w:t>
            </w:r>
          </w:p>
        </w:tc>
        <w:tc>
          <w:tcPr>
            <w:tcW w:w="67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jc w:val="center"/>
              <w:rPr>
                <w:color w:val="000000"/>
                <w:sz w:val="24"/>
                <w:szCs w:val="24"/>
              </w:rPr>
            </w:pPr>
            <w:r w:rsidRPr="00834699">
              <w:rPr>
                <w:color w:val="000000"/>
                <w:sz w:val="24"/>
                <w:szCs w:val="24"/>
              </w:rPr>
              <w:t>10</w:t>
            </w:r>
          </w:p>
        </w:tc>
        <w:tc>
          <w:tcPr>
            <w:tcW w:w="1446"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jc w:val="center"/>
              <w:rPr>
                <w:sz w:val="24"/>
                <w:szCs w:val="24"/>
              </w:rPr>
            </w:pPr>
            <w:r w:rsidRPr="00834699">
              <w:rPr>
                <w:sz w:val="24"/>
                <w:szCs w:val="24"/>
              </w:rPr>
              <w:t>40,577</w:t>
            </w:r>
          </w:p>
        </w:tc>
        <w:tc>
          <w:tcPr>
            <w:tcW w:w="854"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5B7C2F">
            <w:pPr>
              <w:jc w:val="center"/>
              <w:rPr>
                <w:color w:val="000000"/>
                <w:sz w:val="24"/>
                <w:szCs w:val="24"/>
              </w:rPr>
            </w:pPr>
            <w:r w:rsidRPr="00834699">
              <w:rPr>
                <w:color w:val="000000"/>
                <w:sz w:val="24"/>
                <w:szCs w:val="24"/>
              </w:rPr>
              <w:t>10</w:t>
            </w:r>
          </w:p>
        </w:tc>
        <w:tc>
          <w:tcPr>
            <w:tcW w:w="154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5B7C2F">
            <w:pPr>
              <w:jc w:val="center"/>
              <w:rPr>
                <w:sz w:val="24"/>
                <w:szCs w:val="24"/>
              </w:rPr>
            </w:pPr>
            <w:r w:rsidRPr="00834699">
              <w:rPr>
                <w:sz w:val="24"/>
                <w:szCs w:val="24"/>
              </w:rPr>
              <w:t>41,678</w:t>
            </w:r>
          </w:p>
        </w:tc>
      </w:tr>
      <w:tr w:rsidR="005B7C2F" w:rsidRPr="00834699" w:rsidTr="005A7BA0">
        <w:trPr>
          <w:trHeight w:val="320"/>
        </w:trPr>
        <w:tc>
          <w:tcPr>
            <w:tcW w:w="2250" w:type="dxa"/>
            <w:tcBorders>
              <w:top w:val="nil"/>
              <w:left w:val="single" w:sz="8" w:space="0" w:color="auto"/>
              <w:bottom w:val="single" w:sz="8" w:space="0" w:color="auto"/>
              <w:right w:val="single" w:sz="8" w:space="0" w:color="auto"/>
            </w:tcBorders>
            <w:shd w:val="clear" w:color="auto" w:fill="auto"/>
            <w:vAlign w:val="center"/>
            <w:hideMark/>
          </w:tcPr>
          <w:p w:rsidR="00834699" w:rsidRPr="00834699" w:rsidRDefault="00834699" w:rsidP="00834699">
            <w:pPr>
              <w:rPr>
                <w:color w:val="000000"/>
                <w:sz w:val="24"/>
                <w:szCs w:val="24"/>
              </w:rPr>
            </w:pPr>
            <w:r w:rsidRPr="00834699">
              <w:rPr>
                <w:color w:val="000000"/>
                <w:sz w:val="24"/>
                <w:szCs w:val="24"/>
              </w:rPr>
              <w:t>Giovannitti, Adina</w:t>
            </w:r>
          </w:p>
        </w:tc>
        <w:tc>
          <w:tcPr>
            <w:tcW w:w="135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rPr>
                <w:color w:val="000000"/>
                <w:sz w:val="24"/>
                <w:szCs w:val="24"/>
              </w:rPr>
            </w:pPr>
            <w:r w:rsidRPr="00834699">
              <w:rPr>
                <w:color w:val="000000"/>
                <w:sz w:val="24"/>
                <w:szCs w:val="24"/>
              </w:rPr>
              <w:t>(10 month)</w:t>
            </w:r>
          </w:p>
        </w:tc>
        <w:tc>
          <w:tcPr>
            <w:tcW w:w="67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jc w:val="center"/>
              <w:rPr>
                <w:color w:val="000000"/>
                <w:sz w:val="24"/>
                <w:szCs w:val="24"/>
              </w:rPr>
            </w:pPr>
            <w:r w:rsidRPr="00834699">
              <w:rPr>
                <w:color w:val="000000"/>
                <w:sz w:val="24"/>
                <w:szCs w:val="24"/>
              </w:rPr>
              <w:t>10</w:t>
            </w:r>
          </w:p>
        </w:tc>
        <w:tc>
          <w:tcPr>
            <w:tcW w:w="1446"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jc w:val="center"/>
              <w:rPr>
                <w:sz w:val="24"/>
                <w:szCs w:val="24"/>
              </w:rPr>
            </w:pPr>
            <w:r w:rsidRPr="00834699">
              <w:rPr>
                <w:sz w:val="24"/>
                <w:szCs w:val="24"/>
              </w:rPr>
              <w:t>40,577</w:t>
            </w:r>
          </w:p>
        </w:tc>
        <w:tc>
          <w:tcPr>
            <w:tcW w:w="854"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5B7C2F">
            <w:pPr>
              <w:jc w:val="center"/>
              <w:rPr>
                <w:color w:val="000000"/>
                <w:sz w:val="24"/>
                <w:szCs w:val="24"/>
              </w:rPr>
            </w:pPr>
            <w:r w:rsidRPr="00834699">
              <w:rPr>
                <w:color w:val="000000"/>
                <w:sz w:val="24"/>
                <w:szCs w:val="24"/>
              </w:rPr>
              <w:t>10</w:t>
            </w:r>
          </w:p>
        </w:tc>
        <w:tc>
          <w:tcPr>
            <w:tcW w:w="154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5B7C2F">
            <w:pPr>
              <w:jc w:val="center"/>
              <w:rPr>
                <w:sz w:val="24"/>
                <w:szCs w:val="24"/>
              </w:rPr>
            </w:pPr>
            <w:r w:rsidRPr="00834699">
              <w:rPr>
                <w:sz w:val="24"/>
                <w:szCs w:val="24"/>
              </w:rPr>
              <w:t>41,678</w:t>
            </w:r>
          </w:p>
        </w:tc>
      </w:tr>
      <w:tr w:rsidR="005B7C2F" w:rsidRPr="00834699" w:rsidTr="005A7BA0">
        <w:trPr>
          <w:trHeight w:val="320"/>
        </w:trPr>
        <w:tc>
          <w:tcPr>
            <w:tcW w:w="2250" w:type="dxa"/>
            <w:tcBorders>
              <w:top w:val="nil"/>
              <w:left w:val="single" w:sz="8" w:space="0" w:color="auto"/>
              <w:bottom w:val="single" w:sz="8" w:space="0" w:color="auto"/>
              <w:right w:val="single" w:sz="8" w:space="0" w:color="auto"/>
            </w:tcBorders>
            <w:shd w:val="clear" w:color="auto" w:fill="auto"/>
            <w:vAlign w:val="center"/>
            <w:hideMark/>
          </w:tcPr>
          <w:p w:rsidR="00834699" w:rsidRPr="00834699" w:rsidRDefault="00834699" w:rsidP="00834699">
            <w:pPr>
              <w:rPr>
                <w:color w:val="000000"/>
                <w:sz w:val="24"/>
                <w:szCs w:val="24"/>
              </w:rPr>
            </w:pPr>
            <w:r w:rsidRPr="00834699">
              <w:rPr>
                <w:color w:val="000000"/>
                <w:sz w:val="24"/>
                <w:szCs w:val="24"/>
              </w:rPr>
              <w:t>Phillips, Lisa</w:t>
            </w:r>
          </w:p>
        </w:tc>
        <w:tc>
          <w:tcPr>
            <w:tcW w:w="135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rPr>
                <w:color w:val="000000"/>
                <w:sz w:val="24"/>
                <w:szCs w:val="24"/>
              </w:rPr>
            </w:pPr>
            <w:r w:rsidRPr="00834699">
              <w:rPr>
                <w:color w:val="000000"/>
                <w:sz w:val="24"/>
                <w:szCs w:val="24"/>
              </w:rPr>
              <w:t>(10 month)</w:t>
            </w:r>
          </w:p>
        </w:tc>
        <w:tc>
          <w:tcPr>
            <w:tcW w:w="67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jc w:val="center"/>
              <w:rPr>
                <w:color w:val="000000"/>
                <w:sz w:val="24"/>
                <w:szCs w:val="24"/>
              </w:rPr>
            </w:pPr>
            <w:r w:rsidRPr="00834699">
              <w:rPr>
                <w:color w:val="000000"/>
                <w:sz w:val="24"/>
                <w:szCs w:val="24"/>
              </w:rPr>
              <w:t>10</w:t>
            </w:r>
          </w:p>
        </w:tc>
        <w:tc>
          <w:tcPr>
            <w:tcW w:w="1446"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jc w:val="center"/>
              <w:rPr>
                <w:sz w:val="24"/>
                <w:szCs w:val="24"/>
              </w:rPr>
            </w:pPr>
            <w:r w:rsidRPr="00834699">
              <w:rPr>
                <w:sz w:val="24"/>
                <w:szCs w:val="24"/>
              </w:rPr>
              <w:t>40,577</w:t>
            </w:r>
          </w:p>
        </w:tc>
        <w:tc>
          <w:tcPr>
            <w:tcW w:w="854"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5B7C2F">
            <w:pPr>
              <w:jc w:val="center"/>
              <w:rPr>
                <w:color w:val="000000"/>
                <w:sz w:val="24"/>
                <w:szCs w:val="24"/>
              </w:rPr>
            </w:pPr>
            <w:r w:rsidRPr="00834699">
              <w:rPr>
                <w:color w:val="000000"/>
                <w:sz w:val="24"/>
                <w:szCs w:val="24"/>
              </w:rPr>
              <w:t>10</w:t>
            </w:r>
          </w:p>
        </w:tc>
        <w:tc>
          <w:tcPr>
            <w:tcW w:w="154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5B7C2F">
            <w:pPr>
              <w:jc w:val="center"/>
              <w:rPr>
                <w:sz w:val="24"/>
                <w:szCs w:val="24"/>
              </w:rPr>
            </w:pPr>
            <w:r w:rsidRPr="00834699">
              <w:rPr>
                <w:sz w:val="24"/>
                <w:szCs w:val="24"/>
              </w:rPr>
              <w:t>41,678</w:t>
            </w:r>
          </w:p>
        </w:tc>
      </w:tr>
      <w:tr w:rsidR="005B7C2F" w:rsidRPr="00834699" w:rsidTr="005A7BA0">
        <w:trPr>
          <w:trHeight w:val="320"/>
        </w:trPr>
        <w:tc>
          <w:tcPr>
            <w:tcW w:w="2250" w:type="dxa"/>
            <w:tcBorders>
              <w:top w:val="nil"/>
              <w:left w:val="single" w:sz="8" w:space="0" w:color="auto"/>
              <w:bottom w:val="single" w:sz="8" w:space="0" w:color="auto"/>
              <w:right w:val="single" w:sz="8" w:space="0" w:color="auto"/>
            </w:tcBorders>
            <w:shd w:val="clear" w:color="auto" w:fill="auto"/>
            <w:vAlign w:val="center"/>
            <w:hideMark/>
          </w:tcPr>
          <w:p w:rsidR="00834699" w:rsidRPr="00834699" w:rsidRDefault="00834699" w:rsidP="00834699">
            <w:pPr>
              <w:rPr>
                <w:color w:val="000000"/>
                <w:sz w:val="24"/>
                <w:szCs w:val="24"/>
              </w:rPr>
            </w:pPr>
            <w:r w:rsidRPr="00834699">
              <w:rPr>
                <w:color w:val="000000"/>
                <w:sz w:val="24"/>
                <w:szCs w:val="24"/>
              </w:rPr>
              <w:t>Thomas, Tahje</w:t>
            </w:r>
          </w:p>
        </w:tc>
        <w:tc>
          <w:tcPr>
            <w:tcW w:w="135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rPr>
                <w:color w:val="000000"/>
                <w:sz w:val="24"/>
                <w:szCs w:val="24"/>
              </w:rPr>
            </w:pPr>
            <w:r w:rsidRPr="00834699">
              <w:rPr>
                <w:color w:val="000000"/>
                <w:sz w:val="24"/>
                <w:szCs w:val="24"/>
              </w:rPr>
              <w:t>(10 month)</w:t>
            </w:r>
          </w:p>
        </w:tc>
        <w:tc>
          <w:tcPr>
            <w:tcW w:w="67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jc w:val="center"/>
              <w:rPr>
                <w:color w:val="000000"/>
                <w:sz w:val="24"/>
                <w:szCs w:val="24"/>
              </w:rPr>
            </w:pPr>
            <w:r w:rsidRPr="00834699">
              <w:rPr>
                <w:color w:val="000000"/>
                <w:sz w:val="24"/>
                <w:szCs w:val="24"/>
              </w:rPr>
              <w:t>3</w:t>
            </w:r>
          </w:p>
        </w:tc>
        <w:tc>
          <w:tcPr>
            <w:tcW w:w="1446"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jc w:val="center"/>
              <w:rPr>
                <w:sz w:val="24"/>
                <w:szCs w:val="24"/>
              </w:rPr>
            </w:pPr>
            <w:r w:rsidRPr="00834699">
              <w:rPr>
                <w:sz w:val="24"/>
                <w:szCs w:val="24"/>
              </w:rPr>
              <w:t>34,174</w:t>
            </w:r>
          </w:p>
        </w:tc>
        <w:tc>
          <w:tcPr>
            <w:tcW w:w="854"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5B7C2F">
            <w:pPr>
              <w:jc w:val="center"/>
              <w:rPr>
                <w:color w:val="000000"/>
                <w:sz w:val="24"/>
                <w:szCs w:val="24"/>
              </w:rPr>
            </w:pPr>
            <w:r w:rsidRPr="00834699">
              <w:rPr>
                <w:color w:val="000000"/>
                <w:sz w:val="24"/>
                <w:szCs w:val="24"/>
              </w:rPr>
              <w:t>4</w:t>
            </w:r>
          </w:p>
        </w:tc>
        <w:tc>
          <w:tcPr>
            <w:tcW w:w="154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5B7C2F">
            <w:pPr>
              <w:jc w:val="center"/>
              <w:rPr>
                <w:sz w:val="24"/>
                <w:szCs w:val="24"/>
              </w:rPr>
            </w:pPr>
            <w:r w:rsidRPr="00834699">
              <w:rPr>
                <w:sz w:val="24"/>
                <w:szCs w:val="24"/>
              </w:rPr>
              <w:t>35,543</w:t>
            </w:r>
          </w:p>
        </w:tc>
      </w:tr>
      <w:tr w:rsidR="00834699" w:rsidRPr="00834699" w:rsidTr="005A7BA0">
        <w:trPr>
          <w:trHeight w:val="320"/>
        </w:trPr>
        <w:tc>
          <w:tcPr>
            <w:tcW w:w="811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834699" w:rsidRPr="00834699" w:rsidRDefault="00834699" w:rsidP="005B7C2F">
            <w:pPr>
              <w:jc w:val="center"/>
              <w:rPr>
                <w:b/>
                <w:bCs/>
                <w:color w:val="000000"/>
                <w:sz w:val="24"/>
                <w:szCs w:val="24"/>
              </w:rPr>
            </w:pPr>
            <w:r w:rsidRPr="00834699">
              <w:rPr>
                <w:b/>
                <w:bCs/>
                <w:color w:val="000000"/>
                <w:sz w:val="24"/>
                <w:szCs w:val="24"/>
              </w:rPr>
              <w:t>Bus Drivers</w:t>
            </w:r>
          </w:p>
        </w:tc>
      </w:tr>
      <w:tr w:rsidR="005B7C2F" w:rsidRPr="00834699" w:rsidTr="005A7BA0">
        <w:trPr>
          <w:trHeight w:val="320"/>
        </w:trPr>
        <w:tc>
          <w:tcPr>
            <w:tcW w:w="2250" w:type="dxa"/>
            <w:tcBorders>
              <w:top w:val="nil"/>
              <w:left w:val="single" w:sz="8" w:space="0" w:color="auto"/>
              <w:bottom w:val="single" w:sz="8" w:space="0" w:color="auto"/>
              <w:right w:val="single" w:sz="8" w:space="0" w:color="auto"/>
            </w:tcBorders>
            <w:shd w:val="clear" w:color="auto" w:fill="auto"/>
            <w:vAlign w:val="center"/>
            <w:hideMark/>
          </w:tcPr>
          <w:p w:rsidR="00834699" w:rsidRPr="00834699" w:rsidRDefault="00834699" w:rsidP="00834699">
            <w:pPr>
              <w:rPr>
                <w:color w:val="000000"/>
                <w:sz w:val="24"/>
                <w:szCs w:val="24"/>
              </w:rPr>
            </w:pPr>
            <w:r w:rsidRPr="00834699">
              <w:rPr>
                <w:color w:val="000000"/>
                <w:sz w:val="24"/>
                <w:szCs w:val="24"/>
              </w:rPr>
              <w:t>Aspell, Ann</w:t>
            </w:r>
          </w:p>
        </w:tc>
        <w:tc>
          <w:tcPr>
            <w:tcW w:w="135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rPr>
                <w:color w:val="000000"/>
                <w:sz w:val="24"/>
                <w:szCs w:val="24"/>
              </w:rPr>
            </w:pPr>
            <w:r w:rsidRPr="00834699">
              <w:rPr>
                <w:color w:val="000000"/>
                <w:sz w:val="24"/>
                <w:szCs w:val="24"/>
              </w:rPr>
              <w:t>(10 month)</w:t>
            </w:r>
          </w:p>
        </w:tc>
        <w:tc>
          <w:tcPr>
            <w:tcW w:w="67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jc w:val="center"/>
              <w:rPr>
                <w:color w:val="000000"/>
                <w:sz w:val="24"/>
                <w:szCs w:val="24"/>
              </w:rPr>
            </w:pPr>
            <w:r w:rsidRPr="00834699">
              <w:rPr>
                <w:color w:val="000000"/>
                <w:sz w:val="24"/>
                <w:szCs w:val="24"/>
              </w:rPr>
              <w:t>2</w:t>
            </w:r>
          </w:p>
        </w:tc>
        <w:tc>
          <w:tcPr>
            <w:tcW w:w="1446"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jc w:val="center"/>
              <w:rPr>
                <w:color w:val="000000"/>
                <w:sz w:val="24"/>
                <w:szCs w:val="24"/>
              </w:rPr>
            </w:pPr>
            <w:r w:rsidRPr="00834699">
              <w:rPr>
                <w:color w:val="000000"/>
                <w:sz w:val="24"/>
                <w:szCs w:val="24"/>
              </w:rPr>
              <w:t>24.92</w:t>
            </w:r>
          </w:p>
        </w:tc>
        <w:tc>
          <w:tcPr>
            <w:tcW w:w="854"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5B7C2F">
            <w:pPr>
              <w:jc w:val="center"/>
              <w:rPr>
                <w:color w:val="000000"/>
                <w:sz w:val="24"/>
                <w:szCs w:val="24"/>
              </w:rPr>
            </w:pPr>
            <w:r w:rsidRPr="00834699">
              <w:rPr>
                <w:color w:val="000000"/>
                <w:sz w:val="24"/>
                <w:szCs w:val="24"/>
              </w:rPr>
              <w:t>3</w:t>
            </w:r>
          </w:p>
        </w:tc>
        <w:tc>
          <w:tcPr>
            <w:tcW w:w="154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5B7C2F">
            <w:pPr>
              <w:jc w:val="center"/>
              <w:rPr>
                <w:sz w:val="24"/>
                <w:szCs w:val="24"/>
              </w:rPr>
            </w:pPr>
            <w:r w:rsidRPr="00834699">
              <w:rPr>
                <w:sz w:val="24"/>
                <w:szCs w:val="24"/>
              </w:rPr>
              <w:t>25.66</w:t>
            </w:r>
          </w:p>
        </w:tc>
      </w:tr>
      <w:tr w:rsidR="005B7C2F" w:rsidRPr="00834699" w:rsidTr="005A7BA0">
        <w:trPr>
          <w:trHeight w:val="320"/>
        </w:trPr>
        <w:tc>
          <w:tcPr>
            <w:tcW w:w="2250" w:type="dxa"/>
            <w:tcBorders>
              <w:top w:val="nil"/>
              <w:left w:val="single" w:sz="8" w:space="0" w:color="auto"/>
              <w:bottom w:val="single" w:sz="8" w:space="0" w:color="auto"/>
              <w:right w:val="single" w:sz="8" w:space="0" w:color="auto"/>
            </w:tcBorders>
            <w:shd w:val="clear" w:color="auto" w:fill="auto"/>
            <w:vAlign w:val="center"/>
            <w:hideMark/>
          </w:tcPr>
          <w:p w:rsidR="00834699" w:rsidRPr="00834699" w:rsidRDefault="00834699" w:rsidP="00834699">
            <w:pPr>
              <w:rPr>
                <w:color w:val="000000"/>
                <w:sz w:val="24"/>
                <w:szCs w:val="24"/>
              </w:rPr>
            </w:pPr>
            <w:r w:rsidRPr="00834699">
              <w:rPr>
                <w:color w:val="000000"/>
                <w:sz w:val="24"/>
                <w:szCs w:val="24"/>
              </w:rPr>
              <w:t>Polimeni, Marie</w:t>
            </w:r>
          </w:p>
        </w:tc>
        <w:tc>
          <w:tcPr>
            <w:tcW w:w="135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rPr>
                <w:color w:val="000000"/>
                <w:sz w:val="24"/>
                <w:szCs w:val="24"/>
              </w:rPr>
            </w:pPr>
            <w:r w:rsidRPr="00834699">
              <w:rPr>
                <w:color w:val="000000"/>
                <w:sz w:val="24"/>
                <w:szCs w:val="24"/>
              </w:rPr>
              <w:t>(10 month)</w:t>
            </w:r>
          </w:p>
        </w:tc>
        <w:tc>
          <w:tcPr>
            <w:tcW w:w="67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jc w:val="center"/>
              <w:rPr>
                <w:color w:val="000000"/>
                <w:sz w:val="24"/>
                <w:szCs w:val="24"/>
              </w:rPr>
            </w:pPr>
            <w:r w:rsidRPr="00834699">
              <w:rPr>
                <w:color w:val="000000"/>
                <w:sz w:val="24"/>
                <w:szCs w:val="24"/>
              </w:rPr>
              <w:t>3</w:t>
            </w:r>
          </w:p>
        </w:tc>
        <w:tc>
          <w:tcPr>
            <w:tcW w:w="1446"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jc w:val="center"/>
              <w:rPr>
                <w:color w:val="000000"/>
                <w:sz w:val="24"/>
                <w:szCs w:val="24"/>
              </w:rPr>
            </w:pPr>
            <w:r w:rsidRPr="00834699">
              <w:rPr>
                <w:color w:val="000000"/>
                <w:sz w:val="24"/>
                <w:szCs w:val="24"/>
              </w:rPr>
              <w:t>24.92</w:t>
            </w:r>
          </w:p>
        </w:tc>
        <w:tc>
          <w:tcPr>
            <w:tcW w:w="854"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5B7C2F">
            <w:pPr>
              <w:jc w:val="center"/>
              <w:rPr>
                <w:color w:val="000000"/>
                <w:sz w:val="24"/>
                <w:szCs w:val="24"/>
              </w:rPr>
            </w:pPr>
            <w:r w:rsidRPr="00834699">
              <w:rPr>
                <w:color w:val="000000"/>
                <w:sz w:val="24"/>
                <w:szCs w:val="24"/>
              </w:rPr>
              <w:t>3</w:t>
            </w:r>
          </w:p>
        </w:tc>
        <w:tc>
          <w:tcPr>
            <w:tcW w:w="154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5B7C2F">
            <w:pPr>
              <w:jc w:val="center"/>
              <w:rPr>
                <w:sz w:val="24"/>
                <w:szCs w:val="24"/>
              </w:rPr>
            </w:pPr>
            <w:r w:rsidRPr="00834699">
              <w:rPr>
                <w:sz w:val="24"/>
                <w:szCs w:val="24"/>
              </w:rPr>
              <w:t>25.66</w:t>
            </w:r>
          </w:p>
        </w:tc>
      </w:tr>
      <w:tr w:rsidR="005B7C2F" w:rsidRPr="00834699" w:rsidTr="005A7BA0">
        <w:trPr>
          <w:trHeight w:val="320"/>
        </w:trPr>
        <w:tc>
          <w:tcPr>
            <w:tcW w:w="2250" w:type="dxa"/>
            <w:tcBorders>
              <w:top w:val="nil"/>
              <w:left w:val="single" w:sz="8" w:space="0" w:color="auto"/>
              <w:bottom w:val="single" w:sz="8" w:space="0" w:color="auto"/>
              <w:right w:val="single" w:sz="8" w:space="0" w:color="auto"/>
            </w:tcBorders>
            <w:shd w:val="clear" w:color="auto" w:fill="auto"/>
            <w:vAlign w:val="center"/>
            <w:hideMark/>
          </w:tcPr>
          <w:p w:rsidR="00834699" w:rsidRPr="00834699" w:rsidRDefault="00834699" w:rsidP="00834699">
            <w:pPr>
              <w:rPr>
                <w:color w:val="000000"/>
                <w:sz w:val="24"/>
                <w:szCs w:val="24"/>
              </w:rPr>
            </w:pPr>
            <w:r w:rsidRPr="00834699">
              <w:rPr>
                <w:color w:val="000000"/>
                <w:sz w:val="24"/>
                <w:szCs w:val="24"/>
              </w:rPr>
              <w:t>Tarpley, Andra</w:t>
            </w:r>
          </w:p>
        </w:tc>
        <w:tc>
          <w:tcPr>
            <w:tcW w:w="135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rPr>
                <w:color w:val="000000"/>
                <w:sz w:val="24"/>
                <w:szCs w:val="24"/>
              </w:rPr>
            </w:pPr>
            <w:r w:rsidRPr="00834699">
              <w:rPr>
                <w:color w:val="000000"/>
                <w:sz w:val="24"/>
                <w:szCs w:val="24"/>
              </w:rPr>
              <w:t>(10 month)</w:t>
            </w:r>
          </w:p>
        </w:tc>
        <w:tc>
          <w:tcPr>
            <w:tcW w:w="67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jc w:val="center"/>
              <w:rPr>
                <w:color w:val="000000"/>
                <w:sz w:val="24"/>
                <w:szCs w:val="24"/>
              </w:rPr>
            </w:pPr>
            <w:r w:rsidRPr="00834699">
              <w:rPr>
                <w:color w:val="000000"/>
                <w:sz w:val="24"/>
                <w:szCs w:val="24"/>
              </w:rPr>
              <w:t>1</w:t>
            </w:r>
          </w:p>
        </w:tc>
        <w:tc>
          <w:tcPr>
            <w:tcW w:w="1446"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jc w:val="center"/>
              <w:rPr>
                <w:color w:val="000000"/>
                <w:sz w:val="24"/>
                <w:szCs w:val="24"/>
              </w:rPr>
            </w:pPr>
            <w:r w:rsidRPr="00834699">
              <w:rPr>
                <w:color w:val="000000"/>
                <w:sz w:val="24"/>
                <w:szCs w:val="24"/>
              </w:rPr>
              <w:t>24.75</w:t>
            </w:r>
          </w:p>
        </w:tc>
        <w:tc>
          <w:tcPr>
            <w:tcW w:w="854"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5B7C2F">
            <w:pPr>
              <w:jc w:val="center"/>
              <w:rPr>
                <w:color w:val="000000"/>
                <w:sz w:val="24"/>
                <w:szCs w:val="24"/>
              </w:rPr>
            </w:pPr>
            <w:r w:rsidRPr="00834699">
              <w:rPr>
                <w:color w:val="000000"/>
                <w:sz w:val="24"/>
                <w:szCs w:val="24"/>
              </w:rPr>
              <w:t>2</w:t>
            </w:r>
          </w:p>
        </w:tc>
        <w:tc>
          <w:tcPr>
            <w:tcW w:w="154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5B7C2F">
            <w:pPr>
              <w:jc w:val="center"/>
              <w:rPr>
                <w:sz w:val="24"/>
                <w:szCs w:val="24"/>
              </w:rPr>
            </w:pPr>
            <w:r w:rsidRPr="00834699">
              <w:rPr>
                <w:sz w:val="24"/>
                <w:szCs w:val="24"/>
              </w:rPr>
              <w:t>25.55</w:t>
            </w:r>
          </w:p>
        </w:tc>
      </w:tr>
      <w:tr w:rsidR="00834699" w:rsidRPr="00834699" w:rsidTr="005A7BA0">
        <w:trPr>
          <w:trHeight w:val="320"/>
        </w:trPr>
        <w:tc>
          <w:tcPr>
            <w:tcW w:w="811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834699" w:rsidRPr="00834699" w:rsidRDefault="00834699" w:rsidP="005B7C2F">
            <w:pPr>
              <w:jc w:val="center"/>
              <w:rPr>
                <w:b/>
                <w:bCs/>
                <w:color w:val="000000"/>
                <w:sz w:val="24"/>
                <w:szCs w:val="24"/>
              </w:rPr>
            </w:pPr>
            <w:r w:rsidRPr="00834699">
              <w:rPr>
                <w:b/>
                <w:bCs/>
                <w:color w:val="000000"/>
                <w:sz w:val="24"/>
                <w:szCs w:val="24"/>
              </w:rPr>
              <w:t>Bus Aides</w:t>
            </w:r>
          </w:p>
        </w:tc>
      </w:tr>
      <w:tr w:rsidR="005B7C2F" w:rsidRPr="00834699" w:rsidTr="00782961">
        <w:trPr>
          <w:trHeight w:val="320"/>
        </w:trPr>
        <w:tc>
          <w:tcPr>
            <w:tcW w:w="2250" w:type="dxa"/>
            <w:tcBorders>
              <w:top w:val="nil"/>
              <w:left w:val="single" w:sz="8" w:space="0" w:color="auto"/>
              <w:bottom w:val="single" w:sz="8" w:space="0" w:color="auto"/>
              <w:right w:val="single" w:sz="8" w:space="0" w:color="auto"/>
            </w:tcBorders>
            <w:shd w:val="clear" w:color="auto" w:fill="auto"/>
            <w:vAlign w:val="center"/>
            <w:hideMark/>
          </w:tcPr>
          <w:p w:rsidR="00834699" w:rsidRPr="00782961" w:rsidRDefault="00782961" w:rsidP="00834699">
            <w:pPr>
              <w:rPr>
                <w:sz w:val="24"/>
                <w:szCs w:val="24"/>
              </w:rPr>
            </w:pPr>
            <w:r w:rsidRPr="00782961">
              <w:rPr>
                <w:sz w:val="24"/>
                <w:szCs w:val="24"/>
              </w:rPr>
              <w:t>Vacant</w:t>
            </w:r>
          </w:p>
        </w:tc>
        <w:tc>
          <w:tcPr>
            <w:tcW w:w="1350" w:type="dxa"/>
            <w:tcBorders>
              <w:top w:val="nil"/>
              <w:left w:val="nil"/>
              <w:bottom w:val="single" w:sz="8" w:space="0" w:color="auto"/>
              <w:right w:val="single" w:sz="8" w:space="0" w:color="auto"/>
            </w:tcBorders>
            <w:shd w:val="clear" w:color="auto" w:fill="auto"/>
            <w:vAlign w:val="center"/>
            <w:hideMark/>
          </w:tcPr>
          <w:p w:rsidR="00834699" w:rsidRPr="00782961" w:rsidRDefault="00834699" w:rsidP="00834699">
            <w:pPr>
              <w:rPr>
                <w:sz w:val="24"/>
                <w:szCs w:val="24"/>
              </w:rPr>
            </w:pPr>
            <w:r w:rsidRPr="00782961">
              <w:rPr>
                <w:sz w:val="24"/>
                <w:szCs w:val="24"/>
              </w:rPr>
              <w:t>(10 month)</w:t>
            </w:r>
          </w:p>
        </w:tc>
        <w:tc>
          <w:tcPr>
            <w:tcW w:w="670" w:type="dxa"/>
            <w:tcBorders>
              <w:top w:val="nil"/>
              <w:left w:val="nil"/>
              <w:bottom w:val="single" w:sz="8" w:space="0" w:color="auto"/>
              <w:right w:val="single" w:sz="8" w:space="0" w:color="auto"/>
            </w:tcBorders>
            <w:shd w:val="clear" w:color="auto" w:fill="auto"/>
            <w:vAlign w:val="center"/>
          </w:tcPr>
          <w:p w:rsidR="00834699" w:rsidRPr="001018B8" w:rsidRDefault="00834699" w:rsidP="00834699">
            <w:pPr>
              <w:jc w:val="center"/>
              <w:rPr>
                <w:sz w:val="24"/>
                <w:szCs w:val="24"/>
              </w:rPr>
            </w:pPr>
          </w:p>
        </w:tc>
        <w:tc>
          <w:tcPr>
            <w:tcW w:w="1446" w:type="dxa"/>
            <w:tcBorders>
              <w:top w:val="nil"/>
              <w:left w:val="nil"/>
              <w:bottom w:val="single" w:sz="8" w:space="0" w:color="auto"/>
              <w:right w:val="single" w:sz="8" w:space="0" w:color="auto"/>
            </w:tcBorders>
            <w:shd w:val="clear" w:color="auto" w:fill="auto"/>
            <w:vAlign w:val="center"/>
          </w:tcPr>
          <w:p w:rsidR="00834699" w:rsidRPr="001018B8" w:rsidRDefault="00834699" w:rsidP="00834699">
            <w:pPr>
              <w:jc w:val="center"/>
              <w:rPr>
                <w:sz w:val="24"/>
                <w:szCs w:val="24"/>
              </w:rPr>
            </w:pPr>
          </w:p>
        </w:tc>
        <w:tc>
          <w:tcPr>
            <w:tcW w:w="854" w:type="dxa"/>
            <w:tcBorders>
              <w:top w:val="nil"/>
              <w:left w:val="nil"/>
              <w:bottom w:val="single" w:sz="8" w:space="0" w:color="auto"/>
              <w:right w:val="single" w:sz="8" w:space="0" w:color="auto"/>
            </w:tcBorders>
            <w:shd w:val="clear" w:color="auto" w:fill="auto"/>
            <w:vAlign w:val="center"/>
          </w:tcPr>
          <w:p w:rsidR="00834699" w:rsidRPr="001018B8" w:rsidRDefault="00834699" w:rsidP="005B7C2F">
            <w:pPr>
              <w:jc w:val="center"/>
              <w:rPr>
                <w:sz w:val="24"/>
                <w:szCs w:val="24"/>
              </w:rPr>
            </w:pPr>
          </w:p>
        </w:tc>
        <w:tc>
          <w:tcPr>
            <w:tcW w:w="1540" w:type="dxa"/>
            <w:tcBorders>
              <w:top w:val="nil"/>
              <w:left w:val="nil"/>
              <w:bottom w:val="single" w:sz="8" w:space="0" w:color="auto"/>
              <w:right w:val="single" w:sz="8" w:space="0" w:color="auto"/>
            </w:tcBorders>
            <w:shd w:val="clear" w:color="auto" w:fill="auto"/>
            <w:vAlign w:val="center"/>
          </w:tcPr>
          <w:p w:rsidR="00834699" w:rsidRPr="001018B8" w:rsidRDefault="00834699" w:rsidP="005B7C2F">
            <w:pPr>
              <w:jc w:val="center"/>
              <w:rPr>
                <w:sz w:val="24"/>
                <w:szCs w:val="24"/>
              </w:rPr>
            </w:pPr>
          </w:p>
        </w:tc>
      </w:tr>
      <w:tr w:rsidR="005B7C2F" w:rsidRPr="00834699" w:rsidTr="005A7BA0">
        <w:trPr>
          <w:trHeight w:val="320"/>
        </w:trPr>
        <w:tc>
          <w:tcPr>
            <w:tcW w:w="2250" w:type="dxa"/>
            <w:tcBorders>
              <w:top w:val="nil"/>
              <w:left w:val="single" w:sz="8" w:space="0" w:color="auto"/>
              <w:bottom w:val="single" w:sz="8" w:space="0" w:color="auto"/>
              <w:right w:val="single" w:sz="8" w:space="0" w:color="auto"/>
            </w:tcBorders>
            <w:shd w:val="clear" w:color="auto" w:fill="auto"/>
            <w:vAlign w:val="center"/>
            <w:hideMark/>
          </w:tcPr>
          <w:p w:rsidR="00834699" w:rsidRPr="00834699" w:rsidRDefault="00834699" w:rsidP="00834699">
            <w:pPr>
              <w:rPr>
                <w:color w:val="000000"/>
                <w:sz w:val="24"/>
                <w:szCs w:val="24"/>
              </w:rPr>
            </w:pPr>
            <w:r w:rsidRPr="00834699">
              <w:rPr>
                <w:color w:val="000000"/>
                <w:sz w:val="24"/>
                <w:szCs w:val="24"/>
              </w:rPr>
              <w:t>Emerich, Kelli</w:t>
            </w:r>
          </w:p>
        </w:tc>
        <w:tc>
          <w:tcPr>
            <w:tcW w:w="135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rPr>
                <w:color w:val="000000"/>
                <w:sz w:val="24"/>
                <w:szCs w:val="24"/>
              </w:rPr>
            </w:pPr>
            <w:r w:rsidRPr="00834699">
              <w:rPr>
                <w:color w:val="000000"/>
                <w:sz w:val="24"/>
                <w:szCs w:val="24"/>
              </w:rPr>
              <w:t>(10 month)</w:t>
            </w:r>
          </w:p>
        </w:tc>
        <w:tc>
          <w:tcPr>
            <w:tcW w:w="67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jc w:val="center"/>
              <w:rPr>
                <w:color w:val="000000"/>
                <w:sz w:val="24"/>
                <w:szCs w:val="24"/>
              </w:rPr>
            </w:pPr>
            <w:r w:rsidRPr="00834699">
              <w:rPr>
                <w:color w:val="000000"/>
                <w:sz w:val="24"/>
                <w:szCs w:val="24"/>
              </w:rPr>
              <w:t>2</w:t>
            </w:r>
          </w:p>
        </w:tc>
        <w:tc>
          <w:tcPr>
            <w:tcW w:w="1446"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jc w:val="center"/>
              <w:rPr>
                <w:sz w:val="24"/>
                <w:szCs w:val="24"/>
              </w:rPr>
            </w:pPr>
            <w:r w:rsidRPr="00834699">
              <w:rPr>
                <w:sz w:val="24"/>
                <w:szCs w:val="24"/>
              </w:rPr>
              <w:t>12.29</w:t>
            </w:r>
          </w:p>
        </w:tc>
        <w:tc>
          <w:tcPr>
            <w:tcW w:w="854"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5B7C2F">
            <w:pPr>
              <w:jc w:val="center"/>
              <w:rPr>
                <w:color w:val="000000"/>
                <w:sz w:val="24"/>
                <w:szCs w:val="24"/>
              </w:rPr>
            </w:pPr>
            <w:r w:rsidRPr="00834699">
              <w:rPr>
                <w:color w:val="000000"/>
                <w:sz w:val="24"/>
                <w:szCs w:val="24"/>
              </w:rPr>
              <w:t>2</w:t>
            </w:r>
          </w:p>
        </w:tc>
        <w:tc>
          <w:tcPr>
            <w:tcW w:w="154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5B7C2F">
            <w:pPr>
              <w:jc w:val="center"/>
              <w:rPr>
                <w:sz w:val="24"/>
                <w:szCs w:val="24"/>
              </w:rPr>
            </w:pPr>
            <w:r w:rsidRPr="00834699">
              <w:rPr>
                <w:sz w:val="24"/>
                <w:szCs w:val="24"/>
              </w:rPr>
              <w:t>13.03</w:t>
            </w:r>
          </w:p>
        </w:tc>
      </w:tr>
      <w:tr w:rsidR="005B7C2F" w:rsidRPr="00834699" w:rsidTr="005A7BA0">
        <w:trPr>
          <w:trHeight w:val="320"/>
        </w:trPr>
        <w:tc>
          <w:tcPr>
            <w:tcW w:w="2250" w:type="dxa"/>
            <w:tcBorders>
              <w:top w:val="nil"/>
              <w:left w:val="single" w:sz="8" w:space="0" w:color="auto"/>
              <w:bottom w:val="single" w:sz="8" w:space="0" w:color="auto"/>
              <w:right w:val="single" w:sz="8" w:space="0" w:color="auto"/>
            </w:tcBorders>
            <w:shd w:val="clear" w:color="auto" w:fill="auto"/>
            <w:vAlign w:val="center"/>
            <w:hideMark/>
          </w:tcPr>
          <w:p w:rsidR="00834699" w:rsidRPr="00834699" w:rsidRDefault="00834699" w:rsidP="00834699">
            <w:pPr>
              <w:rPr>
                <w:color w:val="000000"/>
                <w:sz w:val="24"/>
                <w:szCs w:val="24"/>
              </w:rPr>
            </w:pPr>
            <w:r w:rsidRPr="00834699">
              <w:rPr>
                <w:color w:val="000000"/>
                <w:sz w:val="24"/>
                <w:szCs w:val="24"/>
              </w:rPr>
              <w:t>Garretson, Theodore</w:t>
            </w:r>
          </w:p>
        </w:tc>
        <w:tc>
          <w:tcPr>
            <w:tcW w:w="135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rPr>
                <w:color w:val="000000"/>
                <w:sz w:val="24"/>
                <w:szCs w:val="24"/>
              </w:rPr>
            </w:pPr>
            <w:r w:rsidRPr="00834699">
              <w:rPr>
                <w:color w:val="000000"/>
                <w:sz w:val="24"/>
                <w:szCs w:val="24"/>
              </w:rPr>
              <w:t>(10 month)</w:t>
            </w:r>
          </w:p>
        </w:tc>
        <w:tc>
          <w:tcPr>
            <w:tcW w:w="67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jc w:val="center"/>
              <w:rPr>
                <w:color w:val="000000"/>
                <w:sz w:val="24"/>
                <w:szCs w:val="24"/>
              </w:rPr>
            </w:pPr>
            <w:r w:rsidRPr="00834699">
              <w:rPr>
                <w:color w:val="000000"/>
                <w:sz w:val="24"/>
                <w:szCs w:val="24"/>
              </w:rPr>
              <w:t>2</w:t>
            </w:r>
          </w:p>
        </w:tc>
        <w:tc>
          <w:tcPr>
            <w:tcW w:w="1446"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jc w:val="center"/>
              <w:rPr>
                <w:sz w:val="24"/>
                <w:szCs w:val="24"/>
              </w:rPr>
            </w:pPr>
            <w:r w:rsidRPr="00834699">
              <w:rPr>
                <w:sz w:val="24"/>
                <w:szCs w:val="24"/>
              </w:rPr>
              <w:t>12.29</w:t>
            </w:r>
          </w:p>
        </w:tc>
        <w:tc>
          <w:tcPr>
            <w:tcW w:w="854"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5B7C2F">
            <w:pPr>
              <w:jc w:val="center"/>
              <w:rPr>
                <w:color w:val="000000"/>
                <w:sz w:val="24"/>
                <w:szCs w:val="24"/>
              </w:rPr>
            </w:pPr>
            <w:r w:rsidRPr="00834699">
              <w:rPr>
                <w:color w:val="000000"/>
                <w:sz w:val="24"/>
                <w:szCs w:val="24"/>
              </w:rPr>
              <w:t>2</w:t>
            </w:r>
          </w:p>
        </w:tc>
        <w:tc>
          <w:tcPr>
            <w:tcW w:w="154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5B7C2F">
            <w:pPr>
              <w:jc w:val="center"/>
              <w:rPr>
                <w:sz w:val="24"/>
                <w:szCs w:val="24"/>
              </w:rPr>
            </w:pPr>
            <w:r w:rsidRPr="00834699">
              <w:rPr>
                <w:sz w:val="24"/>
                <w:szCs w:val="24"/>
              </w:rPr>
              <w:t>13.03</w:t>
            </w:r>
          </w:p>
        </w:tc>
      </w:tr>
      <w:tr w:rsidR="005B7C2F" w:rsidRPr="00834699" w:rsidTr="005A7BA0">
        <w:trPr>
          <w:trHeight w:val="320"/>
        </w:trPr>
        <w:tc>
          <w:tcPr>
            <w:tcW w:w="2250" w:type="dxa"/>
            <w:tcBorders>
              <w:top w:val="nil"/>
              <w:left w:val="single" w:sz="8" w:space="0" w:color="auto"/>
              <w:bottom w:val="single" w:sz="8" w:space="0" w:color="auto"/>
              <w:right w:val="single" w:sz="8" w:space="0" w:color="auto"/>
            </w:tcBorders>
            <w:shd w:val="clear" w:color="auto" w:fill="auto"/>
            <w:vAlign w:val="center"/>
            <w:hideMark/>
          </w:tcPr>
          <w:p w:rsidR="00834699" w:rsidRPr="00834699" w:rsidRDefault="00834699" w:rsidP="00834699">
            <w:pPr>
              <w:rPr>
                <w:color w:val="000000"/>
                <w:sz w:val="24"/>
                <w:szCs w:val="24"/>
              </w:rPr>
            </w:pPr>
            <w:r w:rsidRPr="00834699">
              <w:rPr>
                <w:color w:val="000000"/>
                <w:sz w:val="24"/>
                <w:szCs w:val="24"/>
              </w:rPr>
              <w:t>Wood, Lillie</w:t>
            </w:r>
          </w:p>
        </w:tc>
        <w:tc>
          <w:tcPr>
            <w:tcW w:w="135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rPr>
                <w:color w:val="000000"/>
                <w:sz w:val="24"/>
                <w:szCs w:val="24"/>
              </w:rPr>
            </w:pPr>
            <w:r w:rsidRPr="00834699">
              <w:rPr>
                <w:color w:val="000000"/>
                <w:sz w:val="24"/>
                <w:szCs w:val="24"/>
              </w:rPr>
              <w:t>(10 month)</w:t>
            </w:r>
          </w:p>
        </w:tc>
        <w:tc>
          <w:tcPr>
            <w:tcW w:w="67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jc w:val="center"/>
              <w:rPr>
                <w:color w:val="000000"/>
                <w:sz w:val="24"/>
                <w:szCs w:val="24"/>
              </w:rPr>
            </w:pPr>
            <w:r w:rsidRPr="00834699">
              <w:rPr>
                <w:color w:val="000000"/>
                <w:sz w:val="24"/>
                <w:szCs w:val="24"/>
              </w:rPr>
              <w:t>2</w:t>
            </w:r>
          </w:p>
        </w:tc>
        <w:tc>
          <w:tcPr>
            <w:tcW w:w="1446"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jc w:val="center"/>
              <w:rPr>
                <w:sz w:val="24"/>
                <w:szCs w:val="24"/>
              </w:rPr>
            </w:pPr>
            <w:r w:rsidRPr="00834699">
              <w:rPr>
                <w:sz w:val="24"/>
                <w:szCs w:val="24"/>
              </w:rPr>
              <w:t>12.29</w:t>
            </w:r>
          </w:p>
        </w:tc>
        <w:tc>
          <w:tcPr>
            <w:tcW w:w="854"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5B7C2F">
            <w:pPr>
              <w:jc w:val="center"/>
              <w:rPr>
                <w:color w:val="000000"/>
                <w:sz w:val="24"/>
                <w:szCs w:val="24"/>
              </w:rPr>
            </w:pPr>
            <w:r w:rsidRPr="00834699">
              <w:rPr>
                <w:color w:val="000000"/>
                <w:sz w:val="24"/>
                <w:szCs w:val="24"/>
              </w:rPr>
              <w:t>2</w:t>
            </w:r>
          </w:p>
        </w:tc>
        <w:tc>
          <w:tcPr>
            <w:tcW w:w="154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5B7C2F">
            <w:pPr>
              <w:jc w:val="center"/>
              <w:rPr>
                <w:sz w:val="24"/>
                <w:szCs w:val="24"/>
              </w:rPr>
            </w:pPr>
            <w:r w:rsidRPr="00834699">
              <w:rPr>
                <w:sz w:val="24"/>
                <w:szCs w:val="24"/>
              </w:rPr>
              <w:t>13.03</w:t>
            </w:r>
          </w:p>
        </w:tc>
      </w:tr>
      <w:tr w:rsidR="00834699" w:rsidRPr="00834699" w:rsidTr="005A7BA0">
        <w:trPr>
          <w:trHeight w:val="320"/>
        </w:trPr>
        <w:tc>
          <w:tcPr>
            <w:tcW w:w="811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834699" w:rsidRPr="00834699" w:rsidRDefault="00834699" w:rsidP="005B7C2F">
            <w:pPr>
              <w:jc w:val="center"/>
              <w:rPr>
                <w:b/>
                <w:bCs/>
                <w:color w:val="000000"/>
                <w:sz w:val="24"/>
                <w:szCs w:val="24"/>
              </w:rPr>
            </w:pPr>
            <w:r w:rsidRPr="00834699">
              <w:rPr>
                <w:b/>
                <w:bCs/>
                <w:color w:val="000000"/>
                <w:sz w:val="24"/>
                <w:szCs w:val="24"/>
              </w:rPr>
              <w:t>Computer Technician</w:t>
            </w:r>
          </w:p>
        </w:tc>
      </w:tr>
      <w:tr w:rsidR="005B7C2F" w:rsidRPr="00834699" w:rsidTr="005A7BA0">
        <w:trPr>
          <w:trHeight w:val="320"/>
        </w:trPr>
        <w:tc>
          <w:tcPr>
            <w:tcW w:w="2250" w:type="dxa"/>
            <w:tcBorders>
              <w:top w:val="nil"/>
              <w:left w:val="single" w:sz="8" w:space="0" w:color="auto"/>
              <w:bottom w:val="single" w:sz="8" w:space="0" w:color="auto"/>
              <w:right w:val="single" w:sz="8" w:space="0" w:color="auto"/>
            </w:tcBorders>
            <w:shd w:val="clear" w:color="auto" w:fill="auto"/>
            <w:vAlign w:val="center"/>
            <w:hideMark/>
          </w:tcPr>
          <w:p w:rsidR="00834699" w:rsidRPr="00834699" w:rsidRDefault="00834699" w:rsidP="00834699">
            <w:pPr>
              <w:rPr>
                <w:color w:val="000000"/>
                <w:sz w:val="24"/>
                <w:szCs w:val="24"/>
              </w:rPr>
            </w:pPr>
            <w:r w:rsidRPr="00834699">
              <w:rPr>
                <w:color w:val="000000"/>
                <w:sz w:val="24"/>
                <w:szCs w:val="24"/>
              </w:rPr>
              <w:t>Brown, Charles</w:t>
            </w:r>
          </w:p>
        </w:tc>
        <w:tc>
          <w:tcPr>
            <w:tcW w:w="135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rPr>
                <w:color w:val="000000"/>
                <w:sz w:val="24"/>
                <w:szCs w:val="24"/>
              </w:rPr>
            </w:pPr>
            <w:r w:rsidRPr="00834699">
              <w:rPr>
                <w:color w:val="000000"/>
                <w:sz w:val="24"/>
                <w:szCs w:val="24"/>
              </w:rPr>
              <w:t>(12 month)</w:t>
            </w:r>
          </w:p>
        </w:tc>
        <w:tc>
          <w:tcPr>
            <w:tcW w:w="67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jc w:val="center"/>
              <w:rPr>
                <w:color w:val="000000"/>
                <w:sz w:val="24"/>
                <w:szCs w:val="24"/>
              </w:rPr>
            </w:pPr>
            <w:r w:rsidRPr="00834699">
              <w:rPr>
                <w:color w:val="000000"/>
                <w:sz w:val="24"/>
                <w:szCs w:val="24"/>
              </w:rPr>
              <w:t>1</w:t>
            </w:r>
          </w:p>
        </w:tc>
        <w:tc>
          <w:tcPr>
            <w:tcW w:w="1446"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jc w:val="center"/>
              <w:rPr>
                <w:sz w:val="24"/>
                <w:szCs w:val="24"/>
              </w:rPr>
            </w:pPr>
            <w:r w:rsidRPr="00834699">
              <w:rPr>
                <w:sz w:val="24"/>
                <w:szCs w:val="24"/>
              </w:rPr>
              <w:t>52,032</w:t>
            </w:r>
          </w:p>
        </w:tc>
        <w:tc>
          <w:tcPr>
            <w:tcW w:w="854"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5B7C2F">
            <w:pPr>
              <w:jc w:val="center"/>
              <w:rPr>
                <w:color w:val="000000"/>
                <w:sz w:val="24"/>
                <w:szCs w:val="24"/>
              </w:rPr>
            </w:pPr>
            <w:r w:rsidRPr="00834699">
              <w:rPr>
                <w:color w:val="000000"/>
                <w:sz w:val="24"/>
                <w:szCs w:val="24"/>
              </w:rPr>
              <w:t>1</w:t>
            </w:r>
          </w:p>
        </w:tc>
        <w:tc>
          <w:tcPr>
            <w:tcW w:w="154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5B7C2F">
            <w:pPr>
              <w:jc w:val="center"/>
              <w:rPr>
                <w:sz w:val="24"/>
                <w:szCs w:val="24"/>
              </w:rPr>
            </w:pPr>
            <w:r w:rsidRPr="00834699">
              <w:rPr>
                <w:sz w:val="24"/>
                <w:szCs w:val="24"/>
              </w:rPr>
              <w:t>53,353</w:t>
            </w:r>
          </w:p>
        </w:tc>
      </w:tr>
      <w:tr w:rsidR="005B7C2F" w:rsidRPr="00834699" w:rsidTr="005A7BA0">
        <w:trPr>
          <w:trHeight w:val="320"/>
        </w:trPr>
        <w:tc>
          <w:tcPr>
            <w:tcW w:w="2250" w:type="dxa"/>
            <w:tcBorders>
              <w:top w:val="nil"/>
              <w:left w:val="single" w:sz="8" w:space="0" w:color="auto"/>
              <w:bottom w:val="single" w:sz="8" w:space="0" w:color="auto"/>
              <w:right w:val="single" w:sz="8" w:space="0" w:color="auto"/>
            </w:tcBorders>
            <w:shd w:val="clear" w:color="auto" w:fill="auto"/>
            <w:vAlign w:val="center"/>
            <w:hideMark/>
          </w:tcPr>
          <w:p w:rsidR="00834699" w:rsidRPr="00834699" w:rsidRDefault="00834699" w:rsidP="00834699">
            <w:pPr>
              <w:rPr>
                <w:color w:val="000000"/>
                <w:sz w:val="24"/>
                <w:szCs w:val="24"/>
              </w:rPr>
            </w:pPr>
            <w:r w:rsidRPr="00834699">
              <w:rPr>
                <w:color w:val="000000"/>
                <w:sz w:val="24"/>
                <w:szCs w:val="24"/>
              </w:rPr>
              <w:t>Shannon, Matthew</w:t>
            </w:r>
          </w:p>
        </w:tc>
        <w:tc>
          <w:tcPr>
            <w:tcW w:w="135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rPr>
                <w:color w:val="000000"/>
                <w:sz w:val="24"/>
                <w:szCs w:val="24"/>
              </w:rPr>
            </w:pPr>
            <w:r w:rsidRPr="00834699">
              <w:rPr>
                <w:color w:val="000000"/>
                <w:sz w:val="24"/>
                <w:szCs w:val="24"/>
              </w:rPr>
              <w:t>(12 month)</w:t>
            </w:r>
          </w:p>
        </w:tc>
        <w:tc>
          <w:tcPr>
            <w:tcW w:w="67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jc w:val="center"/>
              <w:rPr>
                <w:color w:val="000000"/>
                <w:sz w:val="24"/>
                <w:szCs w:val="24"/>
              </w:rPr>
            </w:pPr>
            <w:r w:rsidRPr="00834699">
              <w:rPr>
                <w:color w:val="000000"/>
                <w:sz w:val="24"/>
                <w:szCs w:val="24"/>
              </w:rPr>
              <w:t>1</w:t>
            </w:r>
          </w:p>
        </w:tc>
        <w:tc>
          <w:tcPr>
            <w:tcW w:w="1446"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834699">
            <w:pPr>
              <w:jc w:val="center"/>
              <w:rPr>
                <w:sz w:val="24"/>
                <w:szCs w:val="24"/>
              </w:rPr>
            </w:pPr>
            <w:r w:rsidRPr="00834699">
              <w:rPr>
                <w:sz w:val="24"/>
                <w:szCs w:val="24"/>
              </w:rPr>
              <w:t>52,032</w:t>
            </w:r>
          </w:p>
        </w:tc>
        <w:tc>
          <w:tcPr>
            <w:tcW w:w="854"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5B7C2F">
            <w:pPr>
              <w:jc w:val="center"/>
              <w:rPr>
                <w:color w:val="000000"/>
                <w:sz w:val="24"/>
                <w:szCs w:val="24"/>
              </w:rPr>
            </w:pPr>
            <w:r w:rsidRPr="00834699">
              <w:rPr>
                <w:color w:val="000000"/>
                <w:sz w:val="24"/>
                <w:szCs w:val="24"/>
              </w:rPr>
              <w:t>1</w:t>
            </w:r>
          </w:p>
        </w:tc>
        <w:tc>
          <w:tcPr>
            <w:tcW w:w="1540" w:type="dxa"/>
            <w:tcBorders>
              <w:top w:val="nil"/>
              <w:left w:val="nil"/>
              <w:bottom w:val="single" w:sz="8" w:space="0" w:color="auto"/>
              <w:right w:val="single" w:sz="8" w:space="0" w:color="auto"/>
            </w:tcBorders>
            <w:shd w:val="clear" w:color="auto" w:fill="auto"/>
            <w:vAlign w:val="center"/>
            <w:hideMark/>
          </w:tcPr>
          <w:p w:rsidR="00834699" w:rsidRPr="00834699" w:rsidRDefault="00834699" w:rsidP="005B7C2F">
            <w:pPr>
              <w:jc w:val="center"/>
              <w:rPr>
                <w:sz w:val="24"/>
                <w:szCs w:val="24"/>
              </w:rPr>
            </w:pPr>
            <w:r w:rsidRPr="00834699">
              <w:rPr>
                <w:sz w:val="24"/>
                <w:szCs w:val="24"/>
              </w:rPr>
              <w:t>53,353</w:t>
            </w:r>
          </w:p>
        </w:tc>
      </w:tr>
    </w:tbl>
    <w:p w:rsidR="006804C9" w:rsidRDefault="006804C9" w:rsidP="006804C9">
      <w:pPr>
        <w:rPr>
          <w:i/>
          <w:sz w:val="24"/>
          <w:szCs w:val="24"/>
        </w:rPr>
      </w:pPr>
    </w:p>
    <w:p w:rsidR="006804C9" w:rsidRDefault="006804C9" w:rsidP="006804C9">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 xml:space="preserve">Mr. Davis, Mr. Hamilton, Mrs. Henderson, Mr. Lisa, Mr. MacKenzie, Mrs. Reilly, Mrs. Scott, Mrs. Stevenson voting 9 YES </w:t>
      </w:r>
    </w:p>
    <w:p w:rsidR="006804C9" w:rsidRDefault="006804C9" w:rsidP="006804C9">
      <w:pPr>
        <w:rPr>
          <w:sz w:val="24"/>
          <w:szCs w:val="24"/>
        </w:rPr>
      </w:pPr>
      <w:r>
        <w:rPr>
          <w:sz w:val="24"/>
          <w:szCs w:val="24"/>
        </w:rPr>
        <w:tab/>
      </w:r>
      <w:r>
        <w:rPr>
          <w:sz w:val="24"/>
          <w:szCs w:val="24"/>
        </w:rPr>
        <w:tab/>
      </w:r>
      <w:r>
        <w:rPr>
          <w:sz w:val="24"/>
          <w:szCs w:val="24"/>
        </w:rPr>
        <w:tab/>
      </w:r>
      <w:r>
        <w:rPr>
          <w:sz w:val="24"/>
          <w:szCs w:val="24"/>
        </w:rPr>
        <w:tab/>
      </w:r>
    </w:p>
    <w:p w:rsidR="006804C9" w:rsidRDefault="006804C9" w:rsidP="006804C9">
      <w:pPr>
        <w:rPr>
          <w:sz w:val="24"/>
          <w:szCs w:val="24"/>
        </w:rPr>
      </w:pPr>
      <w:r>
        <w:rPr>
          <w:sz w:val="24"/>
          <w:szCs w:val="24"/>
        </w:rPr>
        <w:tab/>
      </w:r>
      <w:r>
        <w:rPr>
          <w:sz w:val="24"/>
          <w:szCs w:val="24"/>
        </w:rPr>
        <w:tab/>
      </w:r>
      <w:r>
        <w:rPr>
          <w:sz w:val="24"/>
          <w:szCs w:val="24"/>
        </w:rPr>
        <w:tab/>
      </w:r>
      <w:r>
        <w:rPr>
          <w:sz w:val="24"/>
          <w:szCs w:val="24"/>
        </w:rPr>
        <w:tab/>
        <w:t>Mrs. Cooper  abstain N; Mrs. Henderson abstain P; Mrs. Scott abstain N</w:t>
      </w:r>
      <w:r>
        <w:rPr>
          <w:sz w:val="24"/>
          <w:szCs w:val="24"/>
        </w:rPr>
        <w:tab/>
      </w:r>
      <w:r>
        <w:rPr>
          <w:sz w:val="24"/>
          <w:szCs w:val="24"/>
        </w:rPr>
        <w:tab/>
      </w:r>
      <w:r>
        <w:rPr>
          <w:sz w:val="24"/>
          <w:szCs w:val="24"/>
        </w:rPr>
        <w:tab/>
      </w:r>
      <w:r>
        <w:rPr>
          <w:sz w:val="24"/>
          <w:szCs w:val="24"/>
        </w:rPr>
        <w:tab/>
      </w:r>
      <w:r>
        <w:rPr>
          <w:sz w:val="24"/>
          <w:szCs w:val="24"/>
        </w:rPr>
        <w:tab/>
      </w:r>
    </w:p>
    <w:p w:rsidR="006804C9" w:rsidRPr="00F45882" w:rsidRDefault="006804C9" w:rsidP="006804C9">
      <w:pPr>
        <w:ind w:left="720"/>
        <w:rPr>
          <w:sz w:val="24"/>
          <w:szCs w:val="24"/>
          <w:highlight w:val="yellow"/>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985E2E" w:rsidRDefault="00985E2E" w:rsidP="00485079">
      <w:pPr>
        <w:rPr>
          <w:sz w:val="24"/>
          <w:szCs w:val="24"/>
        </w:rPr>
      </w:pPr>
    </w:p>
    <w:p w:rsidR="00B84356" w:rsidRPr="00E15D84" w:rsidRDefault="00B84356" w:rsidP="005D7F7A">
      <w:pPr>
        <w:pStyle w:val="ListParagraph"/>
        <w:numPr>
          <w:ilvl w:val="0"/>
          <w:numId w:val="1"/>
        </w:numPr>
        <w:rPr>
          <w:sz w:val="24"/>
          <w:szCs w:val="24"/>
        </w:rPr>
      </w:pPr>
      <w:r w:rsidRPr="00E15D84">
        <w:rPr>
          <w:b/>
          <w:sz w:val="24"/>
          <w:szCs w:val="24"/>
          <w:u w:val="single"/>
        </w:rPr>
        <w:t>Informational</w:t>
      </w:r>
      <w:r w:rsidRPr="00E15D84">
        <w:rPr>
          <w:b/>
          <w:sz w:val="24"/>
          <w:szCs w:val="24"/>
        </w:rPr>
        <w:t xml:space="preserve"> - Paid Class Covers </w:t>
      </w:r>
    </w:p>
    <w:p w:rsidR="00B84356" w:rsidRPr="003D550D" w:rsidRDefault="00B84356" w:rsidP="00B84356">
      <w:pPr>
        <w:ind w:left="1440"/>
        <w:contextualSpacing/>
        <w:rPr>
          <w:sz w:val="24"/>
          <w:szCs w:val="24"/>
        </w:rPr>
      </w:pPr>
    </w:p>
    <w:p w:rsidR="00B84356" w:rsidRDefault="00B84356" w:rsidP="00B84356">
      <w:pPr>
        <w:ind w:left="990"/>
        <w:contextualSpacing/>
        <w:rPr>
          <w:sz w:val="24"/>
          <w:szCs w:val="24"/>
        </w:rPr>
      </w:pPr>
      <w:r w:rsidRPr="003D550D">
        <w:rPr>
          <w:sz w:val="24"/>
          <w:szCs w:val="24"/>
        </w:rPr>
        <w:t>The following table is a report of class covers.</w:t>
      </w:r>
    </w:p>
    <w:p w:rsidR="00B84356" w:rsidRPr="003D550D" w:rsidRDefault="00B84356" w:rsidP="00B84356">
      <w:pPr>
        <w:ind w:left="1440"/>
        <w:contextualSpacing/>
        <w:rPr>
          <w:sz w:val="24"/>
          <w:szCs w:val="24"/>
        </w:rPr>
      </w:pPr>
    </w:p>
    <w:tbl>
      <w:tblPr>
        <w:tblW w:w="8190"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350"/>
        <w:gridCol w:w="1440"/>
        <w:gridCol w:w="1350"/>
        <w:gridCol w:w="1080"/>
        <w:gridCol w:w="810"/>
        <w:gridCol w:w="900"/>
      </w:tblGrid>
      <w:tr w:rsidR="00B84356" w:rsidRPr="002B2057" w:rsidTr="00851689">
        <w:trPr>
          <w:cantSplit/>
          <w:trHeight w:val="2897"/>
          <w:tblHeader/>
        </w:trPr>
        <w:tc>
          <w:tcPr>
            <w:tcW w:w="126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84356" w:rsidRPr="002772CB" w:rsidRDefault="00B84356" w:rsidP="00851689">
            <w:pPr>
              <w:spacing w:line="276" w:lineRule="auto"/>
              <w:jc w:val="center"/>
              <w:rPr>
                <w:b/>
                <w:sz w:val="24"/>
                <w:szCs w:val="24"/>
              </w:rPr>
            </w:pPr>
            <w:r w:rsidRPr="002772CB">
              <w:rPr>
                <w:b/>
                <w:sz w:val="24"/>
                <w:szCs w:val="24"/>
              </w:rPr>
              <w:t>Month</w:t>
            </w:r>
          </w:p>
        </w:tc>
        <w:tc>
          <w:tcPr>
            <w:tcW w:w="41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4356" w:rsidRDefault="00B84356" w:rsidP="00851689">
            <w:pPr>
              <w:spacing w:line="276" w:lineRule="auto"/>
              <w:jc w:val="center"/>
              <w:rPr>
                <w:b/>
                <w:smallCaps/>
                <w:sz w:val="28"/>
                <w:szCs w:val="28"/>
              </w:rPr>
            </w:pPr>
            <w:r w:rsidRPr="00A2471C">
              <w:rPr>
                <w:b/>
                <w:smallCaps/>
                <w:sz w:val="28"/>
                <w:szCs w:val="28"/>
              </w:rPr>
              <w:t xml:space="preserve">Historic Data on </w:t>
            </w:r>
          </w:p>
          <w:p w:rsidR="00B84356" w:rsidRPr="00A2471C" w:rsidRDefault="00B84356" w:rsidP="00851689">
            <w:pPr>
              <w:spacing w:line="276" w:lineRule="auto"/>
              <w:jc w:val="center"/>
              <w:rPr>
                <w:b/>
                <w:smallCaps/>
                <w:sz w:val="28"/>
                <w:szCs w:val="28"/>
              </w:rPr>
            </w:pPr>
            <w:r w:rsidRPr="00A2471C">
              <w:rPr>
                <w:b/>
                <w:smallCaps/>
                <w:sz w:val="28"/>
                <w:szCs w:val="28"/>
              </w:rPr>
              <w:t>Paid Class Covers</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rsidR="00B84356" w:rsidRPr="002772CB" w:rsidRDefault="00B84356" w:rsidP="00851689">
            <w:pPr>
              <w:spacing w:line="276" w:lineRule="auto"/>
              <w:ind w:left="113" w:right="701"/>
              <w:rPr>
                <w:b/>
                <w:sz w:val="24"/>
                <w:szCs w:val="24"/>
              </w:rPr>
            </w:pPr>
            <w:r w:rsidRPr="002772CB">
              <w:rPr>
                <w:b/>
                <w:sz w:val="24"/>
                <w:szCs w:val="24"/>
              </w:rPr>
              <w:t>Paulsboro High and Junior High School</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rsidR="00B84356" w:rsidRPr="002772CB" w:rsidRDefault="00B84356" w:rsidP="00851689">
            <w:pPr>
              <w:spacing w:line="276" w:lineRule="auto"/>
              <w:ind w:left="113" w:right="113"/>
              <w:rPr>
                <w:b/>
                <w:sz w:val="24"/>
                <w:szCs w:val="24"/>
              </w:rPr>
            </w:pPr>
            <w:r w:rsidRPr="002772CB">
              <w:rPr>
                <w:b/>
                <w:sz w:val="24"/>
                <w:szCs w:val="24"/>
              </w:rPr>
              <w:t>Loudenslager</w:t>
            </w:r>
          </w:p>
          <w:p w:rsidR="00B84356" w:rsidRPr="002772CB" w:rsidRDefault="00B84356" w:rsidP="00851689">
            <w:pPr>
              <w:spacing w:line="276" w:lineRule="auto"/>
              <w:ind w:left="113" w:right="113"/>
              <w:rPr>
                <w:b/>
                <w:sz w:val="24"/>
                <w:szCs w:val="24"/>
              </w:rPr>
            </w:pPr>
            <w:r>
              <w:rPr>
                <w:b/>
                <w:sz w:val="24"/>
                <w:szCs w:val="24"/>
              </w:rPr>
              <w:t xml:space="preserve">Elementary School </w:t>
            </w:r>
          </w:p>
          <w:p w:rsidR="00B84356" w:rsidRPr="002772CB" w:rsidRDefault="00B84356" w:rsidP="00851689">
            <w:pPr>
              <w:spacing w:line="276" w:lineRule="auto"/>
              <w:ind w:left="113" w:right="113"/>
              <w:rPr>
                <w:b/>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rsidR="00B84356" w:rsidRPr="002772CB" w:rsidRDefault="00B84356" w:rsidP="00851689">
            <w:pPr>
              <w:spacing w:line="276" w:lineRule="auto"/>
              <w:ind w:left="113" w:right="113"/>
              <w:rPr>
                <w:b/>
                <w:sz w:val="24"/>
                <w:szCs w:val="24"/>
              </w:rPr>
            </w:pPr>
            <w:r w:rsidRPr="002772CB">
              <w:rPr>
                <w:b/>
                <w:sz w:val="24"/>
                <w:szCs w:val="24"/>
              </w:rPr>
              <w:t>Billingsport</w:t>
            </w:r>
          </w:p>
          <w:p w:rsidR="00B84356" w:rsidRPr="002772CB" w:rsidRDefault="00B84356" w:rsidP="00851689">
            <w:pPr>
              <w:spacing w:line="276" w:lineRule="auto"/>
              <w:ind w:left="113" w:right="113"/>
              <w:rPr>
                <w:b/>
                <w:sz w:val="24"/>
                <w:szCs w:val="24"/>
              </w:rPr>
            </w:pPr>
            <w:r>
              <w:rPr>
                <w:b/>
                <w:sz w:val="24"/>
                <w:szCs w:val="24"/>
              </w:rPr>
              <w:t>Early Childhood Center</w:t>
            </w:r>
          </w:p>
          <w:p w:rsidR="00B84356" w:rsidRPr="002772CB" w:rsidRDefault="00B84356" w:rsidP="00851689">
            <w:pPr>
              <w:spacing w:line="276" w:lineRule="auto"/>
              <w:ind w:left="113" w:right="113"/>
              <w:rPr>
                <w:b/>
                <w:sz w:val="24"/>
                <w:szCs w:val="24"/>
              </w:rPr>
            </w:pPr>
          </w:p>
        </w:tc>
      </w:tr>
      <w:tr w:rsidR="00B84356" w:rsidRPr="002B2057" w:rsidTr="00851689">
        <w:trPr>
          <w:trHeight w:val="378"/>
          <w:tblHeader/>
        </w:trPr>
        <w:tc>
          <w:tcPr>
            <w:tcW w:w="12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84356" w:rsidRPr="002772CB" w:rsidRDefault="00B84356" w:rsidP="00851689">
            <w:pPr>
              <w:spacing w:line="276" w:lineRule="auto"/>
              <w:rPr>
                <w:b/>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B84356" w:rsidRPr="00A2471C" w:rsidRDefault="00B84356" w:rsidP="00851689">
            <w:pPr>
              <w:spacing w:line="276" w:lineRule="auto"/>
              <w:jc w:val="center"/>
              <w:rPr>
                <w:b/>
                <w:color w:val="FFFFFF" w:themeColor="background1"/>
                <w:sz w:val="24"/>
                <w:szCs w:val="24"/>
              </w:rPr>
            </w:pPr>
            <w:r w:rsidRPr="00A2471C">
              <w:rPr>
                <w:b/>
                <w:color w:val="FFFFFF" w:themeColor="background1"/>
                <w:sz w:val="24"/>
                <w:szCs w:val="24"/>
              </w:rPr>
              <w:t xml:space="preserve">Average </w:t>
            </w:r>
          </w:p>
          <w:p w:rsidR="00B84356" w:rsidRPr="00A2471C" w:rsidRDefault="00B84356" w:rsidP="00851689">
            <w:pPr>
              <w:spacing w:line="276" w:lineRule="auto"/>
              <w:jc w:val="center"/>
              <w:rPr>
                <w:b/>
                <w:color w:val="FFFFFF" w:themeColor="background1"/>
                <w:sz w:val="24"/>
                <w:szCs w:val="24"/>
              </w:rPr>
            </w:pPr>
            <w:r w:rsidRPr="00A2471C">
              <w:rPr>
                <w:b/>
                <w:color w:val="FFFFFF" w:themeColor="background1"/>
                <w:sz w:val="24"/>
                <w:szCs w:val="24"/>
              </w:rPr>
              <w:t>2009-2015</w:t>
            </w:r>
          </w:p>
        </w:tc>
        <w:tc>
          <w:tcPr>
            <w:tcW w:w="144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B84356" w:rsidRPr="00A2471C" w:rsidRDefault="00B84356" w:rsidP="00851689">
            <w:pPr>
              <w:spacing w:line="276" w:lineRule="auto"/>
              <w:jc w:val="center"/>
              <w:rPr>
                <w:b/>
                <w:color w:val="FFFFFF" w:themeColor="background1"/>
                <w:sz w:val="24"/>
                <w:szCs w:val="24"/>
              </w:rPr>
            </w:pPr>
            <w:r w:rsidRPr="00A2471C">
              <w:rPr>
                <w:b/>
                <w:color w:val="FFFFFF" w:themeColor="background1"/>
                <w:sz w:val="24"/>
                <w:szCs w:val="24"/>
              </w:rPr>
              <w:t>Range</w:t>
            </w:r>
          </w:p>
          <w:p w:rsidR="00B84356" w:rsidRPr="00A2471C" w:rsidRDefault="00B84356" w:rsidP="00851689">
            <w:pPr>
              <w:spacing w:line="276" w:lineRule="auto"/>
              <w:jc w:val="center"/>
              <w:rPr>
                <w:b/>
                <w:color w:val="FFFFFF" w:themeColor="background1"/>
                <w:sz w:val="24"/>
                <w:szCs w:val="24"/>
              </w:rPr>
            </w:pPr>
            <w:r w:rsidRPr="00A2471C">
              <w:rPr>
                <w:b/>
                <w:color w:val="FFFFFF" w:themeColor="background1"/>
                <w:sz w:val="24"/>
                <w:szCs w:val="24"/>
              </w:rPr>
              <w:t>2009-2015</w:t>
            </w:r>
          </w:p>
        </w:tc>
        <w:tc>
          <w:tcPr>
            <w:tcW w:w="135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B84356" w:rsidRPr="00A2471C" w:rsidRDefault="00B84356" w:rsidP="00851689">
            <w:pPr>
              <w:spacing w:line="276" w:lineRule="auto"/>
              <w:jc w:val="center"/>
              <w:rPr>
                <w:b/>
                <w:color w:val="FFFFFF" w:themeColor="background1"/>
                <w:sz w:val="24"/>
                <w:szCs w:val="24"/>
              </w:rPr>
            </w:pPr>
            <w:r w:rsidRPr="00A2471C">
              <w:rPr>
                <w:b/>
                <w:color w:val="FFFFFF" w:themeColor="background1"/>
                <w:sz w:val="24"/>
                <w:szCs w:val="24"/>
              </w:rPr>
              <w:t>2018-2019  Note 1</w:t>
            </w:r>
          </w:p>
        </w:tc>
        <w:tc>
          <w:tcPr>
            <w:tcW w:w="2790" w:type="dxa"/>
            <w:gridSpan w:val="3"/>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B84356" w:rsidRPr="00A2471C" w:rsidRDefault="00B84356" w:rsidP="00851689">
            <w:pPr>
              <w:spacing w:line="276" w:lineRule="auto"/>
              <w:ind w:right="74"/>
              <w:jc w:val="center"/>
              <w:rPr>
                <w:b/>
                <w:color w:val="FFFFFF" w:themeColor="background1"/>
                <w:sz w:val="24"/>
                <w:szCs w:val="24"/>
              </w:rPr>
            </w:pPr>
            <w:r w:rsidRPr="00A2471C">
              <w:rPr>
                <w:b/>
                <w:color w:val="FFFFFF" w:themeColor="background1"/>
                <w:sz w:val="24"/>
                <w:szCs w:val="24"/>
              </w:rPr>
              <w:t xml:space="preserve">2019-2020 Paid Covers </w:t>
            </w:r>
          </w:p>
        </w:tc>
      </w:tr>
      <w:tr w:rsidR="00B84356" w:rsidRPr="002B2057" w:rsidTr="00851689">
        <w:tc>
          <w:tcPr>
            <w:tcW w:w="1260" w:type="dxa"/>
            <w:tcBorders>
              <w:top w:val="single" w:sz="4" w:space="0" w:color="auto"/>
              <w:left w:val="single" w:sz="4" w:space="0" w:color="auto"/>
              <w:bottom w:val="single" w:sz="4" w:space="0" w:color="auto"/>
              <w:right w:val="single" w:sz="4" w:space="0" w:color="auto"/>
            </w:tcBorders>
            <w:hideMark/>
          </w:tcPr>
          <w:p w:rsidR="00B84356" w:rsidRPr="00E00826" w:rsidRDefault="00B84356" w:rsidP="00851689">
            <w:pPr>
              <w:spacing w:line="276" w:lineRule="auto"/>
              <w:rPr>
                <w:sz w:val="24"/>
                <w:szCs w:val="24"/>
              </w:rPr>
            </w:pPr>
            <w:r w:rsidRPr="00E00826">
              <w:rPr>
                <w:sz w:val="24"/>
                <w:szCs w:val="24"/>
              </w:rPr>
              <w:t>September</w:t>
            </w:r>
          </w:p>
        </w:tc>
        <w:tc>
          <w:tcPr>
            <w:tcW w:w="1350" w:type="dxa"/>
            <w:tcBorders>
              <w:top w:val="single" w:sz="4" w:space="0" w:color="auto"/>
              <w:left w:val="single" w:sz="4" w:space="0" w:color="auto"/>
              <w:bottom w:val="single" w:sz="4" w:space="0" w:color="auto"/>
              <w:right w:val="single" w:sz="4" w:space="0" w:color="auto"/>
            </w:tcBorders>
            <w:hideMark/>
          </w:tcPr>
          <w:p w:rsidR="00B84356" w:rsidRPr="00E00826" w:rsidRDefault="00B84356" w:rsidP="00851689">
            <w:pPr>
              <w:spacing w:line="276" w:lineRule="auto"/>
              <w:jc w:val="center"/>
              <w:rPr>
                <w:sz w:val="24"/>
                <w:szCs w:val="24"/>
              </w:rPr>
            </w:pPr>
            <w:r w:rsidRPr="00E00826">
              <w:rPr>
                <w:sz w:val="24"/>
                <w:szCs w:val="24"/>
              </w:rPr>
              <w:t>1.4</w:t>
            </w:r>
          </w:p>
        </w:tc>
        <w:tc>
          <w:tcPr>
            <w:tcW w:w="1440" w:type="dxa"/>
            <w:tcBorders>
              <w:top w:val="single" w:sz="4" w:space="0" w:color="auto"/>
              <w:left w:val="single" w:sz="4" w:space="0" w:color="auto"/>
              <w:bottom w:val="single" w:sz="4" w:space="0" w:color="auto"/>
              <w:right w:val="single" w:sz="4" w:space="0" w:color="auto"/>
            </w:tcBorders>
            <w:hideMark/>
          </w:tcPr>
          <w:p w:rsidR="00B84356" w:rsidRPr="00E00826" w:rsidRDefault="00B84356" w:rsidP="00851689">
            <w:pPr>
              <w:spacing w:line="276" w:lineRule="auto"/>
              <w:jc w:val="center"/>
              <w:rPr>
                <w:sz w:val="24"/>
                <w:szCs w:val="24"/>
              </w:rPr>
            </w:pPr>
            <w:r w:rsidRPr="00E00826">
              <w:rPr>
                <w:sz w:val="24"/>
                <w:szCs w:val="24"/>
              </w:rPr>
              <w:t>0-6</w:t>
            </w:r>
          </w:p>
        </w:tc>
        <w:tc>
          <w:tcPr>
            <w:tcW w:w="1350" w:type="dxa"/>
            <w:tcBorders>
              <w:top w:val="single" w:sz="4" w:space="0" w:color="auto"/>
              <w:left w:val="single" w:sz="4" w:space="0" w:color="auto"/>
              <w:bottom w:val="single" w:sz="4" w:space="0" w:color="auto"/>
              <w:right w:val="single" w:sz="4" w:space="0" w:color="auto"/>
            </w:tcBorders>
          </w:tcPr>
          <w:p w:rsidR="00B84356" w:rsidRPr="004B7BBF" w:rsidRDefault="00B84356" w:rsidP="00851689">
            <w:pPr>
              <w:spacing w:line="276" w:lineRule="auto"/>
              <w:jc w:val="center"/>
              <w:rPr>
                <w:sz w:val="24"/>
                <w:szCs w:val="24"/>
              </w:rPr>
            </w:pPr>
            <w:r w:rsidRPr="004B7BBF">
              <w:rPr>
                <w:sz w:val="24"/>
                <w:szCs w:val="24"/>
              </w:rPr>
              <w:t>12</w:t>
            </w:r>
          </w:p>
        </w:tc>
        <w:tc>
          <w:tcPr>
            <w:tcW w:w="1080" w:type="dxa"/>
            <w:tcBorders>
              <w:top w:val="single" w:sz="4" w:space="0" w:color="auto"/>
              <w:left w:val="single" w:sz="4" w:space="0" w:color="auto"/>
              <w:bottom w:val="single" w:sz="4" w:space="0" w:color="auto"/>
              <w:right w:val="single" w:sz="4" w:space="0" w:color="auto"/>
            </w:tcBorders>
          </w:tcPr>
          <w:p w:rsidR="00B84356" w:rsidRPr="00E777FD" w:rsidRDefault="00B84356" w:rsidP="00851689">
            <w:pPr>
              <w:spacing w:line="276" w:lineRule="auto"/>
              <w:jc w:val="center"/>
              <w:rPr>
                <w:sz w:val="24"/>
                <w:szCs w:val="24"/>
              </w:rPr>
            </w:pPr>
            <w:r w:rsidRPr="00E777FD">
              <w:rPr>
                <w:sz w:val="24"/>
                <w:szCs w:val="24"/>
              </w:rPr>
              <w:t>41</w:t>
            </w:r>
          </w:p>
        </w:tc>
        <w:tc>
          <w:tcPr>
            <w:tcW w:w="810" w:type="dxa"/>
            <w:tcBorders>
              <w:top w:val="single" w:sz="4" w:space="0" w:color="auto"/>
              <w:left w:val="single" w:sz="4" w:space="0" w:color="auto"/>
              <w:bottom w:val="single" w:sz="4" w:space="0" w:color="auto"/>
              <w:right w:val="single" w:sz="4" w:space="0" w:color="auto"/>
            </w:tcBorders>
            <w:hideMark/>
          </w:tcPr>
          <w:p w:rsidR="00B84356" w:rsidRPr="007764B3" w:rsidRDefault="00B84356" w:rsidP="00851689">
            <w:pPr>
              <w:spacing w:line="276" w:lineRule="auto"/>
              <w:jc w:val="center"/>
              <w:rPr>
                <w:sz w:val="24"/>
                <w:szCs w:val="24"/>
              </w:rPr>
            </w:pPr>
            <w:r w:rsidRPr="007764B3">
              <w:rPr>
                <w:sz w:val="24"/>
                <w:szCs w:val="24"/>
              </w:rPr>
              <w:t>0</w:t>
            </w:r>
          </w:p>
        </w:tc>
        <w:tc>
          <w:tcPr>
            <w:tcW w:w="900" w:type="dxa"/>
            <w:tcBorders>
              <w:top w:val="single" w:sz="4" w:space="0" w:color="auto"/>
              <w:left w:val="single" w:sz="4" w:space="0" w:color="auto"/>
              <w:bottom w:val="single" w:sz="4" w:space="0" w:color="auto"/>
              <w:right w:val="single" w:sz="4" w:space="0" w:color="auto"/>
            </w:tcBorders>
            <w:hideMark/>
          </w:tcPr>
          <w:p w:rsidR="00B84356" w:rsidRPr="007764B3" w:rsidRDefault="00B84356" w:rsidP="00851689">
            <w:pPr>
              <w:spacing w:line="276" w:lineRule="auto"/>
              <w:jc w:val="center"/>
              <w:rPr>
                <w:sz w:val="24"/>
                <w:szCs w:val="24"/>
              </w:rPr>
            </w:pPr>
            <w:r w:rsidRPr="007764B3">
              <w:rPr>
                <w:sz w:val="24"/>
                <w:szCs w:val="24"/>
              </w:rPr>
              <w:t>0</w:t>
            </w:r>
          </w:p>
        </w:tc>
      </w:tr>
      <w:tr w:rsidR="00B84356" w:rsidRPr="002B2057" w:rsidTr="00851689">
        <w:tc>
          <w:tcPr>
            <w:tcW w:w="1260" w:type="dxa"/>
            <w:tcBorders>
              <w:top w:val="single" w:sz="4" w:space="0" w:color="auto"/>
              <w:left w:val="single" w:sz="4" w:space="0" w:color="auto"/>
              <w:bottom w:val="single" w:sz="4" w:space="0" w:color="auto"/>
              <w:right w:val="single" w:sz="4" w:space="0" w:color="auto"/>
            </w:tcBorders>
            <w:hideMark/>
          </w:tcPr>
          <w:p w:rsidR="00B84356" w:rsidRPr="00E00826" w:rsidRDefault="00B84356" w:rsidP="00851689">
            <w:pPr>
              <w:spacing w:line="276" w:lineRule="auto"/>
              <w:rPr>
                <w:sz w:val="24"/>
                <w:szCs w:val="24"/>
              </w:rPr>
            </w:pPr>
            <w:r w:rsidRPr="00E00826">
              <w:rPr>
                <w:sz w:val="24"/>
                <w:szCs w:val="24"/>
              </w:rPr>
              <w:t>October</w:t>
            </w:r>
          </w:p>
        </w:tc>
        <w:tc>
          <w:tcPr>
            <w:tcW w:w="1350" w:type="dxa"/>
            <w:tcBorders>
              <w:top w:val="single" w:sz="4" w:space="0" w:color="auto"/>
              <w:left w:val="single" w:sz="4" w:space="0" w:color="auto"/>
              <w:bottom w:val="single" w:sz="4" w:space="0" w:color="auto"/>
              <w:right w:val="single" w:sz="4" w:space="0" w:color="auto"/>
            </w:tcBorders>
            <w:hideMark/>
          </w:tcPr>
          <w:p w:rsidR="00B84356" w:rsidRPr="00E00826" w:rsidRDefault="00B84356" w:rsidP="00851689">
            <w:pPr>
              <w:spacing w:line="276" w:lineRule="auto"/>
              <w:jc w:val="center"/>
              <w:rPr>
                <w:sz w:val="24"/>
                <w:szCs w:val="24"/>
              </w:rPr>
            </w:pPr>
            <w:r w:rsidRPr="00E00826">
              <w:rPr>
                <w:sz w:val="24"/>
                <w:szCs w:val="24"/>
              </w:rPr>
              <w:t>26.2</w:t>
            </w:r>
          </w:p>
        </w:tc>
        <w:tc>
          <w:tcPr>
            <w:tcW w:w="1440" w:type="dxa"/>
            <w:tcBorders>
              <w:top w:val="single" w:sz="4" w:space="0" w:color="auto"/>
              <w:left w:val="single" w:sz="4" w:space="0" w:color="auto"/>
              <w:bottom w:val="single" w:sz="4" w:space="0" w:color="auto"/>
              <w:right w:val="single" w:sz="4" w:space="0" w:color="auto"/>
            </w:tcBorders>
            <w:hideMark/>
          </w:tcPr>
          <w:p w:rsidR="00B84356" w:rsidRPr="00E00826" w:rsidRDefault="00B84356" w:rsidP="00851689">
            <w:pPr>
              <w:spacing w:line="276" w:lineRule="auto"/>
              <w:jc w:val="center"/>
              <w:rPr>
                <w:sz w:val="24"/>
                <w:szCs w:val="24"/>
              </w:rPr>
            </w:pPr>
            <w:r w:rsidRPr="00E00826">
              <w:rPr>
                <w:sz w:val="24"/>
                <w:szCs w:val="24"/>
              </w:rPr>
              <w:t>9-46</w:t>
            </w:r>
          </w:p>
        </w:tc>
        <w:tc>
          <w:tcPr>
            <w:tcW w:w="1350" w:type="dxa"/>
            <w:tcBorders>
              <w:top w:val="single" w:sz="4" w:space="0" w:color="auto"/>
              <w:left w:val="single" w:sz="4" w:space="0" w:color="auto"/>
              <w:bottom w:val="single" w:sz="4" w:space="0" w:color="auto"/>
              <w:right w:val="single" w:sz="4" w:space="0" w:color="auto"/>
            </w:tcBorders>
          </w:tcPr>
          <w:p w:rsidR="00B84356" w:rsidRPr="004B7BBF" w:rsidRDefault="00B84356" w:rsidP="00851689">
            <w:pPr>
              <w:spacing w:line="276" w:lineRule="auto"/>
              <w:jc w:val="center"/>
              <w:rPr>
                <w:sz w:val="24"/>
                <w:szCs w:val="24"/>
              </w:rPr>
            </w:pPr>
            <w:r w:rsidRPr="004B7BBF">
              <w:rPr>
                <w:sz w:val="24"/>
                <w:szCs w:val="24"/>
              </w:rPr>
              <w:t>57</w:t>
            </w:r>
          </w:p>
        </w:tc>
        <w:tc>
          <w:tcPr>
            <w:tcW w:w="1080" w:type="dxa"/>
            <w:tcBorders>
              <w:top w:val="single" w:sz="4" w:space="0" w:color="auto"/>
              <w:left w:val="single" w:sz="4" w:space="0" w:color="auto"/>
              <w:bottom w:val="single" w:sz="4" w:space="0" w:color="auto"/>
              <w:right w:val="single" w:sz="4" w:space="0" w:color="auto"/>
            </w:tcBorders>
          </w:tcPr>
          <w:p w:rsidR="00B84356" w:rsidRPr="00FA458B" w:rsidRDefault="00B84356" w:rsidP="00851689">
            <w:pPr>
              <w:spacing w:line="276" w:lineRule="auto"/>
              <w:jc w:val="center"/>
              <w:rPr>
                <w:sz w:val="24"/>
                <w:szCs w:val="24"/>
              </w:rPr>
            </w:pPr>
            <w:r w:rsidRPr="00FA458B">
              <w:rPr>
                <w:sz w:val="24"/>
                <w:szCs w:val="24"/>
              </w:rPr>
              <w:t>175.5</w:t>
            </w:r>
          </w:p>
        </w:tc>
        <w:tc>
          <w:tcPr>
            <w:tcW w:w="810" w:type="dxa"/>
            <w:tcBorders>
              <w:top w:val="single" w:sz="4" w:space="0" w:color="auto"/>
              <w:left w:val="single" w:sz="4" w:space="0" w:color="auto"/>
              <w:bottom w:val="single" w:sz="4" w:space="0" w:color="auto"/>
              <w:right w:val="single" w:sz="4" w:space="0" w:color="auto"/>
            </w:tcBorders>
          </w:tcPr>
          <w:p w:rsidR="00B84356" w:rsidRPr="00FA458B" w:rsidRDefault="00B84356" w:rsidP="00851689">
            <w:pPr>
              <w:spacing w:line="276" w:lineRule="auto"/>
              <w:jc w:val="center"/>
              <w:rPr>
                <w:sz w:val="24"/>
                <w:szCs w:val="24"/>
              </w:rPr>
            </w:pPr>
            <w:r w:rsidRPr="00FA458B">
              <w:rPr>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B84356" w:rsidRPr="00FA458B" w:rsidRDefault="00B84356" w:rsidP="00851689">
            <w:pPr>
              <w:spacing w:line="276" w:lineRule="auto"/>
              <w:jc w:val="center"/>
              <w:rPr>
                <w:sz w:val="24"/>
                <w:szCs w:val="24"/>
              </w:rPr>
            </w:pPr>
            <w:r w:rsidRPr="00FA458B">
              <w:rPr>
                <w:sz w:val="24"/>
                <w:szCs w:val="24"/>
              </w:rPr>
              <w:t>1</w:t>
            </w:r>
          </w:p>
        </w:tc>
      </w:tr>
      <w:tr w:rsidR="00B84356" w:rsidRPr="002B2057" w:rsidTr="00851689">
        <w:tc>
          <w:tcPr>
            <w:tcW w:w="1260" w:type="dxa"/>
            <w:tcBorders>
              <w:top w:val="single" w:sz="4" w:space="0" w:color="auto"/>
              <w:left w:val="single" w:sz="4" w:space="0" w:color="auto"/>
              <w:bottom w:val="single" w:sz="4" w:space="0" w:color="auto"/>
              <w:right w:val="single" w:sz="4" w:space="0" w:color="auto"/>
            </w:tcBorders>
            <w:hideMark/>
          </w:tcPr>
          <w:p w:rsidR="00B84356" w:rsidRPr="00E00826" w:rsidRDefault="00B84356" w:rsidP="00851689">
            <w:pPr>
              <w:spacing w:line="276" w:lineRule="auto"/>
              <w:rPr>
                <w:sz w:val="24"/>
                <w:szCs w:val="24"/>
              </w:rPr>
            </w:pPr>
            <w:r w:rsidRPr="00E00826">
              <w:rPr>
                <w:sz w:val="24"/>
                <w:szCs w:val="24"/>
              </w:rPr>
              <w:t>November</w:t>
            </w:r>
          </w:p>
        </w:tc>
        <w:tc>
          <w:tcPr>
            <w:tcW w:w="1350" w:type="dxa"/>
            <w:tcBorders>
              <w:top w:val="single" w:sz="4" w:space="0" w:color="auto"/>
              <w:left w:val="single" w:sz="4" w:space="0" w:color="auto"/>
              <w:bottom w:val="single" w:sz="4" w:space="0" w:color="auto"/>
              <w:right w:val="single" w:sz="4" w:space="0" w:color="auto"/>
            </w:tcBorders>
            <w:hideMark/>
          </w:tcPr>
          <w:p w:rsidR="00B84356" w:rsidRPr="00E00826" w:rsidRDefault="00B84356" w:rsidP="00851689">
            <w:pPr>
              <w:spacing w:line="276" w:lineRule="auto"/>
              <w:jc w:val="center"/>
              <w:rPr>
                <w:sz w:val="24"/>
                <w:szCs w:val="24"/>
              </w:rPr>
            </w:pPr>
            <w:r w:rsidRPr="00E00826">
              <w:rPr>
                <w:sz w:val="24"/>
                <w:szCs w:val="24"/>
              </w:rPr>
              <w:t>34.8</w:t>
            </w:r>
          </w:p>
        </w:tc>
        <w:tc>
          <w:tcPr>
            <w:tcW w:w="1440" w:type="dxa"/>
            <w:tcBorders>
              <w:top w:val="single" w:sz="4" w:space="0" w:color="auto"/>
              <w:left w:val="single" w:sz="4" w:space="0" w:color="auto"/>
              <w:bottom w:val="single" w:sz="4" w:space="0" w:color="auto"/>
              <w:right w:val="single" w:sz="4" w:space="0" w:color="auto"/>
            </w:tcBorders>
            <w:hideMark/>
          </w:tcPr>
          <w:p w:rsidR="00B84356" w:rsidRPr="00E00826" w:rsidRDefault="00B84356" w:rsidP="00851689">
            <w:pPr>
              <w:spacing w:line="276" w:lineRule="auto"/>
              <w:jc w:val="center"/>
              <w:rPr>
                <w:sz w:val="24"/>
                <w:szCs w:val="24"/>
              </w:rPr>
            </w:pPr>
            <w:r w:rsidRPr="00E00826">
              <w:rPr>
                <w:sz w:val="24"/>
                <w:szCs w:val="24"/>
              </w:rPr>
              <w:t>19-53</w:t>
            </w:r>
          </w:p>
        </w:tc>
        <w:tc>
          <w:tcPr>
            <w:tcW w:w="1350" w:type="dxa"/>
            <w:tcBorders>
              <w:top w:val="single" w:sz="4" w:space="0" w:color="auto"/>
              <w:left w:val="single" w:sz="4" w:space="0" w:color="auto"/>
              <w:bottom w:val="single" w:sz="4" w:space="0" w:color="auto"/>
              <w:right w:val="single" w:sz="4" w:space="0" w:color="auto"/>
            </w:tcBorders>
            <w:vAlign w:val="center"/>
          </w:tcPr>
          <w:p w:rsidR="00B84356" w:rsidRPr="00F722F3" w:rsidRDefault="00B84356" w:rsidP="00851689">
            <w:pPr>
              <w:spacing w:line="276" w:lineRule="auto"/>
              <w:ind w:left="5"/>
              <w:jc w:val="center"/>
              <w:rPr>
                <w:sz w:val="24"/>
                <w:szCs w:val="24"/>
              </w:rPr>
            </w:pPr>
            <w:r>
              <w:rPr>
                <w:sz w:val="24"/>
                <w:szCs w:val="24"/>
              </w:rPr>
              <w:t>118</w:t>
            </w:r>
          </w:p>
        </w:tc>
        <w:tc>
          <w:tcPr>
            <w:tcW w:w="1080" w:type="dxa"/>
            <w:tcBorders>
              <w:top w:val="single" w:sz="4" w:space="0" w:color="auto"/>
              <w:left w:val="single" w:sz="4" w:space="0" w:color="auto"/>
              <w:bottom w:val="single" w:sz="4" w:space="0" w:color="auto"/>
              <w:right w:val="single" w:sz="4" w:space="0" w:color="auto"/>
            </w:tcBorders>
          </w:tcPr>
          <w:p w:rsidR="00B84356" w:rsidRPr="008E412E" w:rsidRDefault="00B84356" w:rsidP="00851689">
            <w:pPr>
              <w:spacing w:line="276" w:lineRule="auto"/>
              <w:jc w:val="center"/>
              <w:rPr>
                <w:sz w:val="24"/>
                <w:szCs w:val="24"/>
                <w:highlight w:val="yellow"/>
              </w:rPr>
            </w:pPr>
            <w:r w:rsidRPr="00182C72">
              <w:rPr>
                <w:sz w:val="24"/>
                <w:szCs w:val="24"/>
              </w:rPr>
              <w:t>102</w:t>
            </w:r>
          </w:p>
        </w:tc>
        <w:tc>
          <w:tcPr>
            <w:tcW w:w="810" w:type="dxa"/>
            <w:tcBorders>
              <w:top w:val="single" w:sz="4" w:space="0" w:color="auto"/>
              <w:left w:val="single" w:sz="4" w:space="0" w:color="auto"/>
              <w:bottom w:val="single" w:sz="4" w:space="0" w:color="auto"/>
              <w:right w:val="single" w:sz="4" w:space="0" w:color="auto"/>
            </w:tcBorders>
          </w:tcPr>
          <w:p w:rsidR="00B84356" w:rsidRPr="008E412E" w:rsidRDefault="00B84356" w:rsidP="00851689">
            <w:pPr>
              <w:spacing w:line="276" w:lineRule="auto"/>
              <w:jc w:val="center"/>
              <w:rPr>
                <w:sz w:val="24"/>
                <w:szCs w:val="24"/>
                <w:highlight w:val="yellow"/>
              </w:rPr>
            </w:pPr>
            <w:r w:rsidRPr="003020D8">
              <w:rPr>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B84356" w:rsidRPr="008E412E" w:rsidRDefault="00B84356" w:rsidP="00851689">
            <w:pPr>
              <w:spacing w:line="276" w:lineRule="auto"/>
              <w:jc w:val="center"/>
              <w:rPr>
                <w:sz w:val="24"/>
                <w:szCs w:val="24"/>
                <w:highlight w:val="yellow"/>
              </w:rPr>
            </w:pPr>
            <w:r w:rsidRPr="00FD2F5C">
              <w:rPr>
                <w:sz w:val="24"/>
                <w:szCs w:val="24"/>
              </w:rPr>
              <w:t>3</w:t>
            </w:r>
          </w:p>
        </w:tc>
      </w:tr>
      <w:tr w:rsidR="00B84356" w:rsidRPr="002B2057" w:rsidTr="00851689">
        <w:tc>
          <w:tcPr>
            <w:tcW w:w="1260" w:type="dxa"/>
            <w:tcBorders>
              <w:top w:val="single" w:sz="4" w:space="0" w:color="auto"/>
              <w:left w:val="single" w:sz="4" w:space="0" w:color="auto"/>
              <w:bottom w:val="single" w:sz="4" w:space="0" w:color="auto"/>
              <w:right w:val="single" w:sz="4" w:space="0" w:color="auto"/>
            </w:tcBorders>
            <w:hideMark/>
          </w:tcPr>
          <w:p w:rsidR="00B84356" w:rsidRPr="00E00826" w:rsidRDefault="00B84356" w:rsidP="00851689">
            <w:pPr>
              <w:spacing w:line="276" w:lineRule="auto"/>
              <w:rPr>
                <w:sz w:val="24"/>
                <w:szCs w:val="24"/>
              </w:rPr>
            </w:pPr>
            <w:r w:rsidRPr="00E00826">
              <w:rPr>
                <w:sz w:val="24"/>
                <w:szCs w:val="24"/>
              </w:rPr>
              <w:lastRenderedPageBreak/>
              <w:t>December</w:t>
            </w:r>
          </w:p>
        </w:tc>
        <w:tc>
          <w:tcPr>
            <w:tcW w:w="1350" w:type="dxa"/>
            <w:tcBorders>
              <w:top w:val="single" w:sz="4" w:space="0" w:color="auto"/>
              <w:left w:val="single" w:sz="4" w:space="0" w:color="auto"/>
              <w:bottom w:val="single" w:sz="4" w:space="0" w:color="auto"/>
              <w:right w:val="single" w:sz="4" w:space="0" w:color="auto"/>
            </w:tcBorders>
            <w:hideMark/>
          </w:tcPr>
          <w:p w:rsidR="00B84356" w:rsidRPr="00E00826" w:rsidRDefault="00B84356" w:rsidP="00851689">
            <w:pPr>
              <w:spacing w:line="276" w:lineRule="auto"/>
              <w:jc w:val="center"/>
              <w:rPr>
                <w:sz w:val="24"/>
                <w:szCs w:val="24"/>
              </w:rPr>
            </w:pPr>
            <w:r w:rsidRPr="00E00826">
              <w:rPr>
                <w:sz w:val="24"/>
                <w:szCs w:val="24"/>
              </w:rPr>
              <w:t>44.0</w:t>
            </w:r>
          </w:p>
        </w:tc>
        <w:tc>
          <w:tcPr>
            <w:tcW w:w="1440" w:type="dxa"/>
            <w:tcBorders>
              <w:top w:val="single" w:sz="4" w:space="0" w:color="auto"/>
              <w:left w:val="single" w:sz="4" w:space="0" w:color="auto"/>
              <w:bottom w:val="single" w:sz="4" w:space="0" w:color="auto"/>
              <w:right w:val="single" w:sz="4" w:space="0" w:color="auto"/>
            </w:tcBorders>
            <w:hideMark/>
          </w:tcPr>
          <w:p w:rsidR="00B84356" w:rsidRPr="00E00826" w:rsidRDefault="00B84356" w:rsidP="00851689">
            <w:pPr>
              <w:spacing w:line="276" w:lineRule="auto"/>
              <w:jc w:val="center"/>
              <w:rPr>
                <w:sz w:val="24"/>
                <w:szCs w:val="24"/>
              </w:rPr>
            </w:pPr>
            <w:r w:rsidRPr="00E00826">
              <w:rPr>
                <w:sz w:val="24"/>
                <w:szCs w:val="24"/>
              </w:rPr>
              <w:t>31-65</w:t>
            </w:r>
          </w:p>
        </w:tc>
        <w:tc>
          <w:tcPr>
            <w:tcW w:w="1350" w:type="dxa"/>
            <w:tcBorders>
              <w:top w:val="single" w:sz="4" w:space="0" w:color="auto"/>
              <w:left w:val="single" w:sz="4" w:space="0" w:color="auto"/>
              <w:bottom w:val="single" w:sz="4" w:space="0" w:color="auto"/>
              <w:right w:val="single" w:sz="4" w:space="0" w:color="auto"/>
            </w:tcBorders>
          </w:tcPr>
          <w:p w:rsidR="00B84356" w:rsidRPr="00F722F3" w:rsidRDefault="00B84356" w:rsidP="00851689">
            <w:pPr>
              <w:spacing w:line="276" w:lineRule="auto"/>
              <w:jc w:val="center"/>
              <w:rPr>
                <w:sz w:val="24"/>
                <w:szCs w:val="24"/>
              </w:rPr>
            </w:pPr>
            <w:r w:rsidRPr="00F722F3">
              <w:rPr>
                <w:sz w:val="24"/>
                <w:szCs w:val="24"/>
              </w:rPr>
              <w:t>205</w:t>
            </w:r>
          </w:p>
        </w:tc>
        <w:tc>
          <w:tcPr>
            <w:tcW w:w="1080" w:type="dxa"/>
            <w:tcBorders>
              <w:top w:val="single" w:sz="4" w:space="0" w:color="auto"/>
              <w:left w:val="single" w:sz="4" w:space="0" w:color="auto"/>
              <w:bottom w:val="single" w:sz="4" w:space="0" w:color="auto"/>
              <w:right w:val="single" w:sz="4" w:space="0" w:color="auto"/>
            </w:tcBorders>
          </w:tcPr>
          <w:p w:rsidR="00B84356" w:rsidRPr="008A767C" w:rsidRDefault="00B84356" w:rsidP="00851689">
            <w:pPr>
              <w:spacing w:line="276" w:lineRule="auto"/>
              <w:jc w:val="center"/>
              <w:rPr>
                <w:sz w:val="24"/>
                <w:szCs w:val="24"/>
                <w:highlight w:val="yellow"/>
              </w:rPr>
            </w:pPr>
            <w:r w:rsidRPr="00511125">
              <w:rPr>
                <w:sz w:val="24"/>
                <w:szCs w:val="24"/>
              </w:rPr>
              <w:t>112</w:t>
            </w:r>
          </w:p>
        </w:tc>
        <w:tc>
          <w:tcPr>
            <w:tcW w:w="810" w:type="dxa"/>
            <w:tcBorders>
              <w:top w:val="single" w:sz="4" w:space="0" w:color="auto"/>
              <w:left w:val="single" w:sz="4" w:space="0" w:color="auto"/>
              <w:bottom w:val="single" w:sz="4" w:space="0" w:color="auto"/>
              <w:right w:val="single" w:sz="4" w:space="0" w:color="auto"/>
            </w:tcBorders>
          </w:tcPr>
          <w:p w:rsidR="00B84356" w:rsidRPr="008A767C" w:rsidRDefault="00B84356" w:rsidP="00851689">
            <w:pPr>
              <w:spacing w:line="276" w:lineRule="auto"/>
              <w:jc w:val="center"/>
              <w:rPr>
                <w:sz w:val="24"/>
                <w:szCs w:val="24"/>
                <w:highlight w:val="yellow"/>
              </w:rPr>
            </w:pPr>
            <w:r w:rsidRPr="008C007A">
              <w:rPr>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B84356" w:rsidRPr="008A767C" w:rsidRDefault="00B84356" w:rsidP="00851689">
            <w:pPr>
              <w:spacing w:line="276" w:lineRule="auto"/>
              <w:jc w:val="center"/>
              <w:rPr>
                <w:sz w:val="24"/>
                <w:szCs w:val="24"/>
                <w:highlight w:val="yellow"/>
              </w:rPr>
            </w:pPr>
            <w:r w:rsidRPr="00F7094B">
              <w:rPr>
                <w:sz w:val="24"/>
                <w:szCs w:val="24"/>
              </w:rPr>
              <w:t>5</w:t>
            </w:r>
          </w:p>
        </w:tc>
      </w:tr>
      <w:tr w:rsidR="00B84356" w:rsidRPr="002B2057" w:rsidTr="00851689">
        <w:tc>
          <w:tcPr>
            <w:tcW w:w="1260" w:type="dxa"/>
            <w:tcBorders>
              <w:top w:val="single" w:sz="4" w:space="0" w:color="auto"/>
              <w:left w:val="single" w:sz="4" w:space="0" w:color="auto"/>
              <w:bottom w:val="single" w:sz="4" w:space="0" w:color="auto"/>
              <w:right w:val="single" w:sz="4" w:space="0" w:color="auto"/>
            </w:tcBorders>
            <w:hideMark/>
          </w:tcPr>
          <w:p w:rsidR="00B84356" w:rsidRPr="00E00826" w:rsidRDefault="00B84356" w:rsidP="00851689">
            <w:pPr>
              <w:spacing w:line="276" w:lineRule="auto"/>
              <w:rPr>
                <w:sz w:val="24"/>
                <w:szCs w:val="24"/>
              </w:rPr>
            </w:pPr>
            <w:r w:rsidRPr="00E00826">
              <w:rPr>
                <w:sz w:val="24"/>
                <w:szCs w:val="24"/>
              </w:rPr>
              <w:t>January</w:t>
            </w:r>
          </w:p>
        </w:tc>
        <w:tc>
          <w:tcPr>
            <w:tcW w:w="1350" w:type="dxa"/>
            <w:tcBorders>
              <w:top w:val="single" w:sz="4" w:space="0" w:color="auto"/>
              <w:left w:val="single" w:sz="4" w:space="0" w:color="auto"/>
              <w:bottom w:val="single" w:sz="4" w:space="0" w:color="auto"/>
              <w:right w:val="single" w:sz="4" w:space="0" w:color="auto"/>
            </w:tcBorders>
            <w:hideMark/>
          </w:tcPr>
          <w:p w:rsidR="00B84356" w:rsidRPr="00E00826" w:rsidRDefault="00B84356" w:rsidP="00851689">
            <w:pPr>
              <w:spacing w:line="276" w:lineRule="auto"/>
              <w:jc w:val="center"/>
              <w:rPr>
                <w:sz w:val="24"/>
                <w:szCs w:val="24"/>
              </w:rPr>
            </w:pPr>
            <w:r w:rsidRPr="00E00826">
              <w:rPr>
                <w:sz w:val="24"/>
                <w:szCs w:val="24"/>
              </w:rPr>
              <w:t>43.3</w:t>
            </w:r>
          </w:p>
        </w:tc>
        <w:tc>
          <w:tcPr>
            <w:tcW w:w="1440" w:type="dxa"/>
            <w:tcBorders>
              <w:top w:val="single" w:sz="4" w:space="0" w:color="auto"/>
              <w:left w:val="single" w:sz="4" w:space="0" w:color="auto"/>
              <w:bottom w:val="single" w:sz="4" w:space="0" w:color="auto"/>
              <w:right w:val="single" w:sz="4" w:space="0" w:color="auto"/>
            </w:tcBorders>
            <w:hideMark/>
          </w:tcPr>
          <w:p w:rsidR="00B84356" w:rsidRPr="00E00826" w:rsidRDefault="00B84356" w:rsidP="00851689">
            <w:pPr>
              <w:spacing w:line="276" w:lineRule="auto"/>
              <w:jc w:val="center"/>
              <w:rPr>
                <w:sz w:val="24"/>
                <w:szCs w:val="24"/>
              </w:rPr>
            </w:pPr>
            <w:r w:rsidRPr="00E00826">
              <w:rPr>
                <w:sz w:val="24"/>
                <w:szCs w:val="24"/>
              </w:rPr>
              <w:t>15-69</w:t>
            </w:r>
          </w:p>
        </w:tc>
        <w:tc>
          <w:tcPr>
            <w:tcW w:w="1350" w:type="dxa"/>
            <w:tcBorders>
              <w:top w:val="single" w:sz="4" w:space="0" w:color="auto"/>
              <w:left w:val="single" w:sz="4" w:space="0" w:color="auto"/>
              <w:bottom w:val="single" w:sz="4" w:space="0" w:color="auto"/>
              <w:right w:val="single" w:sz="4" w:space="0" w:color="auto"/>
            </w:tcBorders>
          </w:tcPr>
          <w:p w:rsidR="00B84356" w:rsidRPr="00F722F3" w:rsidRDefault="00B84356" w:rsidP="00851689">
            <w:pPr>
              <w:spacing w:line="276" w:lineRule="auto"/>
              <w:jc w:val="center"/>
              <w:rPr>
                <w:sz w:val="24"/>
                <w:szCs w:val="24"/>
              </w:rPr>
            </w:pPr>
            <w:r w:rsidRPr="00F722F3">
              <w:rPr>
                <w:sz w:val="24"/>
                <w:szCs w:val="24"/>
              </w:rPr>
              <w:t>257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84356" w:rsidRPr="000E270B" w:rsidRDefault="00B84356" w:rsidP="00851689">
            <w:pPr>
              <w:spacing w:line="276" w:lineRule="auto"/>
              <w:jc w:val="center"/>
              <w:rPr>
                <w:sz w:val="24"/>
                <w:szCs w:val="24"/>
              </w:rPr>
            </w:pPr>
            <w:r w:rsidRPr="000E270B">
              <w:rPr>
                <w:sz w:val="24"/>
                <w:szCs w:val="24"/>
              </w:rPr>
              <w:t>59</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84356" w:rsidRPr="000E270B" w:rsidRDefault="00B84356" w:rsidP="00851689">
            <w:pPr>
              <w:spacing w:line="276" w:lineRule="auto"/>
              <w:jc w:val="center"/>
              <w:rPr>
                <w:sz w:val="24"/>
                <w:szCs w:val="24"/>
              </w:rPr>
            </w:pPr>
            <w:r w:rsidRPr="000E270B">
              <w:rPr>
                <w:sz w:val="24"/>
                <w:szCs w:val="24"/>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84356" w:rsidRPr="00BE0787" w:rsidRDefault="00B84356" w:rsidP="00851689">
            <w:pPr>
              <w:spacing w:line="276" w:lineRule="auto"/>
              <w:jc w:val="center"/>
              <w:rPr>
                <w:sz w:val="24"/>
                <w:szCs w:val="24"/>
              </w:rPr>
            </w:pPr>
            <w:r>
              <w:rPr>
                <w:sz w:val="24"/>
                <w:szCs w:val="24"/>
              </w:rPr>
              <w:t>0</w:t>
            </w:r>
          </w:p>
        </w:tc>
      </w:tr>
      <w:tr w:rsidR="00B84356" w:rsidRPr="002B2057" w:rsidTr="00851689">
        <w:tc>
          <w:tcPr>
            <w:tcW w:w="1260" w:type="dxa"/>
            <w:tcBorders>
              <w:top w:val="single" w:sz="4" w:space="0" w:color="auto"/>
              <w:left w:val="single" w:sz="4" w:space="0" w:color="auto"/>
              <w:bottom w:val="single" w:sz="4" w:space="0" w:color="auto"/>
              <w:right w:val="single" w:sz="4" w:space="0" w:color="auto"/>
            </w:tcBorders>
            <w:hideMark/>
          </w:tcPr>
          <w:p w:rsidR="00B84356" w:rsidRPr="00E00826" w:rsidRDefault="00B84356" w:rsidP="00851689">
            <w:pPr>
              <w:spacing w:line="276" w:lineRule="auto"/>
              <w:rPr>
                <w:sz w:val="24"/>
                <w:szCs w:val="24"/>
              </w:rPr>
            </w:pPr>
            <w:r w:rsidRPr="00E00826">
              <w:rPr>
                <w:sz w:val="24"/>
                <w:szCs w:val="24"/>
              </w:rPr>
              <w:t>February</w:t>
            </w:r>
          </w:p>
        </w:tc>
        <w:tc>
          <w:tcPr>
            <w:tcW w:w="1350" w:type="dxa"/>
            <w:tcBorders>
              <w:top w:val="single" w:sz="4" w:space="0" w:color="auto"/>
              <w:left w:val="single" w:sz="4" w:space="0" w:color="auto"/>
              <w:bottom w:val="single" w:sz="4" w:space="0" w:color="auto"/>
              <w:right w:val="single" w:sz="4" w:space="0" w:color="auto"/>
            </w:tcBorders>
            <w:hideMark/>
          </w:tcPr>
          <w:p w:rsidR="00B84356" w:rsidRPr="00E00826" w:rsidRDefault="00B84356" w:rsidP="00851689">
            <w:pPr>
              <w:spacing w:line="276" w:lineRule="auto"/>
              <w:jc w:val="center"/>
              <w:rPr>
                <w:sz w:val="24"/>
                <w:szCs w:val="24"/>
              </w:rPr>
            </w:pPr>
            <w:r w:rsidRPr="00E00826">
              <w:rPr>
                <w:sz w:val="24"/>
                <w:szCs w:val="24"/>
              </w:rPr>
              <w:t>40.5</w:t>
            </w:r>
          </w:p>
        </w:tc>
        <w:tc>
          <w:tcPr>
            <w:tcW w:w="1440" w:type="dxa"/>
            <w:tcBorders>
              <w:top w:val="single" w:sz="4" w:space="0" w:color="auto"/>
              <w:left w:val="single" w:sz="4" w:space="0" w:color="auto"/>
              <w:bottom w:val="single" w:sz="4" w:space="0" w:color="auto"/>
              <w:right w:val="single" w:sz="4" w:space="0" w:color="auto"/>
            </w:tcBorders>
            <w:hideMark/>
          </w:tcPr>
          <w:p w:rsidR="00B84356" w:rsidRPr="00E00826" w:rsidRDefault="00B84356" w:rsidP="00851689">
            <w:pPr>
              <w:spacing w:line="276" w:lineRule="auto"/>
              <w:jc w:val="center"/>
              <w:rPr>
                <w:sz w:val="24"/>
                <w:szCs w:val="24"/>
              </w:rPr>
            </w:pPr>
            <w:r w:rsidRPr="00E00826">
              <w:rPr>
                <w:sz w:val="24"/>
                <w:szCs w:val="24"/>
              </w:rPr>
              <w:t>12-53</w:t>
            </w:r>
          </w:p>
        </w:tc>
        <w:tc>
          <w:tcPr>
            <w:tcW w:w="1350" w:type="dxa"/>
            <w:tcBorders>
              <w:top w:val="single" w:sz="4" w:space="0" w:color="auto"/>
              <w:left w:val="single" w:sz="4" w:space="0" w:color="auto"/>
              <w:bottom w:val="single" w:sz="4" w:space="0" w:color="auto"/>
              <w:right w:val="single" w:sz="4" w:space="0" w:color="auto"/>
            </w:tcBorders>
          </w:tcPr>
          <w:p w:rsidR="00B84356" w:rsidRPr="00F722F3" w:rsidRDefault="00B84356" w:rsidP="00851689">
            <w:pPr>
              <w:spacing w:line="276" w:lineRule="auto"/>
              <w:jc w:val="center"/>
              <w:rPr>
                <w:sz w:val="24"/>
                <w:szCs w:val="24"/>
              </w:rPr>
            </w:pPr>
            <w:r w:rsidRPr="00F722F3">
              <w:rPr>
                <w:sz w:val="24"/>
                <w:szCs w:val="24"/>
              </w:rPr>
              <w:t>306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84356" w:rsidRPr="00BE0787" w:rsidRDefault="00B84356" w:rsidP="00851689">
            <w:pPr>
              <w:spacing w:line="276" w:lineRule="auto"/>
              <w:jc w:val="center"/>
              <w:rPr>
                <w:sz w:val="24"/>
                <w:szCs w:val="24"/>
              </w:rPr>
            </w:pPr>
            <w:r>
              <w:rPr>
                <w:sz w:val="24"/>
                <w:szCs w:val="24"/>
              </w:rPr>
              <w:t>59</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84356" w:rsidRPr="00CD6FE1" w:rsidRDefault="00B84356" w:rsidP="00851689">
            <w:pPr>
              <w:spacing w:line="276" w:lineRule="auto"/>
              <w:jc w:val="center"/>
              <w:rPr>
                <w:sz w:val="24"/>
                <w:szCs w:val="24"/>
              </w:rPr>
            </w:pPr>
            <w:r w:rsidRPr="00CD6FE1">
              <w:rPr>
                <w:sz w:val="24"/>
                <w:szCs w:val="24"/>
              </w:rPr>
              <w:t>11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84356" w:rsidRPr="00CD6FE1" w:rsidRDefault="00B84356" w:rsidP="00851689">
            <w:pPr>
              <w:spacing w:line="276" w:lineRule="auto"/>
              <w:jc w:val="center"/>
              <w:rPr>
                <w:sz w:val="24"/>
                <w:szCs w:val="24"/>
              </w:rPr>
            </w:pPr>
            <w:r w:rsidRPr="00CD6FE1">
              <w:rPr>
                <w:sz w:val="24"/>
                <w:szCs w:val="24"/>
              </w:rPr>
              <w:t>7</w:t>
            </w:r>
          </w:p>
        </w:tc>
      </w:tr>
      <w:tr w:rsidR="00B84356" w:rsidRPr="002B2057" w:rsidTr="00851689">
        <w:tc>
          <w:tcPr>
            <w:tcW w:w="1260" w:type="dxa"/>
            <w:tcBorders>
              <w:top w:val="single" w:sz="4" w:space="0" w:color="auto"/>
              <w:left w:val="single" w:sz="4" w:space="0" w:color="auto"/>
              <w:bottom w:val="single" w:sz="4" w:space="0" w:color="auto"/>
              <w:right w:val="single" w:sz="4" w:space="0" w:color="auto"/>
            </w:tcBorders>
            <w:hideMark/>
          </w:tcPr>
          <w:p w:rsidR="00B84356" w:rsidRPr="00E00826" w:rsidRDefault="00B84356" w:rsidP="00851689">
            <w:pPr>
              <w:spacing w:line="276" w:lineRule="auto"/>
              <w:rPr>
                <w:sz w:val="24"/>
                <w:szCs w:val="24"/>
              </w:rPr>
            </w:pPr>
            <w:r w:rsidRPr="00E00826">
              <w:rPr>
                <w:sz w:val="24"/>
                <w:szCs w:val="24"/>
              </w:rPr>
              <w:t>March</w:t>
            </w:r>
          </w:p>
        </w:tc>
        <w:tc>
          <w:tcPr>
            <w:tcW w:w="1350" w:type="dxa"/>
            <w:tcBorders>
              <w:top w:val="single" w:sz="4" w:space="0" w:color="auto"/>
              <w:left w:val="single" w:sz="4" w:space="0" w:color="auto"/>
              <w:bottom w:val="single" w:sz="4" w:space="0" w:color="auto"/>
              <w:right w:val="single" w:sz="4" w:space="0" w:color="auto"/>
            </w:tcBorders>
            <w:hideMark/>
          </w:tcPr>
          <w:p w:rsidR="00B84356" w:rsidRPr="00E00826" w:rsidRDefault="00B84356" w:rsidP="00851689">
            <w:pPr>
              <w:spacing w:line="276" w:lineRule="auto"/>
              <w:jc w:val="center"/>
              <w:rPr>
                <w:sz w:val="24"/>
                <w:szCs w:val="24"/>
              </w:rPr>
            </w:pPr>
            <w:r w:rsidRPr="00E00826">
              <w:rPr>
                <w:sz w:val="24"/>
                <w:szCs w:val="24"/>
              </w:rPr>
              <w:t>68.2</w:t>
            </w:r>
          </w:p>
        </w:tc>
        <w:tc>
          <w:tcPr>
            <w:tcW w:w="1440" w:type="dxa"/>
            <w:tcBorders>
              <w:top w:val="single" w:sz="4" w:space="0" w:color="auto"/>
              <w:left w:val="single" w:sz="4" w:space="0" w:color="auto"/>
              <w:bottom w:val="single" w:sz="4" w:space="0" w:color="auto"/>
              <w:right w:val="single" w:sz="4" w:space="0" w:color="auto"/>
            </w:tcBorders>
            <w:hideMark/>
          </w:tcPr>
          <w:p w:rsidR="00B84356" w:rsidRPr="00E00826" w:rsidRDefault="00B84356" w:rsidP="00851689">
            <w:pPr>
              <w:spacing w:line="276" w:lineRule="auto"/>
              <w:jc w:val="center"/>
              <w:rPr>
                <w:sz w:val="24"/>
                <w:szCs w:val="24"/>
              </w:rPr>
            </w:pPr>
            <w:r w:rsidRPr="00E00826">
              <w:rPr>
                <w:sz w:val="24"/>
                <w:szCs w:val="24"/>
              </w:rPr>
              <w:t>28-96</w:t>
            </w:r>
          </w:p>
        </w:tc>
        <w:tc>
          <w:tcPr>
            <w:tcW w:w="1350" w:type="dxa"/>
            <w:tcBorders>
              <w:top w:val="single" w:sz="4" w:space="0" w:color="auto"/>
              <w:left w:val="single" w:sz="4" w:space="0" w:color="auto"/>
              <w:bottom w:val="single" w:sz="4" w:space="0" w:color="auto"/>
              <w:right w:val="single" w:sz="4" w:space="0" w:color="auto"/>
            </w:tcBorders>
          </w:tcPr>
          <w:p w:rsidR="00B84356" w:rsidRPr="00F722F3" w:rsidRDefault="00B84356" w:rsidP="00851689">
            <w:pPr>
              <w:spacing w:line="276" w:lineRule="auto"/>
              <w:jc w:val="center"/>
              <w:rPr>
                <w:sz w:val="24"/>
                <w:szCs w:val="24"/>
              </w:rPr>
            </w:pPr>
            <w:r w:rsidRPr="00F722F3">
              <w:rPr>
                <w:sz w:val="24"/>
                <w:szCs w:val="24"/>
              </w:rPr>
              <w:t>392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84356" w:rsidRPr="00BE0787" w:rsidRDefault="00B84356" w:rsidP="00851689">
            <w:pPr>
              <w:spacing w:line="276" w:lineRule="auto"/>
              <w:jc w:val="center"/>
              <w:rPr>
                <w:sz w:val="24"/>
                <w:szCs w:val="24"/>
              </w:rPr>
            </w:pPr>
            <w:r>
              <w:rPr>
                <w:sz w:val="24"/>
                <w:szCs w:val="24"/>
              </w:rPr>
              <w:t>66</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84356" w:rsidRPr="0060284B" w:rsidRDefault="00B84356" w:rsidP="00851689">
            <w:pPr>
              <w:spacing w:line="276" w:lineRule="auto"/>
              <w:jc w:val="center"/>
              <w:rPr>
                <w:sz w:val="24"/>
                <w:szCs w:val="24"/>
              </w:rPr>
            </w:pPr>
            <w:r w:rsidRPr="0060284B">
              <w:rPr>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84356" w:rsidRPr="00BE0787" w:rsidRDefault="00B84356" w:rsidP="00851689">
            <w:pPr>
              <w:spacing w:line="276" w:lineRule="auto"/>
              <w:jc w:val="center"/>
              <w:rPr>
                <w:sz w:val="24"/>
                <w:szCs w:val="24"/>
              </w:rPr>
            </w:pPr>
            <w:r>
              <w:rPr>
                <w:sz w:val="24"/>
                <w:szCs w:val="24"/>
              </w:rPr>
              <w:t>1</w:t>
            </w:r>
          </w:p>
        </w:tc>
      </w:tr>
      <w:tr w:rsidR="00B84356" w:rsidRPr="002B2057" w:rsidTr="00851689">
        <w:tc>
          <w:tcPr>
            <w:tcW w:w="1260" w:type="dxa"/>
            <w:tcBorders>
              <w:top w:val="single" w:sz="4" w:space="0" w:color="auto"/>
              <w:left w:val="single" w:sz="4" w:space="0" w:color="auto"/>
              <w:bottom w:val="single" w:sz="4" w:space="0" w:color="auto"/>
              <w:right w:val="single" w:sz="4" w:space="0" w:color="auto"/>
            </w:tcBorders>
            <w:hideMark/>
          </w:tcPr>
          <w:p w:rsidR="00B84356" w:rsidRPr="00E00826" w:rsidRDefault="00B84356" w:rsidP="00851689">
            <w:pPr>
              <w:spacing w:line="276" w:lineRule="auto"/>
              <w:rPr>
                <w:sz w:val="24"/>
                <w:szCs w:val="24"/>
              </w:rPr>
            </w:pPr>
            <w:r w:rsidRPr="00E00826">
              <w:rPr>
                <w:sz w:val="24"/>
                <w:szCs w:val="24"/>
              </w:rPr>
              <w:t>April</w:t>
            </w:r>
          </w:p>
        </w:tc>
        <w:tc>
          <w:tcPr>
            <w:tcW w:w="1350" w:type="dxa"/>
            <w:tcBorders>
              <w:top w:val="single" w:sz="4" w:space="0" w:color="auto"/>
              <w:left w:val="single" w:sz="4" w:space="0" w:color="auto"/>
              <w:bottom w:val="single" w:sz="4" w:space="0" w:color="auto"/>
              <w:right w:val="single" w:sz="4" w:space="0" w:color="auto"/>
            </w:tcBorders>
            <w:hideMark/>
          </w:tcPr>
          <w:p w:rsidR="00B84356" w:rsidRPr="00E00826" w:rsidRDefault="00B84356" w:rsidP="00851689">
            <w:pPr>
              <w:spacing w:line="276" w:lineRule="auto"/>
              <w:jc w:val="center"/>
              <w:rPr>
                <w:sz w:val="24"/>
                <w:szCs w:val="24"/>
              </w:rPr>
            </w:pPr>
            <w:r w:rsidRPr="00E00826">
              <w:rPr>
                <w:sz w:val="24"/>
                <w:szCs w:val="24"/>
              </w:rPr>
              <w:t>53.9</w:t>
            </w:r>
          </w:p>
        </w:tc>
        <w:tc>
          <w:tcPr>
            <w:tcW w:w="1440" w:type="dxa"/>
            <w:tcBorders>
              <w:top w:val="single" w:sz="4" w:space="0" w:color="auto"/>
              <w:left w:val="single" w:sz="4" w:space="0" w:color="auto"/>
              <w:bottom w:val="single" w:sz="4" w:space="0" w:color="auto"/>
              <w:right w:val="single" w:sz="4" w:space="0" w:color="auto"/>
            </w:tcBorders>
            <w:hideMark/>
          </w:tcPr>
          <w:p w:rsidR="00B84356" w:rsidRPr="00E00826" w:rsidRDefault="00B84356" w:rsidP="00851689">
            <w:pPr>
              <w:spacing w:line="276" w:lineRule="auto"/>
              <w:jc w:val="center"/>
              <w:rPr>
                <w:sz w:val="24"/>
                <w:szCs w:val="24"/>
              </w:rPr>
            </w:pPr>
            <w:r w:rsidRPr="00E00826">
              <w:rPr>
                <w:sz w:val="24"/>
                <w:szCs w:val="24"/>
              </w:rPr>
              <w:t>36-88</w:t>
            </w:r>
          </w:p>
        </w:tc>
        <w:tc>
          <w:tcPr>
            <w:tcW w:w="1350" w:type="dxa"/>
            <w:tcBorders>
              <w:top w:val="single" w:sz="4" w:space="0" w:color="auto"/>
              <w:left w:val="single" w:sz="4" w:space="0" w:color="auto"/>
              <w:bottom w:val="single" w:sz="4" w:space="0" w:color="auto"/>
              <w:right w:val="single" w:sz="4" w:space="0" w:color="auto"/>
            </w:tcBorders>
          </w:tcPr>
          <w:p w:rsidR="00B84356" w:rsidRPr="00F722F3" w:rsidRDefault="00B84356" w:rsidP="00851689">
            <w:pPr>
              <w:spacing w:line="276" w:lineRule="auto"/>
              <w:jc w:val="center"/>
              <w:rPr>
                <w:sz w:val="24"/>
                <w:szCs w:val="24"/>
              </w:rPr>
            </w:pPr>
            <w:r w:rsidRPr="00F722F3">
              <w:rPr>
                <w:sz w:val="24"/>
                <w:szCs w:val="24"/>
              </w:rPr>
              <w:t>266</w:t>
            </w:r>
          </w:p>
        </w:tc>
        <w:tc>
          <w:tcPr>
            <w:tcW w:w="1080" w:type="dxa"/>
            <w:tcBorders>
              <w:top w:val="single" w:sz="4" w:space="0" w:color="auto"/>
              <w:left w:val="single" w:sz="4" w:space="0" w:color="auto"/>
              <w:bottom w:val="single" w:sz="4" w:space="0" w:color="auto"/>
              <w:right w:val="single" w:sz="4" w:space="0" w:color="auto"/>
            </w:tcBorders>
          </w:tcPr>
          <w:p w:rsidR="00B84356" w:rsidRPr="00BE0787" w:rsidRDefault="00B84356" w:rsidP="00851689">
            <w:pPr>
              <w:spacing w:line="276" w:lineRule="auto"/>
              <w:jc w:val="center"/>
              <w:rPr>
                <w:sz w:val="24"/>
                <w:szCs w:val="24"/>
              </w:rPr>
            </w:pPr>
            <w:r>
              <w:rPr>
                <w:sz w:val="24"/>
                <w:szCs w:val="24"/>
              </w:rPr>
              <w:t>NA</w:t>
            </w:r>
          </w:p>
        </w:tc>
        <w:tc>
          <w:tcPr>
            <w:tcW w:w="810" w:type="dxa"/>
            <w:tcBorders>
              <w:top w:val="single" w:sz="4" w:space="0" w:color="auto"/>
              <w:left w:val="single" w:sz="4" w:space="0" w:color="auto"/>
              <w:bottom w:val="single" w:sz="4" w:space="0" w:color="auto"/>
              <w:right w:val="single" w:sz="4" w:space="0" w:color="auto"/>
            </w:tcBorders>
          </w:tcPr>
          <w:p w:rsidR="00B84356" w:rsidRPr="00BE0787" w:rsidRDefault="00B84356" w:rsidP="00851689">
            <w:pPr>
              <w:spacing w:line="276" w:lineRule="auto"/>
              <w:jc w:val="center"/>
              <w:rPr>
                <w:sz w:val="24"/>
                <w:szCs w:val="24"/>
              </w:rPr>
            </w:pPr>
            <w:r>
              <w:rPr>
                <w:sz w:val="24"/>
                <w:szCs w:val="24"/>
              </w:rPr>
              <w:t>NA</w:t>
            </w:r>
          </w:p>
        </w:tc>
        <w:tc>
          <w:tcPr>
            <w:tcW w:w="900" w:type="dxa"/>
            <w:tcBorders>
              <w:top w:val="single" w:sz="4" w:space="0" w:color="auto"/>
              <w:left w:val="single" w:sz="4" w:space="0" w:color="auto"/>
              <w:bottom w:val="single" w:sz="4" w:space="0" w:color="auto"/>
              <w:right w:val="single" w:sz="4" w:space="0" w:color="auto"/>
            </w:tcBorders>
          </w:tcPr>
          <w:p w:rsidR="00B84356" w:rsidRPr="00BE0787" w:rsidRDefault="00B84356" w:rsidP="00851689">
            <w:pPr>
              <w:spacing w:line="276" w:lineRule="auto"/>
              <w:jc w:val="center"/>
              <w:rPr>
                <w:sz w:val="24"/>
                <w:szCs w:val="24"/>
              </w:rPr>
            </w:pPr>
            <w:r>
              <w:rPr>
                <w:sz w:val="24"/>
                <w:szCs w:val="24"/>
              </w:rPr>
              <w:t xml:space="preserve">NA </w:t>
            </w:r>
          </w:p>
        </w:tc>
      </w:tr>
      <w:tr w:rsidR="00EB35C8" w:rsidRPr="002B2057" w:rsidTr="00851689">
        <w:tc>
          <w:tcPr>
            <w:tcW w:w="1260" w:type="dxa"/>
            <w:tcBorders>
              <w:top w:val="single" w:sz="4" w:space="0" w:color="auto"/>
              <w:left w:val="single" w:sz="4" w:space="0" w:color="auto"/>
              <w:bottom w:val="single" w:sz="4" w:space="0" w:color="auto"/>
              <w:right w:val="single" w:sz="4" w:space="0" w:color="auto"/>
            </w:tcBorders>
            <w:hideMark/>
          </w:tcPr>
          <w:p w:rsidR="00EB35C8" w:rsidRPr="00E00826" w:rsidRDefault="00EB35C8" w:rsidP="00EB35C8">
            <w:pPr>
              <w:spacing w:line="276" w:lineRule="auto"/>
              <w:rPr>
                <w:sz w:val="24"/>
                <w:szCs w:val="24"/>
              </w:rPr>
            </w:pPr>
            <w:r w:rsidRPr="00E00826">
              <w:rPr>
                <w:sz w:val="24"/>
                <w:szCs w:val="24"/>
              </w:rPr>
              <w:t>May</w:t>
            </w:r>
          </w:p>
        </w:tc>
        <w:tc>
          <w:tcPr>
            <w:tcW w:w="1350" w:type="dxa"/>
            <w:tcBorders>
              <w:top w:val="single" w:sz="4" w:space="0" w:color="auto"/>
              <w:left w:val="single" w:sz="4" w:space="0" w:color="auto"/>
              <w:bottom w:val="single" w:sz="4" w:space="0" w:color="auto"/>
              <w:right w:val="single" w:sz="4" w:space="0" w:color="auto"/>
            </w:tcBorders>
            <w:hideMark/>
          </w:tcPr>
          <w:p w:rsidR="00EB35C8" w:rsidRPr="00E00826" w:rsidRDefault="00EB35C8" w:rsidP="00EB35C8">
            <w:pPr>
              <w:spacing w:line="276" w:lineRule="auto"/>
              <w:jc w:val="center"/>
              <w:rPr>
                <w:sz w:val="24"/>
                <w:szCs w:val="24"/>
              </w:rPr>
            </w:pPr>
            <w:r w:rsidRPr="00E00826">
              <w:rPr>
                <w:sz w:val="24"/>
                <w:szCs w:val="24"/>
              </w:rPr>
              <w:t>91.5</w:t>
            </w:r>
          </w:p>
        </w:tc>
        <w:tc>
          <w:tcPr>
            <w:tcW w:w="1440" w:type="dxa"/>
            <w:tcBorders>
              <w:top w:val="single" w:sz="4" w:space="0" w:color="auto"/>
              <w:left w:val="single" w:sz="4" w:space="0" w:color="auto"/>
              <w:bottom w:val="single" w:sz="4" w:space="0" w:color="auto"/>
              <w:right w:val="single" w:sz="4" w:space="0" w:color="auto"/>
            </w:tcBorders>
            <w:hideMark/>
          </w:tcPr>
          <w:p w:rsidR="00EB35C8" w:rsidRPr="00E00826" w:rsidRDefault="00EB35C8" w:rsidP="00EB35C8">
            <w:pPr>
              <w:spacing w:line="276" w:lineRule="auto"/>
              <w:jc w:val="center"/>
              <w:rPr>
                <w:sz w:val="24"/>
                <w:szCs w:val="24"/>
              </w:rPr>
            </w:pPr>
            <w:r w:rsidRPr="00E00826">
              <w:rPr>
                <w:sz w:val="24"/>
                <w:szCs w:val="24"/>
              </w:rPr>
              <w:t>65-127</w:t>
            </w:r>
          </w:p>
        </w:tc>
        <w:tc>
          <w:tcPr>
            <w:tcW w:w="1350" w:type="dxa"/>
            <w:tcBorders>
              <w:top w:val="single" w:sz="4" w:space="0" w:color="auto"/>
              <w:left w:val="single" w:sz="4" w:space="0" w:color="auto"/>
              <w:bottom w:val="single" w:sz="4" w:space="0" w:color="auto"/>
              <w:right w:val="single" w:sz="4" w:space="0" w:color="auto"/>
            </w:tcBorders>
          </w:tcPr>
          <w:p w:rsidR="00EB35C8" w:rsidRPr="00F722F3" w:rsidRDefault="00EB35C8" w:rsidP="00EB35C8">
            <w:pPr>
              <w:spacing w:line="276" w:lineRule="auto"/>
              <w:jc w:val="center"/>
              <w:rPr>
                <w:sz w:val="24"/>
                <w:szCs w:val="24"/>
              </w:rPr>
            </w:pPr>
            <w:r w:rsidRPr="00F722F3">
              <w:rPr>
                <w:sz w:val="24"/>
                <w:szCs w:val="24"/>
              </w:rPr>
              <w:t>485</w:t>
            </w:r>
          </w:p>
        </w:tc>
        <w:tc>
          <w:tcPr>
            <w:tcW w:w="1080" w:type="dxa"/>
            <w:tcBorders>
              <w:top w:val="single" w:sz="4" w:space="0" w:color="auto"/>
              <w:left w:val="single" w:sz="4" w:space="0" w:color="auto"/>
              <w:bottom w:val="single" w:sz="4" w:space="0" w:color="auto"/>
              <w:right w:val="single" w:sz="4" w:space="0" w:color="auto"/>
            </w:tcBorders>
          </w:tcPr>
          <w:p w:rsidR="00EB35C8" w:rsidRPr="00BE0787" w:rsidRDefault="00EB35C8" w:rsidP="00EB35C8">
            <w:pPr>
              <w:spacing w:line="276" w:lineRule="auto"/>
              <w:jc w:val="center"/>
              <w:rPr>
                <w:sz w:val="24"/>
                <w:szCs w:val="24"/>
              </w:rPr>
            </w:pPr>
            <w:r>
              <w:rPr>
                <w:sz w:val="24"/>
                <w:szCs w:val="24"/>
              </w:rPr>
              <w:t>NA</w:t>
            </w:r>
          </w:p>
        </w:tc>
        <w:tc>
          <w:tcPr>
            <w:tcW w:w="810" w:type="dxa"/>
            <w:tcBorders>
              <w:top w:val="single" w:sz="4" w:space="0" w:color="auto"/>
              <w:left w:val="single" w:sz="4" w:space="0" w:color="auto"/>
              <w:bottom w:val="single" w:sz="4" w:space="0" w:color="auto"/>
              <w:right w:val="single" w:sz="4" w:space="0" w:color="auto"/>
            </w:tcBorders>
          </w:tcPr>
          <w:p w:rsidR="00EB35C8" w:rsidRPr="00BE0787" w:rsidRDefault="00EB35C8" w:rsidP="00EB35C8">
            <w:pPr>
              <w:spacing w:line="276" w:lineRule="auto"/>
              <w:jc w:val="center"/>
              <w:rPr>
                <w:sz w:val="24"/>
                <w:szCs w:val="24"/>
              </w:rPr>
            </w:pPr>
            <w:r>
              <w:rPr>
                <w:sz w:val="24"/>
                <w:szCs w:val="24"/>
              </w:rPr>
              <w:t>NA</w:t>
            </w:r>
          </w:p>
        </w:tc>
        <w:tc>
          <w:tcPr>
            <w:tcW w:w="900" w:type="dxa"/>
            <w:tcBorders>
              <w:top w:val="single" w:sz="4" w:space="0" w:color="auto"/>
              <w:left w:val="single" w:sz="4" w:space="0" w:color="auto"/>
              <w:bottom w:val="single" w:sz="4" w:space="0" w:color="auto"/>
              <w:right w:val="single" w:sz="4" w:space="0" w:color="auto"/>
            </w:tcBorders>
          </w:tcPr>
          <w:p w:rsidR="00EB35C8" w:rsidRPr="00BE0787" w:rsidRDefault="00EB35C8" w:rsidP="00EB35C8">
            <w:pPr>
              <w:spacing w:line="276" w:lineRule="auto"/>
              <w:jc w:val="center"/>
              <w:rPr>
                <w:sz w:val="24"/>
                <w:szCs w:val="24"/>
              </w:rPr>
            </w:pPr>
            <w:r>
              <w:rPr>
                <w:sz w:val="24"/>
                <w:szCs w:val="24"/>
              </w:rPr>
              <w:t xml:space="preserve">NA </w:t>
            </w:r>
          </w:p>
        </w:tc>
      </w:tr>
      <w:tr w:rsidR="00EB35C8" w:rsidRPr="002B2057" w:rsidTr="00851689">
        <w:tc>
          <w:tcPr>
            <w:tcW w:w="1260" w:type="dxa"/>
            <w:tcBorders>
              <w:top w:val="single" w:sz="4" w:space="0" w:color="auto"/>
              <w:left w:val="single" w:sz="4" w:space="0" w:color="auto"/>
              <w:bottom w:val="single" w:sz="4" w:space="0" w:color="auto"/>
              <w:right w:val="single" w:sz="4" w:space="0" w:color="auto"/>
            </w:tcBorders>
            <w:hideMark/>
          </w:tcPr>
          <w:p w:rsidR="00EB35C8" w:rsidRPr="00E00826" w:rsidRDefault="00EB35C8" w:rsidP="00EB35C8">
            <w:pPr>
              <w:spacing w:line="276" w:lineRule="auto"/>
              <w:rPr>
                <w:sz w:val="24"/>
                <w:szCs w:val="24"/>
              </w:rPr>
            </w:pPr>
            <w:r w:rsidRPr="00E00826">
              <w:rPr>
                <w:sz w:val="24"/>
                <w:szCs w:val="24"/>
              </w:rPr>
              <w:t>June</w:t>
            </w:r>
          </w:p>
        </w:tc>
        <w:tc>
          <w:tcPr>
            <w:tcW w:w="1350" w:type="dxa"/>
            <w:tcBorders>
              <w:top w:val="single" w:sz="4" w:space="0" w:color="auto"/>
              <w:left w:val="single" w:sz="4" w:space="0" w:color="auto"/>
              <w:bottom w:val="single" w:sz="4" w:space="0" w:color="auto"/>
              <w:right w:val="single" w:sz="4" w:space="0" w:color="auto"/>
            </w:tcBorders>
            <w:hideMark/>
          </w:tcPr>
          <w:p w:rsidR="00EB35C8" w:rsidRPr="00E00826" w:rsidRDefault="00EB35C8" w:rsidP="00EB35C8">
            <w:pPr>
              <w:spacing w:line="276" w:lineRule="auto"/>
              <w:jc w:val="center"/>
              <w:rPr>
                <w:sz w:val="24"/>
                <w:szCs w:val="24"/>
              </w:rPr>
            </w:pPr>
            <w:r w:rsidRPr="00E00826">
              <w:rPr>
                <w:sz w:val="24"/>
                <w:szCs w:val="24"/>
              </w:rPr>
              <w:t>41.7</w:t>
            </w:r>
          </w:p>
        </w:tc>
        <w:tc>
          <w:tcPr>
            <w:tcW w:w="1440" w:type="dxa"/>
            <w:tcBorders>
              <w:top w:val="single" w:sz="4" w:space="0" w:color="auto"/>
              <w:left w:val="single" w:sz="4" w:space="0" w:color="auto"/>
              <w:bottom w:val="single" w:sz="4" w:space="0" w:color="auto"/>
              <w:right w:val="single" w:sz="4" w:space="0" w:color="auto"/>
            </w:tcBorders>
            <w:hideMark/>
          </w:tcPr>
          <w:p w:rsidR="00EB35C8" w:rsidRPr="00E00826" w:rsidRDefault="00EB35C8" w:rsidP="00EB35C8">
            <w:pPr>
              <w:spacing w:line="276" w:lineRule="auto"/>
              <w:jc w:val="center"/>
              <w:rPr>
                <w:sz w:val="24"/>
                <w:szCs w:val="24"/>
              </w:rPr>
            </w:pPr>
            <w:r w:rsidRPr="00E00826">
              <w:rPr>
                <w:sz w:val="24"/>
                <w:szCs w:val="24"/>
              </w:rPr>
              <w:t>22-97</w:t>
            </w:r>
          </w:p>
        </w:tc>
        <w:tc>
          <w:tcPr>
            <w:tcW w:w="1350" w:type="dxa"/>
            <w:tcBorders>
              <w:top w:val="single" w:sz="4" w:space="0" w:color="auto"/>
              <w:left w:val="single" w:sz="4" w:space="0" w:color="auto"/>
              <w:bottom w:val="single" w:sz="4" w:space="0" w:color="auto"/>
              <w:right w:val="single" w:sz="4" w:space="0" w:color="auto"/>
            </w:tcBorders>
          </w:tcPr>
          <w:p w:rsidR="00EB35C8" w:rsidRPr="00F722F3" w:rsidRDefault="00EB35C8" w:rsidP="00EB35C8">
            <w:pPr>
              <w:spacing w:line="276" w:lineRule="auto"/>
              <w:jc w:val="center"/>
              <w:rPr>
                <w:sz w:val="24"/>
                <w:szCs w:val="24"/>
              </w:rPr>
            </w:pPr>
            <w:r w:rsidRPr="00F722F3">
              <w:rPr>
                <w:sz w:val="24"/>
                <w:szCs w:val="24"/>
              </w:rPr>
              <w:t>159</w:t>
            </w:r>
          </w:p>
        </w:tc>
        <w:tc>
          <w:tcPr>
            <w:tcW w:w="1080" w:type="dxa"/>
            <w:tcBorders>
              <w:top w:val="single" w:sz="4" w:space="0" w:color="auto"/>
              <w:left w:val="single" w:sz="4" w:space="0" w:color="auto"/>
              <w:bottom w:val="single" w:sz="4" w:space="0" w:color="auto"/>
              <w:right w:val="single" w:sz="4" w:space="0" w:color="auto"/>
            </w:tcBorders>
          </w:tcPr>
          <w:p w:rsidR="00EB35C8" w:rsidRPr="00BE0787" w:rsidRDefault="00EB35C8" w:rsidP="00EB35C8">
            <w:pPr>
              <w:spacing w:line="276" w:lineRule="auto"/>
              <w:jc w:val="center"/>
              <w:rPr>
                <w:sz w:val="24"/>
                <w:szCs w:val="24"/>
              </w:rPr>
            </w:pPr>
            <w:r>
              <w:rPr>
                <w:sz w:val="24"/>
                <w:szCs w:val="24"/>
              </w:rPr>
              <w:t>NA</w:t>
            </w:r>
          </w:p>
        </w:tc>
        <w:tc>
          <w:tcPr>
            <w:tcW w:w="810" w:type="dxa"/>
            <w:tcBorders>
              <w:top w:val="single" w:sz="4" w:space="0" w:color="auto"/>
              <w:left w:val="single" w:sz="4" w:space="0" w:color="auto"/>
              <w:bottom w:val="single" w:sz="4" w:space="0" w:color="auto"/>
              <w:right w:val="single" w:sz="4" w:space="0" w:color="auto"/>
            </w:tcBorders>
          </w:tcPr>
          <w:p w:rsidR="00EB35C8" w:rsidRPr="00BE0787" w:rsidRDefault="00EB35C8" w:rsidP="00EB35C8">
            <w:pPr>
              <w:spacing w:line="276" w:lineRule="auto"/>
              <w:jc w:val="center"/>
              <w:rPr>
                <w:sz w:val="24"/>
                <w:szCs w:val="24"/>
              </w:rPr>
            </w:pPr>
            <w:r>
              <w:rPr>
                <w:sz w:val="24"/>
                <w:szCs w:val="24"/>
              </w:rPr>
              <w:t>NA</w:t>
            </w:r>
          </w:p>
        </w:tc>
        <w:tc>
          <w:tcPr>
            <w:tcW w:w="900" w:type="dxa"/>
            <w:tcBorders>
              <w:top w:val="single" w:sz="4" w:space="0" w:color="auto"/>
              <w:left w:val="single" w:sz="4" w:space="0" w:color="auto"/>
              <w:bottom w:val="single" w:sz="4" w:space="0" w:color="auto"/>
              <w:right w:val="single" w:sz="4" w:space="0" w:color="auto"/>
            </w:tcBorders>
          </w:tcPr>
          <w:p w:rsidR="00EB35C8" w:rsidRPr="00BE0787" w:rsidRDefault="00EB35C8" w:rsidP="00EB35C8">
            <w:pPr>
              <w:spacing w:line="276" w:lineRule="auto"/>
              <w:jc w:val="center"/>
              <w:rPr>
                <w:sz w:val="24"/>
                <w:szCs w:val="24"/>
              </w:rPr>
            </w:pPr>
            <w:r>
              <w:rPr>
                <w:sz w:val="24"/>
                <w:szCs w:val="24"/>
              </w:rPr>
              <w:t xml:space="preserve">NA </w:t>
            </w:r>
          </w:p>
        </w:tc>
      </w:tr>
      <w:tr w:rsidR="00B84356" w:rsidRPr="002B2057" w:rsidTr="003C5F12">
        <w:trPr>
          <w:trHeight w:val="242"/>
        </w:trPr>
        <w:tc>
          <w:tcPr>
            <w:tcW w:w="1260" w:type="dxa"/>
            <w:tcBorders>
              <w:top w:val="single" w:sz="4" w:space="0" w:color="auto"/>
              <w:left w:val="single" w:sz="4" w:space="0" w:color="auto"/>
              <w:bottom w:val="single" w:sz="4" w:space="0" w:color="auto"/>
              <w:right w:val="single" w:sz="4" w:space="0" w:color="auto"/>
            </w:tcBorders>
            <w:hideMark/>
          </w:tcPr>
          <w:p w:rsidR="00B84356" w:rsidRPr="00E00826" w:rsidRDefault="00B84356" w:rsidP="00851689">
            <w:pPr>
              <w:spacing w:line="276" w:lineRule="auto"/>
              <w:rPr>
                <w:sz w:val="24"/>
                <w:szCs w:val="24"/>
              </w:rPr>
            </w:pPr>
            <w:r w:rsidRPr="00E00826">
              <w:rPr>
                <w:sz w:val="24"/>
                <w:szCs w:val="24"/>
              </w:rPr>
              <w:t>Total</w:t>
            </w:r>
          </w:p>
        </w:tc>
        <w:tc>
          <w:tcPr>
            <w:tcW w:w="1350" w:type="dxa"/>
            <w:tcBorders>
              <w:top w:val="single" w:sz="4" w:space="0" w:color="auto"/>
              <w:left w:val="single" w:sz="4" w:space="0" w:color="auto"/>
              <w:bottom w:val="single" w:sz="4" w:space="0" w:color="auto"/>
              <w:right w:val="single" w:sz="4" w:space="0" w:color="auto"/>
            </w:tcBorders>
            <w:hideMark/>
          </w:tcPr>
          <w:p w:rsidR="00B84356" w:rsidRPr="00E00826" w:rsidRDefault="00B84356" w:rsidP="00851689">
            <w:pPr>
              <w:spacing w:line="276" w:lineRule="auto"/>
              <w:jc w:val="center"/>
              <w:rPr>
                <w:sz w:val="24"/>
                <w:szCs w:val="24"/>
              </w:rPr>
            </w:pPr>
            <w:r w:rsidRPr="00E00826">
              <w:rPr>
                <w:sz w:val="24"/>
                <w:szCs w:val="24"/>
              </w:rPr>
              <w:t>44.6</w:t>
            </w:r>
          </w:p>
        </w:tc>
        <w:tc>
          <w:tcPr>
            <w:tcW w:w="1440" w:type="dxa"/>
            <w:tcBorders>
              <w:top w:val="single" w:sz="4" w:space="0" w:color="auto"/>
              <w:left w:val="single" w:sz="4" w:space="0" w:color="auto"/>
              <w:bottom w:val="single" w:sz="4" w:space="0" w:color="auto"/>
              <w:right w:val="single" w:sz="4" w:space="0" w:color="auto"/>
            </w:tcBorders>
            <w:hideMark/>
          </w:tcPr>
          <w:p w:rsidR="00B84356" w:rsidRPr="00E00826" w:rsidRDefault="00B84356" w:rsidP="00851689">
            <w:pPr>
              <w:spacing w:line="276" w:lineRule="auto"/>
              <w:jc w:val="center"/>
              <w:rPr>
                <w:sz w:val="24"/>
                <w:szCs w:val="24"/>
              </w:rPr>
            </w:pPr>
            <w:r w:rsidRPr="00E00826">
              <w:rPr>
                <w:sz w:val="24"/>
                <w:szCs w:val="24"/>
              </w:rPr>
              <w:t>23.7-70.0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84356" w:rsidRPr="003C5F12" w:rsidRDefault="00B84356" w:rsidP="00851689">
            <w:pPr>
              <w:spacing w:line="276" w:lineRule="auto"/>
              <w:jc w:val="center"/>
              <w:rPr>
                <w:sz w:val="24"/>
                <w:szCs w:val="24"/>
              </w:rPr>
            </w:pPr>
            <w:r w:rsidRPr="003C5F12">
              <w:rPr>
                <w:sz w:val="24"/>
                <w:szCs w:val="24"/>
              </w:rPr>
              <w:t>2,257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84356" w:rsidRPr="003C5F12" w:rsidRDefault="003C5F12" w:rsidP="00851689">
            <w:pPr>
              <w:spacing w:line="276" w:lineRule="auto"/>
              <w:jc w:val="center"/>
              <w:rPr>
                <w:sz w:val="24"/>
                <w:szCs w:val="24"/>
              </w:rPr>
            </w:pPr>
            <w:r w:rsidRPr="003C5F12">
              <w:rPr>
                <w:sz w:val="24"/>
                <w:szCs w:val="24"/>
              </w:rPr>
              <w:t>614.5</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84356" w:rsidRPr="003C5F12" w:rsidRDefault="003C5F12" w:rsidP="00851689">
            <w:pPr>
              <w:spacing w:line="276" w:lineRule="auto"/>
              <w:jc w:val="center"/>
              <w:rPr>
                <w:sz w:val="24"/>
                <w:szCs w:val="24"/>
              </w:rPr>
            </w:pPr>
            <w:r w:rsidRPr="003C5F12">
              <w:rPr>
                <w:sz w:val="24"/>
                <w:szCs w:val="24"/>
              </w:rPr>
              <w:t>15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84356" w:rsidRPr="003C5F12" w:rsidRDefault="003C5F12" w:rsidP="00851689">
            <w:pPr>
              <w:spacing w:line="276" w:lineRule="auto"/>
              <w:jc w:val="center"/>
              <w:rPr>
                <w:sz w:val="24"/>
                <w:szCs w:val="24"/>
              </w:rPr>
            </w:pPr>
            <w:r w:rsidRPr="003C5F12">
              <w:rPr>
                <w:sz w:val="24"/>
                <w:szCs w:val="24"/>
              </w:rPr>
              <w:t>17</w:t>
            </w:r>
          </w:p>
        </w:tc>
      </w:tr>
    </w:tbl>
    <w:p w:rsidR="00B84356" w:rsidRDefault="00B84356" w:rsidP="00B84356">
      <w:pPr>
        <w:ind w:left="720" w:right="-547"/>
        <w:contextualSpacing/>
        <w:rPr>
          <w:b/>
          <w:smallCaps/>
          <w:sz w:val="28"/>
          <w:szCs w:val="28"/>
          <w:highlight w:val="lightGray"/>
        </w:rPr>
      </w:pPr>
    </w:p>
    <w:p w:rsidR="00B84356" w:rsidRDefault="00B84356" w:rsidP="00B84356">
      <w:pPr>
        <w:ind w:left="990" w:right="90"/>
        <w:contextualSpacing/>
        <w:rPr>
          <w:sz w:val="24"/>
          <w:szCs w:val="24"/>
        </w:rPr>
      </w:pPr>
      <w:r w:rsidRPr="000F3BEA">
        <w:rPr>
          <w:b/>
          <w:sz w:val="24"/>
          <w:szCs w:val="24"/>
        </w:rPr>
        <w:t>Note 1</w:t>
      </w:r>
      <w:r>
        <w:rPr>
          <w:sz w:val="24"/>
          <w:szCs w:val="24"/>
        </w:rPr>
        <w:t>: The total cost of class covers at Paulsboro High School during the 2018-2019 school years was $72,224.00.</w:t>
      </w:r>
    </w:p>
    <w:p w:rsidR="00EB35C8" w:rsidRDefault="00EB35C8" w:rsidP="00B84356">
      <w:pPr>
        <w:ind w:left="990" w:right="90"/>
        <w:contextualSpacing/>
        <w:rPr>
          <w:smallCaps/>
          <w:sz w:val="28"/>
          <w:szCs w:val="28"/>
          <w:highlight w:val="lightGray"/>
        </w:rPr>
      </w:pPr>
    </w:p>
    <w:p w:rsidR="00EB35C8" w:rsidRDefault="00EB35C8" w:rsidP="00B84356">
      <w:pPr>
        <w:ind w:left="990" w:right="90"/>
        <w:contextualSpacing/>
        <w:rPr>
          <w:sz w:val="24"/>
          <w:szCs w:val="24"/>
        </w:rPr>
      </w:pPr>
      <w:r w:rsidRPr="005D7F7A">
        <w:rPr>
          <w:b/>
          <w:sz w:val="24"/>
          <w:szCs w:val="24"/>
        </w:rPr>
        <w:t>NA</w:t>
      </w:r>
      <w:r w:rsidRPr="00EB35C8">
        <w:rPr>
          <w:sz w:val="24"/>
          <w:szCs w:val="24"/>
        </w:rPr>
        <w:t xml:space="preserve">:  </w:t>
      </w:r>
      <w:r>
        <w:rPr>
          <w:sz w:val="24"/>
          <w:szCs w:val="24"/>
        </w:rPr>
        <w:t xml:space="preserve">As a result of the mandated school closure caused by the COVID-19 outbreak, no class covers were needed since March 16, 2020. </w:t>
      </w:r>
    </w:p>
    <w:p w:rsidR="003C5F12" w:rsidRDefault="003C5F12" w:rsidP="00B84356">
      <w:pPr>
        <w:ind w:left="990" w:right="90"/>
        <w:contextualSpacing/>
        <w:rPr>
          <w:sz w:val="24"/>
          <w:szCs w:val="24"/>
        </w:rPr>
      </w:pPr>
    </w:p>
    <w:p w:rsidR="003C5F12" w:rsidRPr="00EB35C8" w:rsidRDefault="003C5F12" w:rsidP="00B84356">
      <w:pPr>
        <w:ind w:left="990" w:right="90"/>
        <w:contextualSpacing/>
        <w:rPr>
          <w:sz w:val="24"/>
          <w:szCs w:val="24"/>
        </w:rPr>
      </w:pPr>
      <w:r>
        <w:rPr>
          <w:sz w:val="24"/>
          <w:szCs w:val="24"/>
        </w:rPr>
        <w:t xml:space="preserve">Comparing the September 2018 - March 2019 to September 2019 – March 2020, there was decrease of 733 class covers which equates to a savings of $23,456.  The reduction in class covers also represents a significant reduction in disruption to the instructional program </w:t>
      </w:r>
    </w:p>
    <w:p w:rsidR="003D721F" w:rsidRDefault="003D721F" w:rsidP="00457F67">
      <w:pPr>
        <w:rPr>
          <w:b/>
          <w:smallCaps/>
          <w:sz w:val="28"/>
          <w:szCs w:val="28"/>
        </w:rPr>
      </w:pPr>
    </w:p>
    <w:p w:rsidR="006804C9" w:rsidRDefault="00A12DA1" w:rsidP="00523D77">
      <w:pPr>
        <w:rPr>
          <w:sz w:val="24"/>
          <w:szCs w:val="24"/>
        </w:rPr>
      </w:pPr>
      <w:r w:rsidRPr="00262707">
        <w:rPr>
          <w:b/>
          <w:smallCaps/>
          <w:sz w:val="28"/>
          <w:szCs w:val="28"/>
        </w:rPr>
        <w:t>Staff and Curriculum Development</w:t>
      </w:r>
      <w:r w:rsidR="002025A4" w:rsidRPr="00262707">
        <w:rPr>
          <w:b/>
          <w:sz w:val="24"/>
          <w:szCs w:val="24"/>
        </w:rPr>
        <w:t xml:space="preserve"> </w:t>
      </w:r>
      <w:r w:rsidR="00090842" w:rsidRPr="00262707">
        <w:rPr>
          <w:b/>
          <w:smallCaps/>
          <w:sz w:val="28"/>
          <w:szCs w:val="28"/>
        </w:rPr>
        <w:t>A</w:t>
      </w:r>
      <w:r w:rsidR="00256AF8" w:rsidRPr="00262707">
        <w:rPr>
          <w:b/>
          <w:smallCaps/>
          <w:sz w:val="28"/>
          <w:szCs w:val="28"/>
        </w:rPr>
        <w:t xml:space="preserve"> -</w:t>
      </w:r>
      <w:r w:rsidR="005D7F7A">
        <w:rPr>
          <w:b/>
          <w:smallCaps/>
          <w:sz w:val="28"/>
          <w:szCs w:val="28"/>
        </w:rPr>
        <w:t>C</w:t>
      </w:r>
      <w:r w:rsidRPr="00262707">
        <w:rPr>
          <w:b/>
          <w:sz w:val="24"/>
          <w:szCs w:val="24"/>
        </w:rPr>
        <w:t xml:space="preserve">:  </w:t>
      </w:r>
      <w:r w:rsidRPr="00262707">
        <w:rPr>
          <w:sz w:val="24"/>
          <w:szCs w:val="24"/>
        </w:rPr>
        <w:t>The Greenwich Township Representative</w:t>
      </w:r>
      <w:r w:rsidRPr="006C722E">
        <w:rPr>
          <w:sz w:val="24"/>
          <w:szCs w:val="24"/>
        </w:rPr>
        <w:t xml:space="preserve"> may vote on items in this section of the agenda.</w:t>
      </w:r>
    </w:p>
    <w:p w:rsidR="006804C9" w:rsidRDefault="006804C9" w:rsidP="00523D77">
      <w:pPr>
        <w:rPr>
          <w:sz w:val="24"/>
          <w:szCs w:val="24"/>
        </w:rPr>
      </w:pPr>
    </w:p>
    <w:p w:rsidR="006804C9" w:rsidRPr="00DB7667" w:rsidRDefault="0004604D" w:rsidP="006804C9">
      <w:pPr>
        <w:rPr>
          <w:sz w:val="24"/>
          <w:szCs w:val="24"/>
        </w:rPr>
      </w:pPr>
      <w:r>
        <w:rPr>
          <w:sz w:val="24"/>
          <w:szCs w:val="24"/>
        </w:rPr>
        <w:t xml:space="preserve"> </w:t>
      </w:r>
      <w:r w:rsidR="006804C9" w:rsidRPr="00DB7667">
        <w:rPr>
          <w:sz w:val="24"/>
          <w:szCs w:val="24"/>
        </w:rPr>
        <w:t xml:space="preserve">Motion made by Stevenson, seconded by </w:t>
      </w:r>
      <w:r w:rsidR="006804C9">
        <w:rPr>
          <w:sz w:val="24"/>
          <w:szCs w:val="24"/>
        </w:rPr>
        <w:t>Henderson</w:t>
      </w:r>
      <w:r w:rsidR="006804C9" w:rsidRPr="00DB7667">
        <w:rPr>
          <w:sz w:val="24"/>
          <w:szCs w:val="24"/>
        </w:rPr>
        <w:t xml:space="preserve"> to approve </w:t>
      </w:r>
      <w:r w:rsidR="006804C9">
        <w:rPr>
          <w:sz w:val="24"/>
          <w:szCs w:val="24"/>
        </w:rPr>
        <w:t>A-C.</w:t>
      </w:r>
    </w:p>
    <w:p w:rsidR="00C30784" w:rsidRDefault="00C30784" w:rsidP="00523D77">
      <w:pPr>
        <w:rPr>
          <w:sz w:val="24"/>
          <w:szCs w:val="24"/>
        </w:rPr>
      </w:pPr>
    </w:p>
    <w:p w:rsidR="007346B0" w:rsidRDefault="007346B0" w:rsidP="00523D77">
      <w:pPr>
        <w:rPr>
          <w:sz w:val="24"/>
          <w:szCs w:val="24"/>
        </w:rPr>
      </w:pPr>
    </w:p>
    <w:p w:rsidR="0033714C" w:rsidRPr="005D7F7A" w:rsidRDefault="0033714C" w:rsidP="0033714C">
      <w:pPr>
        <w:pStyle w:val="ListParagraph"/>
        <w:numPr>
          <w:ilvl w:val="0"/>
          <w:numId w:val="19"/>
        </w:numPr>
        <w:tabs>
          <w:tab w:val="left" w:pos="720"/>
          <w:tab w:val="left" w:pos="1800"/>
        </w:tabs>
        <w:spacing w:after="200"/>
        <w:contextualSpacing/>
        <w:rPr>
          <w:sz w:val="24"/>
          <w:szCs w:val="24"/>
        </w:rPr>
      </w:pPr>
      <w:r>
        <w:rPr>
          <w:sz w:val="24"/>
          <w:szCs w:val="24"/>
        </w:rPr>
        <w:t xml:space="preserve">Recommend approval of a stipend to develop and deliver a professional development course for Billingsport Early Childhood Teachers Noreen DeMarco, Prudence Hanly and Lisa </w:t>
      </w:r>
      <w:r w:rsidR="005D7F7A" w:rsidRPr="005D7F7A">
        <w:rPr>
          <w:sz w:val="24"/>
          <w:szCs w:val="24"/>
        </w:rPr>
        <w:t>Kuhnel-</w:t>
      </w:r>
      <w:r w:rsidR="005D7F7A">
        <w:rPr>
          <w:sz w:val="24"/>
          <w:szCs w:val="24"/>
        </w:rPr>
        <w:t xml:space="preserve">Morrison. </w:t>
      </w:r>
      <w:r w:rsidRPr="005D7F7A">
        <w:rPr>
          <w:sz w:val="24"/>
          <w:szCs w:val="24"/>
        </w:rPr>
        <w:t xml:space="preserve">The stipend is $32 per hour x </w:t>
      </w:r>
      <w:r w:rsidR="005D7F7A">
        <w:rPr>
          <w:sz w:val="24"/>
          <w:szCs w:val="24"/>
        </w:rPr>
        <w:t>10</w:t>
      </w:r>
      <w:r w:rsidRPr="005D7F7A">
        <w:rPr>
          <w:sz w:val="24"/>
          <w:szCs w:val="24"/>
        </w:rPr>
        <w:t xml:space="preserve"> hours = $</w:t>
      </w:r>
      <w:r w:rsidR="005D7F7A">
        <w:rPr>
          <w:sz w:val="24"/>
          <w:szCs w:val="24"/>
        </w:rPr>
        <w:t>320</w:t>
      </w:r>
      <w:r w:rsidRPr="005D7F7A">
        <w:rPr>
          <w:sz w:val="24"/>
          <w:szCs w:val="24"/>
        </w:rPr>
        <w:t xml:space="preserve"> per teacher ($</w:t>
      </w:r>
      <w:r w:rsidR="005D7F7A">
        <w:rPr>
          <w:sz w:val="24"/>
          <w:szCs w:val="24"/>
        </w:rPr>
        <w:t>960</w:t>
      </w:r>
      <w:r w:rsidRPr="005D7F7A">
        <w:rPr>
          <w:sz w:val="24"/>
          <w:szCs w:val="24"/>
        </w:rPr>
        <w:t xml:space="preserve"> total).  The Interim Superintendent approved the workshop and now respectfully requests that the Board of Education confirm his action. </w:t>
      </w:r>
    </w:p>
    <w:p w:rsidR="0033714C" w:rsidRDefault="0033714C" w:rsidP="0033714C">
      <w:pPr>
        <w:pStyle w:val="ListParagraph"/>
        <w:tabs>
          <w:tab w:val="left" w:pos="720"/>
          <w:tab w:val="left" w:pos="1800"/>
        </w:tabs>
        <w:spacing w:after="200"/>
        <w:contextualSpacing/>
        <w:rPr>
          <w:sz w:val="24"/>
          <w:szCs w:val="24"/>
        </w:rPr>
      </w:pPr>
    </w:p>
    <w:p w:rsidR="00DD230E" w:rsidRDefault="0033714C" w:rsidP="00DD230E">
      <w:pPr>
        <w:pStyle w:val="ListParagraph"/>
        <w:tabs>
          <w:tab w:val="left" w:pos="720"/>
          <w:tab w:val="left" w:pos="1800"/>
        </w:tabs>
        <w:spacing w:after="200"/>
        <w:contextualSpacing/>
        <w:rPr>
          <w:sz w:val="24"/>
          <w:szCs w:val="24"/>
        </w:rPr>
      </w:pPr>
      <w:r w:rsidRPr="0033714C">
        <w:rPr>
          <w:sz w:val="24"/>
          <w:szCs w:val="24"/>
          <w:u w:val="single"/>
        </w:rPr>
        <w:t>Informational</w:t>
      </w:r>
      <w:r>
        <w:rPr>
          <w:sz w:val="24"/>
          <w:szCs w:val="24"/>
        </w:rPr>
        <w:t>:  The above teachers created and presented an online workshop on how to use the</w:t>
      </w:r>
      <w:r w:rsidR="005D7F7A">
        <w:rPr>
          <w:sz w:val="24"/>
          <w:szCs w:val="24"/>
        </w:rPr>
        <w:t xml:space="preserve"> software package “See Saw” to deliver</w:t>
      </w:r>
      <w:r>
        <w:rPr>
          <w:sz w:val="24"/>
          <w:szCs w:val="24"/>
        </w:rPr>
        <w:t xml:space="preserve"> lessons.  Approximately 15 teachers, aides and administrators participated in the training.  The goal is to provide training to teachers so that they can present more robust online lessons.   The Interim Superintendent participated in the workshop and found it to be very well done. </w:t>
      </w:r>
    </w:p>
    <w:p w:rsidR="00DD230E" w:rsidRDefault="00DD230E" w:rsidP="00DD230E">
      <w:pPr>
        <w:pStyle w:val="ListParagraph"/>
        <w:tabs>
          <w:tab w:val="left" w:pos="720"/>
          <w:tab w:val="left" w:pos="1800"/>
        </w:tabs>
        <w:spacing w:after="200"/>
        <w:contextualSpacing/>
        <w:rPr>
          <w:sz w:val="24"/>
          <w:szCs w:val="24"/>
        </w:rPr>
      </w:pPr>
    </w:p>
    <w:p w:rsidR="009809BF" w:rsidRDefault="009809BF" w:rsidP="00DD230E">
      <w:pPr>
        <w:pStyle w:val="ListParagraph"/>
        <w:numPr>
          <w:ilvl w:val="0"/>
          <w:numId w:val="19"/>
        </w:numPr>
        <w:tabs>
          <w:tab w:val="left" w:pos="720"/>
          <w:tab w:val="left" w:pos="1800"/>
        </w:tabs>
        <w:spacing w:after="200"/>
        <w:contextualSpacing/>
        <w:rPr>
          <w:sz w:val="24"/>
          <w:szCs w:val="24"/>
        </w:rPr>
      </w:pPr>
      <w:r>
        <w:rPr>
          <w:sz w:val="24"/>
          <w:szCs w:val="24"/>
        </w:rPr>
        <w:t>Recommend approval for Paulsboro Junior-Senior High School in conjunction with JOY Making a Difference, Inc. to submit a grant application for a 21</w:t>
      </w:r>
      <w:r w:rsidRPr="009809BF">
        <w:rPr>
          <w:sz w:val="24"/>
          <w:szCs w:val="24"/>
          <w:vertAlign w:val="superscript"/>
        </w:rPr>
        <w:t>st</w:t>
      </w:r>
      <w:r>
        <w:rPr>
          <w:sz w:val="24"/>
          <w:szCs w:val="24"/>
        </w:rPr>
        <w:t xml:space="preserve"> Century Community Learning Center (CCLC) program for the 2020-2021 school year.  The only cost to the Board of Education is to provide space for the after school program i</w:t>
      </w:r>
      <w:r w:rsidR="003E22DA">
        <w:rPr>
          <w:sz w:val="24"/>
          <w:szCs w:val="24"/>
        </w:rPr>
        <w:t>f</w:t>
      </w:r>
      <w:r>
        <w:rPr>
          <w:sz w:val="24"/>
          <w:szCs w:val="24"/>
        </w:rPr>
        <w:t xml:space="preserve"> the grant is approved. </w:t>
      </w:r>
    </w:p>
    <w:p w:rsidR="009809BF" w:rsidRDefault="009809BF" w:rsidP="009809BF">
      <w:pPr>
        <w:tabs>
          <w:tab w:val="left" w:pos="720"/>
          <w:tab w:val="left" w:pos="1800"/>
        </w:tabs>
        <w:spacing w:after="200"/>
        <w:ind w:left="720"/>
        <w:contextualSpacing/>
        <w:rPr>
          <w:sz w:val="24"/>
          <w:szCs w:val="24"/>
        </w:rPr>
      </w:pPr>
      <w:r w:rsidRPr="00A31FD5">
        <w:rPr>
          <w:sz w:val="24"/>
          <w:szCs w:val="24"/>
          <w:u w:val="single"/>
        </w:rPr>
        <w:t>Informational</w:t>
      </w:r>
      <w:r>
        <w:rPr>
          <w:sz w:val="24"/>
          <w:szCs w:val="24"/>
        </w:rPr>
        <w:t xml:space="preserve">:  </w:t>
      </w:r>
      <w:r w:rsidRPr="003E22DA">
        <w:rPr>
          <w:sz w:val="24"/>
          <w:szCs w:val="24"/>
        </w:rPr>
        <w:t>At the January 27, 2020 meeting, the Board of Education approved a similar recommendation for a JOY program at Loudenslager Elementary School.  For the past five years, JOY has operated a 21</w:t>
      </w:r>
      <w:r w:rsidRPr="003E22DA">
        <w:rPr>
          <w:sz w:val="24"/>
          <w:szCs w:val="24"/>
          <w:vertAlign w:val="superscript"/>
        </w:rPr>
        <w:t>st</w:t>
      </w:r>
      <w:r w:rsidRPr="003E22DA">
        <w:rPr>
          <w:sz w:val="24"/>
          <w:szCs w:val="24"/>
        </w:rPr>
        <w:t xml:space="preserve"> Century </w:t>
      </w:r>
      <w:r w:rsidR="00B60FAB" w:rsidRPr="003E22DA">
        <w:rPr>
          <w:sz w:val="24"/>
          <w:szCs w:val="24"/>
        </w:rPr>
        <w:t>program</w:t>
      </w:r>
      <w:r w:rsidR="00B60FAB">
        <w:rPr>
          <w:sz w:val="24"/>
          <w:szCs w:val="24"/>
        </w:rPr>
        <w:t xml:space="preserve"> at Paulsboro Junior-Senior High School. This is the final year of the funding cycle </w:t>
      </w:r>
      <w:r w:rsidR="003E22DA">
        <w:rPr>
          <w:sz w:val="24"/>
          <w:szCs w:val="24"/>
        </w:rPr>
        <w:t>so</w:t>
      </w:r>
      <w:r w:rsidR="00B60FAB">
        <w:rPr>
          <w:sz w:val="24"/>
          <w:szCs w:val="24"/>
        </w:rPr>
        <w:t xml:space="preserve"> a new application must be submitted. </w:t>
      </w:r>
    </w:p>
    <w:p w:rsidR="00B60FAB" w:rsidRDefault="00B60FAB" w:rsidP="009809BF">
      <w:pPr>
        <w:tabs>
          <w:tab w:val="left" w:pos="720"/>
          <w:tab w:val="left" w:pos="1800"/>
        </w:tabs>
        <w:spacing w:after="200"/>
        <w:ind w:left="720"/>
        <w:contextualSpacing/>
        <w:rPr>
          <w:sz w:val="24"/>
          <w:szCs w:val="24"/>
        </w:rPr>
      </w:pPr>
    </w:p>
    <w:p w:rsidR="00A31FD5" w:rsidRDefault="00B60FAB" w:rsidP="00A31FD5">
      <w:pPr>
        <w:ind w:left="720"/>
        <w:rPr>
          <w:sz w:val="24"/>
          <w:szCs w:val="24"/>
        </w:rPr>
      </w:pPr>
      <w:r>
        <w:rPr>
          <w:sz w:val="24"/>
          <w:szCs w:val="24"/>
        </w:rPr>
        <w:t xml:space="preserve">If approved, the grant will provide an after school program that includes homework help, reading interventions, college and career readiness and STEAM (Science, Technology, Engineering, Art and Mathematics) activities. </w:t>
      </w:r>
      <w:r w:rsidR="00047140">
        <w:rPr>
          <w:sz w:val="24"/>
          <w:szCs w:val="24"/>
        </w:rPr>
        <w:t xml:space="preserve"> </w:t>
      </w:r>
    </w:p>
    <w:p w:rsidR="00A31FD5" w:rsidRDefault="00A31FD5" w:rsidP="00A31FD5">
      <w:pPr>
        <w:ind w:left="720"/>
        <w:rPr>
          <w:sz w:val="24"/>
          <w:szCs w:val="24"/>
        </w:rPr>
      </w:pPr>
    </w:p>
    <w:p w:rsidR="009809BF" w:rsidRDefault="00A31FD5" w:rsidP="00A31FD5">
      <w:pPr>
        <w:ind w:left="720"/>
        <w:rPr>
          <w:sz w:val="24"/>
          <w:szCs w:val="24"/>
        </w:rPr>
      </w:pPr>
      <w:r>
        <w:rPr>
          <w:sz w:val="24"/>
          <w:szCs w:val="24"/>
        </w:rPr>
        <w:lastRenderedPageBreak/>
        <w:t xml:space="preserve">During the 2019-2020 school year the program served between 40 and 45 students.  The program operated between 2:45 PM and 5:45 PM Monday – Friday.  Activities included homework help and tutoring, group activities, art, and cooking. Certified teachers staffed the program. </w:t>
      </w:r>
    </w:p>
    <w:p w:rsidR="00A31FD5" w:rsidRPr="009809BF" w:rsidRDefault="00A31FD5" w:rsidP="00A31FD5">
      <w:pPr>
        <w:ind w:left="720"/>
        <w:rPr>
          <w:sz w:val="24"/>
          <w:szCs w:val="24"/>
        </w:rPr>
      </w:pPr>
    </w:p>
    <w:p w:rsidR="00DD230E" w:rsidRPr="00DD230E" w:rsidRDefault="00DD230E" w:rsidP="00DD230E">
      <w:pPr>
        <w:pStyle w:val="ListParagraph"/>
        <w:numPr>
          <w:ilvl w:val="0"/>
          <w:numId w:val="19"/>
        </w:numPr>
        <w:tabs>
          <w:tab w:val="left" w:pos="720"/>
          <w:tab w:val="left" w:pos="1800"/>
        </w:tabs>
        <w:spacing w:after="200"/>
        <w:contextualSpacing/>
        <w:rPr>
          <w:sz w:val="24"/>
          <w:szCs w:val="24"/>
        </w:rPr>
      </w:pPr>
      <w:r w:rsidRPr="001A71FB">
        <w:rPr>
          <w:sz w:val="24"/>
          <w:szCs w:val="24"/>
        </w:rPr>
        <w:t xml:space="preserve">Recommend approval </w:t>
      </w:r>
      <w:r>
        <w:rPr>
          <w:sz w:val="24"/>
          <w:szCs w:val="24"/>
        </w:rPr>
        <w:t>of the following Grade 9-12 curriculum development workshops and personnel for the 2020-2021 school year.  Workshop included in the recommendation are included in the 2020-2021 budget.</w:t>
      </w:r>
    </w:p>
    <w:tbl>
      <w:tblPr>
        <w:tblStyle w:val="TableGrid"/>
        <w:tblW w:w="0" w:type="auto"/>
        <w:tblInd w:w="715" w:type="dxa"/>
        <w:tblLook w:val="04A0" w:firstRow="1" w:lastRow="0" w:firstColumn="1" w:lastColumn="0" w:noHBand="0" w:noVBand="1"/>
      </w:tblPr>
      <w:tblGrid>
        <w:gridCol w:w="3240"/>
        <w:gridCol w:w="900"/>
        <w:gridCol w:w="2594"/>
        <w:gridCol w:w="803"/>
        <w:gridCol w:w="656"/>
        <w:gridCol w:w="982"/>
      </w:tblGrid>
      <w:tr w:rsidR="00DD230E" w:rsidTr="00775BFE">
        <w:tc>
          <w:tcPr>
            <w:tcW w:w="3240" w:type="dxa"/>
            <w:shd w:val="clear" w:color="auto" w:fill="D0CECE" w:themeFill="background2" w:themeFillShade="E6"/>
            <w:vAlign w:val="center"/>
          </w:tcPr>
          <w:p w:rsidR="00DD230E" w:rsidRDefault="00DD230E" w:rsidP="00775BFE">
            <w:pPr>
              <w:tabs>
                <w:tab w:val="left" w:pos="720"/>
                <w:tab w:val="left" w:pos="1800"/>
              </w:tabs>
              <w:spacing w:after="200"/>
              <w:contextualSpacing/>
              <w:jc w:val="center"/>
              <w:rPr>
                <w:sz w:val="24"/>
                <w:szCs w:val="24"/>
              </w:rPr>
            </w:pPr>
            <w:r>
              <w:rPr>
                <w:sz w:val="24"/>
                <w:szCs w:val="24"/>
              </w:rPr>
              <w:t>Subject</w:t>
            </w:r>
          </w:p>
        </w:tc>
        <w:tc>
          <w:tcPr>
            <w:tcW w:w="900" w:type="dxa"/>
            <w:shd w:val="clear" w:color="auto" w:fill="D0CECE" w:themeFill="background2" w:themeFillShade="E6"/>
            <w:vAlign w:val="center"/>
          </w:tcPr>
          <w:p w:rsidR="00DD230E" w:rsidRDefault="00DD230E" w:rsidP="00775BFE">
            <w:pPr>
              <w:tabs>
                <w:tab w:val="left" w:pos="720"/>
                <w:tab w:val="left" w:pos="1800"/>
              </w:tabs>
              <w:spacing w:after="200"/>
              <w:contextualSpacing/>
              <w:jc w:val="center"/>
              <w:rPr>
                <w:sz w:val="24"/>
                <w:szCs w:val="24"/>
              </w:rPr>
            </w:pPr>
            <w:r>
              <w:rPr>
                <w:sz w:val="24"/>
                <w:szCs w:val="24"/>
              </w:rPr>
              <w:t>Grade Level</w:t>
            </w:r>
          </w:p>
        </w:tc>
        <w:tc>
          <w:tcPr>
            <w:tcW w:w="2594" w:type="dxa"/>
            <w:shd w:val="clear" w:color="auto" w:fill="D0CECE" w:themeFill="background2" w:themeFillShade="E6"/>
            <w:vAlign w:val="center"/>
          </w:tcPr>
          <w:p w:rsidR="00DD230E" w:rsidRDefault="00DD230E" w:rsidP="00775BFE">
            <w:pPr>
              <w:tabs>
                <w:tab w:val="left" w:pos="720"/>
                <w:tab w:val="left" w:pos="1800"/>
              </w:tabs>
              <w:spacing w:after="200"/>
              <w:contextualSpacing/>
              <w:jc w:val="center"/>
              <w:rPr>
                <w:sz w:val="24"/>
                <w:szCs w:val="24"/>
              </w:rPr>
            </w:pPr>
            <w:r>
              <w:rPr>
                <w:sz w:val="24"/>
                <w:szCs w:val="24"/>
              </w:rPr>
              <w:t>Teachers</w:t>
            </w:r>
          </w:p>
        </w:tc>
        <w:tc>
          <w:tcPr>
            <w:tcW w:w="803" w:type="dxa"/>
            <w:shd w:val="clear" w:color="auto" w:fill="D0CECE" w:themeFill="background2" w:themeFillShade="E6"/>
            <w:vAlign w:val="center"/>
          </w:tcPr>
          <w:p w:rsidR="00DD230E" w:rsidRDefault="00DD230E" w:rsidP="00775BFE">
            <w:pPr>
              <w:tabs>
                <w:tab w:val="left" w:pos="720"/>
                <w:tab w:val="left" w:pos="1800"/>
              </w:tabs>
              <w:spacing w:after="200"/>
              <w:contextualSpacing/>
              <w:jc w:val="center"/>
              <w:rPr>
                <w:sz w:val="24"/>
                <w:szCs w:val="24"/>
              </w:rPr>
            </w:pPr>
            <w:r>
              <w:rPr>
                <w:sz w:val="24"/>
                <w:szCs w:val="24"/>
              </w:rPr>
              <w:t>Hours</w:t>
            </w:r>
          </w:p>
        </w:tc>
        <w:tc>
          <w:tcPr>
            <w:tcW w:w="656" w:type="dxa"/>
            <w:shd w:val="clear" w:color="auto" w:fill="D0CECE" w:themeFill="background2" w:themeFillShade="E6"/>
            <w:vAlign w:val="center"/>
          </w:tcPr>
          <w:p w:rsidR="00DD230E" w:rsidRDefault="00DD230E" w:rsidP="00775BFE">
            <w:pPr>
              <w:tabs>
                <w:tab w:val="left" w:pos="720"/>
                <w:tab w:val="left" w:pos="1800"/>
              </w:tabs>
              <w:spacing w:after="200"/>
              <w:contextualSpacing/>
              <w:jc w:val="center"/>
              <w:rPr>
                <w:sz w:val="24"/>
                <w:szCs w:val="24"/>
              </w:rPr>
            </w:pPr>
            <w:r>
              <w:rPr>
                <w:sz w:val="24"/>
                <w:szCs w:val="24"/>
              </w:rPr>
              <w:t>Pay Rate</w:t>
            </w:r>
          </w:p>
        </w:tc>
        <w:tc>
          <w:tcPr>
            <w:tcW w:w="982" w:type="dxa"/>
            <w:shd w:val="clear" w:color="auto" w:fill="D0CECE" w:themeFill="background2" w:themeFillShade="E6"/>
            <w:vAlign w:val="center"/>
          </w:tcPr>
          <w:p w:rsidR="00DD230E" w:rsidRDefault="00DD230E" w:rsidP="00775BFE">
            <w:pPr>
              <w:tabs>
                <w:tab w:val="left" w:pos="720"/>
                <w:tab w:val="left" w:pos="1800"/>
              </w:tabs>
              <w:spacing w:after="200"/>
              <w:contextualSpacing/>
              <w:jc w:val="center"/>
              <w:rPr>
                <w:sz w:val="24"/>
                <w:szCs w:val="24"/>
              </w:rPr>
            </w:pPr>
            <w:r>
              <w:rPr>
                <w:sz w:val="24"/>
                <w:szCs w:val="24"/>
              </w:rPr>
              <w:t>Total</w:t>
            </w:r>
          </w:p>
        </w:tc>
      </w:tr>
      <w:tr w:rsidR="00DD230E" w:rsidTr="00775BFE">
        <w:tc>
          <w:tcPr>
            <w:tcW w:w="3240" w:type="dxa"/>
            <w:vAlign w:val="center"/>
          </w:tcPr>
          <w:p w:rsidR="00DD230E" w:rsidRPr="003E22DA" w:rsidRDefault="00DD230E" w:rsidP="00775BFE">
            <w:pPr>
              <w:tabs>
                <w:tab w:val="left" w:pos="720"/>
                <w:tab w:val="left" w:pos="1800"/>
              </w:tabs>
              <w:spacing w:after="200"/>
              <w:contextualSpacing/>
              <w:jc w:val="center"/>
              <w:rPr>
                <w:sz w:val="24"/>
                <w:szCs w:val="24"/>
              </w:rPr>
            </w:pPr>
            <w:r w:rsidRPr="003E22DA">
              <w:rPr>
                <w:sz w:val="24"/>
                <w:szCs w:val="24"/>
              </w:rPr>
              <w:t>World History</w:t>
            </w:r>
          </w:p>
        </w:tc>
        <w:tc>
          <w:tcPr>
            <w:tcW w:w="900" w:type="dxa"/>
            <w:vAlign w:val="center"/>
          </w:tcPr>
          <w:p w:rsidR="00DD230E" w:rsidRPr="003E22DA" w:rsidRDefault="003E22DA" w:rsidP="00775BFE">
            <w:pPr>
              <w:tabs>
                <w:tab w:val="left" w:pos="720"/>
                <w:tab w:val="left" w:pos="1800"/>
              </w:tabs>
              <w:spacing w:after="200"/>
              <w:contextualSpacing/>
              <w:jc w:val="center"/>
              <w:rPr>
                <w:sz w:val="24"/>
                <w:szCs w:val="24"/>
              </w:rPr>
            </w:pPr>
            <w:r w:rsidRPr="003E22DA">
              <w:rPr>
                <w:sz w:val="24"/>
                <w:szCs w:val="24"/>
              </w:rPr>
              <w:t>9-12</w:t>
            </w:r>
          </w:p>
        </w:tc>
        <w:tc>
          <w:tcPr>
            <w:tcW w:w="2594" w:type="dxa"/>
            <w:vAlign w:val="center"/>
          </w:tcPr>
          <w:p w:rsidR="00DD230E" w:rsidRDefault="00DD230E" w:rsidP="00775BFE">
            <w:pPr>
              <w:tabs>
                <w:tab w:val="left" w:pos="720"/>
                <w:tab w:val="left" w:pos="1800"/>
              </w:tabs>
              <w:spacing w:after="200"/>
              <w:contextualSpacing/>
              <w:jc w:val="center"/>
              <w:rPr>
                <w:sz w:val="24"/>
                <w:szCs w:val="24"/>
              </w:rPr>
            </w:pPr>
            <w:r>
              <w:rPr>
                <w:sz w:val="24"/>
                <w:szCs w:val="24"/>
              </w:rPr>
              <w:t>Michael Calabrese</w:t>
            </w:r>
          </w:p>
        </w:tc>
        <w:tc>
          <w:tcPr>
            <w:tcW w:w="803" w:type="dxa"/>
            <w:vAlign w:val="center"/>
          </w:tcPr>
          <w:p w:rsidR="00DD230E" w:rsidRDefault="00DD230E" w:rsidP="00775BFE">
            <w:pPr>
              <w:tabs>
                <w:tab w:val="left" w:pos="720"/>
                <w:tab w:val="left" w:pos="1800"/>
              </w:tabs>
              <w:spacing w:after="200"/>
              <w:contextualSpacing/>
              <w:jc w:val="center"/>
              <w:rPr>
                <w:sz w:val="24"/>
                <w:szCs w:val="24"/>
              </w:rPr>
            </w:pPr>
            <w:r>
              <w:rPr>
                <w:sz w:val="24"/>
                <w:szCs w:val="24"/>
              </w:rPr>
              <w:t>30</w:t>
            </w:r>
          </w:p>
        </w:tc>
        <w:tc>
          <w:tcPr>
            <w:tcW w:w="656" w:type="dxa"/>
            <w:vAlign w:val="center"/>
          </w:tcPr>
          <w:p w:rsidR="00DD230E" w:rsidRDefault="00DD230E" w:rsidP="00775BFE">
            <w:pPr>
              <w:tabs>
                <w:tab w:val="left" w:pos="720"/>
                <w:tab w:val="left" w:pos="1800"/>
              </w:tabs>
              <w:spacing w:after="200"/>
              <w:contextualSpacing/>
              <w:jc w:val="center"/>
              <w:rPr>
                <w:sz w:val="24"/>
                <w:szCs w:val="24"/>
              </w:rPr>
            </w:pPr>
            <w:r>
              <w:rPr>
                <w:sz w:val="24"/>
                <w:szCs w:val="24"/>
              </w:rPr>
              <w:t>$32</w:t>
            </w:r>
          </w:p>
        </w:tc>
        <w:tc>
          <w:tcPr>
            <w:tcW w:w="982" w:type="dxa"/>
            <w:vAlign w:val="center"/>
          </w:tcPr>
          <w:p w:rsidR="00DD230E" w:rsidRDefault="00DD230E" w:rsidP="00775BFE">
            <w:pPr>
              <w:jc w:val="center"/>
            </w:pPr>
            <w:r w:rsidRPr="00482A17">
              <w:rPr>
                <w:sz w:val="24"/>
                <w:szCs w:val="24"/>
              </w:rPr>
              <w:t>$960</w:t>
            </w:r>
          </w:p>
        </w:tc>
      </w:tr>
      <w:tr w:rsidR="00DD230E" w:rsidTr="00775BFE">
        <w:tc>
          <w:tcPr>
            <w:tcW w:w="3240" w:type="dxa"/>
            <w:vAlign w:val="center"/>
          </w:tcPr>
          <w:p w:rsidR="00DD230E" w:rsidRPr="003E22DA" w:rsidRDefault="00DD230E" w:rsidP="00775BFE">
            <w:pPr>
              <w:tabs>
                <w:tab w:val="left" w:pos="720"/>
                <w:tab w:val="left" w:pos="1800"/>
              </w:tabs>
              <w:spacing w:after="200"/>
              <w:contextualSpacing/>
              <w:jc w:val="center"/>
              <w:rPr>
                <w:sz w:val="24"/>
                <w:szCs w:val="24"/>
              </w:rPr>
            </w:pPr>
            <w:r w:rsidRPr="003E22DA">
              <w:rPr>
                <w:sz w:val="24"/>
                <w:szCs w:val="24"/>
              </w:rPr>
              <w:t>United States History I</w:t>
            </w:r>
          </w:p>
        </w:tc>
        <w:tc>
          <w:tcPr>
            <w:tcW w:w="900" w:type="dxa"/>
            <w:vAlign w:val="center"/>
          </w:tcPr>
          <w:p w:rsidR="00DD230E" w:rsidRPr="003E22DA" w:rsidRDefault="003E22DA" w:rsidP="00775BFE">
            <w:pPr>
              <w:tabs>
                <w:tab w:val="left" w:pos="720"/>
                <w:tab w:val="left" w:pos="1800"/>
              </w:tabs>
              <w:spacing w:after="200"/>
              <w:contextualSpacing/>
              <w:jc w:val="center"/>
              <w:rPr>
                <w:sz w:val="24"/>
                <w:szCs w:val="24"/>
              </w:rPr>
            </w:pPr>
            <w:r w:rsidRPr="003E22DA">
              <w:rPr>
                <w:sz w:val="24"/>
                <w:szCs w:val="24"/>
              </w:rPr>
              <w:t>9-12</w:t>
            </w:r>
          </w:p>
        </w:tc>
        <w:tc>
          <w:tcPr>
            <w:tcW w:w="2594" w:type="dxa"/>
            <w:vAlign w:val="center"/>
          </w:tcPr>
          <w:p w:rsidR="00DD230E" w:rsidRDefault="00DD230E" w:rsidP="00775BFE">
            <w:pPr>
              <w:tabs>
                <w:tab w:val="left" w:pos="720"/>
                <w:tab w:val="left" w:pos="1800"/>
              </w:tabs>
              <w:spacing w:after="200"/>
              <w:contextualSpacing/>
              <w:jc w:val="center"/>
              <w:rPr>
                <w:sz w:val="24"/>
                <w:szCs w:val="24"/>
              </w:rPr>
            </w:pPr>
            <w:r>
              <w:rPr>
                <w:sz w:val="24"/>
                <w:szCs w:val="24"/>
              </w:rPr>
              <w:t>Rachel Wulk</w:t>
            </w:r>
          </w:p>
        </w:tc>
        <w:tc>
          <w:tcPr>
            <w:tcW w:w="803" w:type="dxa"/>
            <w:vAlign w:val="center"/>
          </w:tcPr>
          <w:p w:rsidR="00DD230E" w:rsidRDefault="00DD230E" w:rsidP="00775BFE">
            <w:pPr>
              <w:tabs>
                <w:tab w:val="left" w:pos="720"/>
                <w:tab w:val="left" w:pos="1800"/>
              </w:tabs>
              <w:spacing w:after="200"/>
              <w:contextualSpacing/>
              <w:jc w:val="center"/>
              <w:rPr>
                <w:sz w:val="24"/>
                <w:szCs w:val="24"/>
              </w:rPr>
            </w:pPr>
            <w:r>
              <w:rPr>
                <w:sz w:val="24"/>
                <w:szCs w:val="24"/>
              </w:rPr>
              <w:t>30</w:t>
            </w:r>
          </w:p>
        </w:tc>
        <w:tc>
          <w:tcPr>
            <w:tcW w:w="656" w:type="dxa"/>
            <w:vAlign w:val="center"/>
          </w:tcPr>
          <w:p w:rsidR="00DD230E" w:rsidRDefault="00DD230E" w:rsidP="00775BFE">
            <w:pPr>
              <w:tabs>
                <w:tab w:val="left" w:pos="720"/>
                <w:tab w:val="left" w:pos="1800"/>
              </w:tabs>
              <w:spacing w:after="200"/>
              <w:contextualSpacing/>
              <w:jc w:val="center"/>
              <w:rPr>
                <w:sz w:val="24"/>
                <w:szCs w:val="24"/>
              </w:rPr>
            </w:pPr>
            <w:r>
              <w:rPr>
                <w:sz w:val="24"/>
                <w:szCs w:val="24"/>
              </w:rPr>
              <w:t>$32</w:t>
            </w:r>
          </w:p>
        </w:tc>
        <w:tc>
          <w:tcPr>
            <w:tcW w:w="982" w:type="dxa"/>
            <w:vAlign w:val="center"/>
          </w:tcPr>
          <w:p w:rsidR="00DD230E" w:rsidRDefault="00DD230E" w:rsidP="00775BFE">
            <w:pPr>
              <w:jc w:val="center"/>
            </w:pPr>
            <w:r w:rsidRPr="00482A17">
              <w:rPr>
                <w:sz w:val="24"/>
                <w:szCs w:val="24"/>
              </w:rPr>
              <w:t>$960</w:t>
            </w:r>
          </w:p>
        </w:tc>
      </w:tr>
      <w:tr w:rsidR="00DD230E" w:rsidTr="00775BFE">
        <w:tc>
          <w:tcPr>
            <w:tcW w:w="3240" w:type="dxa"/>
            <w:vAlign w:val="center"/>
          </w:tcPr>
          <w:p w:rsidR="00DD230E" w:rsidRPr="003E22DA" w:rsidRDefault="00DD230E" w:rsidP="00775BFE">
            <w:pPr>
              <w:tabs>
                <w:tab w:val="left" w:pos="720"/>
                <w:tab w:val="left" w:pos="1800"/>
              </w:tabs>
              <w:spacing w:after="200"/>
              <w:contextualSpacing/>
              <w:jc w:val="center"/>
              <w:rPr>
                <w:sz w:val="24"/>
                <w:szCs w:val="24"/>
              </w:rPr>
            </w:pPr>
            <w:r w:rsidRPr="003E22DA">
              <w:rPr>
                <w:sz w:val="24"/>
                <w:szCs w:val="24"/>
              </w:rPr>
              <w:t>United States History II</w:t>
            </w:r>
          </w:p>
        </w:tc>
        <w:tc>
          <w:tcPr>
            <w:tcW w:w="900" w:type="dxa"/>
            <w:vAlign w:val="center"/>
          </w:tcPr>
          <w:p w:rsidR="00DD230E" w:rsidRPr="003E22DA" w:rsidRDefault="003E22DA" w:rsidP="00775BFE">
            <w:pPr>
              <w:tabs>
                <w:tab w:val="left" w:pos="720"/>
                <w:tab w:val="left" w:pos="1800"/>
              </w:tabs>
              <w:spacing w:after="200"/>
              <w:contextualSpacing/>
              <w:jc w:val="center"/>
              <w:rPr>
                <w:sz w:val="24"/>
                <w:szCs w:val="24"/>
              </w:rPr>
            </w:pPr>
            <w:r w:rsidRPr="003E22DA">
              <w:rPr>
                <w:sz w:val="24"/>
                <w:szCs w:val="24"/>
              </w:rPr>
              <w:t>11-12</w:t>
            </w:r>
          </w:p>
        </w:tc>
        <w:tc>
          <w:tcPr>
            <w:tcW w:w="2594" w:type="dxa"/>
            <w:vAlign w:val="center"/>
          </w:tcPr>
          <w:p w:rsidR="00DD230E" w:rsidRDefault="00DD230E" w:rsidP="00775BFE">
            <w:pPr>
              <w:tabs>
                <w:tab w:val="left" w:pos="720"/>
                <w:tab w:val="left" w:pos="1800"/>
              </w:tabs>
              <w:spacing w:after="200"/>
              <w:contextualSpacing/>
              <w:jc w:val="center"/>
              <w:rPr>
                <w:sz w:val="24"/>
                <w:szCs w:val="24"/>
              </w:rPr>
            </w:pPr>
            <w:r>
              <w:rPr>
                <w:sz w:val="24"/>
                <w:szCs w:val="24"/>
              </w:rPr>
              <w:t>Rachel Wulk</w:t>
            </w:r>
          </w:p>
        </w:tc>
        <w:tc>
          <w:tcPr>
            <w:tcW w:w="803" w:type="dxa"/>
            <w:vAlign w:val="center"/>
          </w:tcPr>
          <w:p w:rsidR="00DD230E" w:rsidRDefault="00DD230E" w:rsidP="00775BFE">
            <w:pPr>
              <w:tabs>
                <w:tab w:val="left" w:pos="720"/>
                <w:tab w:val="left" w:pos="1800"/>
              </w:tabs>
              <w:spacing w:after="200"/>
              <w:contextualSpacing/>
              <w:jc w:val="center"/>
              <w:rPr>
                <w:sz w:val="24"/>
                <w:szCs w:val="24"/>
              </w:rPr>
            </w:pPr>
            <w:r>
              <w:rPr>
                <w:sz w:val="24"/>
                <w:szCs w:val="24"/>
              </w:rPr>
              <w:t>30</w:t>
            </w:r>
          </w:p>
        </w:tc>
        <w:tc>
          <w:tcPr>
            <w:tcW w:w="656" w:type="dxa"/>
            <w:vAlign w:val="center"/>
          </w:tcPr>
          <w:p w:rsidR="00DD230E" w:rsidRDefault="00DD230E" w:rsidP="00775BFE">
            <w:pPr>
              <w:tabs>
                <w:tab w:val="left" w:pos="720"/>
                <w:tab w:val="left" w:pos="1800"/>
              </w:tabs>
              <w:spacing w:after="200"/>
              <w:contextualSpacing/>
              <w:jc w:val="center"/>
              <w:rPr>
                <w:sz w:val="24"/>
                <w:szCs w:val="24"/>
              </w:rPr>
            </w:pPr>
            <w:r>
              <w:rPr>
                <w:sz w:val="24"/>
                <w:szCs w:val="24"/>
              </w:rPr>
              <w:t>$32</w:t>
            </w:r>
          </w:p>
        </w:tc>
        <w:tc>
          <w:tcPr>
            <w:tcW w:w="982" w:type="dxa"/>
            <w:vAlign w:val="center"/>
          </w:tcPr>
          <w:p w:rsidR="00DD230E" w:rsidRDefault="00DD230E" w:rsidP="00775BFE">
            <w:pPr>
              <w:jc w:val="center"/>
            </w:pPr>
            <w:r w:rsidRPr="00482A17">
              <w:rPr>
                <w:sz w:val="24"/>
                <w:szCs w:val="24"/>
              </w:rPr>
              <w:t>$960</w:t>
            </w:r>
          </w:p>
        </w:tc>
      </w:tr>
    </w:tbl>
    <w:p w:rsidR="00DD230E" w:rsidRDefault="00DD230E" w:rsidP="00DD230E">
      <w:pPr>
        <w:rPr>
          <w:sz w:val="24"/>
          <w:szCs w:val="24"/>
        </w:rPr>
      </w:pPr>
    </w:p>
    <w:p w:rsidR="003E22DA" w:rsidRDefault="003E22DA" w:rsidP="00DD230E">
      <w:pPr>
        <w:rPr>
          <w:sz w:val="24"/>
          <w:szCs w:val="24"/>
        </w:rPr>
      </w:pPr>
      <w:r>
        <w:rPr>
          <w:sz w:val="24"/>
          <w:szCs w:val="24"/>
        </w:rPr>
        <w:tab/>
      </w:r>
      <w:r w:rsidRPr="003E22DA">
        <w:rPr>
          <w:sz w:val="24"/>
          <w:szCs w:val="24"/>
          <w:u w:val="single"/>
        </w:rPr>
        <w:t>Informational</w:t>
      </w:r>
      <w:r>
        <w:rPr>
          <w:sz w:val="24"/>
          <w:szCs w:val="24"/>
        </w:rPr>
        <w:t xml:space="preserve">:  New textbooks and electronic resources are being purchased for these courses.  </w:t>
      </w:r>
      <w:r>
        <w:rPr>
          <w:sz w:val="24"/>
          <w:szCs w:val="24"/>
        </w:rPr>
        <w:tab/>
        <w:t xml:space="preserve">As a result, the teachers will need to develop a course of study, scope and sequence and lesson </w:t>
      </w:r>
      <w:r>
        <w:rPr>
          <w:sz w:val="24"/>
          <w:szCs w:val="24"/>
        </w:rPr>
        <w:tab/>
        <w:t xml:space="preserve">plans that align with the new materials. </w:t>
      </w:r>
    </w:p>
    <w:p w:rsidR="003E22DA" w:rsidRDefault="003E22DA" w:rsidP="00DD230E">
      <w:pPr>
        <w:rPr>
          <w:sz w:val="24"/>
          <w:szCs w:val="24"/>
        </w:rPr>
      </w:pPr>
    </w:p>
    <w:tbl>
      <w:tblPr>
        <w:tblStyle w:val="TableGrid"/>
        <w:tblW w:w="0" w:type="auto"/>
        <w:tblInd w:w="715" w:type="dxa"/>
        <w:tblLook w:val="04A0" w:firstRow="1" w:lastRow="0" w:firstColumn="1" w:lastColumn="0" w:noHBand="0" w:noVBand="1"/>
      </w:tblPr>
      <w:tblGrid>
        <w:gridCol w:w="3240"/>
        <w:gridCol w:w="900"/>
        <w:gridCol w:w="2594"/>
        <w:gridCol w:w="803"/>
        <w:gridCol w:w="656"/>
        <w:gridCol w:w="982"/>
      </w:tblGrid>
      <w:tr w:rsidR="00DD230E" w:rsidTr="00775BFE">
        <w:tc>
          <w:tcPr>
            <w:tcW w:w="3240" w:type="dxa"/>
            <w:shd w:val="clear" w:color="auto" w:fill="D0CECE" w:themeFill="background2" w:themeFillShade="E6"/>
            <w:vAlign w:val="center"/>
          </w:tcPr>
          <w:p w:rsidR="00DD230E" w:rsidRDefault="00DD230E" w:rsidP="00775BFE">
            <w:pPr>
              <w:tabs>
                <w:tab w:val="left" w:pos="720"/>
                <w:tab w:val="left" w:pos="1800"/>
              </w:tabs>
              <w:spacing w:after="200"/>
              <w:contextualSpacing/>
              <w:jc w:val="center"/>
              <w:rPr>
                <w:sz w:val="24"/>
                <w:szCs w:val="24"/>
              </w:rPr>
            </w:pPr>
            <w:r>
              <w:rPr>
                <w:sz w:val="24"/>
                <w:szCs w:val="24"/>
              </w:rPr>
              <w:t>Subject</w:t>
            </w:r>
          </w:p>
        </w:tc>
        <w:tc>
          <w:tcPr>
            <w:tcW w:w="900" w:type="dxa"/>
            <w:shd w:val="clear" w:color="auto" w:fill="D0CECE" w:themeFill="background2" w:themeFillShade="E6"/>
            <w:vAlign w:val="center"/>
          </w:tcPr>
          <w:p w:rsidR="00DD230E" w:rsidRDefault="00DD230E" w:rsidP="00775BFE">
            <w:pPr>
              <w:tabs>
                <w:tab w:val="left" w:pos="720"/>
                <w:tab w:val="left" w:pos="1800"/>
              </w:tabs>
              <w:spacing w:after="200"/>
              <w:contextualSpacing/>
              <w:jc w:val="center"/>
              <w:rPr>
                <w:sz w:val="24"/>
                <w:szCs w:val="24"/>
              </w:rPr>
            </w:pPr>
            <w:r>
              <w:rPr>
                <w:sz w:val="24"/>
                <w:szCs w:val="24"/>
              </w:rPr>
              <w:t>Grade Level</w:t>
            </w:r>
          </w:p>
        </w:tc>
        <w:tc>
          <w:tcPr>
            <w:tcW w:w="2594" w:type="dxa"/>
            <w:shd w:val="clear" w:color="auto" w:fill="D0CECE" w:themeFill="background2" w:themeFillShade="E6"/>
            <w:vAlign w:val="center"/>
          </w:tcPr>
          <w:p w:rsidR="00DD230E" w:rsidRDefault="00DD230E" w:rsidP="00775BFE">
            <w:pPr>
              <w:tabs>
                <w:tab w:val="left" w:pos="720"/>
                <w:tab w:val="left" w:pos="1800"/>
              </w:tabs>
              <w:spacing w:after="200"/>
              <w:contextualSpacing/>
              <w:jc w:val="center"/>
              <w:rPr>
                <w:sz w:val="24"/>
                <w:szCs w:val="24"/>
              </w:rPr>
            </w:pPr>
            <w:r>
              <w:rPr>
                <w:sz w:val="24"/>
                <w:szCs w:val="24"/>
              </w:rPr>
              <w:t>Teachers</w:t>
            </w:r>
          </w:p>
        </w:tc>
        <w:tc>
          <w:tcPr>
            <w:tcW w:w="803" w:type="dxa"/>
            <w:shd w:val="clear" w:color="auto" w:fill="D0CECE" w:themeFill="background2" w:themeFillShade="E6"/>
            <w:vAlign w:val="center"/>
          </w:tcPr>
          <w:p w:rsidR="00DD230E" w:rsidRDefault="00DD230E" w:rsidP="00775BFE">
            <w:pPr>
              <w:tabs>
                <w:tab w:val="left" w:pos="720"/>
                <w:tab w:val="left" w:pos="1800"/>
              </w:tabs>
              <w:spacing w:after="200"/>
              <w:contextualSpacing/>
              <w:jc w:val="center"/>
              <w:rPr>
                <w:sz w:val="24"/>
                <w:szCs w:val="24"/>
              </w:rPr>
            </w:pPr>
            <w:r>
              <w:rPr>
                <w:sz w:val="24"/>
                <w:szCs w:val="24"/>
              </w:rPr>
              <w:t>Hours</w:t>
            </w:r>
          </w:p>
        </w:tc>
        <w:tc>
          <w:tcPr>
            <w:tcW w:w="656" w:type="dxa"/>
            <w:shd w:val="clear" w:color="auto" w:fill="D0CECE" w:themeFill="background2" w:themeFillShade="E6"/>
            <w:vAlign w:val="center"/>
          </w:tcPr>
          <w:p w:rsidR="00DD230E" w:rsidRDefault="00DD230E" w:rsidP="00775BFE">
            <w:pPr>
              <w:tabs>
                <w:tab w:val="left" w:pos="720"/>
                <w:tab w:val="left" w:pos="1800"/>
              </w:tabs>
              <w:spacing w:after="200"/>
              <w:contextualSpacing/>
              <w:jc w:val="center"/>
              <w:rPr>
                <w:sz w:val="24"/>
                <w:szCs w:val="24"/>
              </w:rPr>
            </w:pPr>
            <w:r>
              <w:rPr>
                <w:sz w:val="24"/>
                <w:szCs w:val="24"/>
              </w:rPr>
              <w:t>Pay Rate</w:t>
            </w:r>
          </w:p>
        </w:tc>
        <w:tc>
          <w:tcPr>
            <w:tcW w:w="982" w:type="dxa"/>
            <w:shd w:val="clear" w:color="auto" w:fill="D0CECE" w:themeFill="background2" w:themeFillShade="E6"/>
            <w:vAlign w:val="center"/>
          </w:tcPr>
          <w:p w:rsidR="00DD230E" w:rsidRDefault="00DD230E" w:rsidP="00775BFE">
            <w:pPr>
              <w:tabs>
                <w:tab w:val="left" w:pos="720"/>
                <w:tab w:val="left" w:pos="1800"/>
              </w:tabs>
              <w:spacing w:after="200"/>
              <w:contextualSpacing/>
              <w:jc w:val="center"/>
              <w:rPr>
                <w:sz w:val="24"/>
                <w:szCs w:val="24"/>
              </w:rPr>
            </w:pPr>
            <w:r>
              <w:rPr>
                <w:sz w:val="24"/>
                <w:szCs w:val="24"/>
              </w:rPr>
              <w:t>Total</w:t>
            </w:r>
          </w:p>
        </w:tc>
      </w:tr>
      <w:tr w:rsidR="00DD230E" w:rsidTr="00775BFE">
        <w:tc>
          <w:tcPr>
            <w:tcW w:w="3240" w:type="dxa"/>
            <w:vAlign w:val="center"/>
          </w:tcPr>
          <w:p w:rsidR="00DD230E" w:rsidRDefault="00DD230E" w:rsidP="00775BFE">
            <w:pPr>
              <w:tabs>
                <w:tab w:val="left" w:pos="720"/>
                <w:tab w:val="left" w:pos="1800"/>
              </w:tabs>
              <w:spacing w:after="200"/>
              <w:contextualSpacing/>
              <w:jc w:val="center"/>
              <w:rPr>
                <w:sz w:val="24"/>
                <w:szCs w:val="24"/>
              </w:rPr>
            </w:pPr>
            <w:r>
              <w:rPr>
                <w:sz w:val="24"/>
                <w:szCs w:val="24"/>
              </w:rPr>
              <w:t xml:space="preserve">Senior Mathematics </w:t>
            </w:r>
          </w:p>
        </w:tc>
        <w:tc>
          <w:tcPr>
            <w:tcW w:w="900" w:type="dxa"/>
            <w:vAlign w:val="center"/>
          </w:tcPr>
          <w:p w:rsidR="00DD230E" w:rsidRDefault="00DD230E" w:rsidP="00775BFE">
            <w:pPr>
              <w:tabs>
                <w:tab w:val="left" w:pos="720"/>
                <w:tab w:val="left" w:pos="1800"/>
              </w:tabs>
              <w:spacing w:after="200"/>
              <w:contextualSpacing/>
              <w:jc w:val="center"/>
              <w:rPr>
                <w:sz w:val="24"/>
                <w:szCs w:val="24"/>
              </w:rPr>
            </w:pPr>
            <w:r>
              <w:rPr>
                <w:sz w:val="24"/>
                <w:szCs w:val="24"/>
              </w:rPr>
              <w:t>12</w:t>
            </w:r>
          </w:p>
        </w:tc>
        <w:tc>
          <w:tcPr>
            <w:tcW w:w="2594" w:type="dxa"/>
            <w:vAlign w:val="center"/>
          </w:tcPr>
          <w:p w:rsidR="00DD230E" w:rsidRDefault="00DD230E" w:rsidP="00775BFE">
            <w:pPr>
              <w:tabs>
                <w:tab w:val="left" w:pos="720"/>
                <w:tab w:val="left" w:pos="1800"/>
              </w:tabs>
              <w:spacing w:after="200"/>
              <w:contextualSpacing/>
              <w:jc w:val="center"/>
              <w:rPr>
                <w:sz w:val="24"/>
                <w:szCs w:val="24"/>
              </w:rPr>
            </w:pPr>
            <w:r>
              <w:rPr>
                <w:sz w:val="24"/>
                <w:szCs w:val="24"/>
              </w:rPr>
              <w:t xml:space="preserve">Nelson Hall </w:t>
            </w:r>
          </w:p>
        </w:tc>
        <w:tc>
          <w:tcPr>
            <w:tcW w:w="803" w:type="dxa"/>
            <w:vAlign w:val="center"/>
          </w:tcPr>
          <w:p w:rsidR="00DD230E" w:rsidRDefault="00DD230E" w:rsidP="00775BFE">
            <w:pPr>
              <w:tabs>
                <w:tab w:val="left" w:pos="720"/>
                <w:tab w:val="left" w:pos="1800"/>
              </w:tabs>
              <w:spacing w:after="200"/>
              <w:contextualSpacing/>
              <w:jc w:val="center"/>
              <w:rPr>
                <w:sz w:val="24"/>
                <w:szCs w:val="24"/>
              </w:rPr>
            </w:pPr>
            <w:r>
              <w:rPr>
                <w:sz w:val="24"/>
                <w:szCs w:val="24"/>
              </w:rPr>
              <w:t>30</w:t>
            </w:r>
          </w:p>
        </w:tc>
        <w:tc>
          <w:tcPr>
            <w:tcW w:w="656" w:type="dxa"/>
            <w:vAlign w:val="center"/>
          </w:tcPr>
          <w:p w:rsidR="00DD230E" w:rsidRDefault="00DD230E" w:rsidP="00775BFE">
            <w:pPr>
              <w:tabs>
                <w:tab w:val="left" w:pos="720"/>
                <w:tab w:val="left" w:pos="1800"/>
              </w:tabs>
              <w:spacing w:after="200"/>
              <w:contextualSpacing/>
              <w:jc w:val="center"/>
              <w:rPr>
                <w:sz w:val="24"/>
                <w:szCs w:val="24"/>
              </w:rPr>
            </w:pPr>
            <w:r>
              <w:rPr>
                <w:sz w:val="24"/>
                <w:szCs w:val="24"/>
              </w:rPr>
              <w:t>$32</w:t>
            </w:r>
          </w:p>
        </w:tc>
        <w:tc>
          <w:tcPr>
            <w:tcW w:w="982" w:type="dxa"/>
            <w:vAlign w:val="center"/>
          </w:tcPr>
          <w:p w:rsidR="00DD230E" w:rsidRDefault="00DD230E" w:rsidP="00775BFE">
            <w:pPr>
              <w:jc w:val="center"/>
            </w:pPr>
            <w:r w:rsidRPr="00482A17">
              <w:rPr>
                <w:sz w:val="24"/>
                <w:szCs w:val="24"/>
              </w:rPr>
              <w:t>$960</w:t>
            </w:r>
          </w:p>
        </w:tc>
      </w:tr>
    </w:tbl>
    <w:p w:rsidR="00DD230E" w:rsidRDefault="00DD230E" w:rsidP="00DD230E">
      <w:pPr>
        <w:rPr>
          <w:sz w:val="24"/>
          <w:szCs w:val="24"/>
        </w:rPr>
      </w:pPr>
    </w:p>
    <w:p w:rsidR="003E22DA" w:rsidRDefault="003E22DA" w:rsidP="003E22DA">
      <w:pPr>
        <w:rPr>
          <w:sz w:val="24"/>
          <w:szCs w:val="24"/>
        </w:rPr>
      </w:pPr>
      <w:r>
        <w:rPr>
          <w:sz w:val="24"/>
          <w:szCs w:val="24"/>
        </w:rPr>
        <w:tab/>
      </w:r>
      <w:r w:rsidRPr="003E22DA">
        <w:rPr>
          <w:sz w:val="24"/>
          <w:szCs w:val="24"/>
          <w:u w:val="single"/>
        </w:rPr>
        <w:t>Informational</w:t>
      </w:r>
      <w:r>
        <w:rPr>
          <w:sz w:val="24"/>
          <w:szCs w:val="24"/>
        </w:rPr>
        <w:t xml:space="preserve">:  This is a new course that will be offered for the first time during the 2020-2021 </w:t>
      </w:r>
      <w:r>
        <w:rPr>
          <w:sz w:val="24"/>
          <w:szCs w:val="24"/>
        </w:rPr>
        <w:tab/>
        <w:t xml:space="preserve">school year.  New textbooks and electronic resources are being purchased.  As a result, the </w:t>
      </w:r>
      <w:r>
        <w:rPr>
          <w:sz w:val="24"/>
          <w:szCs w:val="24"/>
        </w:rPr>
        <w:tab/>
        <w:t xml:space="preserve">teachers will need to develop a course of study, scope and sequence and lesson </w:t>
      </w:r>
      <w:r>
        <w:rPr>
          <w:sz w:val="24"/>
          <w:szCs w:val="24"/>
        </w:rPr>
        <w:tab/>
        <w:t xml:space="preserve">plans that </w:t>
      </w:r>
      <w:r>
        <w:rPr>
          <w:sz w:val="24"/>
          <w:szCs w:val="24"/>
        </w:rPr>
        <w:tab/>
        <w:t>align with the new materials.</w:t>
      </w:r>
    </w:p>
    <w:p w:rsidR="003E22DA" w:rsidRDefault="003E22DA" w:rsidP="00DD230E">
      <w:pPr>
        <w:rPr>
          <w:sz w:val="24"/>
          <w:szCs w:val="24"/>
        </w:rPr>
      </w:pPr>
    </w:p>
    <w:tbl>
      <w:tblPr>
        <w:tblStyle w:val="TableGrid"/>
        <w:tblW w:w="0" w:type="auto"/>
        <w:tblInd w:w="715" w:type="dxa"/>
        <w:tblLook w:val="04A0" w:firstRow="1" w:lastRow="0" w:firstColumn="1" w:lastColumn="0" w:noHBand="0" w:noVBand="1"/>
      </w:tblPr>
      <w:tblGrid>
        <w:gridCol w:w="3240"/>
        <w:gridCol w:w="900"/>
        <w:gridCol w:w="2594"/>
        <w:gridCol w:w="803"/>
        <w:gridCol w:w="656"/>
        <w:gridCol w:w="982"/>
      </w:tblGrid>
      <w:tr w:rsidR="00DD230E" w:rsidRPr="00C36F98" w:rsidTr="00775BFE">
        <w:tc>
          <w:tcPr>
            <w:tcW w:w="3240" w:type="dxa"/>
            <w:shd w:val="clear" w:color="auto" w:fill="D0CECE" w:themeFill="background2" w:themeFillShade="E6"/>
            <w:vAlign w:val="center"/>
          </w:tcPr>
          <w:p w:rsidR="00DD230E" w:rsidRPr="003E22DA" w:rsidRDefault="00DD230E" w:rsidP="00775BFE">
            <w:pPr>
              <w:tabs>
                <w:tab w:val="left" w:pos="720"/>
                <w:tab w:val="left" w:pos="1800"/>
              </w:tabs>
              <w:spacing w:after="200"/>
              <w:contextualSpacing/>
              <w:jc w:val="center"/>
              <w:rPr>
                <w:sz w:val="24"/>
                <w:szCs w:val="24"/>
              </w:rPr>
            </w:pPr>
            <w:r w:rsidRPr="003E22DA">
              <w:rPr>
                <w:sz w:val="24"/>
                <w:szCs w:val="24"/>
              </w:rPr>
              <w:t>Subject</w:t>
            </w:r>
          </w:p>
        </w:tc>
        <w:tc>
          <w:tcPr>
            <w:tcW w:w="900" w:type="dxa"/>
            <w:shd w:val="clear" w:color="auto" w:fill="D0CECE" w:themeFill="background2" w:themeFillShade="E6"/>
            <w:vAlign w:val="center"/>
          </w:tcPr>
          <w:p w:rsidR="00DD230E" w:rsidRPr="003E22DA" w:rsidRDefault="00DD230E" w:rsidP="00775BFE">
            <w:pPr>
              <w:tabs>
                <w:tab w:val="left" w:pos="720"/>
                <w:tab w:val="left" w:pos="1800"/>
              </w:tabs>
              <w:spacing w:after="200"/>
              <w:contextualSpacing/>
              <w:jc w:val="center"/>
              <w:rPr>
                <w:sz w:val="24"/>
                <w:szCs w:val="24"/>
              </w:rPr>
            </w:pPr>
            <w:r w:rsidRPr="003E22DA">
              <w:rPr>
                <w:sz w:val="24"/>
                <w:szCs w:val="24"/>
              </w:rPr>
              <w:t>Grade Level</w:t>
            </w:r>
          </w:p>
        </w:tc>
        <w:tc>
          <w:tcPr>
            <w:tcW w:w="2594" w:type="dxa"/>
            <w:shd w:val="clear" w:color="auto" w:fill="D0CECE" w:themeFill="background2" w:themeFillShade="E6"/>
            <w:vAlign w:val="center"/>
          </w:tcPr>
          <w:p w:rsidR="00DD230E" w:rsidRPr="003E22DA" w:rsidRDefault="00DD230E" w:rsidP="00775BFE">
            <w:pPr>
              <w:tabs>
                <w:tab w:val="left" w:pos="720"/>
                <w:tab w:val="left" w:pos="1800"/>
              </w:tabs>
              <w:spacing w:after="200"/>
              <w:contextualSpacing/>
              <w:jc w:val="center"/>
              <w:rPr>
                <w:sz w:val="24"/>
                <w:szCs w:val="24"/>
              </w:rPr>
            </w:pPr>
            <w:r w:rsidRPr="003E22DA">
              <w:rPr>
                <w:sz w:val="24"/>
                <w:szCs w:val="24"/>
              </w:rPr>
              <w:t>Teachers</w:t>
            </w:r>
          </w:p>
        </w:tc>
        <w:tc>
          <w:tcPr>
            <w:tcW w:w="803" w:type="dxa"/>
            <w:shd w:val="clear" w:color="auto" w:fill="D0CECE" w:themeFill="background2" w:themeFillShade="E6"/>
            <w:vAlign w:val="center"/>
          </w:tcPr>
          <w:p w:rsidR="00DD230E" w:rsidRPr="003E22DA" w:rsidRDefault="00DD230E" w:rsidP="00775BFE">
            <w:pPr>
              <w:tabs>
                <w:tab w:val="left" w:pos="720"/>
                <w:tab w:val="left" w:pos="1800"/>
              </w:tabs>
              <w:spacing w:after="200"/>
              <w:contextualSpacing/>
              <w:jc w:val="center"/>
              <w:rPr>
                <w:sz w:val="24"/>
                <w:szCs w:val="24"/>
              </w:rPr>
            </w:pPr>
            <w:r w:rsidRPr="003E22DA">
              <w:rPr>
                <w:sz w:val="24"/>
                <w:szCs w:val="24"/>
              </w:rPr>
              <w:t>Hours</w:t>
            </w:r>
          </w:p>
        </w:tc>
        <w:tc>
          <w:tcPr>
            <w:tcW w:w="656" w:type="dxa"/>
            <w:shd w:val="clear" w:color="auto" w:fill="D0CECE" w:themeFill="background2" w:themeFillShade="E6"/>
            <w:vAlign w:val="center"/>
          </w:tcPr>
          <w:p w:rsidR="00DD230E" w:rsidRPr="003E22DA" w:rsidRDefault="00DD230E" w:rsidP="00775BFE">
            <w:pPr>
              <w:tabs>
                <w:tab w:val="left" w:pos="720"/>
                <w:tab w:val="left" w:pos="1800"/>
              </w:tabs>
              <w:spacing w:after="200"/>
              <w:contextualSpacing/>
              <w:jc w:val="center"/>
              <w:rPr>
                <w:sz w:val="24"/>
                <w:szCs w:val="24"/>
              </w:rPr>
            </w:pPr>
            <w:r w:rsidRPr="003E22DA">
              <w:rPr>
                <w:sz w:val="24"/>
                <w:szCs w:val="24"/>
              </w:rPr>
              <w:t>Pay Rate</w:t>
            </w:r>
          </w:p>
        </w:tc>
        <w:tc>
          <w:tcPr>
            <w:tcW w:w="982" w:type="dxa"/>
            <w:shd w:val="clear" w:color="auto" w:fill="D0CECE" w:themeFill="background2" w:themeFillShade="E6"/>
            <w:vAlign w:val="center"/>
          </w:tcPr>
          <w:p w:rsidR="00DD230E" w:rsidRPr="003E22DA" w:rsidRDefault="00DD230E" w:rsidP="00775BFE">
            <w:pPr>
              <w:tabs>
                <w:tab w:val="left" w:pos="720"/>
                <w:tab w:val="left" w:pos="1800"/>
              </w:tabs>
              <w:spacing w:after="200"/>
              <w:contextualSpacing/>
              <w:jc w:val="center"/>
              <w:rPr>
                <w:sz w:val="24"/>
                <w:szCs w:val="24"/>
              </w:rPr>
            </w:pPr>
            <w:r w:rsidRPr="003E22DA">
              <w:rPr>
                <w:sz w:val="24"/>
                <w:szCs w:val="24"/>
              </w:rPr>
              <w:t>Total</w:t>
            </w:r>
          </w:p>
        </w:tc>
      </w:tr>
      <w:tr w:rsidR="00DD230E" w:rsidTr="00775BFE">
        <w:trPr>
          <w:trHeight w:val="199"/>
        </w:trPr>
        <w:tc>
          <w:tcPr>
            <w:tcW w:w="3240" w:type="dxa"/>
            <w:vMerge w:val="restart"/>
            <w:vAlign w:val="center"/>
          </w:tcPr>
          <w:p w:rsidR="00DD230E" w:rsidRPr="003E22DA" w:rsidRDefault="00DD230E" w:rsidP="00775BFE">
            <w:pPr>
              <w:tabs>
                <w:tab w:val="left" w:pos="720"/>
                <w:tab w:val="left" w:pos="1800"/>
              </w:tabs>
              <w:spacing w:after="200"/>
              <w:contextualSpacing/>
              <w:jc w:val="center"/>
              <w:rPr>
                <w:sz w:val="24"/>
                <w:szCs w:val="24"/>
              </w:rPr>
            </w:pPr>
            <w:r w:rsidRPr="003E22DA">
              <w:rPr>
                <w:sz w:val="24"/>
                <w:szCs w:val="24"/>
              </w:rPr>
              <w:t xml:space="preserve">MicroSoft Office   </w:t>
            </w:r>
          </w:p>
        </w:tc>
        <w:tc>
          <w:tcPr>
            <w:tcW w:w="900" w:type="dxa"/>
            <w:vMerge w:val="restart"/>
            <w:vAlign w:val="center"/>
          </w:tcPr>
          <w:p w:rsidR="00DD230E" w:rsidRPr="003E22DA" w:rsidRDefault="00DD230E" w:rsidP="00775BFE">
            <w:pPr>
              <w:tabs>
                <w:tab w:val="left" w:pos="720"/>
                <w:tab w:val="left" w:pos="1800"/>
              </w:tabs>
              <w:spacing w:after="200"/>
              <w:contextualSpacing/>
              <w:jc w:val="center"/>
              <w:rPr>
                <w:sz w:val="24"/>
                <w:szCs w:val="24"/>
              </w:rPr>
            </w:pPr>
            <w:r w:rsidRPr="003E22DA">
              <w:rPr>
                <w:sz w:val="24"/>
                <w:szCs w:val="24"/>
              </w:rPr>
              <w:t>7-12</w:t>
            </w:r>
          </w:p>
        </w:tc>
        <w:tc>
          <w:tcPr>
            <w:tcW w:w="2594" w:type="dxa"/>
            <w:vAlign w:val="center"/>
          </w:tcPr>
          <w:p w:rsidR="00DD230E" w:rsidRPr="003E22DA" w:rsidRDefault="00DD230E" w:rsidP="00775BFE">
            <w:pPr>
              <w:tabs>
                <w:tab w:val="left" w:pos="720"/>
                <w:tab w:val="left" w:pos="1800"/>
              </w:tabs>
              <w:spacing w:after="200"/>
              <w:contextualSpacing/>
              <w:rPr>
                <w:sz w:val="24"/>
                <w:szCs w:val="24"/>
              </w:rPr>
            </w:pPr>
            <w:r w:rsidRPr="003E22DA">
              <w:rPr>
                <w:sz w:val="24"/>
                <w:szCs w:val="24"/>
              </w:rPr>
              <w:t>Noreen DeMarco</w:t>
            </w:r>
          </w:p>
        </w:tc>
        <w:tc>
          <w:tcPr>
            <w:tcW w:w="803" w:type="dxa"/>
            <w:vAlign w:val="center"/>
          </w:tcPr>
          <w:p w:rsidR="00DD230E" w:rsidRPr="003E22DA" w:rsidRDefault="00DD230E" w:rsidP="00775BFE">
            <w:pPr>
              <w:tabs>
                <w:tab w:val="left" w:pos="720"/>
                <w:tab w:val="left" w:pos="1800"/>
              </w:tabs>
              <w:spacing w:after="200"/>
              <w:contextualSpacing/>
              <w:jc w:val="center"/>
              <w:rPr>
                <w:sz w:val="24"/>
                <w:szCs w:val="24"/>
              </w:rPr>
            </w:pPr>
            <w:r w:rsidRPr="003E22DA">
              <w:rPr>
                <w:sz w:val="24"/>
                <w:szCs w:val="24"/>
              </w:rPr>
              <w:t>20</w:t>
            </w:r>
          </w:p>
        </w:tc>
        <w:tc>
          <w:tcPr>
            <w:tcW w:w="656" w:type="dxa"/>
            <w:vAlign w:val="center"/>
          </w:tcPr>
          <w:p w:rsidR="00DD230E" w:rsidRPr="003E22DA" w:rsidRDefault="00DD230E" w:rsidP="00775BFE">
            <w:pPr>
              <w:tabs>
                <w:tab w:val="left" w:pos="720"/>
                <w:tab w:val="left" w:pos="1800"/>
              </w:tabs>
              <w:spacing w:after="200"/>
              <w:contextualSpacing/>
              <w:jc w:val="center"/>
              <w:rPr>
                <w:sz w:val="24"/>
                <w:szCs w:val="24"/>
              </w:rPr>
            </w:pPr>
            <w:r w:rsidRPr="003E22DA">
              <w:rPr>
                <w:sz w:val="24"/>
                <w:szCs w:val="24"/>
              </w:rPr>
              <w:t>$32</w:t>
            </w:r>
          </w:p>
        </w:tc>
        <w:tc>
          <w:tcPr>
            <w:tcW w:w="982" w:type="dxa"/>
            <w:vAlign w:val="center"/>
          </w:tcPr>
          <w:p w:rsidR="00DD230E" w:rsidRPr="003E22DA" w:rsidRDefault="00DD230E" w:rsidP="00775BFE">
            <w:pPr>
              <w:jc w:val="center"/>
            </w:pPr>
            <w:r w:rsidRPr="003E22DA">
              <w:rPr>
                <w:sz w:val="24"/>
                <w:szCs w:val="24"/>
              </w:rPr>
              <w:t>$640</w:t>
            </w:r>
          </w:p>
        </w:tc>
      </w:tr>
      <w:tr w:rsidR="00DD230E" w:rsidTr="00775BFE">
        <w:trPr>
          <w:trHeight w:val="199"/>
        </w:trPr>
        <w:tc>
          <w:tcPr>
            <w:tcW w:w="3240" w:type="dxa"/>
            <w:vMerge/>
            <w:vAlign w:val="center"/>
          </w:tcPr>
          <w:p w:rsidR="00DD230E" w:rsidRPr="003E22DA" w:rsidRDefault="00DD230E" w:rsidP="00775BFE">
            <w:pPr>
              <w:tabs>
                <w:tab w:val="left" w:pos="720"/>
                <w:tab w:val="left" w:pos="1800"/>
              </w:tabs>
              <w:spacing w:after="200"/>
              <w:contextualSpacing/>
              <w:jc w:val="center"/>
              <w:rPr>
                <w:sz w:val="24"/>
                <w:szCs w:val="24"/>
              </w:rPr>
            </w:pPr>
          </w:p>
        </w:tc>
        <w:tc>
          <w:tcPr>
            <w:tcW w:w="900" w:type="dxa"/>
            <w:vMerge/>
            <w:vAlign w:val="center"/>
          </w:tcPr>
          <w:p w:rsidR="00DD230E" w:rsidRPr="003E22DA" w:rsidRDefault="00DD230E" w:rsidP="00775BFE">
            <w:pPr>
              <w:tabs>
                <w:tab w:val="left" w:pos="720"/>
                <w:tab w:val="left" w:pos="1800"/>
              </w:tabs>
              <w:spacing w:after="200"/>
              <w:contextualSpacing/>
              <w:jc w:val="center"/>
              <w:rPr>
                <w:sz w:val="24"/>
                <w:szCs w:val="24"/>
              </w:rPr>
            </w:pPr>
          </w:p>
        </w:tc>
        <w:tc>
          <w:tcPr>
            <w:tcW w:w="2594" w:type="dxa"/>
            <w:vAlign w:val="center"/>
          </w:tcPr>
          <w:p w:rsidR="00DD230E" w:rsidRPr="003E22DA" w:rsidRDefault="00DD230E" w:rsidP="00775BFE">
            <w:pPr>
              <w:tabs>
                <w:tab w:val="left" w:pos="720"/>
                <w:tab w:val="left" w:pos="1800"/>
              </w:tabs>
              <w:spacing w:after="200"/>
              <w:contextualSpacing/>
              <w:rPr>
                <w:sz w:val="24"/>
                <w:szCs w:val="24"/>
              </w:rPr>
            </w:pPr>
            <w:r w:rsidRPr="003E22DA">
              <w:rPr>
                <w:sz w:val="24"/>
                <w:szCs w:val="24"/>
              </w:rPr>
              <w:t xml:space="preserve">Jackie Robinson-Hall </w:t>
            </w:r>
          </w:p>
        </w:tc>
        <w:tc>
          <w:tcPr>
            <w:tcW w:w="803" w:type="dxa"/>
            <w:vAlign w:val="center"/>
          </w:tcPr>
          <w:p w:rsidR="00DD230E" w:rsidRPr="003E22DA" w:rsidRDefault="00DD230E" w:rsidP="00775BFE">
            <w:pPr>
              <w:tabs>
                <w:tab w:val="left" w:pos="720"/>
                <w:tab w:val="left" w:pos="1800"/>
              </w:tabs>
              <w:spacing w:after="200"/>
              <w:contextualSpacing/>
              <w:jc w:val="center"/>
              <w:rPr>
                <w:sz w:val="24"/>
                <w:szCs w:val="24"/>
              </w:rPr>
            </w:pPr>
            <w:r w:rsidRPr="003E22DA">
              <w:rPr>
                <w:sz w:val="24"/>
                <w:szCs w:val="24"/>
              </w:rPr>
              <w:t>20</w:t>
            </w:r>
          </w:p>
        </w:tc>
        <w:tc>
          <w:tcPr>
            <w:tcW w:w="656" w:type="dxa"/>
            <w:vAlign w:val="center"/>
          </w:tcPr>
          <w:p w:rsidR="00DD230E" w:rsidRPr="003E22DA" w:rsidRDefault="00DD230E" w:rsidP="00775BFE">
            <w:pPr>
              <w:tabs>
                <w:tab w:val="left" w:pos="720"/>
                <w:tab w:val="left" w:pos="1800"/>
              </w:tabs>
              <w:spacing w:after="200"/>
              <w:contextualSpacing/>
              <w:jc w:val="center"/>
              <w:rPr>
                <w:sz w:val="24"/>
                <w:szCs w:val="24"/>
              </w:rPr>
            </w:pPr>
            <w:r w:rsidRPr="003E22DA">
              <w:rPr>
                <w:sz w:val="24"/>
                <w:szCs w:val="24"/>
              </w:rPr>
              <w:t>$32</w:t>
            </w:r>
          </w:p>
        </w:tc>
        <w:tc>
          <w:tcPr>
            <w:tcW w:w="982" w:type="dxa"/>
            <w:vAlign w:val="center"/>
          </w:tcPr>
          <w:p w:rsidR="00DD230E" w:rsidRPr="003E22DA" w:rsidRDefault="00DD230E" w:rsidP="00775BFE">
            <w:pPr>
              <w:jc w:val="center"/>
            </w:pPr>
            <w:r w:rsidRPr="003E22DA">
              <w:rPr>
                <w:sz w:val="24"/>
                <w:szCs w:val="24"/>
              </w:rPr>
              <w:t>$640</w:t>
            </w:r>
          </w:p>
        </w:tc>
      </w:tr>
    </w:tbl>
    <w:p w:rsidR="00DD230E" w:rsidRPr="00DD230E" w:rsidRDefault="00DD230E" w:rsidP="00DD230E">
      <w:pPr>
        <w:tabs>
          <w:tab w:val="left" w:pos="720"/>
          <w:tab w:val="left" w:pos="1800"/>
        </w:tabs>
        <w:spacing w:after="200"/>
        <w:contextualSpacing/>
        <w:rPr>
          <w:sz w:val="24"/>
          <w:szCs w:val="24"/>
        </w:rPr>
      </w:pPr>
    </w:p>
    <w:p w:rsidR="00312551" w:rsidRDefault="003065CC" w:rsidP="002C2B0E">
      <w:pPr>
        <w:rPr>
          <w:sz w:val="24"/>
          <w:szCs w:val="24"/>
        </w:rPr>
      </w:pPr>
      <w:r>
        <w:rPr>
          <w:sz w:val="24"/>
          <w:szCs w:val="24"/>
        </w:rPr>
        <w:tab/>
      </w:r>
      <w:r w:rsidRPr="003E22DA">
        <w:rPr>
          <w:sz w:val="24"/>
          <w:szCs w:val="24"/>
          <w:u w:val="single"/>
        </w:rPr>
        <w:t>Informational</w:t>
      </w:r>
      <w:r w:rsidR="003E22DA">
        <w:rPr>
          <w:sz w:val="24"/>
          <w:szCs w:val="24"/>
        </w:rPr>
        <w:t xml:space="preserve">: New textbooks and electronic resources are being purchased for this course. At </w:t>
      </w:r>
      <w:r w:rsidR="003E22DA">
        <w:rPr>
          <w:sz w:val="24"/>
          <w:szCs w:val="24"/>
        </w:rPr>
        <w:tab/>
        <w:t xml:space="preserve">present, there is little articulation between grade levels for the content being taught for </w:t>
      </w:r>
      <w:r w:rsidR="003E22DA">
        <w:rPr>
          <w:sz w:val="24"/>
          <w:szCs w:val="24"/>
        </w:rPr>
        <w:tab/>
        <w:t xml:space="preserve">MicroSoft Office.  As a result, some aspects of the content are being presented repeatedly </w:t>
      </w:r>
      <w:r w:rsidR="003E22DA">
        <w:rPr>
          <w:sz w:val="24"/>
          <w:szCs w:val="24"/>
        </w:rPr>
        <w:tab/>
        <w:t xml:space="preserve">while other are not covered at all.  The teachers staffing this workshop will create a scope and </w:t>
      </w:r>
      <w:r w:rsidR="003E22DA">
        <w:rPr>
          <w:sz w:val="24"/>
          <w:szCs w:val="24"/>
        </w:rPr>
        <w:tab/>
        <w:t>sequence for this content P-12</w:t>
      </w:r>
    </w:p>
    <w:p w:rsidR="003065CC" w:rsidRDefault="003065CC" w:rsidP="002C2B0E">
      <w:pPr>
        <w:rPr>
          <w:sz w:val="24"/>
          <w:szCs w:val="24"/>
        </w:rPr>
      </w:pPr>
    </w:p>
    <w:p w:rsidR="006804C9" w:rsidRDefault="006804C9" w:rsidP="006804C9">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 xml:space="preserve">Mr. Davis, Mr. Hamilton, Mrs. Henderson, Mr. Lisa, Mr. MacKenzie, Mrs. Reilly, Mrs. Scott, Mrs. Stevenson, Mr. Michael voting 10 YES </w:t>
      </w:r>
    </w:p>
    <w:p w:rsidR="006804C9" w:rsidRDefault="006804C9" w:rsidP="006804C9">
      <w:pPr>
        <w:rPr>
          <w:sz w:val="24"/>
          <w:szCs w:val="24"/>
        </w:rPr>
      </w:pPr>
      <w:r>
        <w:rPr>
          <w:sz w:val="24"/>
          <w:szCs w:val="24"/>
        </w:rPr>
        <w:tab/>
      </w:r>
      <w:r>
        <w:rPr>
          <w:sz w:val="24"/>
          <w:szCs w:val="24"/>
        </w:rPr>
        <w:tab/>
      </w:r>
      <w:r>
        <w:rPr>
          <w:sz w:val="24"/>
          <w:szCs w:val="24"/>
        </w:rPr>
        <w:tab/>
      </w:r>
      <w:r>
        <w:rPr>
          <w:sz w:val="24"/>
          <w:szCs w:val="24"/>
        </w:rPr>
        <w:tab/>
      </w:r>
    </w:p>
    <w:p w:rsidR="006804C9" w:rsidRDefault="006804C9" w:rsidP="006804C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804C9" w:rsidRPr="00F45882" w:rsidRDefault="006804C9" w:rsidP="006804C9">
      <w:pPr>
        <w:ind w:left="720"/>
        <w:rPr>
          <w:sz w:val="24"/>
          <w:szCs w:val="24"/>
          <w:highlight w:val="yellow"/>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6804C9" w:rsidRDefault="006804C9" w:rsidP="002C2B0E">
      <w:pPr>
        <w:rPr>
          <w:sz w:val="24"/>
          <w:szCs w:val="24"/>
        </w:rPr>
      </w:pPr>
    </w:p>
    <w:p w:rsidR="006804C9" w:rsidRDefault="006804C9" w:rsidP="002C2B0E">
      <w:pPr>
        <w:rPr>
          <w:sz w:val="24"/>
          <w:szCs w:val="24"/>
        </w:rPr>
      </w:pPr>
    </w:p>
    <w:p w:rsidR="00A41CDB" w:rsidRDefault="000B2CB8" w:rsidP="003E22DA">
      <w:pPr>
        <w:numPr>
          <w:ilvl w:val="0"/>
          <w:numId w:val="19"/>
        </w:numPr>
        <w:tabs>
          <w:tab w:val="left" w:pos="720"/>
          <w:tab w:val="left" w:pos="1800"/>
        </w:tabs>
        <w:rPr>
          <w:b/>
          <w:sz w:val="24"/>
          <w:szCs w:val="24"/>
          <w:u w:val="single"/>
        </w:rPr>
      </w:pPr>
      <w:r>
        <w:rPr>
          <w:b/>
          <w:sz w:val="24"/>
          <w:szCs w:val="24"/>
          <w:u w:val="single"/>
        </w:rPr>
        <w:t xml:space="preserve">Informational - </w:t>
      </w:r>
      <w:r w:rsidR="00A41CDB" w:rsidRPr="00A41CDB">
        <w:rPr>
          <w:b/>
          <w:sz w:val="24"/>
          <w:szCs w:val="24"/>
          <w:u w:val="single"/>
        </w:rPr>
        <w:t>Provisional Registration</w:t>
      </w:r>
      <w:r w:rsidR="00C320D0">
        <w:rPr>
          <w:b/>
          <w:sz w:val="24"/>
          <w:szCs w:val="24"/>
          <w:u w:val="single"/>
        </w:rPr>
        <w:t>- Students Attempting to Register During the Mandated Closure</w:t>
      </w:r>
    </w:p>
    <w:p w:rsidR="00C320D0" w:rsidRDefault="00C320D0" w:rsidP="00C320D0">
      <w:pPr>
        <w:tabs>
          <w:tab w:val="left" w:pos="720"/>
          <w:tab w:val="left" w:pos="1800"/>
        </w:tabs>
        <w:ind w:left="720"/>
        <w:rPr>
          <w:b/>
          <w:sz w:val="24"/>
          <w:szCs w:val="24"/>
          <w:u w:val="single"/>
        </w:rPr>
      </w:pPr>
    </w:p>
    <w:p w:rsidR="00C320D0" w:rsidRDefault="004A2B97" w:rsidP="00C320D0">
      <w:pPr>
        <w:tabs>
          <w:tab w:val="left" w:pos="720"/>
          <w:tab w:val="left" w:pos="1800"/>
        </w:tabs>
        <w:ind w:left="720"/>
        <w:rPr>
          <w:sz w:val="24"/>
          <w:szCs w:val="24"/>
        </w:rPr>
      </w:pPr>
      <w:r>
        <w:rPr>
          <w:sz w:val="24"/>
          <w:szCs w:val="24"/>
        </w:rPr>
        <w:t xml:space="preserve">The Paulsboro Public Schools has a well-defined registration process for students new to the district.  There is extensive documentation required.  In some cases, the documents must be originals not copies.  During this COVID -19 outbreak and mandated school closure it might be almost impossible for a family to obtain everything needed to register a child for school. </w:t>
      </w:r>
    </w:p>
    <w:p w:rsidR="004A2B97" w:rsidRDefault="004A2B97" w:rsidP="00C320D0">
      <w:pPr>
        <w:tabs>
          <w:tab w:val="left" w:pos="720"/>
          <w:tab w:val="left" w:pos="1800"/>
        </w:tabs>
        <w:ind w:left="720"/>
        <w:rPr>
          <w:sz w:val="24"/>
          <w:szCs w:val="24"/>
        </w:rPr>
      </w:pPr>
    </w:p>
    <w:p w:rsidR="004A2B97" w:rsidRDefault="004A2B97" w:rsidP="00C320D0">
      <w:pPr>
        <w:tabs>
          <w:tab w:val="left" w:pos="720"/>
          <w:tab w:val="left" w:pos="1800"/>
        </w:tabs>
        <w:ind w:left="720"/>
        <w:rPr>
          <w:sz w:val="24"/>
          <w:szCs w:val="24"/>
        </w:rPr>
      </w:pPr>
      <w:r>
        <w:rPr>
          <w:sz w:val="24"/>
          <w:szCs w:val="24"/>
        </w:rPr>
        <w:t xml:space="preserve">Having said this, the administration developed </w:t>
      </w:r>
      <w:r w:rsidR="003E22DA">
        <w:rPr>
          <w:sz w:val="24"/>
          <w:szCs w:val="24"/>
        </w:rPr>
        <w:t xml:space="preserve">a </w:t>
      </w:r>
      <w:r>
        <w:rPr>
          <w:sz w:val="24"/>
          <w:szCs w:val="24"/>
        </w:rPr>
        <w:t>“provisional” registration procedure.  This procedure allows the student to be assigned to a school, grade and class.  They can then begin learning online or via hard copy learning packets.  The intent of the provisional registration is to be certain that a youngster does not miss 10 weeks of school because their parents cannot obtain the documentation</w:t>
      </w:r>
      <w:r w:rsidR="003E22DA">
        <w:rPr>
          <w:sz w:val="24"/>
          <w:szCs w:val="24"/>
        </w:rPr>
        <w:t xml:space="preserve"> required for registration</w:t>
      </w:r>
      <w:r>
        <w:rPr>
          <w:sz w:val="24"/>
          <w:szCs w:val="24"/>
        </w:rPr>
        <w:t xml:space="preserve">. </w:t>
      </w:r>
    </w:p>
    <w:p w:rsidR="004A2B97" w:rsidRDefault="004A2B97" w:rsidP="00C320D0">
      <w:pPr>
        <w:tabs>
          <w:tab w:val="left" w:pos="720"/>
          <w:tab w:val="left" w:pos="1800"/>
        </w:tabs>
        <w:ind w:left="720"/>
        <w:rPr>
          <w:sz w:val="24"/>
          <w:szCs w:val="24"/>
        </w:rPr>
      </w:pPr>
    </w:p>
    <w:p w:rsidR="004A2B97" w:rsidRPr="00C320D0" w:rsidRDefault="004A2B97" w:rsidP="00C320D0">
      <w:pPr>
        <w:tabs>
          <w:tab w:val="left" w:pos="720"/>
          <w:tab w:val="left" w:pos="1800"/>
        </w:tabs>
        <w:ind w:left="720"/>
        <w:rPr>
          <w:sz w:val="24"/>
          <w:szCs w:val="24"/>
        </w:rPr>
      </w:pPr>
      <w:r>
        <w:rPr>
          <w:sz w:val="24"/>
          <w:szCs w:val="24"/>
        </w:rPr>
        <w:t>As soon as school re-</w:t>
      </w:r>
      <w:r w:rsidR="003E22DA">
        <w:rPr>
          <w:sz w:val="24"/>
          <w:szCs w:val="24"/>
        </w:rPr>
        <w:t>opens for</w:t>
      </w:r>
      <w:r>
        <w:rPr>
          <w:sz w:val="24"/>
          <w:szCs w:val="24"/>
        </w:rPr>
        <w:t xml:space="preserve"> in-person classes, the required materials must be submitted so that the student is registered (not provisionally register</w:t>
      </w:r>
      <w:r w:rsidR="000511EE">
        <w:rPr>
          <w:sz w:val="24"/>
          <w:szCs w:val="24"/>
        </w:rPr>
        <w:t>ed</w:t>
      </w:r>
      <w:r>
        <w:rPr>
          <w:sz w:val="24"/>
          <w:szCs w:val="24"/>
        </w:rPr>
        <w:t>) in school.  An outline of the “Student Registration During School Closure” is attached. (</w:t>
      </w:r>
      <w:r w:rsidRPr="004A2B97">
        <w:rPr>
          <w:b/>
          <w:sz w:val="24"/>
          <w:szCs w:val="24"/>
        </w:rPr>
        <w:t>Attachment</w:t>
      </w:r>
      <w:r>
        <w:rPr>
          <w:sz w:val="24"/>
          <w:szCs w:val="24"/>
        </w:rPr>
        <w:t>)</w:t>
      </w:r>
    </w:p>
    <w:p w:rsidR="00A41CDB" w:rsidRPr="00A41CDB" w:rsidRDefault="00A41CDB" w:rsidP="00A41CDB">
      <w:pPr>
        <w:tabs>
          <w:tab w:val="left" w:pos="720"/>
          <w:tab w:val="left" w:pos="1800"/>
        </w:tabs>
        <w:ind w:left="720"/>
        <w:rPr>
          <w:b/>
          <w:sz w:val="24"/>
          <w:szCs w:val="24"/>
        </w:rPr>
      </w:pPr>
    </w:p>
    <w:p w:rsidR="0034390D" w:rsidRPr="00E02D2B" w:rsidRDefault="0034390D" w:rsidP="003E22DA">
      <w:pPr>
        <w:numPr>
          <w:ilvl w:val="0"/>
          <w:numId w:val="19"/>
        </w:numPr>
        <w:tabs>
          <w:tab w:val="left" w:pos="720"/>
          <w:tab w:val="left" w:pos="1800"/>
        </w:tabs>
        <w:rPr>
          <w:b/>
          <w:sz w:val="24"/>
          <w:szCs w:val="24"/>
        </w:rPr>
      </w:pPr>
      <w:r w:rsidRPr="00E02D2B">
        <w:rPr>
          <w:b/>
          <w:sz w:val="24"/>
          <w:szCs w:val="24"/>
          <w:u w:val="single"/>
        </w:rPr>
        <w:t>Informational</w:t>
      </w:r>
      <w:r>
        <w:rPr>
          <w:b/>
          <w:sz w:val="24"/>
          <w:szCs w:val="24"/>
          <w:u w:val="single"/>
        </w:rPr>
        <w:t xml:space="preserve"> - Enrollment and Class Size</w:t>
      </w:r>
      <w:r w:rsidRPr="00E02D2B">
        <w:rPr>
          <w:b/>
          <w:sz w:val="24"/>
          <w:szCs w:val="24"/>
        </w:rPr>
        <w:t>:</w:t>
      </w:r>
    </w:p>
    <w:p w:rsidR="0034390D" w:rsidRPr="0023591C" w:rsidRDefault="0034390D" w:rsidP="0034390D">
      <w:pPr>
        <w:tabs>
          <w:tab w:val="left" w:pos="1800"/>
        </w:tabs>
        <w:ind w:left="720"/>
        <w:rPr>
          <w:sz w:val="24"/>
          <w:szCs w:val="24"/>
        </w:rPr>
      </w:pPr>
    </w:p>
    <w:p w:rsidR="0034390D" w:rsidRPr="009A0797" w:rsidRDefault="0034390D" w:rsidP="0034390D">
      <w:pPr>
        <w:pStyle w:val="ListParagraph"/>
        <w:numPr>
          <w:ilvl w:val="0"/>
          <w:numId w:val="2"/>
        </w:numPr>
        <w:tabs>
          <w:tab w:val="left" w:pos="1080"/>
          <w:tab w:val="left" w:pos="1800"/>
        </w:tabs>
        <w:ind w:left="1080"/>
        <w:contextualSpacing/>
        <w:rPr>
          <w:sz w:val="24"/>
          <w:szCs w:val="24"/>
        </w:rPr>
      </w:pPr>
      <w:r w:rsidRPr="009A0797">
        <w:rPr>
          <w:sz w:val="24"/>
          <w:szCs w:val="24"/>
        </w:rPr>
        <w:lastRenderedPageBreak/>
        <w:t>The following chart presents the enrollment data for Preschool -8:</w:t>
      </w:r>
    </w:p>
    <w:p w:rsidR="0034390D" w:rsidRPr="009A0797" w:rsidRDefault="0034390D" w:rsidP="0034390D">
      <w:pPr>
        <w:tabs>
          <w:tab w:val="left" w:pos="1080"/>
          <w:tab w:val="left" w:pos="1800"/>
        </w:tabs>
        <w:contextualSpacing/>
        <w:rPr>
          <w:sz w:val="24"/>
          <w:szCs w:val="24"/>
        </w:rPr>
      </w:pPr>
    </w:p>
    <w:tbl>
      <w:tblPr>
        <w:tblStyle w:val="TableGrid12"/>
        <w:tblW w:w="9810" w:type="dxa"/>
        <w:jc w:val="center"/>
        <w:tblLook w:val="04A0" w:firstRow="1" w:lastRow="0" w:firstColumn="1" w:lastColumn="0" w:noHBand="0" w:noVBand="1"/>
      </w:tblPr>
      <w:tblGrid>
        <w:gridCol w:w="3510"/>
        <w:gridCol w:w="1260"/>
        <w:gridCol w:w="1260"/>
        <w:gridCol w:w="1260"/>
        <w:gridCol w:w="1260"/>
        <w:gridCol w:w="1260"/>
      </w:tblGrid>
      <w:tr w:rsidR="0034390D" w:rsidRPr="009A0797" w:rsidTr="00851689">
        <w:trPr>
          <w:tblHeader/>
          <w:jc w:val="center"/>
        </w:trPr>
        <w:tc>
          <w:tcPr>
            <w:tcW w:w="3510" w:type="dxa"/>
            <w:vMerge w:val="restart"/>
            <w:shd w:val="clear" w:color="auto" w:fill="F2F2F2" w:themeFill="background1" w:themeFillShade="F2"/>
            <w:vAlign w:val="center"/>
          </w:tcPr>
          <w:p w:rsidR="0034390D" w:rsidRPr="009A0797" w:rsidRDefault="0034390D" w:rsidP="00851689">
            <w:pPr>
              <w:tabs>
                <w:tab w:val="left" w:pos="1080"/>
                <w:tab w:val="left" w:pos="1800"/>
              </w:tabs>
              <w:contextualSpacing/>
              <w:jc w:val="center"/>
              <w:rPr>
                <w:rFonts w:ascii="Times New Roman" w:hAnsi="Times New Roman" w:cs="Times New Roman"/>
                <w:b/>
                <w:sz w:val="24"/>
                <w:szCs w:val="24"/>
              </w:rPr>
            </w:pPr>
            <w:r w:rsidRPr="009A0797">
              <w:rPr>
                <w:rFonts w:ascii="Times New Roman" w:hAnsi="Times New Roman" w:cs="Times New Roman"/>
                <w:b/>
                <w:sz w:val="24"/>
                <w:szCs w:val="24"/>
              </w:rPr>
              <w:t>Grade</w:t>
            </w:r>
          </w:p>
        </w:tc>
        <w:tc>
          <w:tcPr>
            <w:tcW w:w="6300" w:type="dxa"/>
            <w:gridSpan w:val="5"/>
            <w:tcBorders>
              <w:bottom w:val="single" w:sz="4" w:space="0" w:color="auto"/>
            </w:tcBorders>
            <w:shd w:val="clear" w:color="auto" w:fill="F2F2F2" w:themeFill="background1" w:themeFillShade="F2"/>
          </w:tcPr>
          <w:p w:rsidR="0034390D" w:rsidRPr="009A0797" w:rsidRDefault="0034390D" w:rsidP="002A7FAE">
            <w:pPr>
              <w:tabs>
                <w:tab w:val="left" w:pos="1080"/>
                <w:tab w:val="left" w:pos="1800"/>
              </w:tabs>
              <w:contextualSpacing/>
              <w:jc w:val="center"/>
              <w:rPr>
                <w:rFonts w:ascii="Times New Roman" w:hAnsi="Times New Roman" w:cs="Times New Roman"/>
                <w:b/>
                <w:sz w:val="24"/>
                <w:szCs w:val="24"/>
              </w:rPr>
            </w:pPr>
            <w:r w:rsidRPr="009A0797">
              <w:rPr>
                <w:rFonts w:ascii="Times New Roman" w:hAnsi="Times New Roman" w:cs="Times New Roman"/>
                <w:b/>
                <w:sz w:val="24"/>
                <w:szCs w:val="24"/>
              </w:rPr>
              <w:t xml:space="preserve">Enrollment </w:t>
            </w:r>
            <w:r>
              <w:rPr>
                <w:rFonts w:ascii="Times New Roman" w:hAnsi="Times New Roman" w:cs="Times New Roman"/>
                <w:b/>
                <w:sz w:val="24"/>
                <w:szCs w:val="24"/>
              </w:rPr>
              <w:t>–</w:t>
            </w:r>
            <w:r w:rsidRPr="000A5A99">
              <w:rPr>
                <w:rFonts w:ascii="Times New Roman" w:hAnsi="Times New Roman" w:cs="Times New Roman"/>
                <w:b/>
                <w:sz w:val="24"/>
                <w:szCs w:val="24"/>
              </w:rPr>
              <w:t xml:space="preserve"> </w:t>
            </w:r>
            <w:r>
              <w:rPr>
                <w:rFonts w:ascii="Times New Roman" w:hAnsi="Times New Roman" w:cs="Times New Roman"/>
                <w:b/>
                <w:sz w:val="24"/>
                <w:szCs w:val="24"/>
              </w:rPr>
              <w:t xml:space="preserve">As of </w:t>
            </w:r>
            <w:r w:rsidR="002A7FAE">
              <w:rPr>
                <w:rFonts w:ascii="Times New Roman" w:hAnsi="Times New Roman" w:cs="Times New Roman"/>
                <w:b/>
                <w:sz w:val="24"/>
                <w:szCs w:val="24"/>
              </w:rPr>
              <w:t>April 30</w:t>
            </w:r>
            <w:r>
              <w:rPr>
                <w:rFonts w:ascii="Times New Roman" w:hAnsi="Times New Roman" w:cs="Times New Roman"/>
                <w:b/>
                <w:sz w:val="24"/>
                <w:szCs w:val="24"/>
              </w:rPr>
              <w:t>, 2020</w:t>
            </w:r>
          </w:p>
        </w:tc>
      </w:tr>
      <w:tr w:rsidR="0034390D" w:rsidRPr="006B48B8" w:rsidTr="00851689">
        <w:trPr>
          <w:tblHeader/>
          <w:jc w:val="center"/>
        </w:trPr>
        <w:tc>
          <w:tcPr>
            <w:tcW w:w="3510" w:type="dxa"/>
            <w:vMerge/>
            <w:shd w:val="clear" w:color="auto" w:fill="F2F2F2" w:themeFill="background1" w:themeFillShade="F2"/>
          </w:tcPr>
          <w:p w:rsidR="0034390D" w:rsidRPr="006B48B8" w:rsidRDefault="0034390D" w:rsidP="00851689">
            <w:pPr>
              <w:tabs>
                <w:tab w:val="left" w:pos="1080"/>
                <w:tab w:val="left" w:pos="1800"/>
              </w:tabs>
              <w:contextualSpacing/>
              <w:jc w:val="center"/>
              <w:rPr>
                <w:rFonts w:ascii="Times New Roman" w:hAnsi="Times New Roman" w:cs="Times New Roman"/>
                <w:b/>
                <w:color w:val="00B050"/>
                <w:sz w:val="24"/>
                <w:szCs w:val="24"/>
              </w:rPr>
            </w:pPr>
          </w:p>
        </w:tc>
        <w:tc>
          <w:tcPr>
            <w:tcW w:w="1260" w:type="dxa"/>
            <w:shd w:val="clear" w:color="auto" w:fill="595959" w:themeFill="text1" w:themeFillTint="A6"/>
          </w:tcPr>
          <w:p w:rsidR="0034390D" w:rsidRPr="00904AA0" w:rsidRDefault="0034390D" w:rsidP="00851689">
            <w:pPr>
              <w:tabs>
                <w:tab w:val="left" w:pos="1080"/>
                <w:tab w:val="left" w:pos="1800"/>
              </w:tabs>
              <w:contextualSpacing/>
              <w:jc w:val="center"/>
              <w:rPr>
                <w:rFonts w:ascii="Times New Roman" w:hAnsi="Times New Roman" w:cs="Times New Roman"/>
                <w:b/>
                <w:color w:val="FFFFFF" w:themeColor="background1"/>
                <w:sz w:val="24"/>
                <w:szCs w:val="24"/>
              </w:rPr>
            </w:pPr>
            <w:r w:rsidRPr="00904AA0">
              <w:rPr>
                <w:rFonts w:ascii="Times New Roman" w:hAnsi="Times New Roman" w:cs="Times New Roman"/>
                <w:b/>
                <w:color w:val="FFFFFF" w:themeColor="background1"/>
                <w:sz w:val="24"/>
                <w:szCs w:val="24"/>
              </w:rPr>
              <w:t>2015</w:t>
            </w:r>
            <w:r>
              <w:rPr>
                <w:rFonts w:ascii="Times New Roman" w:hAnsi="Times New Roman" w:cs="Times New Roman"/>
                <w:b/>
                <w:color w:val="FFFFFF" w:themeColor="background1"/>
                <w:sz w:val="24"/>
                <w:szCs w:val="24"/>
              </w:rPr>
              <w:t>-2016</w:t>
            </w:r>
          </w:p>
        </w:tc>
        <w:tc>
          <w:tcPr>
            <w:tcW w:w="1260" w:type="dxa"/>
            <w:shd w:val="clear" w:color="auto" w:fill="595959" w:themeFill="text1" w:themeFillTint="A6"/>
          </w:tcPr>
          <w:p w:rsidR="0034390D" w:rsidRPr="00904AA0" w:rsidRDefault="0034390D" w:rsidP="00851689">
            <w:pPr>
              <w:tabs>
                <w:tab w:val="left" w:pos="1080"/>
                <w:tab w:val="left" w:pos="1800"/>
              </w:tabs>
              <w:contextualSpacing/>
              <w:jc w:val="center"/>
              <w:rPr>
                <w:rFonts w:ascii="Times New Roman" w:hAnsi="Times New Roman" w:cs="Times New Roman"/>
                <w:b/>
                <w:color w:val="FFFFFF" w:themeColor="background1"/>
                <w:sz w:val="24"/>
                <w:szCs w:val="24"/>
              </w:rPr>
            </w:pPr>
            <w:r w:rsidRPr="00904AA0">
              <w:rPr>
                <w:rFonts w:ascii="Times New Roman" w:hAnsi="Times New Roman" w:cs="Times New Roman"/>
                <w:b/>
                <w:color w:val="FFFFFF" w:themeColor="background1"/>
                <w:sz w:val="24"/>
                <w:szCs w:val="24"/>
              </w:rPr>
              <w:t>2016</w:t>
            </w:r>
            <w:r>
              <w:rPr>
                <w:rFonts w:ascii="Times New Roman" w:hAnsi="Times New Roman" w:cs="Times New Roman"/>
                <w:b/>
                <w:color w:val="FFFFFF" w:themeColor="background1"/>
                <w:sz w:val="24"/>
                <w:szCs w:val="24"/>
              </w:rPr>
              <w:t>-2017</w:t>
            </w:r>
          </w:p>
        </w:tc>
        <w:tc>
          <w:tcPr>
            <w:tcW w:w="1260" w:type="dxa"/>
            <w:shd w:val="clear" w:color="auto" w:fill="595959" w:themeFill="text1" w:themeFillTint="A6"/>
          </w:tcPr>
          <w:p w:rsidR="0034390D" w:rsidRPr="00904AA0" w:rsidRDefault="0034390D" w:rsidP="00851689">
            <w:pPr>
              <w:tabs>
                <w:tab w:val="left" w:pos="1080"/>
                <w:tab w:val="left" w:pos="1800"/>
              </w:tabs>
              <w:contextualSpacing/>
              <w:jc w:val="center"/>
              <w:rPr>
                <w:rFonts w:ascii="Times New Roman" w:hAnsi="Times New Roman" w:cs="Times New Roman"/>
                <w:b/>
                <w:color w:val="FFFFFF" w:themeColor="background1"/>
                <w:sz w:val="24"/>
                <w:szCs w:val="24"/>
              </w:rPr>
            </w:pPr>
            <w:r w:rsidRPr="00904AA0">
              <w:rPr>
                <w:rFonts w:ascii="Times New Roman" w:hAnsi="Times New Roman" w:cs="Times New Roman"/>
                <w:b/>
                <w:color w:val="FFFFFF" w:themeColor="background1"/>
                <w:sz w:val="24"/>
                <w:szCs w:val="24"/>
              </w:rPr>
              <w:t>2017</w:t>
            </w:r>
            <w:r>
              <w:rPr>
                <w:rFonts w:ascii="Times New Roman" w:hAnsi="Times New Roman" w:cs="Times New Roman"/>
                <w:b/>
                <w:color w:val="FFFFFF" w:themeColor="background1"/>
                <w:sz w:val="24"/>
                <w:szCs w:val="24"/>
              </w:rPr>
              <w:t>-2018</w:t>
            </w:r>
          </w:p>
        </w:tc>
        <w:tc>
          <w:tcPr>
            <w:tcW w:w="1260" w:type="dxa"/>
            <w:shd w:val="clear" w:color="auto" w:fill="595959" w:themeFill="text1" w:themeFillTint="A6"/>
          </w:tcPr>
          <w:p w:rsidR="0034390D" w:rsidRPr="00904AA0" w:rsidRDefault="0034390D" w:rsidP="00851689">
            <w:pPr>
              <w:tabs>
                <w:tab w:val="left" w:pos="1080"/>
                <w:tab w:val="left" w:pos="1800"/>
              </w:tabs>
              <w:contextualSpacing/>
              <w:jc w:val="center"/>
              <w:rPr>
                <w:rFonts w:ascii="Times New Roman" w:hAnsi="Times New Roman" w:cs="Times New Roman"/>
                <w:b/>
                <w:color w:val="FFFFFF" w:themeColor="background1"/>
                <w:sz w:val="24"/>
                <w:szCs w:val="24"/>
              </w:rPr>
            </w:pPr>
            <w:r w:rsidRPr="00904AA0">
              <w:rPr>
                <w:rFonts w:ascii="Times New Roman" w:hAnsi="Times New Roman" w:cs="Times New Roman"/>
                <w:b/>
                <w:color w:val="FFFFFF" w:themeColor="background1"/>
                <w:sz w:val="24"/>
                <w:szCs w:val="24"/>
              </w:rPr>
              <w:t>2018</w:t>
            </w:r>
            <w:r>
              <w:rPr>
                <w:rFonts w:ascii="Times New Roman" w:hAnsi="Times New Roman" w:cs="Times New Roman"/>
                <w:b/>
                <w:color w:val="FFFFFF" w:themeColor="background1"/>
                <w:sz w:val="24"/>
                <w:szCs w:val="24"/>
              </w:rPr>
              <w:t>-2019</w:t>
            </w:r>
          </w:p>
        </w:tc>
        <w:tc>
          <w:tcPr>
            <w:tcW w:w="1260" w:type="dxa"/>
            <w:shd w:val="clear" w:color="auto" w:fill="595959" w:themeFill="text1" w:themeFillTint="A6"/>
          </w:tcPr>
          <w:p w:rsidR="0034390D" w:rsidRPr="00904AA0" w:rsidRDefault="0034390D" w:rsidP="00851689">
            <w:pPr>
              <w:tabs>
                <w:tab w:val="left" w:pos="1080"/>
                <w:tab w:val="left" w:pos="1800"/>
              </w:tabs>
              <w:contextualSpacing/>
              <w:jc w:val="center"/>
              <w:rPr>
                <w:rFonts w:ascii="Times New Roman" w:hAnsi="Times New Roman" w:cs="Times New Roman"/>
                <w:b/>
                <w:color w:val="FFFFFF" w:themeColor="background1"/>
                <w:sz w:val="24"/>
                <w:szCs w:val="24"/>
              </w:rPr>
            </w:pPr>
            <w:r w:rsidRPr="00EA3FEF">
              <w:rPr>
                <w:rFonts w:ascii="Times New Roman" w:hAnsi="Times New Roman" w:cs="Times New Roman"/>
                <w:b/>
                <w:color w:val="FFFFFF" w:themeColor="background1"/>
                <w:sz w:val="24"/>
                <w:szCs w:val="24"/>
              </w:rPr>
              <w:t>2019-2020</w:t>
            </w:r>
          </w:p>
        </w:tc>
      </w:tr>
      <w:tr w:rsidR="0034390D" w:rsidRPr="006B48B8" w:rsidTr="009D6E92">
        <w:trPr>
          <w:trHeight w:val="237"/>
          <w:jc w:val="center"/>
        </w:trPr>
        <w:tc>
          <w:tcPr>
            <w:tcW w:w="3510" w:type="dxa"/>
          </w:tcPr>
          <w:p w:rsidR="0034390D" w:rsidRPr="009A0797" w:rsidRDefault="0034390D" w:rsidP="00851689">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Pre- School Age 3 &amp; 4</w:t>
            </w:r>
          </w:p>
        </w:tc>
        <w:tc>
          <w:tcPr>
            <w:tcW w:w="1260" w:type="dxa"/>
            <w:shd w:val="clear" w:color="auto" w:fill="FFFFFF" w:themeFill="background1"/>
          </w:tcPr>
          <w:p w:rsidR="0034390D" w:rsidRPr="00826F02" w:rsidRDefault="0034390D" w:rsidP="00851689">
            <w:pPr>
              <w:tabs>
                <w:tab w:val="left" w:pos="1080"/>
                <w:tab w:val="left" w:pos="1800"/>
              </w:tabs>
              <w:contextualSpacing/>
              <w:jc w:val="center"/>
              <w:rPr>
                <w:rFonts w:ascii="Times New Roman" w:hAnsi="Times New Roman" w:cs="Times New Roman"/>
                <w:sz w:val="24"/>
                <w:szCs w:val="24"/>
              </w:rPr>
            </w:pPr>
            <w:r w:rsidRPr="00826F02">
              <w:rPr>
                <w:rFonts w:ascii="Times New Roman" w:hAnsi="Times New Roman" w:cs="Times New Roman"/>
                <w:sz w:val="24"/>
                <w:szCs w:val="24"/>
              </w:rPr>
              <w:t>57</w:t>
            </w:r>
          </w:p>
        </w:tc>
        <w:tc>
          <w:tcPr>
            <w:tcW w:w="1260" w:type="dxa"/>
            <w:shd w:val="clear" w:color="auto" w:fill="auto"/>
          </w:tcPr>
          <w:p w:rsidR="0034390D" w:rsidRPr="00ED3431" w:rsidRDefault="0034390D" w:rsidP="00851689">
            <w:pPr>
              <w:tabs>
                <w:tab w:val="left" w:pos="1080"/>
                <w:tab w:val="left" w:pos="1800"/>
              </w:tabs>
              <w:contextualSpacing/>
              <w:jc w:val="center"/>
              <w:rPr>
                <w:rFonts w:ascii="Times New Roman" w:hAnsi="Times New Roman" w:cs="Times New Roman"/>
                <w:sz w:val="24"/>
                <w:szCs w:val="24"/>
              </w:rPr>
            </w:pPr>
            <w:r w:rsidRPr="00ED3431">
              <w:rPr>
                <w:rFonts w:ascii="Times New Roman" w:hAnsi="Times New Roman" w:cs="Times New Roman"/>
                <w:sz w:val="24"/>
                <w:szCs w:val="24"/>
              </w:rPr>
              <w:t>69</w:t>
            </w:r>
          </w:p>
        </w:tc>
        <w:tc>
          <w:tcPr>
            <w:tcW w:w="1260" w:type="dxa"/>
            <w:shd w:val="clear" w:color="auto" w:fill="auto"/>
          </w:tcPr>
          <w:p w:rsidR="0034390D" w:rsidRPr="003E26C6" w:rsidRDefault="00A8227D" w:rsidP="00851689">
            <w:pPr>
              <w:tabs>
                <w:tab w:val="left" w:pos="1080"/>
                <w:tab w:val="left" w:pos="1800"/>
              </w:tabs>
              <w:contextualSpacing/>
              <w:jc w:val="center"/>
              <w:rPr>
                <w:rFonts w:ascii="Times New Roman" w:hAnsi="Times New Roman" w:cs="Times New Roman"/>
                <w:sz w:val="24"/>
                <w:szCs w:val="24"/>
              </w:rPr>
            </w:pPr>
            <w:r>
              <w:rPr>
                <w:rFonts w:ascii="Times New Roman" w:hAnsi="Times New Roman" w:cs="Times New Roman"/>
                <w:sz w:val="24"/>
                <w:szCs w:val="24"/>
              </w:rPr>
              <w:t>61</w:t>
            </w:r>
          </w:p>
        </w:tc>
        <w:tc>
          <w:tcPr>
            <w:tcW w:w="1260" w:type="dxa"/>
            <w:shd w:val="clear" w:color="auto" w:fill="auto"/>
          </w:tcPr>
          <w:p w:rsidR="0034390D" w:rsidRPr="007F7970" w:rsidRDefault="0034390D" w:rsidP="000F3907">
            <w:pPr>
              <w:tabs>
                <w:tab w:val="left" w:pos="1080"/>
                <w:tab w:val="left" w:pos="1800"/>
              </w:tabs>
              <w:contextualSpacing/>
              <w:jc w:val="center"/>
              <w:rPr>
                <w:rFonts w:ascii="Times New Roman" w:hAnsi="Times New Roman" w:cs="Times New Roman"/>
                <w:sz w:val="24"/>
                <w:szCs w:val="24"/>
              </w:rPr>
            </w:pPr>
            <w:r w:rsidRPr="007F7970">
              <w:rPr>
                <w:rFonts w:ascii="Times New Roman" w:hAnsi="Times New Roman" w:cs="Times New Roman"/>
                <w:sz w:val="24"/>
                <w:szCs w:val="24"/>
              </w:rPr>
              <w:t>7</w:t>
            </w:r>
            <w:r w:rsidR="000F3907">
              <w:rPr>
                <w:rFonts w:ascii="Times New Roman" w:hAnsi="Times New Roman" w:cs="Times New Roman"/>
                <w:sz w:val="24"/>
                <w:szCs w:val="24"/>
              </w:rPr>
              <w:t>8</w:t>
            </w:r>
          </w:p>
        </w:tc>
        <w:tc>
          <w:tcPr>
            <w:tcW w:w="1260" w:type="dxa"/>
            <w:shd w:val="clear" w:color="auto" w:fill="auto"/>
          </w:tcPr>
          <w:p w:rsidR="0034390D" w:rsidRPr="00EB59E8" w:rsidRDefault="0034390D" w:rsidP="00851689">
            <w:pPr>
              <w:tabs>
                <w:tab w:val="left" w:pos="1080"/>
                <w:tab w:val="left" w:pos="1800"/>
              </w:tabs>
              <w:contextualSpacing/>
              <w:jc w:val="center"/>
              <w:rPr>
                <w:rFonts w:ascii="Times New Roman" w:hAnsi="Times New Roman" w:cs="Times New Roman"/>
                <w:sz w:val="24"/>
                <w:szCs w:val="24"/>
                <w:highlight w:val="yellow"/>
              </w:rPr>
            </w:pPr>
            <w:r w:rsidRPr="00EB59E8">
              <w:rPr>
                <w:rFonts w:ascii="Times New Roman" w:hAnsi="Times New Roman" w:cs="Times New Roman"/>
                <w:sz w:val="24"/>
                <w:szCs w:val="24"/>
              </w:rPr>
              <w:t>83</w:t>
            </w:r>
          </w:p>
        </w:tc>
      </w:tr>
      <w:tr w:rsidR="0034390D" w:rsidRPr="006B48B8" w:rsidTr="009D6E92">
        <w:trPr>
          <w:jc w:val="center"/>
        </w:trPr>
        <w:tc>
          <w:tcPr>
            <w:tcW w:w="3510" w:type="dxa"/>
          </w:tcPr>
          <w:p w:rsidR="0034390D" w:rsidRPr="009A0797" w:rsidRDefault="0034390D" w:rsidP="00851689">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K</w:t>
            </w:r>
          </w:p>
        </w:tc>
        <w:tc>
          <w:tcPr>
            <w:tcW w:w="1260" w:type="dxa"/>
            <w:shd w:val="clear" w:color="auto" w:fill="FFFFFF" w:themeFill="background1"/>
          </w:tcPr>
          <w:p w:rsidR="0034390D" w:rsidRPr="00826F02" w:rsidRDefault="0034390D" w:rsidP="00851689">
            <w:pPr>
              <w:tabs>
                <w:tab w:val="left" w:pos="1080"/>
                <w:tab w:val="left" w:pos="1800"/>
              </w:tabs>
              <w:contextualSpacing/>
              <w:jc w:val="center"/>
              <w:rPr>
                <w:rFonts w:ascii="Times New Roman" w:hAnsi="Times New Roman" w:cs="Times New Roman"/>
                <w:sz w:val="24"/>
                <w:szCs w:val="24"/>
              </w:rPr>
            </w:pPr>
            <w:r w:rsidRPr="00826F02">
              <w:rPr>
                <w:rFonts w:ascii="Times New Roman" w:hAnsi="Times New Roman" w:cs="Times New Roman"/>
                <w:sz w:val="24"/>
                <w:szCs w:val="24"/>
              </w:rPr>
              <w:t>104</w:t>
            </w:r>
          </w:p>
        </w:tc>
        <w:tc>
          <w:tcPr>
            <w:tcW w:w="1260" w:type="dxa"/>
            <w:shd w:val="clear" w:color="auto" w:fill="auto"/>
          </w:tcPr>
          <w:p w:rsidR="0034390D" w:rsidRPr="00ED3431" w:rsidRDefault="0034390D" w:rsidP="00851689">
            <w:pPr>
              <w:tabs>
                <w:tab w:val="left" w:pos="1080"/>
                <w:tab w:val="left" w:pos="1800"/>
              </w:tabs>
              <w:contextualSpacing/>
              <w:jc w:val="center"/>
              <w:rPr>
                <w:rFonts w:ascii="Times New Roman" w:hAnsi="Times New Roman" w:cs="Times New Roman"/>
                <w:sz w:val="24"/>
                <w:szCs w:val="24"/>
              </w:rPr>
            </w:pPr>
            <w:r w:rsidRPr="00ED3431">
              <w:rPr>
                <w:rFonts w:ascii="Times New Roman" w:hAnsi="Times New Roman" w:cs="Times New Roman"/>
                <w:sz w:val="24"/>
                <w:szCs w:val="24"/>
              </w:rPr>
              <w:t>9</w:t>
            </w:r>
            <w:r w:rsidR="00AD7B62">
              <w:rPr>
                <w:rFonts w:ascii="Times New Roman" w:hAnsi="Times New Roman" w:cs="Times New Roman"/>
                <w:sz w:val="24"/>
                <w:szCs w:val="24"/>
              </w:rPr>
              <w:t>9</w:t>
            </w:r>
          </w:p>
        </w:tc>
        <w:tc>
          <w:tcPr>
            <w:tcW w:w="1260" w:type="dxa"/>
            <w:shd w:val="clear" w:color="auto" w:fill="auto"/>
          </w:tcPr>
          <w:p w:rsidR="0034390D" w:rsidRPr="003E26C6" w:rsidRDefault="0034390D" w:rsidP="00851689">
            <w:pPr>
              <w:tabs>
                <w:tab w:val="left" w:pos="1080"/>
                <w:tab w:val="left" w:pos="1800"/>
              </w:tabs>
              <w:contextualSpacing/>
              <w:jc w:val="center"/>
              <w:rPr>
                <w:rFonts w:ascii="Times New Roman" w:hAnsi="Times New Roman" w:cs="Times New Roman"/>
                <w:sz w:val="24"/>
                <w:szCs w:val="24"/>
              </w:rPr>
            </w:pPr>
            <w:r w:rsidRPr="003E26C6">
              <w:rPr>
                <w:rFonts w:ascii="Times New Roman" w:hAnsi="Times New Roman" w:cs="Times New Roman"/>
                <w:sz w:val="24"/>
                <w:szCs w:val="24"/>
              </w:rPr>
              <w:t>9</w:t>
            </w:r>
            <w:r w:rsidR="00A8227D">
              <w:rPr>
                <w:rFonts w:ascii="Times New Roman" w:hAnsi="Times New Roman" w:cs="Times New Roman"/>
                <w:sz w:val="24"/>
                <w:szCs w:val="24"/>
              </w:rPr>
              <w:t>2</w:t>
            </w:r>
          </w:p>
        </w:tc>
        <w:tc>
          <w:tcPr>
            <w:tcW w:w="1260" w:type="dxa"/>
            <w:shd w:val="clear" w:color="auto" w:fill="auto"/>
          </w:tcPr>
          <w:p w:rsidR="0034390D" w:rsidRPr="007F7970" w:rsidRDefault="0034390D" w:rsidP="00851689">
            <w:pPr>
              <w:tabs>
                <w:tab w:val="left" w:pos="1080"/>
                <w:tab w:val="left" w:pos="1800"/>
              </w:tabs>
              <w:contextualSpacing/>
              <w:jc w:val="center"/>
              <w:rPr>
                <w:rFonts w:ascii="Times New Roman" w:hAnsi="Times New Roman" w:cs="Times New Roman"/>
                <w:sz w:val="24"/>
                <w:szCs w:val="24"/>
              </w:rPr>
            </w:pPr>
            <w:r w:rsidRPr="007F7970">
              <w:rPr>
                <w:rFonts w:ascii="Times New Roman" w:hAnsi="Times New Roman" w:cs="Times New Roman"/>
                <w:sz w:val="24"/>
                <w:szCs w:val="24"/>
              </w:rPr>
              <w:t>10</w:t>
            </w:r>
            <w:r w:rsidR="000F3907">
              <w:rPr>
                <w:rFonts w:ascii="Times New Roman" w:hAnsi="Times New Roman" w:cs="Times New Roman"/>
                <w:sz w:val="24"/>
                <w:szCs w:val="24"/>
              </w:rPr>
              <w:t>5</w:t>
            </w:r>
          </w:p>
        </w:tc>
        <w:tc>
          <w:tcPr>
            <w:tcW w:w="1260" w:type="dxa"/>
            <w:shd w:val="clear" w:color="auto" w:fill="auto"/>
          </w:tcPr>
          <w:p w:rsidR="0034390D" w:rsidRPr="00EB59E8" w:rsidRDefault="0034390D" w:rsidP="00851689">
            <w:pPr>
              <w:tabs>
                <w:tab w:val="left" w:pos="1080"/>
                <w:tab w:val="left" w:pos="1800"/>
              </w:tabs>
              <w:contextualSpacing/>
              <w:jc w:val="center"/>
              <w:rPr>
                <w:rFonts w:ascii="Times New Roman" w:hAnsi="Times New Roman" w:cs="Times New Roman"/>
                <w:sz w:val="24"/>
                <w:szCs w:val="24"/>
                <w:highlight w:val="yellow"/>
              </w:rPr>
            </w:pPr>
            <w:r w:rsidRPr="00EB59E8">
              <w:rPr>
                <w:rFonts w:ascii="Times New Roman" w:hAnsi="Times New Roman" w:cs="Times New Roman"/>
                <w:sz w:val="24"/>
                <w:szCs w:val="24"/>
              </w:rPr>
              <w:t>89</w:t>
            </w:r>
          </w:p>
        </w:tc>
      </w:tr>
      <w:tr w:rsidR="0034390D" w:rsidRPr="006B48B8" w:rsidTr="009D6E92">
        <w:trPr>
          <w:jc w:val="center"/>
        </w:trPr>
        <w:tc>
          <w:tcPr>
            <w:tcW w:w="3510" w:type="dxa"/>
          </w:tcPr>
          <w:p w:rsidR="0034390D" w:rsidRPr="009A0797" w:rsidRDefault="0034390D" w:rsidP="00851689">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1</w:t>
            </w:r>
          </w:p>
        </w:tc>
        <w:tc>
          <w:tcPr>
            <w:tcW w:w="1260" w:type="dxa"/>
            <w:shd w:val="clear" w:color="auto" w:fill="FFFFFF" w:themeFill="background1"/>
          </w:tcPr>
          <w:p w:rsidR="0034390D" w:rsidRPr="00826F02" w:rsidRDefault="0034390D" w:rsidP="00851689">
            <w:pPr>
              <w:tabs>
                <w:tab w:val="left" w:pos="1080"/>
                <w:tab w:val="left" w:pos="1800"/>
              </w:tabs>
              <w:contextualSpacing/>
              <w:jc w:val="center"/>
              <w:rPr>
                <w:rFonts w:ascii="Times New Roman" w:hAnsi="Times New Roman" w:cs="Times New Roman"/>
                <w:sz w:val="24"/>
                <w:szCs w:val="24"/>
              </w:rPr>
            </w:pPr>
            <w:r w:rsidRPr="00826F02">
              <w:rPr>
                <w:rFonts w:ascii="Times New Roman" w:hAnsi="Times New Roman" w:cs="Times New Roman"/>
                <w:sz w:val="24"/>
                <w:szCs w:val="24"/>
              </w:rPr>
              <w:t>111</w:t>
            </w:r>
          </w:p>
        </w:tc>
        <w:tc>
          <w:tcPr>
            <w:tcW w:w="1260" w:type="dxa"/>
            <w:shd w:val="clear" w:color="auto" w:fill="auto"/>
          </w:tcPr>
          <w:p w:rsidR="0034390D" w:rsidRPr="00ED3431" w:rsidRDefault="0034390D" w:rsidP="00851689">
            <w:pPr>
              <w:tabs>
                <w:tab w:val="left" w:pos="1080"/>
                <w:tab w:val="left" w:pos="1800"/>
              </w:tabs>
              <w:contextualSpacing/>
              <w:jc w:val="center"/>
              <w:rPr>
                <w:rFonts w:ascii="Times New Roman" w:hAnsi="Times New Roman" w:cs="Times New Roman"/>
                <w:sz w:val="24"/>
                <w:szCs w:val="24"/>
              </w:rPr>
            </w:pPr>
            <w:r w:rsidRPr="00ED3431">
              <w:rPr>
                <w:rFonts w:ascii="Times New Roman" w:hAnsi="Times New Roman" w:cs="Times New Roman"/>
                <w:sz w:val="24"/>
                <w:szCs w:val="24"/>
              </w:rPr>
              <w:t>8</w:t>
            </w:r>
            <w:r w:rsidR="00AD7B62">
              <w:rPr>
                <w:rFonts w:ascii="Times New Roman" w:hAnsi="Times New Roman" w:cs="Times New Roman"/>
                <w:sz w:val="24"/>
                <w:szCs w:val="24"/>
              </w:rPr>
              <w:t>3</w:t>
            </w:r>
          </w:p>
        </w:tc>
        <w:tc>
          <w:tcPr>
            <w:tcW w:w="1260" w:type="dxa"/>
            <w:shd w:val="clear" w:color="auto" w:fill="auto"/>
          </w:tcPr>
          <w:p w:rsidR="0034390D" w:rsidRPr="003E26C6" w:rsidRDefault="0034390D" w:rsidP="00851689">
            <w:pPr>
              <w:tabs>
                <w:tab w:val="left" w:pos="1080"/>
                <w:tab w:val="left" w:pos="1800"/>
              </w:tabs>
              <w:contextualSpacing/>
              <w:jc w:val="center"/>
              <w:rPr>
                <w:rFonts w:ascii="Times New Roman" w:hAnsi="Times New Roman" w:cs="Times New Roman"/>
                <w:sz w:val="24"/>
                <w:szCs w:val="24"/>
              </w:rPr>
            </w:pPr>
            <w:r w:rsidRPr="003E26C6">
              <w:rPr>
                <w:rFonts w:ascii="Times New Roman" w:hAnsi="Times New Roman" w:cs="Times New Roman"/>
                <w:sz w:val="24"/>
                <w:szCs w:val="24"/>
              </w:rPr>
              <w:t>88</w:t>
            </w:r>
          </w:p>
        </w:tc>
        <w:tc>
          <w:tcPr>
            <w:tcW w:w="1260" w:type="dxa"/>
            <w:shd w:val="clear" w:color="auto" w:fill="auto"/>
          </w:tcPr>
          <w:p w:rsidR="0034390D" w:rsidRPr="007F7970" w:rsidRDefault="0034390D" w:rsidP="00851689">
            <w:pPr>
              <w:tabs>
                <w:tab w:val="left" w:pos="1080"/>
                <w:tab w:val="left" w:pos="1800"/>
              </w:tabs>
              <w:contextualSpacing/>
              <w:jc w:val="center"/>
              <w:rPr>
                <w:rFonts w:ascii="Times New Roman" w:hAnsi="Times New Roman" w:cs="Times New Roman"/>
                <w:sz w:val="24"/>
                <w:szCs w:val="24"/>
              </w:rPr>
            </w:pPr>
            <w:r w:rsidRPr="007F7970">
              <w:rPr>
                <w:rFonts w:ascii="Times New Roman" w:hAnsi="Times New Roman" w:cs="Times New Roman"/>
                <w:sz w:val="24"/>
                <w:szCs w:val="24"/>
              </w:rPr>
              <w:t>85</w:t>
            </w:r>
          </w:p>
        </w:tc>
        <w:tc>
          <w:tcPr>
            <w:tcW w:w="1260" w:type="dxa"/>
            <w:shd w:val="clear" w:color="auto" w:fill="auto"/>
          </w:tcPr>
          <w:p w:rsidR="0034390D" w:rsidRPr="00EB59E8" w:rsidRDefault="0034390D" w:rsidP="00851689">
            <w:pPr>
              <w:tabs>
                <w:tab w:val="left" w:pos="1080"/>
                <w:tab w:val="left" w:pos="1800"/>
              </w:tabs>
              <w:contextualSpacing/>
              <w:jc w:val="center"/>
              <w:rPr>
                <w:rFonts w:ascii="Times New Roman" w:hAnsi="Times New Roman" w:cs="Times New Roman"/>
                <w:sz w:val="24"/>
                <w:szCs w:val="24"/>
              </w:rPr>
            </w:pPr>
            <w:r w:rsidRPr="00EB59E8">
              <w:rPr>
                <w:rFonts w:ascii="Times New Roman" w:hAnsi="Times New Roman" w:cs="Times New Roman"/>
                <w:sz w:val="24"/>
                <w:szCs w:val="24"/>
              </w:rPr>
              <w:t>85</w:t>
            </w:r>
          </w:p>
        </w:tc>
      </w:tr>
      <w:tr w:rsidR="0034390D" w:rsidRPr="006B48B8" w:rsidTr="009D6E92">
        <w:trPr>
          <w:jc w:val="center"/>
        </w:trPr>
        <w:tc>
          <w:tcPr>
            <w:tcW w:w="3510" w:type="dxa"/>
          </w:tcPr>
          <w:p w:rsidR="0034390D" w:rsidRPr="009A0797" w:rsidRDefault="0034390D" w:rsidP="00851689">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2</w:t>
            </w:r>
          </w:p>
        </w:tc>
        <w:tc>
          <w:tcPr>
            <w:tcW w:w="1260" w:type="dxa"/>
            <w:shd w:val="clear" w:color="auto" w:fill="FFFFFF" w:themeFill="background1"/>
          </w:tcPr>
          <w:p w:rsidR="0034390D" w:rsidRPr="00826F02" w:rsidRDefault="0034390D" w:rsidP="00851689">
            <w:pPr>
              <w:tabs>
                <w:tab w:val="left" w:pos="1080"/>
                <w:tab w:val="left" w:pos="1800"/>
              </w:tabs>
              <w:contextualSpacing/>
              <w:jc w:val="center"/>
              <w:rPr>
                <w:rFonts w:ascii="Times New Roman" w:hAnsi="Times New Roman" w:cs="Times New Roman"/>
                <w:sz w:val="24"/>
                <w:szCs w:val="24"/>
              </w:rPr>
            </w:pPr>
            <w:r w:rsidRPr="00826F02">
              <w:rPr>
                <w:rFonts w:ascii="Times New Roman" w:hAnsi="Times New Roman" w:cs="Times New Roman"/>
                <w:sz w:val="24"/>
                <w:szCs w:val="24"/>
              </w:rPr>
              <w:t>79</w:t>
            </w:r>
          </w:p>
        </w:tc>
        <w:tc>
          <w:tcPr>
            <w:tcW w:w="1260" w:type="dxa"/>
            <w:shd w:val="clear" w:color="auto" w:fill="auto"/>
          </w:tcPr>
          <w:p w:rsidR="0034390D" w:rsidRPr="00ED3431" w:rsidRDefault="0034390D" w:rsidP="00851689">
            <w:pPr>
              <w:tabs>
                <w:tab w:val="left" w:pos="1080"/>
                <w:tab w:val="left" w:pos="1800"/>
              </w:tabs>
              <w:contextualSpacing/>
              <w:jc w:val="center"/>
              <w:rPr>
                <w:rFonts w:ascii="Times New Roman" w:hAnsi="Times New Roman" w:cs="Times New Roman"/>
                <w:sz w:val="24"/>
                <w:szCs w:val="24"/>
              </w:rPr>
            </w:pPr>
            <w:r w:rsidRPr="00ED3431">
              <w:rPr>
                <w:rFonts w:ascii="Times New Roman" w:hAnsi="Times New Roman" w:cs="Times New Roman"/>
                <w:sz w:val="24"/>
                <w:szCs w:val="24"/>
              </w:rPr>
              <w:t>8</w:t>
            </w:r>
            <w:r w:rsidR="00AD7B62">
              <w:rPr>
                <w:rFonts w:ascii="Times New Roman" w:hAnsi="Times New Roman" w:cs="Times New Roman"/>
                <w:sz w:val="24"/>
                <w:szCs w:val="24"/>
              </w:rPr>
              <w:t>6</w:t>
            </w:r>
          </w:p>
        </w:tc>
        <w:tc>
          <w:tcPr>
            <w:tcW w:w="1260" w:type="dxa"/>
            <w:shd w:val="clear" w:color="auto" w:fill="auto"/>
          </w:tcPr>
          <w:p w:rsidR="0034390D" w:rsidRPr="003E26C6" w:rsidRDefault="0034390D" w:rsidP="00851689">
            <w:pPr>
              <w:tabs>
                <w:tab w:val="left" w:pos="1080"/>
                <w:tab w:val="left" w:pos="1800"/>
              </w:tabs>
              <w:contextualSpacing/>
              <w:jc w:val="center"/>
              <w:rPr>
                <w:rFonts w:ascii="Times New Roman" w:hAnsi="Times New Roman" w:cs="Times New Roman"/>
                <w:sz w:val="24"/>
                <w:szCs w:val="24"/>
              </w:rPr>
            </w:pPr>
            <w:r w:rsidRPr="003E26C6">
              <w:rPr>
                <w:rFonts w:ascii="Times New Roman" w:hAnsi="Times New Roman" w:cs="Times New Roman"/>
                <w:sz w:val="24"/>
                <w:szCs w:val="24"/>
              </w:rPr>
              <w:t>80</w:t>
            </w:r>
          </w:p>
        </w:tc>
        <w:tc>
          <w:tcPr>
            <w:tcW w:w="1260" w:type="dxa"/>
            <w:shd w:val="clear" w:color="auto" w:fill="auto"/>
          </w:tcPr>
          <w:p w:rsidR="0034390D" w:rsidRPr="007F7970" w:rsidRDefault="0034390D" w:rsidP="00851689">
            <w:pPr>
              <w:tabs>
                <w:tab w:val="left" w:pos="1080"/>
                <w:tab w:val="left" w:pos="1800"/>
              </w:tabs>
              <w:contextualSpacing/>
              <w:jc w:val="center"/>
              <w:rPr>
                <w:rFonts w:ascii="Times New Roman" w:hAnsi="Times New Roman" w:cs="Times New Roman"/>
                <w:sz w:val="24"/>
                <w:szCs w:val="24"/>
              </w:rPr>
            </w:pPr>
            <w:r w:rsidRPr="007F7970">
              <w:rPr>
                <w:rFonts w:ascii="Times New Roman" w:hAnsi="Times New Roman" w:cs="Times New Roman"/>
                <w:sz w:val="24"/>
                <w:szCs w:val="24"/>
              </w:rPr>
              <w:t>8</w:t>
            </w:r>
            <w:r w:rsidR="000F3907">
              <w:rPr>
                <w:rFonts w:ascii="Times New Roman" w:hAnsi="Times New Roman" w:cs="Times New Roman"/>
                <w:sz w:val="24"/>
                <w:szCs w:val="24"/>
              </w:rPr>
              <w:t>3</w:t>
            </w:r>
          </w:p>
        </w:tc>
        <w:tc>
          <w:tcPr>
            <w:tcW w:w="1260" w:type="dxa"/>
            <w:shd w:val="clear" w:color="auto" w:fill="auto"/>
          </w:tcPr>
          <w:p w:rsidR="0034390D" w:rsidRPr="00EB59E8" w:rsidRDefault="0034390D" w:rsidP="00851689">
            <w:pPr>
              <w:tabs>
                <w:tab w:val="left" w:pos="1080"/>
                <w:tab w:val="left" w:pos="1800"/>
              </w:tabs>
              <w:contextualSpacing/>
              <w:jc w:val="center"/>
              <w:rPr>
                <w:rFonts w:ascii="Times New Roman" w:hAnsi="Times New Roman" w:cs="Times New Roman"/>
                <w:sz w:val="24"/>
                <w:szCs w:val="24"/>
              </w:rPr>
            </w:pPr>
            <w:r w:rsidRPr="00EB59E8">
              <w:rPr>
                <w:rFonts w:ascii="Times New Roman" w:hAnsi="Times New Roman" w:cs="Times New Roman"/>
                <w:sz w:val="24"/>
                <w:szCs w:val="24"/>
              </w:rPr>
              <w:t>79</w:t>
            </w:r>
          </w:p>
        </w:tc>
      </w:tr>
      <w:tr w:rsidR="0034390D" w:rsidRPr="006B48B8" w:rsidTr="009D6E92">
        <w:trPr>
          <w:jc w:val="center"/>
        </w:trPr>
        <w:tc>
          <w:tcPr>
            <w:tcW w:w="3510" w:type="dxa"/>
          </w:tcPr>
          <w:p w:rsidR="0034390D" w:rsidRPr="004E29C6" w:rsidRDefault="0034390D" w:rsidP="00851689">
            <w:pPr>
              <w:tabs>
                <w:tab w:val="left" w:pos="1080"/>
                <w:tab w:val="left" w:pos="1800"/>
              </w:tabs>
              <w:contextualSpacing/>
              <w:rPr>
                <w:rFonts w:ascii="Times New Roman" w:hAnsi="Times New Roman" w:cs="Times New Roman"/>
                <w:sz w:val="24"/>
                <w:szCs w:val="24"/>
              </w:rPr>
            </w:pPr>
            <w:r w:rsidRPr="004E29C6">
              <w:rPr>
                <w:rFonts w:ascii="Times New Roman" w:hAnsi="Times New Roman" w:cs="Times New Roman"/>
                <w:sz w:val="24"/>
                <w:szCs w:val="24"/>
              </w:rPr>
              <w:t>3</w:t>
            </w:r>
          </w:p>
        </w:tc>
        <w:tc>
          <w:tcPr>
            <w:tcW w:w="1260" w:type="dxa"/>
            <w:shd w:val="clear" w:color="auto" w:fill="FFFFFF" w:themeFill="background1"/>
          </w:tcPr>
          <w:p w:rsidR="0034390D" w:rsidRPr="004E29C6" w:rsidRDefault="0034390D" w:rsidP="00851689">
            <w:pPr>
              <w:tabs>
                <w:tab w:val="left" w:pos="1080"/>
                <w:tab w:val="left" w:pos="1800"/>
              </w:tabs>
              <w:contextualSpacing/>
              <w:jc w:val="center"/>
              <w:rPr>
                <w:rFonts w:ascii="Times New Roman" w:hAnsi="Times New Roman" w:cs="Times New Roman"/>
                <w:sz w:val="24"/>
                <w:szCs w:val="24"/>
              </w:rPr>
            </w:pPr>
            <w:r w:rsidRPr="004E29C6">
              <w:rPr>
                <w:rFonts w:ascii="Times New Roman" w:hAnsi="Times New Roman" w:cs="Times New Roman"/>
                <w:sz w:val="24"/>
                <w:szCs w:val="24"/>
              </w:rPr>
              <w:t>56</w:t>
            </w:r>
          </w:p>
        </w:tc>
        <w:tc>
          <w:tcPr>
            <w:tcW w:w="1260" w:type="dxa"/>
            <w:shd w:val="clear" w:color="auto" w:fill="auto"/>
          </w:tcPr>
          <w:p w:rsidR="0034390D" w:rsidRPr="004E29C6" w:rsidRDefault="0034390D" w:rsidP="00851689">
            <w:pPr>
              <w:tabs>
                <w:tab w:val="left" w:pos="1080"/>
                <w:tab w:val="left" w:pos="1800"/>
              </w:tabs>
              <w:contextualSpacing/>
              <w:jc w:val="center"/>
              <w:rPr>
                <w:rFonts w:ascii="Times New Roman" w:hAnsi="Times New Roman" w:cs="Times New Roman"/>
                <w:sz w:val="24"/>
                <w:szCs w:val="24"/>
              </w:rPr>
            </w:pPr>
            <w:r w:rsidRPr="004E29C6">
              <w:rPr>
                <w:rFonts w:ascii="Times New Roman" w:hAnsi="Times New Roman" w:cs="Times New Roman"/>
                <w:sz w:val="24"/>
                <w:szCs w:val="24"/>
              </w:rPr>
              <w:t>6</w:t>
            </w:r>
            <w:r w:rsidR="00AD7B62">
              <w:rPr>
                <w:rFonts w:ascii="Times New Roman" w:hAnsi="Times New Roman" w:cs="Times New Roman"/>
                <w:sz w:val="24"/>
                <w:szCs w:val="24"/>
              </w:rPr>
              <w:t>0</w:t>
            </w:r>
          </w:p>
        </w:tc>
        <w:tc>
          <w:tcPr>
            <w:tcW w:w="1260" w:type="dxa"/>
            <w:shd w:val="clear" w:color="auto" w:fill="auto"/>
          </w:tcPr>
          <w:p w:rsidR="0034390D" w:rsidRPr="004E29C6" w:rsidRDefault="0034390D" w:rsidP="00851689">
            <w:pPr>
              <w:tabs>
                <w:tab w:val="left" w:pos="1080"/>
                <w:tab w:val="left" w:pos="1800"/>
              </w:tabs>
              <w:contextualSpacing/>
              <w:jc w:val="center"/>
              <w:rPr>
                <w:rFonts w:ascii="Times New Roman" w:hAnsi="Times New Roman" w:cs="Times New Roman"/>
                <w:sz w:val="24"/>
                <w:szCs w:val="24"/>
              </w:rPr>
            </w:pPr>
            <w:r w:rsidRPr="004E29C6">
              <w:rPr>
                <w:rFonts w:ascii="Times New Roman" w:hAnsi="Times New Roman" w:cs="Times New Roman"/>
                <w:sz w:val="24"/>
                <w:szCs w:val="24"/>
              </w:rPr>
              <w:t>102</w:t>
            </w:r>
          </w:p>
        </w:tc>
        <w:tc>
          <w:tcPr>
            <w:tcW w:w="1260" w:type="dxa"/>
            <w:shd w:val="clear" w:color="auto" w:fill="auto"/>
          </w:tcPr>
          <w:p w:rsidR="0034390D" w:rsidRPr="004E29C6" w:rsidRDefault="0034390D" w:rsidP="00851689">
            <w:pPr>
              <w:tabs>
                <w:tab w:val="left" w:pos="1080"/>
                <w:tab w:val="left" w:pos="1800"/>
              </w:tabs>
              <w:contextualSpacing/>
              <w:jc w:val="center"/>
              <w:rPr>
                <w:rFonts w:ascii="Times New Roman" w:hAnsi="Times New Roman" w:cs="Times New Roman"/>
                <w:sz w:val="24"/>
                <w:szCs w:val="24"/>
              </w:rPr>
            </w:pPr>
            <w:r w:rsidRPr="004E29C6">
              <w:rPr>
                <w:rFonts w:ascii="Times New Roman" w:hAnsi="Times New Roman" w:cs="Times New Roman"/>
                <w:sz w:val="24"/>
                <w:szCs w:val="24"/>
              </w:rPr>
              <w:t>89</w:t>
            </w:r>
          </w:p>
        </w:tc>
        <w:tc>
          <w:tcPr>
            <w:tcW w:w="1260" w:type="dxa"/>
            <w:shd w:val="clear" w:color="auto" w:fill="auto"/>
          </w:tcPr>
          <w:p w:rsidR="0034390D" w:rsidRPr="00EB4AD8" w:rsidRDefault="0034390D" w:rsidP="00851689">
            <w:pPr>
              <w:tabs>
                <w:tab w:val="left" w:pos="1080"/>
                <w:tab w:val="left" w:pos="1800"/>
              </w:tabs>
              <w:contextualSpacing/>
              <w:jc w:val="center"/>
              <w:rPr>
                <w:rFonts w:ascii="Times New Roman" w:hAnsi="Times New Roman" w:cs="Times New Roman"/>
                <w:sz w:val="24"/>
                <w:szCs w:val="24"/>
              </w:rPr>
            </w:pPr>
            <w:r w:rsidRPr="00EB4AD8">
              <w:rPr>
                <w:rFonts w:ascii="Times New Roman" w:hAnsi="Times New Roman" w:cs="Times New Roman"/>
                <w:sz w:val="24"/>
                <w:szCs w:val="24"/>
              </w:rPr>
              <w:t>82</w:t>
            </w:r>
          </w:p>
        </w:tc>
      </w:tr>
      <w:tr w:rsidR="0034390D" w:rsidRPr="006B48B8" w:rsidTr="009D6E92">
        <w:trPr>
          <w:jc w:val="center"/>
        </w:trPr>
        <w:tc>
          <w:tcPr>
            <w:tcW w:w="3510" w:type="dxa"/>
          </w:tcPr>
          <w:p w:rsidR="0034390D" w:rsidRPr="004E29C6" w:rsidRDefault="0034390D" w:rsidP="00851689">
            <w:pPr>
              <w:tabs>
                <w:tab w:val="left" w:pos="1080"/>
                <w:tab w:val="left" w:pos="1800"/>
              </w:tabs>
              <w:contextualSpacing/>
              <w:rPr>
                <w:rFonts w:ascii="Times New Roman" w:hAnsi="Times New Roman" w:cs="Times New Roman"/>
                <w:sz w:val="24"/>
                <w:szCs w:val="24"/>
              </w:rPr>
            </w:pPr>
            <w:r w:rsidRPr="004E29C6">
              <w:rPr>
                <w:rFonts w:ascii="Times New Roman" w:hAnsi="Times New Roman" w:cs="Times New Roman"/>
                <w:sz w:val="24"/>
                <w:szCs w:val="24"/>
              </w:rPr>
              <w:t>4</w:t>
            </w:r>
          </w:p>
        </w:tc>
        <w:tc>
          <w:tcPr>
            <w:tcW w:w="1260" w:type="dxa"/>
            <w:shd w:val="clear" w:color="auto" w:fill="FFFFFF" w:themeFill="background1"/>
          </w:tcPr>
          <w:p w:rsidR="0034390D" w:rsidRPr="004E29C6" w:rsidRDefault="0034390D" w:rsidP="00851689">
            <w:pPr>
              <w:tabs>
                <w:tab w:val="left" w:pos="1080"/>
                <w:tab w:val="left" w:pos="1800"/>
              </w:tabs>
              <w:contextualSpacing/>
              <w:jc w:val="center"/>
              <w:rPr>
                <w:rFonts w:ascii="Times New Roman" w:hAnsi="Times New Roman" w:cs="Times New Roman"/>
                <w:sz w:val="24"/>
                <w:szCs w:val="24"/>
              </w:rPr>
            </w:pPr>
            <w:r w:rsidRPr="004E29C6">
              <w:rPr>
                <w:rFonts w:ascii="Times New Roman" w:hAnsi="Times New Roman" w:cs="Times New Roman"/>
                <w:sz w:val="24"/>
                <w:szCs w:val="24"/>
              </w:rPr>
              <w:t>65</w:t>
            </w:r>
          </w:p>
        </w:tc>
        <w:tc>
          <w:tcPr>
            <w:tcW w:w="1260" w:type="dxa"/>
            <w:shd w:val="clear" w:color="auto" w:fill="auto"/>
          </w:tcPr>
          <w:p w:rsidR="0034390D" w:rsidRPr="004E29C6" w:rsidRDefault="00AD7B62" w:rsidP="00851689">
            <w:pPr>
              <w:tabs>
                <w:tab w:val="left" w:pos="1080"/>
                <w:tab w:val="left" w:pos="1800"/>
              </w:tabs>
              <w:contextualSpacing/>
              <w:jc w:val="center"/>
              <w:rPr>
                <w:rFonts w:ascii="Times New Roman" w:hAnsi="Times New Roman" w:cs="Times New Roman"/>
                <w:sz w:val="24"/>
                <w:szCs w:val="24"/>
              </w:rPr>
            </w:pPr>
            <w:r>
              <w:rPr>
                <w:rFonts w:ascii="Times New Roman" w:hAnsi="Times New Roman" w:cs="Times New Roman"/>
                <w:sz w:val="24"/>
                <w:szCs w:val="24"/>
              </w:rPr>
              <w:t>68</w:t>
            </w:r>
          </w:p>
        </w:tc>
        <w:tc>
          <w:tcPr>
            <w:tcW w:w="1260" w:type="dxa"/>
            <w:shd w:val="clear" w:color="auto" w:fill="auto"/>
          </w:tcPr>
          <w:p w:rsidR="0034390D" w:rsidRPr="004E29C6" w:rsidRDefault="0034390D" w:rsidP="00851689">
            <w:pPr>
              <w:tabs>
                <w:tab w:val="left" w:pos="1080"/>
                <w:tab w:val="left" w:pos="1800"/>
              </w:tabs>
              <w:contextualSpacing/>
              <w:jc w:val="center"/>
              <w:rPr>
                <w:rFonts w:ascii="Times New Roman" w:hAnsi="Times New Roman" w:cs="Times New Roman"/>
                <w:sz w:val="24"/>
                <w:szCs w:val="24"/>
              </w:rPr>
            </w:pPr>
            <w:r w:rsidRPr="004E29C6">
              <w:rPr>
                <w:rFonts w:ascii="Times New Roman" w:hAnsi="Times New Roman" w:cs="Times New Roman"/>
                <w:sz w:val="24"/>
                <w:szCs w:val="24"/>
              </w:rPr>
              <w:t>5</w:t>
            </w:r>
            <w:r w:rsidR="00A8227D">
              <w:rPr>
                <w:rFonts w:ascii="Times New Roman" w:hAnsi="Times New Roman" w:cs="Times New Roman"/>
                <w:sz w:val="24"/>
                <w:szCs w:val="24"/>
              </w:rPr>
              <w:t>6</w:t>
            </w:r>
          </w:p>
        </w:tc>
        <w:tc>
          <w:tcPr>
            <w:tcW w:w="1260" w:type="dxa"/>
            <w:shd w:val="clear" w:color="auto" w:fill="auto"/>
          </w:tcPr>
          <w:p w:rsidR="0034390D" w:rsidRPr="004E29C6" w:rsidRDefault="0034390D" w:rsidP="00851689">
            <w:pPr>
              <w:tabs>
                <w:tab w:val="left" w:pos="1080"/>
                <w:tab w:val="left" w:pos="1800"/>
              </w:tabs>
              <w:contextualSpacing/>
              <w:jc w:val="center"/>
              <w:rPr>
                <w:rFonts w:ascii="Times New Roman" w:hAnsi="Times New Roman" w:cs="Times New Roman"/>
                <w:sz w:val="24"/>
                <w:szCs w:val="24"/>
              </w:rPr>
            </w:pPr>
            <w:r w:rsidRPr="004E29C6">
              <w:rPr>
                <w:rFonts w:ascii="Times New Roman" w:hAnsi="Times New Roman" w:cs="Times New Roman"/>
                <w:sz w:val="24"/>
                <w:szCs w:val="24"/>
              </w:rPr>
              <w:t>9</w:t>
            </w:r>
            <w:r w:rsidR="000F3907">
              <w:rPr>
                <w:rFonts w:ascii="Times New Roman" w:hAnsi="Times New Roman" w:cs="Times New Roman"/>
                <w:sz w:val="24"/>
                <w:szCs w:val="24"/>
              </w:rPr>
              <w:t>8</w:t>
            </w:r>
          </w:p>
        </w:tc>
        <w:tc>
          <w:tcPr>
            <w:tcW w:w="1260" w:type="dxa"/>
            <w:shd w:val="clear" w:color="auto" w:fill="auto"/>
          </w:tcPr>
          <w:p w:rsidR="0034390D" w:rsidRPr="00EB4AD8" w:rsidRDefault="0034390D" w:rsidP="00851689">
            <w:pPr>
              <w:tabs>
                <w:tab w:val="left" w:pos="1080"/>
                <w:tab w:val="left" w:pos="1800"/>
              </w:tabs>
              <w:contextualSpacing/>
              <w:jc w:val="center"/>
              <w:rPr>
                <w:rFonts w:ascii="Times New Roman" w:hAnsi="Times New Roman" w:cs="Times New Roman"/>
                <w:sz w:val="24"/>
                <w:szCs w:val="24"/>
              </w:rPr>
            </w:pPr>
            <w:r w:rsidRPr="00EB4AD8">
              <w:rPr>
                <w:rFonts w:ascii="Times New Roman" w:hAnsi="Times New Roman" w:cs="Times New Roman"/>
                <w:sz w:val="24"/>
                <w:szCs w:val="24"/>
              </w:rPr>
              <w:t>81</w:t>
            </w:r>
          </w:p>
        </w:tc>
      </w:tr>
      <w:tr w:rsidR="0034390D" w:rsidRPr="006B48B8" w:rsidTr="009D6E92">
        <w:trPr>
          <w:jc w:val="center"/>
        </w:trPr>
        <w:tc>
          <w:tcPr>
            <w:tcW w:w="3510" w:type="dxa"/>
          </w:tcPr>
          <w:p w:rsidR="0034390D" w:rsidRPr="004E29C6" w:rsidRDefault="0034390D" w:rsidP="00851689">
            <w:pPr>
              <w:tabs>
                <w:tab w:val="left" w:pos="1080"/>
                <w:tab w:val="left" w:pos="1800"/>
              </w:tabs>
              <w:contextualSpacing/>
              <w:rPr>
                <w:rFonts w:ascii="Times New Roman" w:hAnsi="Times New Roman" w:cs="Times New Roman"/>
                <w:sz w:val="24"/>
                <w:szCs w:val="24"/>
              </w:rPr>
            </w:pPr>
            <w:r w:rsidRPr="004E29C6">
              <w:rPr>
                <w:rFonts w:ascii="Times New Roman" w:hAnsi="Times New Roman" w:cs="Times New Roman"/>
                <w:sz w:val="24"/>
                <w:szCs w:val="24"/>
              </w:rPr>
              <w:t>5</w:t>
            </w:r>
          </w:p>
        </w:tc>
        <w:tc>
          <w:tcPr>
            <w:tcW w:w="1260" w:type="dxa"/>
            <w:shd w:val="clear" w:color="auto" w:fill="FFFFFF" w:themeFill="background1"/>
          </w:tcPr>
          <w:p w:rsidR="0034390D" w:rsidRPr="004E29C6" w:rsidRDefault="0034390D" w:rsidP="00851689">
            <w:pPr>
              <w:tabs>
                <w:tab w:val="left" w:pos="1080"/>
                <w:tab w:val="left" w:pos="1800"/>
              </w:tabs>
              <w:contextualSpacing/>
              <w:jc w:val="center"/>
              <w:rPr>
                <w:rFonts w:ascii="Times New Roman" w:hAnsi="Times New Roman" w:cs="Times New Roman"/>
                <w:sz w:val="24"/>
                <w:szCs w:val="24"/>
              </w:rPr>
            </w:pPr>
            <w:r w:rsidRPr="004E29C6">
              <w:rPr>
                <w:rFonts w:ascii="Times New Roman" w:hAnsi="Times New Roman" w:cs="Times New Roman"/>
                <w:sz w:val="24"/>
                <w:szCs w:val="24"/>
              </w:rPr>
              <w:t>64</w:t>
            </w:r>
          </w:p>
        </w:tc>
        <w:tc>
          <w:tcPr>
            <w:tcW w:w="1260" w:type="dxa"/>
            <w:shd w:val="clear" w:color="auto" w:fill="auto"/>
          </w:tcPr>
          <w:p w:rsidR="0034390D" w:rsidRPr="004E29C6" w:rsidRDefault="0034390D" w:rsidP="00851689">
            <w:pPr>
              <w:tabs>
                <w:tab w:val="left" w:pos="1080"/>
                <w:tab w:val="left" w:pos="1800"/>
              </w:tabs>
              <w:contextualSpacing/>
              <w:jc w:val="center"/>
              <w:rPr>
                <w:rFonts w:ascii="Times New Roman" w:hAnsi="Times New Roman" w:cs="Times New Roman"/>
                <w:sz w:val="24"/>
                <w:szCs w:val="24"/>
              </w:rPr>
            </w:pPr>
            <w:r w:rsidRPr="004E29C6">
              <w:rPr>
                <w:rFonts w:ascii="Times New Roman" w:hAnsi="Times New Roman" w:cs="Times New Roman"/>
                <w:sz w:val="24"/>
                <w:szCs w:val="24"/>
              </w:rPr>
              <w:t>5</w:t>
            </w:r>
            <w:r w:rsidR="00AD7B62">
              <w:rPr>
                <w:rFonts w:ascii="Times New Roman" w:hAnsi="Times New Roman" w:cs="Times New Roman"/>
                <w:sz w:val="24"/>
                <w:szCs w:val="24"/>
              </w:rPr>
              <w:t>7</w:t>
            </w:r>
          </w:p>
        </w:tc>
        <w:tc>
          <w:tcPr>
            <w:tcW w:w="1260" w:type="dxa"/>
            <w:shd w:val="clear" w:color="auto" w:fill="auto"/>
          </w:tcPr>
          <w:p w:rsidR="0034390D" w:rsidRPr="004E29C6" w:rsidRDefault="0034390D" w:rsidP="00851689">
            <w:pPr>
              <w:tabs>
                <w:tab w:val="left" w:pos="1080"/>
                <w:tab w:val="left" w:pos="1800"/>
              </w:tabs>
              <w:contextualSpacing/>
              <w:jc w:val="center"/>
              <w:rPr>
                <w:rFonts w:ascii="Times New Roman" w:hAnsi="Times New Roman" w:cs="Times New Roman"/>
                <w:sz w:val="24"/>
                <w:szCs w:val="24"/>
              </w:rPr>
            </w:pPr>
            <w:r w:rsidRPr="004E29C6">
              <w:rPr>
                <w:rFonts w:ascii="Times New Roman" w:hAnsi="Times New Roman" w:cs="Times New Roman"/>
                <w:sz w:val="24"/>
                <w:szCs w:val="24"/>
              </w:rPr>
              <w:t>7</w:t>
            </w:r>
            <w:r w:rsidR="00A8227D">
              <w:rPr>
                <w:rFonts w:ascii="Times New Roman" w:hAnsi="Times New Roman" w:cs="Times New Roman"/>
                <w:sz w:val="24"/>
                <w:szCs w:val="24"/>
              </w:rPr>
              <w:t>5</w:t>
            </w:r>
          </w:p>
        </w:tc>
        <w:tc>
          <w:tcPr>
            <w:tcW w:w="1260" w:type="dxa"/>
            <w:shd w:val="clear" w:color="auto" w:fill="auto"/>
          </w:tcPr>
          <w:p w:rsidR="0034390D" w:rsidRPr="004E29C6" w:rsidRDefault="0034390D" w:rsidP="00851689">
            <w:pPr>
              <w:tabs>
                <w:tab w:val="left" w:pos="1080"/>
                <w:tab w:val="left" w:pos="1800"/>
              </w:tabs>
              <w:contextualSpacing/>
              <w:jc w:val="center"/>
              <w:rPr>
                <w:rFonts w:ascii="Times New Roman" w:hAnsi="Times New Roman" w:cs="Times New Roman"/>
                <w:sz w:val="24"/>
                <w:szCs w:val="24"/>
              </w:rPr>
            </w:pPr>
            <w:r w:rsidRPr="004E29C6">
              <w:rPr>
                <w:rFonts w:ascii="Times New Roman" w:hAnsi="Times New Roman" w:cs="Times New Roman"/>
                <w:sz w:val="24"/>
                <w:szCs w:val="24"/>
              </w:rPr>
              <w:t>6</w:t>
            </w:r>
            <w:r w:rsidR="000F3907">
              <w:rPr>
                <w:rFonts w:ascii="Times New Roman" w:hAnsi="Times New Roman" w:cs="Times New Roman"/>
                <w:sz w:val="24"/>
                <w:szCs w:val="24"/>
              </w:rPr>
              <w:t>1</w:t>
            </w:r>
          </w:p>
        </w:tc>
        <w:tc>
          <w:tcPr>
            <w:tcW w:w="1260" w:type="dxa"/>
            <w:shd w:val="clear" w:color="auto" w:fill="auto"/>
          </w:tcPr>
          <w:p w:rsidR="0034390D" w:rsidRPr="00EB4AD8" w:rsidRDefault="0034390D" w:rsidP="00851689">
            <w:pPr>
              <w:tabs>
                <w:tab w:val="left" w:pos="1080"/>
                <w:tab w:val="left" w:pos="1800"/>
              </w:tabs>
              <w:contextualSpacing/>
              <w:jc w:val="center"/>
              <w:rPr>
                <w:rFonts w:ascii="Times New Roman" w:hAnsi="Times New Roman" w:cs="Times New Roman"/>
                <w:sz w:val="24"/>
                <w:szCs w:val="24"/>
              </w:rPr>
            </w:pPr>
            <w:r w:rsidRPr="00EB4AD8">
              <w:rPr>
                <w:rFonts w:ascii="Times New Roman" w:hAnsi="Times New Roman" w:cs="Times New Roman"/>
                <w:sz w:val="24"/>
                <w:szCs w:val="24"/>
              </w:rPr>
              <w:t>96</w:t>
            </w:r>
          </w:p>
        </w:tc>
      </w:tr>
      <w:tr w:rsidR="0034390D" w:rsidRPr="006B48B8" w:rsidTr="009D6E92">
        <w:trPr>
          <w:jc w:val="center"/>
        </w:trPr>
        <w:tc>
          <w:tcPr>
            <w:tcW w:w="3510" w:type="dxa"/>
          </w:tcPr>
          <w:p w:rsidR="0034390D" w:rsidRPr="004E29C6" w:rsidRDefault="0034390D" w:rsidP="00851689">
            <w:pPr>
              <w:tabs>
                <w:tab w:val="left" w:pos="1080"/>
                <w:tab w:val="left" w:pos="1800"/>
              </w:tabs>
              <w:contextualSpacing/>
              <w:rPr>
                <w:rFonts w:ascii="Times New Roman" w:hAnsi="Times New Roman" w:cs="Times New Roman"/>
                <w:sz w:val="24"/>
                <w:szCs w:val="24"/>
              </w:rPr>
            </w:pPr>
            <w:r w:rsidRPr="004E29C6">
              <w:rPr>
                <w:rFonts w:ascii="Times New Roman" w:hAnsi="Times New Roman" w:cs="Times New Roman"/>
                <w:sz w:val="24"/>
                <w:szCs w:val="24"/>
              </w:rPr>
              <w:t>6</w:t>
            </w:r>
          </w:p>
        </w:tc>
        <w:tc>
          <w:tcPr>
            <w:tcW w:w="1260" w:type="dxa"/>
            <w:shd w:val="clear" w:color="auto" w:fill="FFFFFF" w:themeFill="background1"/>
          </w:tcPr>
          <w:p w:rsidR="0034390D" w:rsidRPr="004E29C6" w:rsidRDefault="0034390D" w:rsidP="00851689">
            <w:pPr>
              <w:tabs>
                <w:tab w:val="left" w:pos="1080"/>
                <w:tab w:val="left" w:pos="1800"/>
              </w:tabs>
              <w:contextualSpacing/>
              <w:jc w:val="center"/>
              <w:rPr>
                <w:rFonts w:ascii="Times New Roman" w:hAnsi="Times New Roman" w:cs="Times New Roman"/>
                <w:sz w:val="24"/>
                <w:szCs w:val="24"/>
              </w:rPr>
            </w:pPr>
            <w:r w:rsidRPr="004E29C6">
              <w:rPr>
                <w:rFonts w:ascii="Times New Roman" w:hAnsi="Times New Roman" w:cs="Times New Roman"/>
                <w:sz w:val="24"/>
                <w:szCs w:val="24"/>
              </w:rPr>
              <w:t>53</w:t>
            </w:r>
          </w:p>
        </w:tc>
        <w:tc>
          <w:tcPr>
            <w:tcW w:w="1260" w:type="dxa"/>
            <w:shd w:val="clear" w:color="auto" w:fill="auto"/>
          </w:tcPr>
          <w:p w:rsidR="0034390D" w:rsidRPr="004E29C6" w:rsidRDefault="0034390D" w:rsidP="00851689">
            <w:pPr>
              <w:tabs>
                <w:tab w:val="left" w:pos="1080"/>
                <w:tab w:val="left" w:pos="1800"/>
              </w:tabs>
              <w:contextualSpacing/>
              <w:jc w:val="center"/>
              <w:rPr>
                <w:rFonts w:ascii="Times New Roman" w:hAnsi="Times New Roman" w:cs="Times New Roman"/>
                <w:sz w:val="24"/>
                <w:szCs w:val="24"/>
              </w:rPr>
            </w:pPr>
            <w:r w:rsidRPr="004E29C6">
              <w:rPr>
                <w:rFonts w:ascii="Times New Roman" w:hAnsi="Times New Roman" w:cs="Times New Roman"/>
                <w:sz w:val="24"/>
                <w:szCs w:val="24"/>
              </w:rPr>
              <w:t>8</w:t>
            </w:r>
            <w:r w:rsidR="00AD7B62">
              <w:rPr>
                <w:rFonts w:ascii="Times New Roman" w:hAnsi="Times New Roman" w:cs="Times New Roman"/>
                <w:sz w:val="24"/>
                <w:szCs w:val="24"/>
              </w:rPr>
              <w:t>2</w:t>
            </w:r>
          </w:p>
        </w:tc>
        <w:tc>
          <w:tcPr>
            <w:tcW w:w="1260" w:type="dxa"/>
            <w:shd w:val="clear" w:color="auto" w:fill="auto"/>
          </w:tcPr>
          <w:p w:rsidR="0034390D" w:rsidRPr="004E29C6" w:rsidRDefault="00A8227D" w:rsidP="00851689">
            <w:pPr>
              <w:tabs>
                <w:tab w:val="left" w:pos="1080"/>
                <w:tab w:val="left" w:pos="1800"/>
              </w:tabs>
              <w:contextualSpacing/>
              <w:jc w:val="center"/>
              <w:rPr>
                <w:rFonts w:ascii="Times New Roman" w:hAnsi="Times New Roman" w:cs="Times New Roman"/>
                <w:sz w:val="24"/>
                <w:szCs w:val="24"/>
              </w:rPr>
            </w:pPr>
            <w:r>
              <w:rPr>
                <w:rFonts w:ascii="Times New Roman" w:hAnsi="Times New Roman" w:cs="Times New Roman"/>
                <w:sz w:val="24"/>
                <w:szCs w:val="24"/>
              </w:rPr>
              <w:t>57</w:t>
            </w:r>
          </w:p>
        </w:tc>
        <w:tc>
          <w:tcPr>
            <w:tcW w:w="1260" w:type="dxa"/>
            <w:shd w:val="clear" w:color="auto" w:fill="auto"/>
          </w:tcPr>
          <w:p w:rsidR="0034390D" w:rsidRPr="004E29C6" w:rsidRDefault="0034390D" w:rsidP="00851689">
            <w:pPr>
              <w:tabs>
                <w:tab w:val="left" w:pos="1080"/>
                <w:tab w:val="left" w:pos="1800"/>
              </w:tabs>
              <w:contextualSpacing/>
              <w:jc w:val="center"/>
              <w:rPr>
                <w:rFonts w:ascii="Times New Roman" w:hAnsi="Times New Roman" w:cs="Times New Roman"/>
                <w:sz w:val="24"/>
                <w:szCs w:val="24"/>
              </w:rPr>
            </w:pPr>
            <w:r w:rsidRPr="004E29C6">
              <w:rPr>
                <w:rFonts w:ascii="Times New Roman" w:hAnsi="Times New Roman" w:cs="Times New Roman"/>
                <w:sz w:val="24"/>
                <w:szCs w:val="24"/>
              </w:rPr>
              <w:t>70</w:t>
            </w:r>
          </w:p>
        </w:tc>
        <w:tc>
          <w:tcPr>
            <w:tcW w:w="1260" w:type="dxa"/>
            <w:shd w:val="clear" w:color="auto" w:fill="auto"/>
          </w:tcPr>
          <w:p w:rsidR="0034390D" w:rsidRPr="00EB4AD8" w:rsidRDefault="0034390D" w:rsidP="00851689">
            <w:pPr>
              <w:tabs>
                <w:tab w:val="left" w:pos="1080"/>
                <w:tab w:val="left" w:pos="1800"/>
              </w:tabs>
              <w:contextualSpacing/>
              <w:jc w:val="center"/>
              <w:rPr>
                <w:rFonts w:ascii="Times New Roman" w:hAnsi="Times New Roman" w:cs="Times New Roman"/>
                <w:sz w:val="24"/>
                <w:szCs w:val="24"/>
              </w:rPr>
            </w:pPr>
            <w:r w:rsidRPr="00EB4AD8">
              <w:rPr>
                <w:rFonts w:ascii="Times New Roman" w:hAnsi="Times New Roman" w:cs="Times New Roman"/>
                <w:sz w:val="24"/>
                <w:szCs w:val="24"/>
              </w:rPr>
              <w:t>58</w:t>
            </w:r>
          </w:p>
        </w:tc>
      </w:tr>
      <w:tr w:rsidR="0034390D" w:rsidRPr="006B48B8" w:rsidTr="009D6E92">
        <w:trPr>
          <w:jc w:val="center"/>
        </w:trPr>
        <w:tc>
          <w:tcPr>
            <w:tcW w:w="3510" w:type="dxa"/>
          </w:tcPr>
          <w:p w:rsidR="0034390D" w:rsidRPr="009A0797" w:rsidRDefault="0034390D" w:rsidP="00851689">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7</w:t>
            </w:r>
          </w:p>
        </w:tc>
        <w:tc>
          <w:tcPr>
            <w:tcW w:w="1260" w:type="dxa"/>
            <w:shd w:val="clear" w:color="auto" w:fill="FFFFFF" w:themeFill="background1"/>
          </w:tcPr>
          <w:p w:rsidR="0034390D" w:rsidRPr="00826F02" w:rsidRDefault="0034390D" w:rsidP="00851689">
            <w:pPr>
              <w:tabs>
                <w:tab w:val="left" w:pos="1080"/>
                <w:tab w:val="left" w:pos="1800"/>
              </w:tabs>
              <w:contextualSpacing/>
              <w:jc w:val="center"/>
              <w:rPr>
                <w:rFonts w:ascii="Times New Roman" w:hAnsi="Times New Roman" w:cs="Times New Roman"/>
                <w:sz w:val="24"/>
                <w:szCs w:val="24"/>
              </w:rPr>
            </w:pPr>
            <w:r w:rsidRPr="00826F02">
              <w:rPr>
                <w:rFonts w:ascii="Times New Roman" w:hAnsi="Times New Roman" w:cs="Times New Roman"/>
                <w:sz w:val="24"/>
                <w:szCs w:val="24"/>
              </w:rPr>
              <w:t>73</w:t>
            </w:r>
          </w:p>
        </w:tc>
        <w:tc>
          <w:tcPr>
            <w:tcW w:w="1260" w:type="dxa"/>
            <w:shd w:val="clear" w:color="auto" w:fill="auto"/>
          </w:tcPr>
          <w:p w:rsidR="0034390D" w:rsidRPr="00ED3431" w:rsidRDefault="00AD7B62" w:rsidP="00851689">
            <w:pPr>
              <w:tabs>
                <w:tab w:val="left" w:pos="1080"/>
                <w:tab w:val="left" w:pos="1800"/>
              </w:tabs>
              <w:contextualSpacing/>
              <w:jc w:val="center"/>
              <w:rPr>
                <w:rFonts w:ascii="Times New Roman" w:hAnsi="Times New Roman" w:cs="Times New Roman"/>
                <w:sz w:val="24"/>
                <w:szCs w:val="24"/>
              </w:rPr>
            </w:pPr>
            <w:r>
              <w:rPr>
                <w:rFonts w:ascii="Times New Roman" w:hAnsi="Times New Roman" w:cs="Times New Roman"/>
                <w:sz w:val="24"/>
                <w:szCs w:val="24"/>
              </w:rPr>
              <w:t>68</w:t>
            </w:r>
          </w:p>
        </w:tc>
        <w:tc>
          <w:tcPr>
            <w:tcW w:w="1260" w:type="dxa"/>
            <w:shd w:val="clear" w:color="auto" w:fill="auto"/>
          </w:tcPr>
          <w:p w:rsidR="0034390D" w:rsidRPr="003E26C6" w:rsidRDefault="0034390D" w:rsidP="00851689">
            <w:pPr>
              <w:tabs>
                <w:tab w:val="left" w:pos="1080"/>
                <w:tab w:val="left" w:pos="1800"/>
              </w:tabs>
              <w:contextualSpacing/>
              <w:jc w:val="center"/>
              <w:rPr>
                <w:rFonts w:ascii="Times New Roman" w:hAnsi="Times New Roman" w:cs="Times New Roman"/>
                <w:sz w:val="24"/>
                <w:szCs w:val="24"/>
              </w:rPr>
            </w:pPr>
            <w:r w:rsidRPr="003E26C6">
              <w:rPr>
                <w:rFonts w:ascii="Times New Roman" w:hAnsi="Times New Roman" w:cs="Times New Roman"/>
                <w:sz w:val="24"/>
                <w:szCs w:val="24"/>
              </w:rPr>
              <w:t>9</w:t>
            </w:r>
            <w:r w:rsidR="00A8227D">
              <w:rPr>
                <w:rFonts w:ascii="Times New Roman" w:hAnsi="Times New Roman" w:cs="Times New Roman"/>
                <w:sz w:val="24"/>
                <w:szCs w:val="24"/>
              </w:rPr>
              <w:t>3</w:t>
            </w:r>
          </w:p>
        </w:tc>
        <w:tc>
          <w:tcPr>
            <w:tcW w:w="1260" w:type="dxa"/>
            <w:shd w:val="clear" w:color="auto" w:fill="auto"/>
          </w:tcPr>
          <w:p w:rsidR="0034390D" w:rsidRPr="007F7970" w:rsidRDefault="0034390D" w:rsidP="00851689">
            <w:pPr>
              <w:tabs>
                <w:tab w:val="left" w:pos="1080"/>
                <w:tab w:val="left" w:pos="1800"/>
              </w:tabs>
              <w:contextualSpacing/>
              <w:jc w:val="center"/>
              <w:rPr>
                <w:rFonts w:ascii="Times New Roman" w:hAnsi="Times New Roman" w:cs="Times New Roman"/>
                <w:sz w:val="24"/>
                <w:szCs w:val="24"/>
              </w:rPr>
            </w:pPr>
            <w:r w:rsidRPr="007F7970">
              <w:rPr>
                <w:rFonts w:ascii="Times New Roman" w:hAnsi="Times New Roman" w:cs="Times New Roman"/>
                <w:sz w:val="24"/>
                <w:szCs w:val="24"/>
              </w:rPr>
              <w:t>70</w:t>
            </w:r>
          </w:p>
        </w:tc>
        <w:tc>
          <w:tcPr>
            <w:tcW w:w="1260" w:type="dxa"/>
            <w:shd w:val="clear" w:color="auto" w:fill="auto"/>
          </w:tcPr>
          <w:p w:rsidR="0034390D" w:rsidRPr="00EE6853" w:rsidRDefault="0034390D" w:rsidP="00851689">
            <w:pPr>
              <w:tabs>
                <w:tab w:val="left" w:pos="1080"/>
                <w:tab w:val="left" w:pos="1800"/>
              </w:tabs>
              <w:contextualSpacing/>
              <w:jc w:val="center"/>
              <w:rPr>
                <w:rFonts w:ascii="Times New Roman" w:hAnsi="Times New Roman" w:cs="Times New Roman"/>
                <w:sz w:val="24"/>
                <w:szCs w:val="24"/>
              </w:rPr>
            </w:pPr>
            <w:r w:rsidRPr="00EE6853">
              <w:rPr>
                <w:rFonts w:ascii="Times New Roman" w:hAnsi="Times New Roman" w:cs="Times New Roman"/>
                <w:sz w:val="24"/>
                <w:szCs w:val="24"/>
              </w:rPr>
              <w:t>71</w:t>
            </w:r>
          </w:p>
        </w:tc>
      </w:tr>
      <w:tr w:rsidR="0034390D" w:rsidRPr="006B48B8" w:rsidTr="009D6E92">
        <w:trPr>
          <w:jc w:val="center"/>
        </w:trPr>
        <w:tc>
          <w:tcPr>
            <w:tcW w:w="3510" w:type="dxa"/>
          </w:tcPr>
          <w:p w:rsidR="0034390D" w:rsidRPr="009A0797" w:rsidRDefault="0034390D" w:rsidP="00851689">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8</w:t>
            </w:r>
          </w:p>
        </w:tc>
        <w:tc>
          <w:tcPr>
            <w:tcW w:w="1260" w:type="dxa"/>
            <w:shd w:val="clear" w:color="auto" w:fill="FFFFFF" w:themeFill="background1"/>
          </w:tcPr>
          <w:p w:rsidR="0034390D" w:rsidRPr="00826F02" w:rsidRDefault="0034390D" w:rsidP="00851689">
            <w:pPr>
              <w:tabs>
                <w:tab w:val="left" w:pos="1080"/>
                <w:tab w:val="left" w:pos="1800"/>
              </w:tabs>
              <w:contextualSpacing/>
              <w:jc w:val="center"/>
              <w:rPr>
                <w:rFonts w:ascii="Times New Roman" w:hAnsi="Times New Roman" w:cs="Times New Roman"/>
                <w:sz w:val="24"/>
                <w:szCs w:val="24"/>
              </w:rPr>
            </w:pPr>
            <w:r w:rsidRPr="00826F02">
              <w:rPr>
                <w:rFonts w:ascii="Times New Roman" w:hAnsi="Times New Roman" w:cs="Times New Roman"/>
                <w:sz w:val="24"/>
                <w:szCs w:val="24"/>
              </w:rPr>
              <w:t>62</w:t>
            </w:r>
          </w:p>
        </w:tc>
        <w:tc>
          <w:tcPr>
            <w:tcW w:w="1260" w:type="dxa"/>
            <w:shd w:val="clear" w:color="auto" w:fill="auto"/>
          </w:tcPr>
          <w:p w:rsidR="0034390D" w:rsidRPr="00ED3431" w:rsidRDefault="0034390D" w:rsidP="00851689">
            <w:pPr>
              <w:tabs>
                <w:tab w:val="left" w:pos="1080"/>
                <w:tab w:val="left" w:pos="1800"/>
              </w:tabs>
              <w:contextualSpacing/>
              <w:jc w:val="center"/>
              <w:rPr>
                <w:rFonts w:ascii="Times New Roman" w:hAnsi="Times New Roman" w:cs="Times New Roman"/>
                <w:sz w:val="24"/>
                <w:szCs w:val="24"/>
              </w:rPr>
            </w:pPr>
            <w:r w:rsidRPr="00ED3431">
              <w:rPr>
                <w:rFonts w:ascii="Times New Roman" w:hAnsi="Times New Roman" w:cs="Times New Roman"/>
                <w:sz w:val="24"/>
                <w:szCs w:val="24"/>
              </w:rPr>
              <w:t>8</w:t>
            </w:r>
            <w:r w:rsidR="00AD7B62">
              <w:rPr>
                <w:rFonts w:ascii="Times New Roman" w:hAnsi="Times New Roman" w:cs="Times New Roman"/>
                <w:sz w:val="24"/>
                <w:szCs w:val="24"/>
              </w:rPr>
              <w:t>1</w:t>
            </w:r>
          </w:p>
        </w:tc>
        <w:tc>
          <w:tcPr>
            <w:tcW w:w="1260" w:type="dxa"/>
            <w:shd w:val="clear" w:color="auto" w:fill="auto"/>
          </w:tcPr>
          <w:p w:rsidR="0034390D" w:rsidRPr="003E26C6" w:rsidRDefault="0034390D" w:rsidP="00851689">
            <w:pPr>
              <w:tabs>
                <w:tab w:val="left" w:pos="1080"/>
                <w:tab w:val="left" w:pos="1800"/>
              </w:tabs>
              <w:contextualSpacing/>
              <w:jc w:val="center"/>
              <w:rPr>
                <w:rFonts w:ascii="Times New Roman" w:hAnsi="Times New Roman" w:cs="Times New Roman"/>
                <w:sz w:val="24"/>
                <w:szCs w:val="24"/>
              </w:rPr>
            </w:pPr>
            <w:r w:rsidRPr="003E26C6">
              <w:rPr>
                <w:rFonts w:ascii="Times New Roman" w:hAnsi="Times New Roman" w:cs="Times New Roman"/>
                <w:sz w:val="24"/>
                <w:szCs w:val="24"/>
              </w:rPr>
              <w:t>6</w:t>
            </w:r>
            <w:r w:rsidR="00A8227D">
              <w:rPr>
                <w:rFonts w:ascii="Times New Roman" w:hAnsi="Times New Roman" w:cs="Times New Roman"/>
                <w:sz w:val="24"/>
                <w:szCs w:val="24"/>
              </w:rPr>
              <w:t>7</w:t>
            </w:r>
          </w:p>
        </w:tc>
        <w:tc>
          <w:tcPr>
            <w:tcW w:w="1260" w:type="dxa"/>
            <w:shd w:val="clear" w:color="auto" w:fill="auto"/>
          </w:tcPr>
          <w:p w:rsidR="0034390D" w:rsidRPr="007F7970" w:rsidRDefault="0034390D" w:rsidP="00851689">
            <w:pPr>
              <w:tabs>
                <w:tab w:val="left" w:pos="1080"/>
                <w:tab w:val="left" w:pos="1800"/>
              </w:tabs>
              <w:contextualSpacing/>
              <w:jc w:val="center"/>
              <w:rPr>
                <w:rFonts w:ascii="Times New Roman" w:hAnsi="Times New Roman" w:cs="Times New Roman"/>
                <w:sz w:val="24"/>
                <w:szCs w:val="24"/>
              </w:rPr>
            </w:pPr>
            <w:r w:rsidRPr="007F7970">
              <w:rPr>
                <w:rFonts w:ascii="Times New Roman" w:hAnsi="Times New Roman" w:cs="Times New Roman"/>
                <w:sz w:val="24"/>
                <w:szCs w:val="24"/>
              </w:rPr>
              <w:t>9</w:t>
            </w:r>
            <w:r w:rsidR="000F3907">
              <w:rPr>
                <w:rFonts w:ascii="Times New Roman" w:hAnsi="Times New Roman" w:cs="Times New Roman"/>
                <w:sz w:val="24"/>
                <w:szCs w:val="24"/>
              </w:rPr>
              <w:t>2</w:t>
            </w:r>
          </w:p>
        </w:tc>
        <w:tc>
          <w:tcPr>
            <w:tcW w:w="1260" w:type="dxa"/>
            <w:shd w:val="clear" w:color="auto" w:fill="auto"/>
          </w:tcPr>
          <w:p w:rsidR="0034390D" w:rsidRPr="00EE6853" w:rsidRDefault="0034390D" w:rsidP="00851689">
            <w:pPr>
              <w:tabs>
                <w:tab w:val="left" w:pos="1080"/>
                <w:tab w:val="left" w:pos="1800"/>
              </w:tabs>
              <w:contextualSpacing/>
              <w:jc w:val="center"/>
              <w:rPr>
                <w:rFonts w:ascii="Times New Roman" w:hAnsi="Times New Roman" w:cs="Times New Roman"/>
                <w:sz w:val="24"/>
                <w:szCs w:val="24"/>
              </w:rPr>
            </w:pPr>
            <w:r w:rsidRPr="00EE6853">
              <w:rPr>
                <w:rFonts w:ascii="Times New Roman" w:hAnsi="Times New Roman" w:cs="Times New Roman"/>
                <w:sz w:val="24"/>
                <w:szCs w:val="24"/>
              </w:rPr>
              <w:t>66</w:t>
            </w:r>
          </w:p>
        </w:tc>
      </w:tr>
      <w:tr w:rsidR="0034390D" w:rsidRPr="006B48B8" w:rsidTr="009D6E92">
        <w:trPr>
          <w:jc w:val="center"/>
        </w:trPr>
        <w:tc>
          <w:tcPr>
            <w:tcW w:w="3510" w:type="dxa"/>
          </w:tcPr>
          <w:p w:rsidR="0034390D" w:rsidRPr="009A0797" w:rsidRDefault="0034390D" w:rsidP="00851689">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 xml:space="preserve">Self-Contained Special Education  </w:t>
            </w:r>
          </w:p>
          <w:p w:rsidR="0034390D" w:rsidRPr="009A0797" w:rsidRDefault="0034390D" w:rsidP="00851689">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Billingsport/Loudenslager</w:t>
            </w:r>
            <w:r>
              <w:rPr>
                <w:rFonts w:ascii="Times New Roman" w:hAnsi="Times New Roman" w:cs="Times New Roman"/>
                <w:sz w:val="24"/>
                <w:szCs w:val="24"/>
              </w:rPr>
              <w:t>*</w:t>
            </w:r>
            <w:r w:rsidRPr="009A0797">
              <w:rPr>
                <w:rFonts w:ascii="Times New Roman" w:hAnsi="Times New Roman" w:cs="Times New Roman"/>
                <w:sz w:val="24"/>
                <w:szCs w:val="24"/>
              </w:rPr>
              <w:t xml:space="preserve"> </w:t>
            </w:r>
          </w:p>
        </w:tc>
        <w:tc>
          <w:tcPr>
            <w:tcW w:w="1260" w:type="dxa"/>
            <w:shd w:val="clear" w:color="auto" w:fill="FFFFFF" w:themeFill="background1"/>
            <w:vAlign w:val="center"/>
          </w:tcPr>
          <w:p w:rsidR="0034390D" w:rsidRPr="00826F02" w:rsidRDefault="0034390D" w:rsidP="00851689">
            <w:pPr>
              <w:tabs>
                <w:tab w:val="left" w:pos="1080"/>
                <w:tab w:val="left" w:pos="1800"/>
              </w:tabs>
              <w:contextualSpacing/>
              <w:jc w:val="center"/>
              <w:rPr>
                <w:rFonts w:ascii="Times New Roman" w:hAnsi="Times New Roman" w:cs="Times New Roman"/>
                <w:sz w:val="24"/>
                <w:szCs w:val="24"/>
              </w:rPr>
            </w:pPr>
            <w:r w:rsidRPr="00826F02">
              <w:rPr>
                <w:rFonts w:ascii="Times New Roman" w:hAnsi="Times New Roman" w:cs="Times New Roman"/>
                <w:sz w:val="24"/>
                <w:szCs w:val="24"/>
              </w:rPr>
              <w:t>26</w:t>
            </w:r>
          </w:p>
        </w:tc>
        <w:tc>
          <w:tcPr>
            <w:tcW w:w="1260" w:type="dxa"/>
            <w:shd w:val="clear" w:color="auto" w:fill="auto"/>
            <w:vAlign w:val="center"/>
          </w:tcPr>
          <w:p w:rsidR="0034390D" w:rsidRPr="00ED3431" w:rsidRDefault="0034390D" w:rsidP="00851689">
            <w:pPr>
              <w:tabs>
                <w:tab w:val="left" w:pos="1080"/>
                <w:tab w:val="left" w:pos="1800"/>
              </w:tabs>
              <w:contextualSpacing/>
              <w:jc w:val="center"/>
              <w:rPr>
                <w:rFonts w:ascii="Times New Roman" w:hAnsi="Times New Roman" w:cs="Times New Roman"/>
                <w:sz w:val="24"/>
                <w:szCs w:val="24"/>
              </w:rPr>
            </w:pPr>
            <w:r w:rsidRPr="00ED3431">
              <w:rPr>
                <w:rFonts w:ascii="Times New Roman" w:hAnsi="Times New Roman" w:cs="Times New Roman"/>
                <w:sz w:val="24"/>
                <w:szCs w:val="24"/>
              </w:rPr>
              <w:t>2</w:t>
            </w:r>
            <w:r w:rsidR="00A8227D">
              <w:rPr>
                <w:rFonts w:ascii="Times New Roman" w:hAnsi="Times New Roman" w:cs="Times New Roman"/>
                <w:sz w:val="24"/>
                <w:szCs w:val="24"/>
              </w:rPr>
              <w:t>6</w:t>
            </w:r>
          </w:p>
        </w:tc>
        <w:tc>
          <w:tcPr>
            <w:tcW w:w="1260" w:type="dxa"/>
            <w:shd w:val="clear" w:color="auto" w:fill="auto"/>
            <w:vAlign w:val="center"/>
          </w:tcPr>
          <w:p w:rsidR="0034390D" w:rsidRPr="003E26C6" w:rsidRDefault="00A8227D" w:rsidP="00851689">
            <w:pPr>
              <w:tabs>
                <w:tab w:val="left" w:pos="1080"/>
                <w:tab w:val="left" w:pos="1800"/>
              </w:tabs>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1260" w:type="dxa"/>
            <w:shd w:val="clear" w:color="auto" w:fill="auto"/>
            <w:vAlign w:val="center"/>
          </w:tcPr>
          <w:p w:rsidR="0034390D" w:rsidRPr="007F7970" w:rsidRDefault="0034390D" w:rsidP="00851689">
            <w:pPr>
              <w:tabs>
                <w:tab w:val="left" w:pos="1080"/>
                <w:tab w:val="left" w:pos="1800"/>
              </w:tabs>
              <w:contextualSpacing/>
              <w:jc w:val="center"/>
              <w:rPr>
                <w:rFonts w:ascii="Times New Roman" w:hAnsi="Times New Roman" w:cs="Times New Roman"/>
                <w:sz w:val="24"/>
                <w:szCs w:val="24"/>
              </w:rPr>
            </w:pPr>
            <w:r w:rsidRPr="007F7970">
              <w:rPr>
                <w:rFonts w:ascii="Times New Roman" w:hAnsi="Times New Roman" w:cs="Times New Roman"/>
                <w:sz w:val="24"/>
                <w:szCs w:val="24"/>
              </w:rPr>
              <w:t>19</w:t>
            </w:r>
          </w:p>
        </w:tc>
        <w:tc>
          <w:tcPr>
            <w:tcW w:w="1260" w:type="dxa"/>
            <w:shd w:val="clear" w:color="auto" w:fill="auto"/>
            <w:vAlign w:val="center"/>
          </w:tcPr>
          <w:p w:rsidR="0034390D" w:rsidRPr="00D16BFF" w:rsidRDefault="0034390D" w:rsidP="00851689">
            <w:pPr>
              <w:tabs>
                <w:tab w:val="left" w:pos="1080"/>
                <w:tab w:val="left" w:pos="1800"/>
              </w:tabs>
              <w:contextualSpacing/>
              <w:jc w:val="center"/>
              <w:rPr>
                <w:rFonts w:ascii="Times New Roman" w:hAnsi="Times New Roman" w:cs="Times New Roman"/>
                <w:sz w:val="24"/>
                <w:szCs w:val="24"/>
              </w:rPr>
            </w:pPr>
            <w:r w:rsidRPr="00D16BFF">
              <w:rPr>
                <w:rFonts w:ascii="Times New Roman" w:hAnsi="Times New Roman" w:cs="Times New Roman"/>
                <w:sz w:val="24"/>
                <w:szCs w:val="24"/>
              </w:rPr>
              <w:t>22</w:t>
            </w:r>
          </w:p>
        </w:tc>
      </w:tr>
      <w:tr w:rsidR="0034390D" w:rsidRPr="00E11115" w:rsidTr="00851689">
        <w:trPr>
          <w:jc w:val="center"/>
        </w:trPr>
        <w:tc>
          <w:tcPr>
            <w:tcW w:w="3510" w:type="dxa"/>
          </w:tcPr>
          <w:p w:rsidR="0034390D" w:rsidRPr="00E11115" w:rsidRDefault="0034390D" w:rsidP="00851689">
            <w:pPr>
              <w:tabs>
                <w:tab w:val="left" w:pos="1080"/>
                <w:tab w:val="left" w:pos="1800"/>
              </w:tabs>
              <w:contextualSpacing/>
              <w:jc w:val="right"/>
              <w:rPr>
                <w:rFonts w:ascii="Times New Roman" w:hAnsi="Times New Roman" w:cs="Times New Roman"/>
                <w:sz w:val="24"/>
                <w:szCs w:val="24"/>
              </w:rPr>
            </w:pPr>
            <w:r w:rsidRPr="00E11115">
              <w:rPr>
                <w:rFonts w:ascii="Times New Roman" w:hAnsi="Times New Roman" w:cs="Times New Roman"/>
                <w:sz w:val="24"/>
                <w:szCs w:val="24"/>
              </w:rPr>
              <w:t>Grand Totals</w:t>
            </w:r>
          </w:p>
        </w:tc>
        <w:tc>
          <w:tcPr>
            <w:tcW w:w="1260" w:type="dxa"/>
          </w:tcPr>
          <w:p w:rsidR="0034390D" w:rsidRPr="00826F02" w:rsidRDefault="0034390D" w:rsidP="00851689">
            <w:pPr>
              <w:tabs>
                <w:tab w:val="left" w:pos="1080"/>
                <w:tab w:val="left" w:pos="1800"/>
              </w:tabs>
              <w:contextualSpacing/>
              <w:jc w:val="center"/>
              <w:rPr>
                <w:rFonts w:ascii="Times New Roman" w:hAnsi="Times New Roman" w:cs="Times New Roman"/>
                <w:b/>
                <w:sz w:val="24"/>
                <w:szCs w:val="24"/>
              </w:rPr>
            </w:pPr>
            <w:r w:rsidRPr="00826F02">
              <w:rPr>
                <w:rFonts w:ascii="Times New Roman" w:hAnsi="Times New Roman" w:cs="Times New Roman"/>
                <w:b/>
                <w:sz w:val="24"/>
                <w:szCs w:val="24"/>
              </w:rPr>
              <w:t>750</w:t>
            </w:r>
          </w:p>
        </w:tc>
        <w:tc>
          <w:tcPr>
            <w:tcW w:w="1260" w:type="dxa"/>
          </w:tcPr>
          <w:p w:rsidR="0034390D" w:rsidRPr="00B316FE" w:rsidRDefault="0034390D" w:rsidP="00851689">
            <w:pPr>
              <w:tabs>
                <w:tab w:val="left" w:pos="1080"/>
                <w:tab w:val="left" w:pos="1800"/>
              </w:tabs>
              <w:contextualSpacing/>
              <w:jc w:val="center"/>
              <w:rPr>
                <w:rFonts w:ascii="Times New Roman" w:hAnsi="Times New Roman" w:cs="Times New Roman"/>
                <w:b/>
                <w:sz w:val="24"/>
                <w:szCs w:val="24"/>
              </w:rPr>
            </w:pPr>
            <w:r w:rsidRPr="00B316FE">
              <w:rPr>
                <w:rFonts w:ascii="Times New Roman" w:hAnsi="Times New Roman" w:cs="Times New Roman"/>
                <w:b/>
                <w:sz w:val="24"/>
                <w:szCs w:val="24"/>
              </w:rPr>
              <w:t>7</w:t>
            </w:r>
            <w:r w:rsidR="00AD7B62">
              <w:rPr>
                <w:rFonts w:ascii="Times New Roman" w:hAnsi="Times New Roman" w:cs="Times New Roman"/>
                <w:b/>
                <w:sz w:val="24"/>
                <w:szCs w:val="24"/>
              </w:rPr>
              <w:t>79</w:t>
            </w:r>
          </w:p>
        </w:tc>
        <w:tc>
          <w:tcPr>
            <w:tcW w:w="1260" w:type="dxa"/>
          </w:tcPr>
          <w:p w:rsidR="0034390D" w:rsidRPr="00B316FE" w:rsidRDefault="0034390D" w:rsidP="00851689">
            <w:pPr>
              <w:tabs>
                <w:tab w:val="left" w:pos="1080"/>
                <w:tab w:val="left" w:pos="1800"/>
              </w:tabs>
              <w:contextualSpacing/>
              <w:jc w:val="center"/>
              <w:rPr>
                <w:rFonts w:ascii="Times New Roman" w:hAnsi="Times New Roman" w:cs="Times New Roman"/>
                <w:b/>
                <w:sz w:val="24"/>
                <w:szCs w:val="24"/>
              </w:rPr>
            </w:pPr>
            <w:r w:rsidRPr="00B316FE">
              <w:rPr>
                <w:rFonts w:ascii="Times New Roman" w:hAnsi="Times New Roman" w:cs="Times New Roman"/>
                <w:b/>
                <w:sz w:val="24"/>
                <w:szCs w:val="24"/>
              </w:rPr>
              <w:t>79</w:t>
            </w:r>
            <w:r w:rsidR="005A6890">
              <w:rPr>
                <w:rFonts w:ascii="Times New Roman" w:hAnsi="Times New Roman" w:cs="Times New Roman"/>
                <w:b/>
                <w:sz w:val="24"/>
                <w:szCs w:val="24"/>
              </w:rPr>
              <w:t>0</w:t>
            </w:r>
          </w:p>
        </w:tc>
        <w:tc>
          <w:tcPr>
            <w:tcW w:w="1260" w:type="dxa"/>
          </w:tcPr>
          <w:p w:rsidR="0034390D" w:rsidRPr="00B316FE" w:rsidRDefault="0034390D" w:rsidP="00851689">
            <w:pPr>
              <w:tabs>
                <w:tab w:val="left" w:pos="1080"/>
                <w:tab w:val="left" w:pos="1800"/>
              </w:tabs>
              <w:contextualSpacing/>
              <w:jc w:val="center"/>
              <w:rPr>
                <w:rFonts w:ascii="Times New Roman" w:hAnsi="Times New Roman" w:cs="Times New Roman"/>
                <w:b/>
                <w:sz w:val="24"/>
                <w:szCs w:val="24"/>
              </w:rPr>
            </w:pPr>
            <w:r w:rsidRPr="00B316FE">
              <w:rPr>
                <w:rFonts w:ascii="Times New Roman" w:hAnsi="Times New Roman" w:cs="Times New Roman"/>
                <w:b/>
                <w:sz w:val="24"/>
                <w:szCs w:val="24"/>
              </w:rPr>
              <w:t>850</w:t>
            </w:r>
          </w:p>
        </w:tc>
        <w:tc>
          <w:tcPr>
            <w:tcW w:w="1260" w:type="dxa"/>
          </w:tcPr>
          <w:p w:rsidR="0034390D" w:rsidRPr="00D16BFF" w:rsidRDefault="0034390D" w:rsidP="00851689">
            <w:pPr>
              <w:tabs>
                <w:tab w:val="left" w:pos="1080"/>
                <w:tab w:val="left" w:pos="1800"/>
              </w:tabs>
              <w:contextualSpacing/>
              <w:jc w:val="center"/>
              <w:rPr>
                <w:rFonts w:ascii="Times New Roman" w:hAnsi="Times New Roman" w:cs="Times New Roman"/>
                <w:b/>
                <w:sz w:val="24"/>
                <w:szCs w:val="24"/>
              </w:rPr>
            </w:pPr>
            <w:r w:rsidRPr="00D16BFF">
              <w:rPr>
                <w:rFonts w:ascii="Times New Roman" w:hAnsi="Times New Roman" w:cs="Times New Roman"/>
                <w:b/>
                <w:sz w:val="24"/>
                <w:szCs w:val="24"/>
              </w:rPr>
              <w:t>812</w:t>
            </w:r>
          </w:p>
        </w:tc>
      </w:tr>
    </w:tbl>
    <w:p w:rsidR="0034390D" w:rsidRPr="00E11115" w:rsidRDefault="0034390D" w:rsidP="0034390D">
      <w:pPr>
        <w:tabs>
          <w:tab w:val="left" w:pos="1080"/>
          <w:tab w:val="left" w:pos="1800"/>
        </w:tabs>
        <w:contextualSpacing/>
        <w:rPr>
          <w:sz w:val="24"/>
          <w:szCs w:val="24"/>
          <w:highlight w:val="yellow"/>
        </w:rPr>
      </w:pPr>
    </w:p>
    <w:p w:rsidR="0034390D" w:rsidRDefault="0034390D" w:rsidP="0034390D">
      <w:pPr>
        <w:tabs>
          <w:tab w:val="left" w:pos="1080"/>
          <w:tab w:val="left" w:pos="1800"/>
        </w:tabs>
        <w:ind w:left="720"/>
        <w:contextualSpacing/>
        <w:rPr>
          <w:sz w:val="24"/>
          <w:szCs w:val="24"/>
        </w:rPr>
      </w:pPr>
      <w:r w:rsidRPr="009A0797">
        <w:rPr>
          <w:sz w:val="24"/>
          <w:szCs w:val="24"/>
        </w:rPr>
        <w:t xml:space="preserve">* At Loudenslager </w:t>
      </w:r>
      <w:r>
        <w:rPr>
          <w:sz w:val="24"/>
          <w:szCs w:val="24"/>
        </w:rPr>
        <w:t xml:space="preserve">Elementary </w:t>
      </w:r>
      <w:r w:rsidRPr="009A0797">
        <w:rPr>
          <w:sz w:val="24"/>
          <w:szCs w:val="24"/>
        </w:rPr>
        <w:t>School, students in self-contained classes are included with general education students for purposes of this report.</w:t>
      </w:r>
    </w:p>
    <w:p w:rsidR="0034390D" w:rsidRDefault="0034390D" w:rsidP="0034390D">
      <w:pPr>
        <w:tabs>
          <w:tab w:val="left" w:pos="1080"/>
          <w:tab w:val="left" w:pos="1800"/>
        </w:tabs>
        <w:ind w:left="720"/>
        <w:contextualSpacing/>
        <w:rPr>
          <w:sz w:val="24"/>
          <w:szCs w:val="24"/>
        </w:rPr>
      </w:pPr>
    </w:p>
    <w:p w:rsidR="0034390D" w:rsidRPr="009A0797" w:rsidRDefault="0034390D" w:rsidP="0034390D">
      <w:pPr>
        <w:numPr>
          <w:ilvl w:val="0"/>
          <w:numId w:val="2"/>
        </w:numPr>
        <w:ind w:left="1080"/>
        <w:contextualSpacing/>
        <w:rPr>
          <w:sz w:val="24"/>
          <w:szCs w:val="24"/>
        </w:rPr>
      </w:pPr>
      <w:r w:rsidRPr="009A0797">
        <w:rPr>
          <w:sz w:val="24"/>
          <w:szCs w:val="24"/>
        </w:rPr>
        <w:t xml:space="preserve">The following chart presents the enrollments for Paulsboro Senior High School: </w:t>
      </w:r>
    </w:p>
    <w:p w:rsidR="0034390D" w:rsidRPr="00B32F16" w:rsidRDefault="0034390D" w:rsidP="0034390D">
      <w:pPr>
        <w:ind w:left="1080"/>
        <w:rPr>
          <w:sz w:val="24"/>
          <w:szCs w:val="24"/>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620"/>
        <w:gridCol w:w="1435"/>
        <w:gridCol w:w="1350"/>
        <w:gridCol w:w="1535"/>
        <w:gridCol w:w="1710"/>
        <w:gridCol w:w="1350"/>
      </w:tblGrid>
      <w:tr w:rsidR="0034390D" w:rsidRPr="00B32F16" w:rsidTr="00851689">
        <w:trPr>
          <w:cantSplit/>
          <w:trHeight w:val="379"/>
          <w:jc w:val="center"/>
        </w:trPr>
        <w:tc>
          <w:tcPr>
            <w:tcW w:w="1620"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34390D" w:rsidRPr="00B32F16" w:rsidRDefault="0034390D" w:rsidP="00851689">
            <w:pPr>
              <w:spacing w:line="276" w:lineRule="auto"/>
              <w:jc w:val="center"/>
              <w:rPr>
                <w:b/>
                <w:bCs/>
                <w:smallCaps/>
                <w:sz w:val="24"/>
                <w:szCs w:val="24"/>
              </w:rPr>
            </w:pPr>
            <w:r w:rsidRPr="00B32F16">
              <w:rPr>
                <w:b/>
                <w:bCs/>
                <w:smallCaps/>
                <w:sz w:val="24"/>
                <w:szCs w:val="24"/>
              </w:rPr>
              <w:t>Grade</w:t>
            </w:r>
          </w:p>
        </w:tc>
        <w:tc>
          <w:tcPr>
            <w:tcW w:w="738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4390D" w:rsidRPr="00B32F16" w:rsidRDefault="0034390D" w:rsidP="00860584">
            <w:pPr>
              <w:ind w:right="1248"/>
              <w:contextualSpacing/>
              <w:jc w:val="center"/>
              <w:rPr>
                <w:b/>
                <w:sz w:val="24"/>
                <w:szCs w:val="24"/>
              </w:rPr>
            </w:pPr>
            <w:r>
              <w:rPr>
                <w:b/>
                <w:sz w:val="24"/>
                <w:szCs w:val="24"/>
              </w:rPr>
              <w:t xml:space="preserve">Enrollment – As of </w:t>
            </w:r>
            <w:r w:rsidR="00860584">
              <w:rPr>
                <w:b/>
                <w:sz w:val="24"/>
                <w:szCs w:val="24"/>
              </w:rPr>
              <w:t>April 30</w:t>
            </w:r>
            <w:r>
              <w:rPr>
                <w:b/>
                <w:sz w:val="24"/>
                <w:szCs w:val="24"/>
              </w:rPr>
              <w:t xml:space="preserve">, 2020 </w:t>
            </w:r>
          </w:p>
        </w:tc>
      </w:tr>
      <w:tr w:rsidR="0034390D" w:rsidRPr="00B32F16" w:rsidTr="00851689">
        <w:trPr>
          <w:cantSplit/>
          <w:trHeight w:val="379"/>
          <w:jc w:val="center"/>
        </w:trPr>
        <w:tc>
          <w:tcPr>
            <w:tcW w:w="1620"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rsidR="0034390D" w:rsidRPr="00B32F16" w:rsidRDefault="0034390D" w:rsidP="00851689">
            <w:pPr>
              <w:spacing w:line="276" w:lineRule="auto"/>
              <w:jc w:val="center"/>
              <w:rPr>
                <w:b/>
                <w:bCs/>
                <w:i/>
                <w:smallCaps/>
                <w:sz w:val="24"/>
                <w:szCs w:val="24"/>
              </w:rPr>
            </w:pPr>
          </w:p>
        </w:tc>
        <w:tc>
          <w:tcPr>
            <w:tcW w:w="1435" w:type="dxa"/>
            <w:tcBorders>
              <w:left w:val="single" w:sz="4" w:space="0" w:color="auto"/>
              <w:bottom w:val="single" w:sz="4" w:space="0" w:color="auto"/>
              <w:right w:val="single" w:sz="4" w:space="0" w:color="auto"/>
            </w:tcBorders>
            <w:shd w:val="clear" w:color="auto" w:fill="595959" w:themeFill="text1" w:themeFillTint="A6"/>
            <w:vAlign w:val="center"/>
          </w:tcPr>
          <w:p w:rsidR="0034390D" w:rsidRPr="002D27A3" w:rsidRDefault="0034390D" w:rsidP="00851689">
            <w:pPr>
              <w:spacing w:line="276" w:lineRule="auto"/>
              <w:jc w:val="center"/>
              <w:rPr>
                <w:b/>
                <w:bCs/>
                <w:smallCaps/>
                <w:color w:val="FFFFFF" w:themeColor="background1"/>
                <w:sz w:val="24"/>
                <w:szCs w:val="24"/>
              </w:rPr>
            </w:pPr>
            <w:r w:rsidRPr="002D27A3">
              <w:rPr>
                <w:b/>
                <w:bCs/>
                <w:smallCaps/>
                <w:color w:val="FFFFFF" w:themeColor="background1"/>
                <w:sz w:val="24"/>
                <w:szCs w:val="24"/>
              </w:rPr>
              <w:t>2015</w:t>
            </w:r>
            <w:r>
              <w:rPr>
                <w:b/>
                <w:bCs/>
                <w:smallCaps/>
                <w:color w:val="FFFFFF" w:themeColor="background1"/>
                <w:sz w:val="24"/>
                <w:szCs w:val="24"/>
              </w:rPr>
              <w:t>-2016</w:t>
            </w:r>
          </w:p>
        </w:tc>
        <w:tc>
          <w:tcPr>
            <w:tcW w:w="135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34390D" w:rsidRPr="002D27A3" w:rsidRDefault="0034390D" w:rsidP="00851689">
            <w:pPr>
              <w:spacing w:line="276" w:lineRule="auto"/>
              <w:jc w:val="center"/>
              <w:rPr>
                <w:b/>
                <w:color w:val="FFFFFF" w:themeColor="background1"/>
                <w:sz w:val="24"/>
                <w:szCs w:val="24"/>
              </w:rPr>
            </w:pPr>
            <w:r w:rsidRPr="002D27A3">
              <w:rPr>
                <w:b/>
                <w:bCs/>
                <w:smallCaps/>
                <w:color w:val="FFFFFF" w:themeColor="background1"/>
                <w:sz w:val="24"/>
                <w:szCs w:val="24"/>
              </w:rPr>
              <w:t>2016</w:t>
            </w:r>
            <w:r>
              <w:rPr>
                <w:b/>
                <w:bCs/>
                <w:smallCaps/>
                <w:color w:val="FFFFFF" w:themeColor="background1"/>
                <w:sz w:val="24"/>
                <w:szCs w:val="24"/>
              </w:rPr>
              <w:t>-2017</w:t>
            </w:r>
          </w:p>
        </w:tc>
        <w:tc>
          <w:tcPr>
            <w:tcW w:w="1535"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34390D" w:rsidRPr="002D27A3" w:rsidRDefault="0034390D" w:rsidP="00851689">
            <w:pPr>
              <w:spacing w:line="276" w:lineRule="auto"/>
              <w:jc w:val="center"/>
              <w:rPr>
                <w:b/>
                <w:bCs/>
                <w:smallCaps/>
                <w:color w:val="FFFFFF" w:themeColor="background1"/>
                <w:sz w:val="24"/>
                <w:szCs w:val="24"/>
              </w:rPr>
            </w:pPr>
            <w:r w:rsidRPr="002D27A3">
              <w:rPr>
                <w:b/>
                <w:bCs/>
                <w:smallCaps/>
                <w:color w:val="FFFFFF" w:themeColor="background1"/>
                <w:sz w:val="24"/>
                <w:szCs w:val="24"/>
              </w:rPr>
              <w:t>2017</w:t>
            </w:r>
            <w:r>
              <w:rPr>
                <w:b/>
                <w:bCs/>
                <w:smallCaps/>
                <w:color w:val="FFFFFF" w:themeColor="background1"/>
                <w:sz w:val="24"/>
                <w:szCs w:val="24"/>
              </w:rPr>
              <w:t>-2018</w:t>
            </w:r>
          </w:p>
        </w:tc>
        <w:tc>
          <w:tcPr>
            <w:tcW w:w="17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34390D" w:rsidRPr="002D27A3" w:rsidRDefault="0034390D" w:rsidP="00851689">
            <w:pPr>
              <w:spacing w:line="276" w:lineRule="auto"/>
              <w:jc w:val="center"/>
              <w:rPr>
                <w:b/>
                <w:bCs/>
                <w:smallCaps/>
                <w:color w:val="FFFFFF" w:themeColor="background1"/>
                <w:sz w:val="24"/>
                <w:szCs w:val="24"/>
              </w:rPr>
            </w:pPr>
            <w:r w:rsidRPr="002D27A3">
              <w:rPr>
                <w:b/>
                <w:bCs/>
                <w:smallCaps/>
                <w:color w:val="FFFFFF" w:themeColor="background1"/>
                <w:sz w:val="24"/>
                <w:szCs w:val="24"/>
              </w:rPr>
              <w:t>2018</w:t>
            </w:r>
            <w:r>
              <w:rPr>
                <w:b/>
                <w:bCs/>
                <w:smallCaps/>
                <w:color w:val="FFFFFF" w:themeColor="background1"/>
                <w:sz w:val="24"/>
                <w:szCs w:val="24"/>
              </w:rPr>
              <w:t>-2019</w:t>
            </w:r>
          </w:p>
        </w:tc>
        <w:tc>
          <w:tcPr>
            <w:tcW w:w="135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34390D" w:rsidRPr="008B1856" w:rsidRDefault="0034390D" w:rsidP="00851689">
            <w:pPr>
              <w:spacing w:line="276" w:lineRule="auto"/>
              <w:jc w:val="center"/>
              <w:rPr>
                <w:b/>
                <w:bCs/>
                <w:smallCaps/>
                <w:color w:val="FFFFFF" w:themeColor="background1"/>
                <w:sz w:val="24"/>
                <w:szCs w:val="24"/>
              </w:rPr>
            </w:pPr>
            <w:r w:rsidRPr="008B1856">
              <w:rPr>
                <w:b/>
                <w:bCs/>
                <w:smallCaps/>
                <w:color w:val="FFFFFF" w:themeColor="background1"/>
                <w:sz w:val="24"/>
                <w:szCs w:val="24"/>
              </w:rPr>
              <w:t>2019-2020</w:t>
            </w:r>
          </w:p>
        </w:tc>
      </w:tr>
      <w:tr w:rsidR="0034390D" w:rsidRPr="00B621DF" w:rsidTr="00B035EB">
        <w:trPr>
          <w:cantSplit/>
          <w:trHeight w:val="161"/>
          <w:jc w:val="center"/>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34390D" w:rsidRPr="00B621DF" w:rsidRDefault="0034390D" w:rsidP="00851689">
            <w:pPr>
              <w:spacing w:line="276" w:lineRule="auto"/>
              <w:jc w:val="center"/>
              <w:rPr>
                <w:sz w:val="24"/>
                <w:szCs w:val="24"/>
              </w:rPr>
            </w:pPr>
            <w:r w:rsidRPr="00B621DF">
              <w:rPr>
                <w:sz w:val="24"/>
                <w:szCs w:val="24"/>
              </w:rPr>
              <w:t>9</w:t>
            </w:r>
          </w:p>
        </w:tc>
        <w:tc>
          <w:tcPr>
            <w:tcW w:w="1435" w:type="dxa"/>
            <w:tcBorders>
              <w:top w:val="single" w:sz="4" w:space="0" w:color="auto"/>
              <w:left w:val="single" w:sz="4" w:space="0" w:color="auto"/>
              <w:bottom w:val="single" w:sz="4" w:space="0" w:color="auto"/>
              <w:right w:val="single" w:sz="4" w:space="0" w:color="auto"/>
            </w:tcBorders>
          </w:tcPr>
          <w:p w:rsidR="0034390D" w:rsidRPr="007F7970" w:rsidRDefault="0034390D" w:rsidP="00851689">
            <w:pPr>
              <w:spacing w:line="276" w:lineRule="auto"/>
              <w:jc w:val="center"/>
              <w:rPr>
                <w:sz w:val="24"/>
                <w:szCs w:val="24"/>
              </w:rPr>
            </w:pPr>
            <w:r w:rsidRPr="007F7970">
              <w:rPr>
                <w:sz w:val="24"/>
                <w:szCs w:val="24"/>
              </w:rPr>
              <w:t>63</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34390D" w:rsidRPr="007F7970" w:rsidRDefault="0034390D" w:rsidP="00851689">
            <w:pPr>
              <w:spacing w:line="276" w:lineRule="auto"/>
              <w:jc w:val="center"/>
              <w:rPr>
                <w:sz w:val="24"/>
                <w:szCs w:val="24"/>
              </w:rPr>
            </w:pPr>
            <w:r w:rsidRPr="007F7970">
              <w:rPr>
                <w:sz w:val="24"/>
                <w:szCs w:val="24"/>
              </w:rPr>
              <w:t>80</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34390D" w:rsidRPr="007F7970" w:rsidRDefault="0034390D" w:rsidP="00851689">
            <w:pPr>
              <w:spacing w:line="276" w:lineRule="auto"/>
              <w:jc w:val="center"/>
              <w:rPr>
                <w:sz w:val="24"/>
                <w:szCs w:val="24"/>
              </w:rPr>
            </w:pPr>
            <w:r w:rsidRPr="007F7970">
              <w:rPr>
                <w:sz w:val="24"/>
                <w:szCs w:val="24"/>
              </w:rPr>
              <w:t>9</w:t>
            </w:r>
            <w:r w:rsidR="00B035EB">
              <w:rPr>
                <w:sz w:val="24"/>
                <w:szCs w:val="24"/>
              </w:rPr>
              <w:t>4</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4390D" w:rsidRPr="00AA6195" w:rsidRDefault="0034390D" w:rsidP="00851689">
            <w:pPr>
              <w:spacing w:line="276" w:lineRule="auto"/>
              <w:jc w:val="center"/>
              <w:rPr>
                <w:sz w:val="24"/>
                <w:szCs w:val="24"/>
              </w:rPr>
            </w:pPr>
            <w:r w:rsidRPr="00AA6195">
              <w:rPr>
                <w:sz w:val="24"/>
                <w:szCs w:val="24"/>
              </w:rPr>
              <w:t>9</w:t>
            </w:r>
            <w:r w:rsidR="0046624C">
              <w:rPr>
                <w:sz w:val="24"/>
                <w:szCs w:val="24"/>
              </w:rPr>
              <w:t>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34390D" w:rsidRPr="00EE6853" w:rsidRDefault="0034390D" w:rsidP="00851689">
            <w:pPr>
              <w:jc w:val="center"/>
              <w:rPr>
                <w:sz w:val="24"/>
                <w:szCs w:val="24"/>
              </w:rPr>
            </w:pPr>
            <w:r w:rsidRPr="00EE6853">
              <w:rPr>
                <w:sz w:val="24"/>
                <w:szCs w:val="24"/>
              </w:rPr>
              <w:t>107</w:t>
            </w:r>
          </w:p>
        </w:tc>
      </w:tr>
      <w:tr w:rsidR="0034390D" w:rsidRPr="00B621DF" w:rsidTr="00F748C3">
        <w:trPr>
          <w:cantSplit/>
          <w:trHeight w:val="134"/>
          <w:jc w:val="center"/>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34390D" w:rsidRPr="00B621DF" w:rsidRDefault="0034390D" w:rsidP="00851689">
            <w:pPr>
              <w:spacing w:line="276" w:lineRule="auto"/>
              <w:jc w:val="center"/>
              <w:rPr>
                <w:sz w:val="24"/>
                <w:szCs w:val="24"/>
              </w:rPr>
            </w:pPr>
            <w:r w:rsidRPr="00B621DF">
              <w:rPr>
                <w:sz w:val="24"/>
                <w:szCs w:val="24"/>
              </w:rPr>
              <w:t>10</w:t>
            </w:r>
          </w:p>
        </w:tc>
        <w:tc>
          <w:tcPr>
            <w:tcW w:w="1435" w:type="dxa"/>
            <w:tcBorders>
              <w:top w:val="single" w:sz="4" w:space="0" w:color="auto"/>
              <w:left w:val="single" w:sz="4" w:space="0" w:color="auto"/>
              <w:bottom w:val="single" w:sz="4" w:space="0" w:color="auto"/>
              <w:right w:val="single" w:sz="4" w:space="0" w:color="auto"/>
            </w:tcBorders>
          </w:tcPr>
          <w:p w:rsidR="0034390D" w:rsidRPr="007F7970" w:rsidRDefault="0034390D" w:rsidP="00851689">
            <w:pPr>
              <w:spacing w:line="276" w:lineRule="auto"/>
              <w:jc w:val="center"/>
              <w:rPr>
                <w:sz w:val="24"/>
                <w:szCs w:val="24"/>
              </w:rPr>
            </w:pPr>
            <w:r w:rsidRPr="007F7970">
              <w:rPr>
                <w:sz w:val="24"/>
                <w:szCs w:val="24"/>
              </w:rPr>
              <w:t>82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34390D" w:rsidRPr="007F7970" w:rsidRDefault="00B035EB" w:rsidP="00851689">
            <w:pPr>
              <w:spacing w:line="276" w:lineRule="auto"/>
              <w:jc w:val="center"/>
              <w:rPr>
                <w:sz w:val="24"/>
                <w:szCs w:val="24"/>
              </w:rPr>
            </w:pPr>
            <w:r>
              <w:rPr>
                <w:sz w:val="24"/>
                <w:szCs w:val="24"/>
              </w:rPr>
              <w:t>80</w:t>
            </w:r>
          </w:p>
        </w:tc>
        <w:tc>
          <w:tcPr>
            <w:tcW w:w="1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4390D" w:rsidRPr="007F7970" w:rsidRDefault="0034390D" w:rsidP="00851689">
            <w:pPr>
              <w:spacing w:line="276" w:lineRule="auto"/>
              <w:jc w:val="center"/>
              <w:rPr>
                <w:sz w:val="24"/>
                <w:szCs w:val="24"/>
              </w:rPr>
            </w:pPr>
            <w:r w:rsidRPr="007F7970">
              <w:rPr>
                <w:sz w:val="24"/>
                <w:szCs w:val="24"/>
              </w:rPr>
              <w:t>78</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4390D" w:rsidRPr="00AA6195" w:rsidRDefault="0034390D" w:rsidP="00851689">
            <w:pPr>
              <w:spacing w:line="276" w:lineRule="auto"/>
              <w:jc w:val="center"/>
              <w:rPr>
                <w:sz w:val="24"/>
                <w:szCs w:val="24"/>
              </w:rPr>
            </w:pPr>
            <w:r w:rsidRPr="00AA6195">
              <w:rPr>
                <w:sz w:val="24"/>
                <w:szCs w:val="24"/>
              </w:rPr>
              <w:t>84</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34390D" w:rsidRPr="00EE6853" w:rsidRDefault="0034390D" w:rsidP="00851689">
            <w:pPr>
              <w:jc w:val="center"/>
              <w:rPr>
                <w:sz w:val="24"/>
                <w:szCs w:val="24"/>
              </w:rPr>
            </w:pPr>
            <w:r w:rsidRPr="00EE6853">
              <w:rPr>
                <w:sz w:val="24"/>
                <w:szCs w:val="24"/>
              </w:rPr>
              <w:t>82</w:t>
            </w:r>
          </w:p>
        </w:tc>
      </w:tr>
      <w:tr w:rsidR="0034390D" w:rsidRPr="00B621DF" w:rsidTr="00F748C3">
        <w:trPr>
          <w:cantSplit/>
          <w:trHeight w:val="179"/>
          <w:jc w:val="center"/>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34390D" w:rsidRPr="00B621DF" w:rsidRDefault="0034390D" w:rsidP="00851689">
            <w:pPr>
              <w:spacing w:line="276" w:lineRule="auto"/>
              <w:jc w:val="center"/>
              <w:rPr>
                <w:sz w:val="24"/>
                <w:szCs w:val="24"/>
              </w:rPr>
            </w:pPr>
            <w:r w:rsidRPr="00B621DF">
              <w:rPr>
                <w:sz w:val="24"/>
                <w:szCs w:val="24"/>
              </w:rPr>
              <w:t>11</w:t>
            </w:r>
          </w:p>
        </w:tc>
        <w:tc>
          <w:tcPr>
            <w:tcW w:w="1435" w:type="dxa"/>
            <w:tcBorders>
              <w:top w:val="single" w:sz="4" w:space="0" w:color="auto"/>
              <w:left w:val="single" w:sz="4" w:space="0" w:color="auto"/>
              <w:bottom w:val="single" w:sz="4" w:space="0" w:color="auto"/>
              <w:right w:val="single" w:sz="4" w:space="0" w:color="auto"/>
            </w:tcBorders>
          </w:tcPr>
          <w:p w:rsidR="0034390D" w:rsidRPr="007F7970" w:rsidRDefault="0034390D" w:rsidP="00851689">
            <w:pPr>
              <w:spacing w:line="276" w:lineRule="auto"/>
              <w:jc w:val="center"/>
              <w:rPr>
                <w:sz w:val="24"/>
                <w:szCs w:val="24"/>
              </w:rPr>
            </w:pPr>
            <w:r w:rsidRPr="007F7970">
              <w:rPr>
                <w:sz w:val="24"/>
                <w:szCs w:val="24"/>
              </w:rPr>
              <w:t>80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34390D" w:rsidRPr="007F7970" w:rsidRDefault="00B035EB" w:rsidP="00851689">
            <w:pPr>
              <w:spacing w:line="276" w:lineRule="auto"/>
              <w:jc w:val="center"/>
              <w:rPr>
                <w:sz w:val="24"/>
                <w:szCs w:val="24"/>
              </w:rPr>
            </w:pPr>
            <w:r>
              <w:rPr>
                <w:sz w:val="24"/>
                <w:szCs w:val="24"/>
              </w:rPr>
              <w:t>80</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34390D" w:rsidRPr="007F7970" w:rsidRDefault="0034390D" w:rsidP="00851689">
            <w:pPr>
              <w:spacing w:line="276" w:lineRule="auto"/>
              <w:jc w:val="center"/>
              <w:rPr>
                <w:sz w:val="24"/>
                <w:szCs w:val="24"/>
              </w:rPr>
            </w:pPr>
            <w:r w:rsidRPr="007F7970">
              <w:rPr>
                <w:sz w:val="24"/>
                <w:szCs w:val="24"/>
              </w:rPr>
              <w:t>65</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4390D" w:rsidRPr="00AA6195" w:rsidRDefault="0034390D" w:rsidP="00851689">
            <w:pPr>
              <w:spacing w:line="276" w:lineRule="auto"/>
              <w:jc w:val="center"/>
              <w:rPr>
                <w:sz w:val="24"/>
                <w:szCs w:val="24"/>
              </w:rPr>
            </w:pPr>
            <w:r w:rsidRPr="00AA6195">
              <w:rPr>
                <w:sz w:val="24"/>
                <w:szCs w:val="24"/>
              </w:rPr>
              <w:t>7</w:t>
            </w:r>
            <w:r w:rsidR="0046624C">
              <w:rPr>
                <w:sz w:val="24"/>
                <w:szCs w:val="24"/>
              </w:rPr>
              <w:t>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34390D" w:rsidRPr="00EE6853" w:rsidRDefault="0034390D" w:rsidP="00851689">
            <w:pPr>
              <w:jc w:val="center"/>
              <w:rPr>
                <w:sz w:val="24"/>
                <w:szCs w:val="24"/>
              </w:rPr>
            </w:pPr>
            <w:r w:rsidRPr="00EE6853">
              <w:rPr>
                <w:sz w:val="24"/>
                <w:szCs w:val="24"/>
              </w:rPr>
              <w:t>73</w:t>
            </w:r>
          </w:p>
        </w:tc>
      </w:tr>
      <w:tr w:rsidR="0034390D" w:rsidRPr="00B621DF" w:rsidTr="00F748C3">
        <w:trPr>
          <w:cantSplit/>
          <w:trHeight w:val="188"/>
          <w:jc w:val="center"/>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34390D" w:rsidRPr="00B621DF" w:rsidRDefault="0034390D" w:rsidP="00851689">
            <w:pPr>
              <w:spacing w:line="276" w:lineRule="auto"/>
              <w:jc w:val="center"/>
              <w:rPr>
                <w:sz w:val="24"/>
                <w:szCs w:val="24"/>
              </w:rPr>
            </w:pPr>
            <w:r w:rsidRPr="00B621DF">
              <w:rPr>
                <w:sz w:val="24"/>
                <w:szCs w:val="24"/>
              </w:rPr>
              <w:t>12</w:t>
            </w:r>
          </w:p>
        </w:tc>
        <w:tc>
          <w:tcPr>
            <w:tcW w:w="1435" w:type="dxa"/>
            <w:tcBorders>
              <w:top w:val="single" w:sz="4" w:space="0" w:color="auto"/>
              <w:left w:val="single" w:sz="4" w:space="0" w:color="auto"/>
              <w:bottom w:val="single" w:sz="4" w:space="0" w:color="auto"/>
              <w:right w:val="single" w:sz="4" w:space="0" w:color="auto"/>
            </w:tcBorders>
          </w:tcPr>
          <w:p w:rsidR="0034390D" w:rsidRPr="007F7970" w:rsidRDefault="0034390D" w:rsidP="00851689">
            <w:pPr>
              <w:spacing w:line="276" w:lineRule="auto"/>
              <w:jc w:val="center"/>
              <w:rPr>
                <w:sz w:val="24"/>
                <w:szCs w:val="24"/>
              </w:rPr>
            </w:pPr>
            <w:r w:rsidRPr="007F7970">
              <w:rPr>
                <w:sz w:val="24"/>
                <w:szCs w:val="24"/>
              </w:rPr>
              <w:t>78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34390D" w:rsidRPr="007F7970" w:rsidRDefault="0034390D" w:rsidP="00851689">
            <w:pPr>
              <w:spacing w:line="276" w:lineRule="auto"/>
              <w:jc w:val="center"/>
              <w:rPr>
                <w:sz w:val="24"/>
                <w:szCs w:val="24"/>
              </w:rPr>
            </w:pPr>
            <w:r w:rsidRPr="007F7970">
              <w:rPr>
                <w:sz w:val="24"/>
                <w:szCs w:val="24"/>
              </w:rPr>
              <w:t>9</w:t>
            </w:r>
            <w:r w:rsidR="00B035EB">
              <w:rPr>
                <w:sz w:val="24"/>
                <w:szCs w:val="24"/>
              </w:rPr>
              <w:t>3</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34390D" w:rsidRPr="007F7970" w:rsidRDefault="0034390D" w:rsidP="00851689">
            <w:pPr>
              <w:spacing w:line="276" w:lineRule="auto"/>
              <w:jc w:val="center"/>
              <w:rPr>
                <w:sz w:val="24"/>
                <w:szCs w:val="24"/>
              </w:rPr>
            </w:pPr>
            <w:r w:rsidRPr="007F7970">
              <w:rPr>
                <w:sz w:val="24"/>
                <w:szCs w:val="24"/>
              </w:rPr>
              <w:t>85</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4390D" w:rsidRPr="00AA6195" w:rsidRDefault="0034390D" w:rsidP="00851689">
            <w:pPr>
              <w:spacing w:line="276" w:lineRule="auto"/>
              <w:jc w:val="center"/>
              <w:rPr>
                <w:sz w:val="24"/>
                <w:szCs w:val="24"/>
              </w:rPr>
            </w:pPr>
            <w:r w:rsidRPr="00AA6195">
              <w:rPr>
                <w:sz w:val="24"/>
                <w:szCs w:val="24"/>
              </w:rPr>
              <w:t>6</w:t>
            </w:r>
            <w:r w:rsidR="0046624C">
              <w:rPr>
                <w:sz w:val="24"/>
                <w:szCs w:val="24"/>
              </w:rPr>
              <w:t>4</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4390D" w:rsidRPr="00EE6853" w:rsidRDefault="0034390D" w:rsidP="00F748C3">
            <w:pPr>
              <w:spacing w:line="276" w:lineRule="auto"/>
              <w:jc w:val="center"/>
              <w:rPr>
                <w:sz w:val="24"/>
                <w:szCs w:val="24"/>
              </w:rPr>
            </w:pPr>
            <w:r w:rsidRPr="00EE6853">
              <w:rPr>
                <w:sz w:val="24"/>
                <w:szCs w:val="24"/>
              </w:rPr>
              <w:t>82</w:t>
            </w:r>
          </w:p>
        </w:tc>
      </w:tr>
      <w:tr w:rsidR="0034390D" w:rsidRPr="000F2179" w:rsidTr="00851689">
        <w:trPr>
          <w:cantSplit/>
          <w:trHeight w:val="152"/>
          <w:jc w:val="center"/>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34390D" w:rsidRPr="000F2179" w:rsidRDefault="0034390D" w:rsidP="00851689">
            <w:pPr>
              <w:spacing w:line="276" w:lineRule="auto"/>
              <w:jc w:val="right"/>
              <w:rPr>
                <w:sz w:val="24"/>
                <w:szCs w:val="24"/>
              </w:rPr>
            </w:pPr>
            <w:r w:rsidRPr="000F2179">
              <w:rPr>
                <w:b/>
                <w:smallCaps/>
                <w:sz w:val="24"/>
                <w:szCs w:val="24"/>
              </w:rPr>
              <w:t>Total</w:t>
            </w:r>
          </w:p>
        </w:tc>
        <w:tc>
          <w:tcPr>
            <w:tcW w:w="1435" w:type="dxa"/>
            <w:tcBorders>
              <w:top w:val="single" w:sz="4" w:space="0" w:color="auto"/>
              <w:left w:val="single" w:sz="4" w:space="0" w:color="auto"/>
              <w:bottom w:val="single" w:sz="4" w:space="0" w:color="auto"/>
              <w:right w:val="single" w:sz="4" w:space="0" w:color="auto"/>
            </w:tcBorders>
          </w:tcPr>
          <w:p w:rsidR="0034390D" w:rsidRPr="007F7970" w:rsidRDefault="0034390D" w:rsidP="00851689">
            <w:pPr>
              <w:spacing w:line="276" w:lineRule="auto"/>
              <w:jc w:val="center"/>
              <w:rPr>
                <w:b/>
                <w:sz w:val="24"/>
                <w:szCs w:val="24"/>
              </w:rPr>
            </w:pPr>
            <w:r w:rsidRPr="007F7970">
              <w:rPr>
                <w:b/>
                <w:sz w:val="24"/>
                <w:szCs w:val="24"/>
              </w:rPr>
              <w:t>303</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34390D" w:rsidRPr="004F4283" w:rsidRDefault="0034390D" w:rsidP="00851689">
            <w:pPr>
              <w:spacing w:line="276" w:lineRule="auto"/>
              <w:jc w:val="center"/>
              <w:rPr>
                <w:b/>
                <w:sz w:val="24"/>
                <w:szCs w:val="24"/>
              </w:rPr>
            </w:pPr>
            <w:r w:rsidRPr="004F4283">
              <w:rPr>
                <w:b/>
                <w:sz w:val="24"/>
                <w:szCs w:val="24"/>
              </w:rPr>
              <w:t>33</w:t>
            </w:r>
            <w:r w:rsidR="00B035EB">
              <w:rPr>
                <w:b/>
                <w:sz w:val="24"/>
                <w:szCs w:val="24"/>
              </w:rPr>
              <w:t>3</w:t>
            </w:r>
          </w:p>
        </w:tc>
        <w:tc>
          <w:tcPr>
            <w:tcW w:w="1535" w:type="dxa"/>
            <w:tcBorders>
              <w:top w:val="single" w:sz="4" w:space="0" w:color="auto"/>
              <w:left w:val="single" w:sz="4" w:space="0" w:color="auto"/>
              <w:bottom w:val="single" w:sz="4" w:space="0" w:color="auto"/>
              <w:right w:val="single" w:sz="4" w:space="0" w:color="auto"/>
            </w:tcBorders>
          </w:tcPr>
          <w:p w:rsidR="0034390D" w:rsidRPr="004F4283" w:rsidRDefault="0034390D" w:rsidP="00851689">
            <w:pPr>
              <w:spacing w:line="276" w:lineRule="auto"/>
              <w:jc w:val="center"/>
              <w:rPr>
                <w:b/>
                <w:sz w:val="24"/>
                <w:szCs w:val="24"/>
              </w:rPr>
            </w:pPr>
            <w:r w:rsidRPr="004F4283">
              <w:rPr>
                <w:b/>
                <w:sz w:val="24"/>
                <w:szCs w:val="24"/>
              </w:rPr>
              <w:t>32</w:t>
            </w:r>
            <w:r w:rsidR="00B035EB">
              <w:rPr>
                <w:b/>
                <w:sz w:val="24"/>
                <w:szCs w:val="24"/>
              </w:rPr>
              <w:t>2</w:t>
            </w:r>
          </w:p>
        </w:tc>
        <w:tc>
          <w:tcPr>
            <w:tcW w:w="1710" w:type="dxa"/>
            <w:tcBorders>
              <w:top w:val="single" w:sz="4" w:space="0" w:color="auto"/>
              <w:left w:val="single" w:sz="4" w:space="0" w:color="auto"/>
              <w:bottom w:val="single" w:sz="4" w:space="0" w:color="auto"/>
              <w:right w:val="single" w:sz="4" w:space="0" w:color="auto"/>
            </w:tcBorders>
          </w:tcPr>
          <w:p w:rsidR="0034390D" w:rsidRPr="004F4283" w:rsidRDefault="0034390D" w:rsidP="00851689">
            <w:pPr>
              <w:spacing w:line="276" w:lineRule="auto"/>
              <w:jc w:val="center"/>
              <w:rPr>
                <w:b/>
                <w:sz w:val="24"/>
                <w:szCs w:val="24"/>
              </w:rPr>
            </w:pPr>
            <w:r w:rsidRPr="004F4283">
              <w:rPr>
                <w:b/>
                <w:sz w:val="24"/>
                <w:szCs w:val="24"/>
              </w:rPr>
              <w:t>31</w:t>
            </w:r>
            <w:r w:rsidR="00B035EB">
              <w:rPr>
                <w:b/>
                <w:sz w:val="24"/>
                <w:szCs w:val="24"/>
              </w:rPr>
              <w:t>7</w:t>
            </w:r>
          </w:p>
        </w:tc>
        <w:tc>
          <w:tcPr>
            <w:tcW w:w="1350" w:type="dxa"/>
            <w:tcBorders>
              <w:top w:val="single" w:sz="4" w:space="0" w:color="auto"/>
              <w:left w:val="single" w:sz="4" w:space="0" w:color="auto"/>
              <w:bottom w:val="single" w:sz="4" w:space="0" w:color="auto"/>
              <w:right w:val="single" w:sz="4" w:space="0" w:color="auto"/>
            </w:tcBorders>
          </w:tcPr>
          <w:p w:rsidR="0034390D" w:rsidRPr="00EE6853" w:rsidRDefault="0034390D" w:rsidP="00851689">
            <w:pPr>
              <w:jc w:val="center"/>
              <w:rPr>
                <w:b/>
                <w:sz w:val="24"/>
                <w:szCs w:val="24"/>
                <w:highlight w:val="yellow"/>
              </w:rPr>
            </w:pPr>
            <w:r w:rsidRPr="00EE6853">
              <w:rPr>
                <w:b/>
                <w:sz w:val="24"/>
                <w:szCs w:val="24"/>
              </w:rPr>
              <w:t>344</w:t>
            </w:r>
          </w:p>
        </w:tc>
      </w:tr>
    </w:tbl>
    <w:p w:rsidR="0034390D" w:rsidRPr="000F2179" w:rsidRDefault="0034390D" w:rsidP="0034390D">
      <w:pPr>
        <w:pStyle w:val="ListParagraph"/>
        <w:tabs>
          <w:tab w:val="left" w:pos="1080"/>
          <w:tab w:val="left" w:pos="1800"/>
        </w:tabs>
        <w:ind w:left="1440"/>
        <w:contextualSpacing/>
        <w:rPr>
          <w:sz w:val="24"/>
          <w:szCs w:val="24"/>
        </w:rPr>
      </w:pPr>
    </w:p>
    <w:p w:rsidR="0034390D" w:rsidRPr="00D91676" w:rsidRDefault="0034390D" w:rsidP="0034390D">
      <w:pPr>
        <w:pStyle w:val="ListParagraph"/>
        <w:numPr>
          <w:ilvl w:val="0"/>
          <w:numId w:val="2"/>
        </w:numPr>
        <w:tabs>
          <w:tab w:val="left" w:pos="1800"/>
        </w:tabs>
        <w:ind w:left="1080"/>
        <w:rPr>
          <w:sz w:val="24"/>
          <w:szCs w:val="24"/>
        </w:rPr>
      </w:pPr>
      <w:r w:rsidRPr="00D91676">
        <w:rPr>
          <w:sz w:val="24"/>
          <w:szCs w:val="24"/>
        </w:rPr>
        <w:t xml:space="preserve">The following chart presents the class sizes for Billingsport Early Childhood Center and Loudenslager Elementary School for </w:t>
      </w:r>
      <w:r w:rsidR="00B0551F">
        <w:rPr>
          <w:sz w:val="24"/>
          <w:szCs w:val="24"/>
        </w:rPr>
        <w:t>April</w:t>
      </w:r>
      <w:r w:rsidRPr="00D91676">
        <w:rPr>
          <w:sz w:val="24"/>
          <w:szCs w:val="24"/>
        </w:rPr>
        <w:t xml:space="preserve"> 20</w:t>
      </w:r>
      <w:r>
        <w:rPr>
          <w:sz w:val="24"/>
          <w:szCs w:val="24"/>
        </w:rPr>
        <w:t>20</w:t>
      </w:r>
      <w:r w:rsidRPr="00D91676">
        <w:rPr>
          <w:sz w:val="24"/>
          <w:szCs w:val="24"/>
        </w:rPr>
        <w:t>:</w:t>
      </w:r>
    </w:p>
    <w:p w:rsidR="0034390D" w:rsidRPr="00095A30" w:rsidRDefault="0034390D" w:rsidP="0034390D">
      <w:pPr>
        <w:tabs>
          <w:tab w:val="left" w:pos="1080"/>
          <w:tab w:val="left" w:pos="1800"/>
        </w:tabs>
        <w:contextualSpacing/>
        <w:rPr>
          <w:sz w:val="24"/>
          <w:szCs w:val="24"/>
        </w:rPr>
      </w:pPr>
    </w:p>
    <w:tbl>
      <w:tblPr>
        <w:tblStyle w:val="TableGrid"/>
        <w:tblW w:w="6660" w:type="dxa"/>
        <w:jc w:val="center"/>
        <w:tblLayout w:type="fixed"/>
        <w:tblLook w:val="04A0" w:firstRow="1" w:lastRow="0" w:firstColumn="1" w:lastColumn="0" w:noHBand="0" w:noVBand="1"/>
      </w:tblPr>
      <w:tblGrid>
        <w:gridCol w:w="2515"/>
        <w:gridCol w:w="720"/>
        <w:gridCol w:w="720"/>
        <w:gridCol w:w="720"/>
        <w:gridCol w:w="720"/>
        <w:gridCol w:w="630"/>
        <w:gridCol w:w="635"/>
      </w:tblGrid>
      <w:tr w:rsidR="0034390D" w:rsidRPr="00095A30" w:rsidTr="00851689">
        <w:trPr>
          <w:trHeight w:val="341"/>
          <w:tblHeader/>
          <w:jc w:val="center"/>
        </w:trPr>
        <w:tc>
          <w:tcPr>
            <w:tcW w:w="2515" w:type="dxa"/>
            <w:shd w:val="clear" w:color="auto" w:fill="D9D9D9" w:themeFill="background1" w:themeFillShade="D9"/>
          </w:tcPr>
          <w:p w:rsidR="0034390D" w:rsidRPr="00095A30" w:rsidRDefault="0034390D" w:rsidP="00851689">
            <w:pPr>
              <w:tabs>
                <w:tab w:val="left" w:pos="1080"/>
                <w:tab w:val="left" w:pos="1800"/>
              </w:tabs>
              <w:contextualSpacing/>
              <w:jc w:val="center"/>
              <w:rPr>
                <w:b/>
                <w:sz w:val="24"/>
                <w:szCs w:val="24"/>
              </w:rPr>
            </w:pPr>
            <w:r w:rsidRPr="00095A30">
              <w:rPr>
                <w:b/>
                <w:sz w:val="24"/>
                <w:szCs w:val="24"/>
              </w:rPr>
              <w:t>Grade</w:t>
            </w:r>
          </w:p>
        </w:tc>
        <w:tc>
          <w:tcPr>
            <w:tcW w:w="4145" w:type="dxa"/>
            <w:gridSpan w:val="6"/>
            <w:shd w:val="clear" w:color="auto" w:fill="D9D9D9" w:themeFill="background1" w:themeFillShade="D9"/>
          </w:tcPr>
          <w:p w:rsidR="0034390D" w:rsidRPr="00095A30" w:rsidRDefault="0034390D" w:rsidP="00B0551F">
            <w:pPr>
              <w:tabs>
                <w:tab w:val="left" w:pos="1080"/>
                <w:tab w:val="left" w:pos="1800"/>
              </w:tabs>
              <w:contextualSpacing/>
              <w:jc w:val="center"/>
              <w:rPr>
                <w:b/>
                <w:sz w:val="24"/>
                <w:szCs w:val="24"/>
              </w:rPr>
            </w:pPr>
            <w:r w:rsidRPr="00095A30">
              <w:rPr>
                <w:b/>
                <w:sz w:val="24"/>
                <w:szCs w:val="24"/>
              </w:rPr>
              <w:t>Number of Students per Class</w:t>
            </w:r>
            <w:r>
              <w:rPr>
                <w:b/>
                <w:sz w:val="24"/>
                <w:szCs w:val="24"/>
              </w:rPr>
              <w:t xml:space="preserve"> as of </w:t>
            </w:r>
            <w:r w:rsidR="00B0551F">
              <w:rPr>
                <w:b/>
                <w:sz w:val="24"/>
                <w:szCs w:val="24"/>
              </w:rPr>
              <w:t>April 30</w:t>
            </w:r>
            <w:r>
              <w:rPr>
                <w:b/>
                <w:sz w:val="24"/>
                <w:szCs w:val="24"/>
              </w:rPr>
              <w:t>, 2020</w:t>
            </w:r>
          </w:p>
        </w:tc>
      </w:tr>
      <w:tr w:rsidR="0034390D" w:rsidRPr="006B48B8" w:rsidTr="00851689">
        <w:trPr>
          <w:jc w:val="center"/>
        </w:trPr>
        <w:tc>
          <w:tcPr>
            <w:tcW w:w="2515" w:type="dxa"/>
          </w:tcPr>
          <w:p w:rsidR="0034390D" w:rsidRPr="00284C69" w:rsidRDefault="0034390D" w:rsidP="00851689">
            <w:pPr>
              <w:tabs>
                <w:tab w:val="left" w:pos="1080"/>
                <w:tab w:val="left" w:pos="1800"/>
              </w:tabs>
              <w:contextualSpacing/>
              <w:rPr>
                <w:sz w:val="24"/>
                <w:szCs w:val="24"/>
              </w:rPr>
            </w:pPr>
            <w:r w:rsidRPr="00284C69">
              <w:rPr>
                <w:sz w:val="24"/>
                <w:szCs w:val="24"/>
              </w:rPr>
              <w:t xml:space="preserve">Pre-School </w:t>
            </w:r>
          </w:p>
        </w:tc>
        <w:tc>
          <w:tcPr>
            <w:tcW w:w="720" w:type="dxa"/>
          </w:tcPr>
          <w:p w:rsidR="0034390D" w:rsidRPr="00554F06" w:rsidRDefault="0034390D" w:rsidP="00851689">
            <w:pPr>
              <w:rPr>
                <w:sz w:val="24"/>
                <w:szCs w:val="24"/>
              </w:rPr>
            </w:pPr>
            <w:r w:rsidRPr="00554F06">
              <w:rPr>
                <w:sz w:val="24"/>
                <w:szCs w:val="24"/>
              </w:rPr>
              <w:t>14</w:t>
            </w:r>
          </w:p>
        </w:tc>
        <w:tc>
          <w:tcPr>
            <w:tcW w:w="720" w:type="dxa"/>
          </w:tcPr>
          <w:p w:rsidR="0034390D" w:rsidRPr="00554F06" w:rsidRDefault="0034390D" w:rsidP="00851689">
            <w:pPr>
              <w:rPr>
                <w:sz w:val="24"/>
                <w:szCs w:val="24"/>
              </w:rPr>
            </w:pPr>
            <w:r w:rsidRPr="00554F06">
              <w:rPr>
                <w:sz w:val="24"/>
                <w:szCs w:val="24"/>
              </w:rPr>
              <w:t>14</w:t>
            </w:r>
          </w:p>
        </w:tc>
        <w:tc>
          <w:tcPr>
            <w:tcW w:w="720" w:type="dxa"/>
          </w:tcPr>
          <w:p w:rsidR="0034390D" w:rsidRPr="00554F06" w:rsidRDefault="0034390D" w:rsidP="00851689">
            <w:pPr>
              <w:rPr>
                <w:sz w:val="24"/>
                <w:szCs w:val="24"/>
              </w:rPr>
            </w:pPr>
            <w:r w:rsidRPr="00554F06">
              <w:rPr>
                <w:sz w:val="24"/>
                <w:szCs w:val="24"/>
              </w:rPr>
              <w:t>13</w:t>
            </w:r>
          </w:p>
        </w:tc>
        <w:tc>
          <w:tcPr>
            <w:tcW w:w="720" w:type="dxa"/>
          </w:tcPr>
          <w:p w:rsidR="0034390D" w:rsidRPr="00554F06" w:rsidRDefault="0034390D" w:rsidP="00851689">
            <w:pPr>
              <w:rPr>
                <w:sz w:val="24"/>
                <w:szCs w:val="24"/>
              </w:rPr>
            </w:pPr>
            <w:r w:rsidRPr="00554F06">
              <w:rPr>
                <w:sz w:val="24"/>
                <w:szCs w:val="24"/>
              </w:rPr>
              <w:t>13</w:t>
            </w:r>
          </w:p>
        </w:tc>
        <w:tc>
          <w:tcPr>
            <w:tcW w:w="630" w:type="dxa"/>
          </w:tcPr>
          <w:p w:rsidR="0034390D" w:rsidRPr="00554F06" w:rsidRDefault="0034390D" w:rsidP="00851689">
            <w:pPr>
              <w:rPr>
                <w:sz w:val="24"/>
                <w:szCs w:val="24"/>
              </w:rPr>
            </w:pPr>
            <w:r w:rsidRPr="00554F06">
              <w:rPr>
                <w:sz w:val="24"/>
                <w:szCs w:val="24"/>
              </w:rPr>
              <w:t>15</w:t>
            </w:r>
          </w:p>
        </w:tc>
        <w:tc>
          <w:tcPr>
            <w:tcW w:w="635" w:type="dxa"/>
          </w:tcPr>
          <w:p w:rsidR="0034390D" w:rsidRPr="00554F06" w:rsidRDefault="0034390D" w:rsidP="00851689">
            <w:pPr>
              <w:rPr>
                <w:sz w:val="24"/>
                <w:szCs w:val="24"/>
              </w:rPr>
            </w:pPr>
            <w:r w:rsidRPr="00554F06">
              <w:rPr>
                <w:sz w:val="24"/>
                <w:szCs w:val="24"/>
              </w:rPr>
              <w:t>14</w:t>
            </w:r>
          </w:p>
        </w:tc>
      </w:tr>
      <w:tr w:rsidR="0034390D" w:rsidRPr="006B48B8" w:rsidTr="00851689">
        <w:trPr>
          <w:jc w:val="center"/>
        </w:trPr>
        <w:tc>
          <w:tcPr>
            <w:tcW w:w="2515" w:type="dxa"/>
          </w:tcPr>
          <w:p w:rsidR="0034390D" w:rsidRPr="00284C69" w:rsidRDefault="0034390D" w:rsidP="00851689">
            <w:pPr>
              <w:tabs>
                <w:tab w:val="left" w:pos="1080"/>
                <w:tab w:val="left" w:pos="1800"/>
              </w:tabs>
              <w:contextualSpacing/>
              <w:rPr>
                <w:sz w:val="24"/>
                <w:szCs w:val="24"/>
              </w:rPr>
            </w:pPr>
            <w:r w:rsidRPr="00284C69">
              <w:rPr>
                <w:sz w:val="24"/>
                <w:szCs w:val="24"/>
              </w:rPr>
              <w:t xml:space="preserve">Kindergarten </w:t>
            </w:r>
          </w:p>
        </w:tc>
        <w:tc>
          <w:tcPr>
            <w:tcW w:w="720" w:type="dxa"/>
          </w:tcPr>
          <w:p w:rsidR="0034390D" w:rsidRPr="00554F06" w:rsidRDefault="0034390D" w:rsidP="00851689">
            <w:pPr>
              <w:rPr>
                <w:sz w:val="24"/>
                <w:szCs w:val="24"/>
              </w:rPr>
            </w:pPr>
            <w:r w:rsidRPr="00554F06">
              <w:rPr>
                <w:sz w:val="24"/>
                <w:szCs w:val="24"/>
              </w:rPr>
              <w:t>22</w:t>
            </w:r>
          </w:p>
        </w:tc>
        <w:tc>
          <w:tcPr>
            <w:tcW w:w="720" w:type="dxa"/>
          </w:tcPr>
          <w:p w:rsidR="0034390D" w:rsidRPr="00554F06" w:rsidRDefault="0034390D" w:rsidP="00851689">
            <w:pPr>
              <w:rPr>
                <w:sz w:val="24"/>
                <w:szCs w:val="24"/>
              </w:rPr>
            </w:pPr>
            <w:r w:rsidRPr="00554F06">
              <w:rPr>
                <w:sz w:val="24"/>
                <w:szCs w:val="24"/>
              </w:rPr>
              <w:t>22</w:t>
            </w:r>
          </w:p>
        </w:tc>
        <w:tc>
          <w:tcPr>
            <w:tcW w:w="720" w:type="dxa"/>
          </w:tcPr>
          <w:p w:rsidR="0034390D" w:rsidRPr="00554F06" w:rsidRDefault="0034390D" w:rsidP="00851689">
            <w:pPr>
              <w:rPr>
                <w:sz w:val="24"/>
                <w:szCs w:val="24"/>
              </w:rPr>
            </w:pPr>
            <w:r w:rsidRPr="00554F06">
              <w:rPr>
                <w:sz w:val="24"/>
                <w:szCs w:val="24"/>
              </w:rPr>
              <w:t>23</w:t>
            </w:r>
          </w:p>
        </w:tc>
        <w:tc>
          <w:tcPr>
            <w:tcW w:w="720" w:type="dxa"/>
          </w:tcPr>
          <w:p w:rsidR="0034390D" w:rsidRPr="00554F06" w:rsidRDefault="0034390D" w:rsidP="00851689">
            <w:pPr>
              <w:rPr>
                <w:sz w:val="24"/>
                <w:szCs w:val="24"/>
              </w:rPr>
            </w:pPr>
            <w:r w:rsidRPr="00554F06">
              <w:rPr>
                <w:sz w:val="24"/>
                <w:szCs w:val="24"/>
              </w:rPr>
              <w:t>22</w:t>
            </w:r>
          </w:p>
        </w:tc>
        <w:tc>
          <w:tcPr>
            <w:tcW w:w="630" w:type="dxa"/>
          </w:tcPr>
          <w:p w:rsidR="0034390D" w:rsidRPr="00554F06" w:rsidRDefault="0034390D" w:rsidP="00851689">
            <w:pPr>
              <w:tabs>
                <w:tab w:val="left" w:pos="1080"/>
                <w:tab w:val="left" w:pos="1800"/>
              </w:tabs>
              <w:contextualSpacing/>
              <w:rPr>
                <w:sz w:val="24"/>
                <w:szCs w:val="24"/>
              </w:rPr>
            </w:pPr>
          </w:p>
        </w:tc>
        <w:tc>
          <w:tcPr>
            <w:tcW w:w="635" w:type="dxa"/>
          </w:tcPr>
          <w:p w:rsidR="0034390D" w:rsidRPr="00554F06" w:rsidRDefault="0034390D" w:rsidP="00851689">
            <w:pPr>
              <w:tabs>
                <w:tab w:val="left" w:pos="1080"/>
                <w:tab w:val="left" w:pos="1800"/>
              </w:tabs>
              <w:contextualSpacing/>
              <w:rPr>
                <w:sz w:val="24"/>
                <w:szCs w:val="24"/>
              </w:rPr>
            </w:pPr>
          </w:p>
        </w:tc>
      </w:tr>
      <w:tr w:rsidR="0034390D" w:rsidRPr="006B48B8" w:rsidTr="00851689">
        <w:trPr>
          <w:jc w:val="center"/>
        </w:trPr>
        <w:tc>
          <w:tcPr>
            <w:tcW w:w="2515" w:type="dxa"/>
          </w:tcPr>
          <w:p w:rsidR="0034390D" w:rsidRPr="00284C69" w:rsidRDefault="0034390D" w:rsidP="00851689">
            <w:pPr>
              <w:tabs>
                <w:tab w:val="left" w:pos="1080"/>
                <w:tab w:val="left" w:pos="1800"/>
              </w:tabs>
              <w:contextualSpacing/>
              <w:rPr>
                <w:sz w:val="24"/>
                <w:szCs w:val="24"/>
              </w:rPr>
            </w:pPr>
            <w:r w:rsidRPr="00284C69">
              <w:rPr>
                <w:sz w:val="24"/>
                <w:szCs w:val="24"/>
              </w:rPr>
              <w:t>1</w:t>
            </w:r>
          </w:p>
        </w:tc>
        <w:tc>
          <w:tcPr>
            <w:tcW w:w="720" w:type="dxa"/>
          </w:tcPr>
          <w:p w:rsidR="0034390D" w:rsidRPr="00554F06" w:rsidRDefault="0034390D" w:rsidP="00851689">
            <w:pPr>
              <w:rPr>
                <w:sz w:val="24"/>
                <w:szCs w:val="24"/>
              </w:rPr>
            </w:pPr>
            <w:r w:rsidRPr="00554F06">
              <w:rPr>
                <w:sz w:val="24"/>
                <w:szCs w:val="24"/>
              </w:rPr>
              <w:t>22</w:t>
            </w:r>
          </w:p>
        </w:tc>
        <w:tc>
          <w:tcPr>
            <w:tcW w:w="720" w:type="dxa"/>
          </w:tcPr>
          <w:p w:rsidR="0034390D" w:rsidRPr="00554F06" w:rsidRDefault="0034390D" w:rsidP="00851689">
            <w:pPr>
              <w:rPr>
                <w:sz w:val="24"/>
                <w:szCs w:val="24"/>
              </w:rPr>
            </w:pPr>
            <w:r w:rsidRPr="00554F06">
              <w:rPr>
                <w:sz w:val="24"/>
                <w:szCs w:val="24"/>
              </w:rPr>
              <w:t>21</w:t>
            </w:r>
          </w:p>
        </w:tc>
        <w:tc>
          <w:tcPr>
            <w:tcW w:w="720" w:type="dxa"/>
          </w:tcPr>
          <w:p w:rsidR="0034390D" w:rsidRPr="00554F06" w:rsidRDefault="0034390D" w:rsidP="00851689">
            <w:pPr>
              <w:rPr>
                <w:sz w:val="24"/>
                <w:szCs w:val="24"/>
              </w:rPr>
            </w:pPr>
            <w:r w:rsidRPr="00554F06">
              <w:rPr>
                <w:sz w:val="24"/>
                <w:szCs w:val="24"/>
              </w:rPr>
              <w:t>22</w:t>
            </w:r>
          </w:p>
        </w:tc>
        <w:tc>
          <w:tcPr>
            <w:tcW w:w="720" w:type="dxa"/>
          </w:tcPr>
          <w:p w:rsidR="0034390D" w:rsidRPr="00554F06" w:rsidRDefault="0034390D" w:rsidP="00851689">
            <w:pPr>
              <w:rPr>
                <w:sz w:val="24"/>
                <w:szCs w:val="24"/>
              </w:rPr>
            </w:pPr>
            <w:r w:rsidRPr="00554F06">
              <w:rPr>
                <w:sz w:val="24"/>
                <w:szCs w:val="24"/>
              </w:rPr>
              <w:t>20</w:t>
            </w:r>
          </w:p>
        </w:tc>
        <w:tc>
          <w:tcPr>
            <w:tcW w:w="630" w:type="dxa"/>
          </w:tcPr>
          <w:p w:rsidR="0034390D" w:rsidRPr="00554F06" w:rsidRDefault="0034390D" w:rsidP="00851689">
            <w:pPr>
              <w:tabs>
                <w:tab w:val="left" w:pos="1080"/>
                <w:tab w:val="left" w:pos="1800"/>
              </w:tabs>
              <w:contextualSpacing/>
              <w:rPr>
                <w:sz w:val="24"/>
                <w:szCs w:val="24"/>
              </w:rPr>
            </w:pPr>
          </w:p>
        </w:tc>
        <w:tc>
          <w:tcPr>
            <w:tcW w:w="635" w:type="dxa"/>
          </w:tcPr>
          <w:p w:rsidR="0034390D" w:rsidRPr="00554F06" w:rsidRDefault="0034390D" w:rsidP="00851689">
            <w:pPr>
              <w:tabs>
                <w:tab w:val="left" w:pos="1080"/>
                <w:tab w:val="left" w:pos="1800"/>
              </w:tabs>
              <w:contextualSpacing/>
              <w:rPr>
                <w:sz w:val="24"/>
                <w:szCs w:val="24"/>
              </w:rPr>
            </w:pPr>
          </w:p>
        </w:tc>
      </w:tr>
      <w:tr w:rsidR="0034390D" w:rsidRPr="006B48B8" w:rsidTr="00851689">
        <w:trPr>
          <w:jc w:val="center"/>
        </w:trPr>
        <w:tc>
          <w:tcPr>
            <w:tcW w:w="2515" w:type="dxa"/>
          </w:tcPr>
          <w:p w:rsidR="0034390D" w:rsidRPr="00284C69" w:rsidRDefault="0034390D" w:rsidP="00851689">
            <w:pPr>
              <w:tabs>
                <w:tab w:val="left" w:pos="1080"/>
                <w:tab w:val="left" w:pos="1800"/>
              </w:tabs>
              <w:contextualSpacing/>
              <w:rPr>
                <w:sz w:val="24"/>
                <w:szCs w:val="24"/>
              </w:rPr>
            </w:pPr>
            <w:r w:rsidRPr="00284C69">
              <w:rPr>
                <w:sz w:val="24"/>
                <w:szCs w:val="24"/>
              </w:rPr>
              <w:t>2</w:t>
            </w:r>
          </w:p>
        </w:tc>
        <w:tc>
          <w:tcPr>
            <w:tcW w:w="720" w:type="dxa"/>
          </w:tcPr>
          <w:p w:rsidR="0034390D" w:rsidRPr="00554F06" w:rsidRDefault="0034390D" w:rsidP="00851689">
            <w:pPr>
              <w:rPr>
                <w:sz w:val="24"/>
                <w:szCs w:val="24"/>
              </w:rPr>
            </w:pPr>
            <w:r w:rsidRPr="00554F06">
              <w:rPr>
                <w:sz w:val="24"/>
                <w:szCs w:val="24"/>
              </w:rPr>
              <w:t>20</w:t>
            </w:r>
          </w:p>
        </w:tc>
        <w:tc>
          <w:tcPr>
            <w:tcW w:w="720" w:type="dxa"/>
          </w:tcPr>
          <w:p w:rsidR="0034390D" w:rsidRPr="00554F06" w:rsidRDefault="0034390D" w:rsidP="00851689">
            <w:pPr>
              <w:rPr>
                <w:sz w:val="24"/>
                <w:szCs w:val="24"/>
              </w:rPr>
            </w:pPr>
            <w:r w:rsidRPr="00554F06">
              <w:rPr>
                <w:sz w:val="24"/>
                <w:szCs w:val="24"/>
              </w:rPr>
              <w:t>21</w:t>
            </w:r>
          </w:p>
        </w:tc>
        <w:tc>
          <w:tcPr>
            <w:tcW w:w="720" w:type="dxa"/>
          </w:tcPr>
          <w:p w:rsidR="0034390D" w:rsidRPr="00554F06" w:rsidRDefault="0034390D" w:rsidP="00851689">
            <w:pPr>
              <w:rPr>
                <w:sz w:val="24"/>
                <w:szCs w:val="24"/>
              </w:rPr>
            </w:pPr>
            <w:r w:rsidRPr="00554F06">
              <w:rPr>
                <w:sz w:val="24"/>
                <w:szCs w:val="24"/>
              </w:rPr>
              <w:t>19</w:t>
            </w:r>
          </w:p>
        </w:tc>
        <w:tc>
          <w:tcPr>
            <w:tcW w:w="720" w:type="dxa"/>
          </w:tcPr>
          <w:p w:rsidR="0034390D" w:rsidRPr="00554F06" w:rsidRDefault="0034390D" w:rsidP="00851689">
            <w:pPr>
              <w:rPr>
                <w:sz w:val="24"/>
                <w:szCs w:val="24"/>
              </w:rPr>
            </w:pPr>
            <w:r w:rsidRPr="00554F06">
              <w:rPr>
                <w:sz w:val="24"/>
                <w:szCs w:val="24"/>
              </w:rPr>
              <w:t>19</w:t>
            </w:r>
          </w:p>
        </w:tc>
        <w:tc>
          <w:tcPr>
            <w:tcW w:w="630" w:type="dxa"/>
          </w:tcPr>
          <w:p w:rsidR="0034390D" w:rsidRPr="00554F06" w:rsidRDefault="0034390D" w:rsidP="00851689">
            <w:pPr>
              <w:tabs>
                <w:tab w:val="left" w:pos="1080"/>
                <w:tab w:val="left" w:pos="1800"/>
              </w:tabs>
              <w:contextualSpacing/>
              <w:rPr>
                <w:sz w:val="24"/>
                <w:szCs w:val="24"/>
              </w:rPr>
            </w:pPr>
          </w:p>
        </w:tc>
        <w:tc>
          <w:tcPr>
            <w:tcW w:w="635" w:type="dxa"/>
          </w:tcPr>
          <w:p w:rsidR="0034390D" w:rsidRPr="00554F06" w:rsidRDefault="0034390D" w:rsidP="00851689">
            <w:pPr>
              <w:tabs>
                <w:tab w:val="left" w:pos="1080"/>
                <w:tab w:val="left" w:pos="1800"/>
              </w:tabs>
              <w:contextualSpacing/>
              <w:rPr>
                <w:sz w:val="24"/>
                <w:szCs w:val="24"/>
              </w:rPr>
            </w:pPr>
          </w:p>
        </w:tc>
      </w:tr>
      <w:tr w:rsidR="0034390D" w:rsidRPr="006B48B8" w:rsidTr="00851689">
        <w:trPr>
          <w:jc w:val="center"/>
        </w:trPr>
        <w:tc>
          <w:tcPr>
            <w:tcW w:w="2515" w:type="dxa"/>
          </w:tcPr>
          <w:p w:rsidR="0034390D" w:rsidRPr="00284C69" w:rsidRDefault="0034390D" w:rsidP="00851689">
            <w:pPr>
              <w:tabs>
                <w:tab w:val="left" w:pos="1080"/>
                <w:tab w:val="left" w:pos="1800"/>
              </w:tabs>
              <w:contextualSpacing/>
              <w:rPr>
                <w:sz w:val="24"/>
                <w:szCs w:val="24"/>
              </w:rPr>
            </w:pPr>
            <w:r w:rsidRPr="00284C69">
              <w:rPr>
                <w:sz w:val="24"/>
                <w:szCs w:val="24"/>
              </w:rPr>
              <w:t>3</w:t>
            </w:r>
          </w:p>
        </w:tc>
        <w:tc>
          <w:tcPr>
            <w:tcW w:w="720" w:type="dxa"/>
          </w:tcPr>
          <w:p w:rsidR="0034390D" w:rsidRPr="0063345B" w:rsidRDefault="0034390D" w:rsidP="00851689">
            <w:pPr>
              <w:rPr>
                <w:sz w:val="24"/>
                <w:szCs w:val="24"/>
              </w:rPr>
            </w:pPr>
            <w:r w:rsidRPr="0063345B">
              <w:rPr>
                <w:sz w:val="24"/>
                <w:szCs w:val="24"/>
              </w:rPr>
              <w:t>23</w:t>
            </w:r>
          </w:p>
        </w:tc>
        <w:tc>
          <w:tcPr>
            <w:tcW w:w="720" w:type="dxa"/>
          </w:tcPr>
          <w:p w:rsidR="0034390D" w:rsidRPr="0063345B" w:rsidRDefault="0034390D" w:rsidP="00851689">
            <w:pPr>
              <w:rPr>
                <w:sz w:val="24"/>
                <w:szCs w:val="24"/>
              </w:rPr>
            </w:pPr>
            <w:r w:rsidRPr="0063345B">
              <w:rPr>
                <w:sz w:val="24"/>
                <w:szCs w:val="24"/>
              </w:rPr>
              <w:t>20</w:t>
            </w:r>
          </w:p>
        </w:tc>
        <w:tc>
          <w:tcPr>
            <w:tcW w:w="720" w:type="dxa"/>
          </w:tcPr>
          <w:p w:rsidR="0034390D" w:rsidRPr="0063345B" w:rsidRDefault="0034390D" w:rsidP="00851689">
            <w:pPr>
              <w:rPr>
                <w:sz w:val="24"/>
                <w:szCs w:val="24"/>
              </w:rPr>
            </w:pPr>
            <w:r w:rsidRPr="0063345B">
              <w:rPr>
                <w:sz w:val="24"/>
                <w:szCs w:val="24"/>
              </w:rPr>
              <w:t>19</w:t>
            </w:r>
          </w:p>
        </w:tc>
        <w:tc>
          <w:tcPr>
            <w:tcW w:w="720" w:type="dxa"/>
          </w:tcPr>
          <w:p w:rsidR="0034390D" w:rsidRPr="0063345B" w:rsidRDefault="0034390D" w:rsidP="00851689">
            <w:pPr>
              <w:rPr>
                <w:sz w:val="24"/>
                <w:szCs w:val="24"/>
              </w:rPr>
            </w:pPr>
            <w:r>
              <w:rPr>
                <w:sz w:val="24"/>
                <w:szCs w:val="24"/>
              </w:rPr>
              <w:t>20</w:t>
            </w:r>
          </w:p>
        </w:tc>
        <w:tc>
          <w:tcPr>
            <w:tcW w:w="630" w:type="dxa"/>
          </w:tcPr>
          <w:p w:rsidR="0034390D" w:rsidRPr="00554F06" w:rsidRDefault="0034390D" w:rsidP="00851689">
            <w:pPr>
              <w:tabs>
                <w:tab w:val="left" w:pos="1080"/>
                <w:tab w:val="left" w:pos="1800"/>
              </w:tabs>
              <w:contextualSpacing/>
              <w:rPr>
                <w:sz w:val="24"/>
                <w:szCs w:val="24"/>
              </w:rPr>
            </w:pPr>
          </w:p>
        </w:tc>
        <w:tc>
          <w:tcPr>
            <w:tcW w:w="635" w:type="dxa"/>
          </w:tcPr>
          <w:p w:rsidR="0034390D" w:rsidRPr="00554F06" w:rsidRDefault="0034390D" w:rsidP="00851689">
            <w:pPr>
              <w:tabs>
                <w:tab w:val="left" w:pos="1080"/>
                <w:tab w:val="left" w:pos="1800"/>
              </w:tabs>
              <w:contextualSpacing/>
              <w:rPr>
                <w:sz w:val="24"/>
                <w:szCs w:val="24"/>
              </w:rPr>
            </w:pPr>
          </w:p>
        </w:tc>
      </w:tr>
      <w:tr w:rsidR="0034390D" w:rsidRPr="00827B33" w:rsidTr="00851689">
        <w:trPr>
          <w:jc w:val="center"/>
        </w:trPr>
        <w:tc>
          <w:tcPr>
            <w:tcW w:w="2515" w:type="dxa"/>
          </w:tcPr>
          <w:p w:rsidR="0034390D" w:rsidRPr="00A84E0A" w:rsidRDefault="0034390D" w:rsidP="00851689">
            <w:pPr>
              <w:tabs>
                <w:tab w:val="left" w:pos="1080"/>
                <w:tab w:val="left" w:pos="1800"/>
              </w:tabs>
              <w:contextualSpacing/>
              <w:rPr>
                <w:sz w:val="24"/>
                <w:szCs w:val="24"/>
              </w:rPr>
            </w:pPr>
            <w:r w:rsidRPr="00A84E0A">
              <w:rPr>
                <w:sz w:val="24"/>
                <w:szCs w:val="24"/>
              </w:rPr>
              <w:t>4</w:t>
            </w:r>
          </w:p>
        </w:tc>
        <w:tc>
          <w:tcPr>
            <w:tcW w:w="720" w:type="dxa"/>
          </w:tcPr>
          <w:p w:rsidR="0034390D" w:rsidRPr="0063345B" w:rsidRDefault="0034390D" w:rsidP="00851689">
            <w:pPr>
              <w:rPr>
                <w:sz w:val="24"/>
                <w:szCs w:val="24"/>
              </w:rPr>
            </w:pPr>
            <w:r w:rsidRPr="0063345B">
              <w:rPr>
                <w:sz w:val="24"/>
                <w:szCs w:val="24"/>
              </w:rPr>
              <w:t>21</w:t>
            </w:r>
          </w:p>
        </w:tc>
        <w:tc>
          <w:tcPr>
            <w:tcW w:w="720" w:type="dxa"/>
          </w:tcPr>
          <w:p w:rsidR="0034390D" w:rsidRPr="0063345B" w:rsidRDefault="0034390D" w:rsidP="00851689">
            <w:pPr>
              <w:rPr>
                <w:sz w:val="24"/>
                <w:szCs w:val="24"/>
              </w:rPr>
            </w:pPr>
            <w:r w:rsidRPr="0063345B">
              <w:rPr>
                <w:sz w:val="24"/>
                <w:szCs w:val="24"/>
              </w:rPr>
              <w:t>20</w:t>
            </w:r>
          </w:p>
        </w:tc>
        <w:tc>
          <w:tcPr>
            <w:tcW w:w="720" w:type="dxa"/>
          </w:tcPr>
          <w:p w:rsidR="0034390D" w:rsidRPr="0063345B" w:rsidRDefault="0034390D" w:rsidP="00851689">
            <w:pPr>
              <w:rPr>
                <w:sz w:val="24"/>
                <w:szCs w:val="24"/>
              </w:rPr>
            </w:pPr>
            <w:r w:rsidRPr="0063345B">
              <w:rPr>
                <w:sz w:val="24"/>
                <w:szCs w:val="24"/>
              </w:rPr>
              <w:t>19</w:t>
            </w:r>
          </w:p>
        </w:tc>
        <w:tc>
          <w:tcPr>
            <w:tcW w:w="720" w:type="dxa"/>
          </w:tcPr>
          <w:p w:rsidR="0034390D" w:rsidRPr="0063345B" w:rsidRDefault="0034390D" w:rsidP="00851689">
            <w:pPr>
              <w:rPr>
                <w:sz w:val="24"/>
                <w:szCs w:val="24"/>
              </w:rPr>
            </w:pPr>
            <w:r w:rsidRPr="0063345B">
              <w:rPr>
                <w:sz w:val="24"/>
                <w:szCs w:val="24"/>
              </w:rPr>
              <w:t>21</w:t>
            </w:r>
          </w:p>
        </w:tc>
        <w:tc>
          <w:tcPr>
            <w:tcW w:w="630" w:type="dxa"/>
          </w:tcPr>
          <w:p w:rsidR="0034390D" w:rsidRPr="00554F06" w:rsidRDefault="0034390D" w:rsidP="00851689">
            <w:pPr>
              <w:tabs>
                <w:tab w:val="left" w:pos="1080"/>
                <w:tab w:val="left" w:pos="1800"/>
              </w:tabs>
              <w:contextualSpacing/>
              <w:rPr>
                <w:sz w:val="24"/>
                <w:szCs w:val="24"/>
              </w:rPr>
            </w:pPr>
          </w:p>
        </w:tc>
        <w:tc>
          <w:tcPr>
            <w:tcW w:w="635" w:type="dxa"/>
          </w:tcPr>
          <w:p w:rsidR="0034390D" w:rsidRPr="00554F06" w:rsidRDefault="0034390D" w:rsidP="00851689">
            <w:pPr>
              <w:tabs>
                <w:tab w:val="left" w:pos="1080"/>
                <w:tab w:val="left" w:pos="1800"/>
              </w:tabs>
              <w:contextualSpacing/>
              <w:rPr>
                <w:sz w:val="24"/>
                <w:szCs w:val="24"/>
              </w:rPr>
            </w:pPr>
          </w:p>
        </w:tc>
      </w:tr>
      <w:tr w:rsidR="0034390D" w:rsidRPr="006B48B8" w:rsidTr="00851689">
        <w:trPr>
          <w:jc w:val="center"/>
        </w:trPr>
        <w:tc>
          <w:tcPr>
            <w:tcW w:w="2515" w:type="dxa"/>
          </w:tcPr>
          <w:p w:rsidR="0034390D" w:rsidRPr="00A84E0A" w:rsidRDefault="0034390D" w:rsidP="00851689">
            <w:pPr>
              <w:tabs>
                <w:tab w:val="left" w:pos="1080"/>
                <w:tab w:val="left" w:pos="1800"/>
              </w:tabs>
              <w:contextualSpacing/>
              <w:rPr>
                <w:sz w:val="24"/>
                <w:szCs w:val="24"/>
              </w:rPr>
            </w:pPr>
            <w:r w:rsidRPr="00A84E0A">
              <w:rPr>
                <w:sz w:val="24"/>
                <w:szCs w:val="24"/>
              </w:rPr>
              <w:t>5</w:t>
            </w:r>
          </w:p>
        </w:tc>
        <w:tc>
          <w:tcPr>
            <w:tcW w:w="720" w:type="dxa"/>
          </w:tcPr>
          <w:p w:rsidR="0034390D" w:rsidRPr="0063345B" w:rsidRDefault="0034390D" w:rsidP="00851689">
            <w:pPr>
              <w:rPr>
                <w:sz w:val="24"/>
                <w:szCs w:val="24"/>
              </w:rPr>
            </w:pPr>
            <w:r w:rsidRPr="0063345B">
              <w:rPr>
                <w:sz w:val="24"/>
                <w:szCs w:val="24"/>
              </w:rPr>
              <w:t>26</w:t>
            </w:r>
          </w:p>
        </w:tc>
        <w:tc>
          <w:tcPr>
            <w:tcW w:w="720" w:type="dxa"/>
          </w:tcPr>
          <w:p w:rsidR="0034390D" w:rsidRPr="0063345B" w:rsidRDefault="0034390D" w:rsidP="00851689">
            <w:pPr>
              <w:rPr>
                <w:sz w:val="24"/>
                <w:szCs w:val="24"/>
              </w:rPr>
            </w:pPr>
            <w:r w:rsidRPr="0063345B">
              <w:rPr>
                <w:sz w:val="24"/>
                <w:szCs w:val="24"/>
              </w:rPr>
              <w:t>24</w:t>
            </w:r>
          </w:p>
        </w:tc>
        <w:tc>
          <w:tcPr>
            <w:tcW w:w="720" w:type="dxa"/>
          </w:tcPr>
          <w:p w:rsidR="0034390D" w:rsidRPr="0063345B" w:rsidRDefault="0034390D" w:rsidP="00851689">
            <w:pPr>
              <w:rPr>
                <w:sz w:val="24"/>
                <w:szCs w:val="24"/>
              </w:rPr>
            </w:pPr>
            <w:r w:rsidRPr="0063345B">
              <w:rPr>
                <w:sz w:val="24"/>
                <w:szCs w:val="24"/>
              </w:rPr>
              <w:t>25</w:t>
            </w:r>
          </w:p>
        </w:tc>
        <w:tc>
          <w:tcPr>
            <w:tcW w:w="720" w:type="dxa"/>
          </w:tcPr>
          <w:p w:rsidR="0034390D" w:rsidRPr="0063345B" w:rsidRDefault="0034390D" w:rsidP="00851689">
            <w:pPr>
              <w:rPr>
                <w:sz w:val="24"/>
                <w:szCs w:val="24"/>
              </w:rPr>
            </w:pPr>
            <w:r w:rsidRPr="0063345B">
              <w:rPr>
                <w:sz w:val="24"/>
                <w:szCs w:val="24"/>
              </w:rPr>
              <w:t>22</w:t>
            </w:r>
          </w:p>
        </w:tc>
        <w:tc>
          <w:tcPr>
            <w:tcW w:w="630" w:type="dxa"/>
          </w:tcPr>
          <w:p w:rsidR="0034390D" w:rsidRPr="00554F06" w:rsidRDefault="0034390D" w:rsidP="00851689">
            <w:pPr>
              <w:tabs>
                <w:tab w:val="left" w:pos="1080"/>
                <w:tab w:val="left" w:pos="1800"/>
              </w:tabs>
              <w:contextualSpacing/>
              <w:rPr>
                <w:sz w:val="24"/>
                <w:szCs w:val="24"/>
              </w:rPr>
            </w:pPr>
          </w:p>
        </w:tc>
        <w:tc>
          <w:tcPr>
            <w:tcW w:w="635" w:type="dxa"/>
          </w:tcPr>
          <w:p w:rsidR="0034390D" w:rsidRPr="00554F06" w:rsidRDefault="0034390D" w:rsidP="00851689">
            <w:pPr>
              <w:tabs>
                <w:tab w:val="left" w:pos="1080"/>
                <w:tab w:val="left" w:pos="1800"/>
              </w:tabs>
              <w:contextualSpacing/>
              <w:rPr>
                <w:sz w:val="24"/>
                <w:szCs w:val="24"/>
              </w:rPr>
            </w:pPr>
          </w:p>
        </w:tc>
      </w:tr>
      <w:tr w:rsidR="0034390D" w:rsidRPr="006B48B8" w:rsidTr="00851689">
        <w:trPr>
          <w:jc w:val="center"/>
        </w:trPr>
        <w:tc>
          <w:tcPr>
            <w:tcW w:w="2515" w:type="dxa"/>
          </w:tcPr>
          <w:p w:rsidR="0034390D" w:rsidRPr="00A84E0A" w:rsidRDefault="0034390D" w:rsidP="00851689">
            <w:pPr>
              <w:tabs>
                <w:tab w:val="left" w:pos="1080"/>
                <w:tab w:val="left" w:pos="1800"/>
              </w:tabs>
              <w:contextualSpacing/>
              <w:rPr>
                <w:sz w:val="24"/>
                <w:szCs w:val="24"/>
              </w:rPr>
            </w:pPr>
            <w:r w:rsidRPr="00A84E0A">
              <w:rPr>
                <w:sz w:val="24"/>
                <w:szCs w:val="24"/>
              </w:rPr>
              <w:t>6</w:t>
            </w:r>
          </w:p>
        </w:tc>
        <w:tc>
          <w:tcPr>
            <w:tcW w:w="720" w:type="dxa"/>
          </w:tcPr>
          <w:p w:rsidR="0034390D" w:rsidRPr="0063345B" w:rsidRDefault="0034390D" w:rsidP="00851689">
            <w:pPr>
              <w:rPr>
                <w:sz w:val="24"/>
                <w:szCs w:val="24"/>
              </w:rPr>
            </w:pPr>
            <w:r w:rsidRPr="0063345B">
              <w:rPr>
                <w:sz w:val="24"/>
                <w:szCs w:val="24"/>
              </w:rPr>
              <w:t>18</w:t>
            </w:r>
          </w:p>
        </w:tc>
        <w:tc>
          <w:tcPr>
            <w:tcW w:w="720" w:type="dxa"/>
          </w:tcPr>
          <w:p w:rsidR="0034390D" w:rsidRPr="0063345B" w:rsidRDefault="0034390D" w:rsidP="00851689">
            <w:pPr>
              <w:rPr>
                <w:sz w:val="24"/>
                <w:szCs w:val="24"/>
              </w:rPr>
            </w:pPr>
            <w:r w:rsidRPr="0063345B">
              <w:rPr>
                <w:sz w:val="24"/>
                <w:szCs w:val="24"/>
              </w:rPr>
              <w:t>17</w:t>
            </w:r>
          </w:p>
        </w:tc>
        <w:tc>
          <w:tcPr>
            <w:tcW w:w="720" w:type="dxa"/>
          </w:tcPr>
          <w:p w:rsidR="0034390D" w:rsidRPr="0063345B" w:rsidRDefault="0034390D" w:rsidP="00851689">
            <w:pPr>
              <w:rPr>
                <w:sz w:val="24"/>
                <w:szCs w:val="24"/>
              </w:rPr>
            </w:pPr>
            <w:r w:rsidRPr="0063345B">
              <w:rPr>
                <w:sz w:val="24"/>
                <w:szCs w:val="24"/>
              </w:rPr>
              <w:t>22</w:t>
            </w:r>
          </w:p>
        </w:tc>
        <w:tc>
          <w:tcPr>
            <w:tcW w:w="720" w:type="dxa"/>
          </w:tcPr>
          <w:p w:rsidR="0034390D" w:rsidRPr="00554F06" w:rsidRDefault="0034390D" w:rsidP="00851689">
            <w:pPr>
              <w:rPr>
                <w:sz w:val="24"/>
                <w:szCs w:val="24"/>
              </w:rPr>
            </w:pPr>
          </w:p>
        </w:tc>
        <w:tc>
          <w:tcPr>
            <w:tcW w:w="630" w:type="dxa"/>
          </w:tcPr>
          <w:p w:rsidR="0034390D" w:rsidRPr="00554F06" w:rsidRDefault="0034390D" w:rsidP="00851689">
            <w:pPr>
              <w:tabs>
                <w:tab w:val="left" w:pos="1080"/>
                <w:tab w:val="left" w:pos="1800"/>
              </w:tabs>
              <w:contextualSpacing/>
              <w:rPr>
                <w:sz w:val="24"/>
                <w:szCs w:val="24"/>
              </w:rPr>
            </w:pPr>
          </w:p>
        </w:tc>
        <w:tc>
          <w:tcPr>
            <w:tcW w:w="635" w:type="dxa"/>
          </w:tcPr>
          <w:p w:rsidR="0034390D" w:rsidRPr="00554F06" w:rsidRDefault="0034390D" w:rsidP="00851689">
            <w:pPr>
              <w:tabs>
                <w:tab w:val="left" w:pos="1080"/>
                <w:tab w:val="left" w:pos="1800"/>
              </w:tabs>
              <w:contextualSpacing/>
              <w:rPr>
                <w:sz w:val="24"/>
                <w:szCs w:val="24"/>
              </w:rPr>
            </w:pPr>
          </w:p>
        </w:tc>
      </w:tr>
      <w:tr w:rsidR="0034390D" w:rsidRPr="006B48B8" w:rsidTr="00851689">
        <w:trPr>
          <w:jc w:val="center"/>
        </w:trPr>
        <w:tc>
          <w:tcPr>
            <w:tcW w:w="2515" w:type="dxa"/>
          </w:tcPr>
          <w:p w:rsidR="0034390D" w:rsidRPr="00095A30" w:rsidRDefault="0034390D" w:rsidP="00851689">
            <w:pPr>
              <w:tabs>
                <w:tab w:val="left" w:pos="1080"/>
                <w:tab w:val="left" w:pos="1800"/>
              </w:tabs>
              <w:contextualSpacing/>
              <w:rPr>
                <w:sz w:val="24"/>
                <w:szCs w:val="24"/>
              </w:rPr>
            </w:pPr>
            <w:r w:rsidRPr="00095A30">
              <w:rPr>
                <w:sz w:val="24"/>
                <w:szCs w:val="24"/>
              </w:rPr>
              <w:t>Special Education *</w:t>
            </w:r>
          </w:p>
        </w:tc>
        <w:tc>
          <w:tcPr>
            <w:tcW w:w="720" w:type="dxa"/>
          </w:tcPr>
          <w:p w:rsidR="0034390D" w:rsidRPr="00554F06" w:rsidRDefault="0034390D" w:rsidP="00851689">
            <w:pPr>
              <w:rPr>
                <w:sz w:val="24"/>
                <w:szCs w:val="24"/>
              </w:rPr>
            </w:pPr>
            <w:r w:rsidRPr="00554F06">
              <w:rPr>
                <w:sz w:val="24"/>
                <w:szCs w:val="24"/>
              </w:rPr>
              <w:t>8</w:t>
            </w:r>
          </w:p>
        </w:tc>
        <w:tc>
          <w:tcPr>
            <w:tcW w:w="720" w:type="dxa"/>
          </w:tcPr>
          <w:p w:rsidR="0034390D" w:rsidRPr="00554F06" w:rsidRDefault="0034390D" w:rsidP="00851689">
            <w:pPr>
              <w:rPr>
                <w:sz w:val="24"/>
                <w:szCs w:val="24"/>
              </w:rPr>
            </w:pPr>
            <w:r w:rsidRPr="00554F06">
              <w:rPr>
                <w:sz w:val="24"/>
                <w:szCs w:val="24"/>
              </w:rPr>
              <w:t>14</w:t>
            </w:r>
          </w:p>
        </w:tc>
        <w:tc>
          <w:tcPr>
            <w:tcW w:w="720" w:type="dxa"/>
          </w:tcPr>
          <w:p w:rsidR="0034390D" w:rsidRPr="00554F06" w:rsidRDefault="0034390D" w:rsidP="00851689">
            <w:pPr>
              <w:rPr>
                <w:sz w:val="24"/>
                <w:szCs w:val="24"/>
              </w:rPr>
            </w:pPr>
          </w:p>
        </w:tc>
        <w:tc>
          <w:tcPr>
            <w:tcW w:w="720" w:type="dxa"/>
          </w:tcPr>
          <w:p w:rsidR="0034390D" w:rsidRPr="00554F06" w:rsidRDefault="0034390D" w:rsidP="00851689">
            <w:pPr>
              <w:rPr>
                <w:sz w:val="24"/>
                <w:szCs w:val="24"/>
              </w:rPr>
            </w:pPr>
          </w:p>
        </w:tc>
        <w:tc>
          <w:tcPr>
            <w:tcW w:w="630" w:type="dxa"/>
          </w:tcPr>
          <w:p w:rsidR="0034390D" w:rsidRPr="00554F06" w:rsidRDefault="0034390D" w:rsidP="00851689">
            <w:pPr>
              <w:tabs>
                <w:tab w:val="left" w:pos="1080"/>
                <w:tab w:val="left" w:pos="1800"/>
              </w:tabs>
              <w:contextualSpacing/>
              <w:rPr>
                <w:sz w:val="24"/>
                <w:szCs w:val="24"/>
              </w:rPr>
            </w:pPr>
          </w:p>
        </w:tc>
        <w:tc>
          <w:tcPr>
            <w:tcW w:w="635" w:type="dxa"/>
          </w:tcPr>
          <w:p w:rsidR="0034390D" w:rsidRPr="00554F06" w:rsidRDefault="0034390D" w:rsidP="00851689">
            <w:pPr>
              <w:tabs>
                <w:tab w:val="left" w:pos="1080"/>
                <w:tab w:val="left" w:pos="1800"/>
              </w:tabs>
              <w:contextualSpacing/>
              <w:rPr>
                <w:sz w:val="24"/>
                <w:szCs w:val="24"/>
              </w:rPr>
            </w:pPr>
          </w:p>
        </w:tc>
      </w:tr>
    </w:tbl>
    <w:p w:rsidR="0034390D" w:rsidRPr="00C13FEA" w:rsidRDefault="0034390D" w:rsidP="0034390D">
      <w:pPr>
        <w:tabs>
          <w:tab w:val="left" w:pos="1080"/>
          <w:tab w:val="left" w:pos="1800"/>
        </w:tabs>
        <w:ind w:left="720"/>
        <w:contextualSpacing/>
        <w:rPr>
          <w:sz w:val="24"/>
          <w:szCs w:val="24"/>
          <w:highlight w:val="yellow"/>
        </w:rPr>
      </w:pPr>
    </w:p>
    <w:p w:rsidR="0034390D" w:rsidRDefault="0034390D" w:rsidP="0034390D">
      <w:pPr>
        <w:tabs>
          <w:tab w:val="left" w:pos="1080"/>
          <w:tab w:val="left" w:pos="1800"/>
        </w:tabs>
        <w:ind w:left="720"/>
        <w:contextualSpacing/>
        <w:rPr>
          <w:sz w:val="24"/>
          <w:szCs w:val="24"/>
        </w:rPr>
      </w:pPr>
      <w:r w:rsidRPr="00C13FEA">
        <w:rPr>
          <w:sz w:val="24"/>
          <w:szCs w:val="24"/>
        </w:rPr>
        <w:t>* At Loudenslager School, students in self-contained classes are included with general education students for purposes of this report.</w:t>
      </w:r>
    </w:p>
    <w:p w:rsidR="00AD1C91" w:rsidRDefault="00AD1C91" w:rsidP="00AD1C91">
      <w:pPr>
        <w:ind w:left="720"/>
        <w:rPr>
          <w:sz w:val="24"/>
          <w:szCs w:val="24"/>
        </w:rPr>
      </w:pPr>
    </w:p>
    <w:p w:rsidR="00AD1C91" w:rsidRDefault="00AD1C91" w:rsidP="00AD1C91">
      <w:pPr>
        <w:rPr>
          <w:sz w:val="24"/>
          <w:szCs w:val="24"/>
        </w:rPr>
      </w:pPr>
      <w:r w:rsidRPr="00262707">
        <w:rPr>
          <w:b/>
          <w:smallCaps/>
          <w:sz w:val="28"/>
          <w:szCs w:val="28"/>
        </w:rPr>
        <w:t>Staff and Curriculum Development</w:t>
      </w:r>
      <w:r w:rsidRPr="00262707">
        <w:rPr>
          <w:b/>
          <w:sz w:val="24"/>
          <w:szCs w:val="24"/>
        </w:rPr>
        <w:t xml:space="preserve"> </w:t>
      </w:r>
      <w:r w:rsidR="003210ED">
        <w:rPr>
          <w:b/>
          <w:smallCaps/>
          <w:sz w:val="28"/>
          <w:szCs w:val="28"/>
        </w:rPr>
        <w:t>F-G</w:t>
      </w:r>
      <w:r w:rsidRPr="00262707">
        <w:rPr>
          <w:b/>
          <w:sz w:val="24"/>
          <w:szCs w:val="24"/>
        </w:rPr>
        <w:t xml:space="preserve">:  </w:t>
      </w:r>
      <w:r w:rsidRPr="00262707">
        <w:rPr>
          <w:sz w:val="24"/>
          <w:szCs w:val="24"/>
        </w:rPr>
        <w:t>The Greenwich Township Representative</w:t>
      </w:r>
      <w:r w:rsidRPr="006C722E">
        <w:rPr>
          <w:sz w:val="24"/>
          <w:szCs w:val="24"/>
        </w:rPr>
        <w:t xml:space="preserve"> may </w:t>
      </w:r>
      <w:r>
        <w:rPr>
          <w:sz w:val="24"/>
          <w:szCs w:val="24"/>
        </w:rPr>
        <w:t xml:space="preserve">not </w:t>
      </w:r>
      <w:r w:rsidRPr="006C722E">
        <w:rPr>
          <w:sz w:val="24"/>
          <w:szCs w:val="24"/>
        </w:rPr>
        <w:t>vote on items in this section of the agenda.</w:t>
      </w:r>
      <w:r>
        <w:rPr>
          <w:sz w:val="24"/>
          <w:szCs w:val="24"/>
        </w:rPr>
        <w:t xml:space="preserve"> </w:t>
      </w:r>
    </w:p>
    <w:p w:rsidR="006804C9" w:rsidRDefault="006804C9" w:rsidP="00AD1C91">
      <w:pPr>
        <w:rPr>
          <w:sz w:val="24"/>
          <w:szCs w:val="24"/>
        </w:rPr>
      </w:pPr>
    </w:p>
    <w:p w:rsidR="006804C9" w:rsidRPr="00DB7667" w:rsidRDefault="006804C9" w:rsidP="006804C9">
      <w:pPr>
        <w:rPr>
          <w:sz w:val="24"/>
          <w:szCs w:val="24"/>
        </w:rPr>
      </w:pPr>
      <w:r w:rsidRPr="00DB7667">
        <w:rPr>
          <w:sz w:val="24"/>
          <w:szCs w:val="24"/>
        </w:rPr>
        <w:t xml:space="preserve">Motion made by Stevenson, seconded by </w:t>
      </w:r>
      <w:r>
        <w:rPr>
          <w:sz w:val="24"/>
          <w:szCs w:val="24"/>
        </w:rPr>
        <w:t>Henderson</w:t>
      </w:r>
      <w:r w:rsidRPr="00DB7667">
        <w:rPr>
          <w:sz w:val="24"/>
          <w:szCs w:val="24"/>
        </w:rPr>
        <w:t xml:space="preserve"> to approve </w:t>
      </w:r>
      <w:r>
        <w:rPr>
          <w:sz w:val="24"/>
          <w:szCs w:val="24"/>
        </w:rPr>
        <w:t>F-G.</w:t>
      </w:r>
    </w:p>
    <w:p w:rsidR="006804C9" w:rsidRDefault="006804C9" w:rsidP="00AD1C91">
      <w:pPr>
        <w:rPr>
          <w:sz w:val="24"/>
          <w:szCs w:val="24"/>
        </w:rPr>
      </w:pPr>
    </w:p>
    <w:p w:rsidR="00E30FD8" w:rsidRDefault="00E30FD8" w:rsidP="00AD1C91">
      <w:pPr>
        <w:rPr>
          <w:sz w:val="24"/>
          <w:szCs w:val="24"/>
        </w:rPr>
      </w:pPr>
    </w:p>
    <w:p w:rsidR="00DD230E" w:rsidRDefault="00DD230E" w:rsidP="003210ED">
      <w:pPr>
        <w:pStyle w:val="ListParagraph"/>
        <w:numPr>
          <w:ilvl w:val="0"/>
          <w:numId w:val="19"/>
        </w:numPr>
        <w:tabs>
          <w:tab w:val="left" w:pos="720"/>
          <w:tab w:val="left" w:pos="1800"/>
        </w:tabs>
        <w:spacing w:after="200"/>
        <w:contextualSpacing/>
        <w:rPr>
          <w:sz w:val="24"/>
          <w:szCs w:val="24"/>
        </w:rPr>
      </w:pPr>
      <w:r w:rsidRPr="001A71FB">
        <w:rPr>
          <w:sz w:val="24"/>
          <w:szCs w:val="24"/>
        </w:rPr>
        <w:t xml:space="preserve">Recommend approval </w:t>
      </w:r>
      <w:r>
        <w:rPr>
          <w:sz w:val="24"/>
          <w:szCs w:val="24"/>
        </w:rPr>
        <w:t xml:space="preserve">of the following Pre-School through Grade 8 curriculum development workshops and personnel for the 2020-2021 school year.  Workshop included in the recommendation are included in the 2020-2021 budget. </w:t>
      </w:r>
    </w:p>
    <w:tbl>
      <w:tblPr>
        <w:tblStyle w:val="TableGrid"/>
        <w:tblW w:w="0" w:type="auto"/>
        <w:tblInd w:w="715" w:type="dxa"/>
        <w:tblLook w:val="04A0" w:firstRow="1" w:lastRow="0" w:firstColumn="1" w:lastColumn="0" w:noHBand="0" w:noVBand="1"/>
      </w:tblPr>
      <w:tblGrid>
        <w:gridCol w:w="3240"/>
        <w:gridCol w:w="900"/>
        <w:gridCol w:w="2594"/>
        <w:gridCol w:w="803"/>
        <w:gridCol w:w="656"/>
        <w:gridCol w:w="982"/>
      </w:tblGrid>
      <w:tr w:rsidR="00DD230E" w:rsidTr="00775BFE">
        <w:tc>
          <w:tcPr>
            <w:tcW w:w="3240" w:type="dxa"/>
            <w:shd w:val="clear" w:color="auto" w:fill="D0CECE" w:themeFill="background2" w:themeFillShade="E6"/>
            <w:vAlign w:val="center"/>
          </w:tcPr>
          <w:p w:rsidR="00DD230E" w:rsidRDefault="00DD230E" w:rsidP="00775BFE">
            <w:pPr>
              <w:tabs>
                <w:tab w:val="left" w:pos="720"/>
                <w:tab w:val="left" w:pos="1800"/>
              </w:tabs>
              <w:spacing w:after="200"/>
              <w:contextualSpacing/>
              <w:jc w:val="center"/>
              <w:rPr>
                <w:sz w:val="24"/>
                <w:szCs w:val="24"/>
              </w:rPr>
            </w:pPr>
            <w:r>
              <w:rPr>
                <w:sz w:val="24"/>
                <w:szCs w:val="24"/>
              </w:rPr>
              <w:t>Subject</w:t>
            </w:r>
          </w:p>
        </w:tc>
        <w:tc>
          <w:tcPr>
            <w:tcW w:w="900" w:type="dxa"/>
            <w:shd w:val="clear" w:color="auto" w:fill="D0CECE" w:themeFill="background2" w:themeFillShade="E6"/>
            <w:vAlign w:val="center"/>
          </w:tcPr>
          <w:p w:rsidR="00DD230E" w:rsidRDefault="00DD230E" w:rsidP="00775BFE">
            <w:pPr>
              <w:tabs>
                <w:tab w:val="left" w:pos="720"/>
                <w:tab w:val="left" w:pos="1800"/>
              </w:tabs>
              <w:spacing w:after="200"/>
              <w:contextualSpacing/>
              <w:jc w:val="center"/>
              <w:rPr>
                <w:sz w:val="24"/>
                <w:szCs w:val="24"/>
              </w:rPr>
            </w:pPr>
            <w:r>
              <w:rPr>
                <w:sz w:val="24"/>
                <w:szCs w:val="24"/>
              </w:rPr>
              <w:t>Grade Level</w:t>
            </w:r>
          </w:p>
        </w:tc>
        <w:tc>
          <w:tcPr>
            <w:tcW w:w="2594" w:type="dxa"/>
            <w:shd w:val="clear" w:color="auto" w:fill="D0CECE" w:themeFill="background2" w:themeFillShade="E6"/>
            <w:vAlign w:val="center"/>
          </w:tcPr>
          <w:p w:rsidR="00DD230E" w:rsidRDefault="00DD230E" w:rsidP="00775BFE">
            <w:pPr>
              <w:tabs>
                <w:tab w:val="left" w:pos="720"/>
                <w:tab w:val="left" w:pos="1800"/>
              </w:tabs>
              <w:spacing w:after="200"/>
              <w:contextualSpacing/>
              <w:jc w:val="center"/>
              <w:rPr>
                <w:sz w:val="24"/>
                <w:szCs w:val="24"/>
              </w:rPr>
            </w:pPr>
            <w:r>
              <w:rPr>
                <w:sz w:val="24"/>
                <w:szCs w:val="24"/>
              </w:rPr>
              <w:t>Teachers</w:t>
            </w:r>
          </w:p>
        </w:tc>
        <w:tc>
          <w:tcPr>
            <w:tcW w:w="803" w:type="dxa"/>
            <w:shd w:val="clear" w:color="auto" w:fill="D0CECE" w:themeFill="background2" w:themeFillShade="E6"/>
            <w:vAlign w:val="center"/>
          </w:tcPr>
          <w:p w:rsidR="00DD230E" w:rsidRDefault="00DD230E" w:rsidP="00775BFE">
            <w:pPr>
              <w:tabs>
                <w:tab w:val="left" w:pos="720"/>
                <w:tab w:val="left" w:pos="1800"/>
              </w:tabs>
              <w:spacing w:after="200"/>
              <w:contextualSpacing/>
              <w:jc w:val="center"/>
              <w:rPr>
                <w:sz w:val="24"/>
                <w:szCs w:val="24"/>
              </w:rPr>
            </w:pPr>
            <w:r>
              <w:rPr>
                <w:sz w:val="24"/>
                <w:szCs w:val="24"/>
              </w:rPr>
              <w:t>Hours</w:t>
            </w:r>
          </w:p>
        </w:tc>
        <w:tc>
          <w:tcPr>
            <w:tcW w:w="656" w:type="dxa"/>
            <w:shd w:val="clear" w:color="auto" w:fill="D0CECE" w:themeFill="background2" w:themeFillShade="E6"/>
            <w:vAlign w:val="center"/>
          </w:tcPr>
          <w:p w:rsidR="00DD230E" w:rsidRDefault="00DD230E" w:rsidP="00775BFE">
            <w:pPr>
              <w:tabs>
                <w:tab w:val="left" w:pos="720"/>
                <w:tab w:val="left" w:pos="1800"/>
              </w:tabs>
              <w:spacing w:after="200"/>
              <w:contextualSpacing/>
              <w:jc w:val="center"/>
              <w:rPr>
                <w:sz w:val="24"/>
                <w:szCs w:val="24"/>
              </w:rPr>
            </w:pPr>
            <w:r>
              <w:rPr>
                <w:sz w:val="24"/>
                <w:szCs w:val="24"/>
              </w:rPr>
              <w:t>Pay Rate</w:t>
            </w:r>
          </w:p>
        </w:tc>
        <w:tc>
          <w:tcPr>
            <w:tcW w:w="982" w:type="dxa"/>
            <w:shd w:val="clear" w:color="auto" w:fill="D0CECE" w:themeFill="background2" w:themeFillShade="E6"/>
            <w:vAlign w:val="center"/>
          </w:tcPr>
          <w:p w:rsidR="00DD230E" w:rsidRDefault="00DD230E" w:rsidP="00775BFE">
            <w:pPr>
              <w:tabs>
                <w:tab w:val="left" w:pos="720"/>
                <w:tab w:val="left" w:pos="1800"/>
              </w:tabs>
              <w:spacing w:after="200"/>
              <w:contextualSpacing/>
              <w:jc w:val="center"/>
              <w:rPr>
                <w:sz w:val="24"/>
                <w:szCs w:val="24"/>
              </w:rPr>
            </w:pPr>
            <w:r>
              <w:rPr>
                <w:sz w:val="24"/>
                <w:szCs w:val="24"/>
              </w:rPr>
              <w:t>Total</w:t>
            </w:r>
          </w:p>
        </w:tc>
      </w:tr>
      <w:tr w:rsidR="000511EE" w:rsidTr="00A732D4">
        <w:trPr>
          <w:trHeight w:val="562"/>
        </w:trPr>
        <w:tc>
          <w:tcPr>
            <w:tcW w:w="3240" w:type="dxa"/>
            <w:vMerge w:val="restart"/>
            <w:vAlign w:val="center"/>
          </w:tcPr>
          <w:p w:rsidR="000511EE" w:rsidRDefault="000511EE" w:rsidP="00775BFE">
            <w:pPr>
              <w:tabs>
                <w:tab w:val="left" w:pos="720"/>
                <w:tab w:val="left" w:pos="1800"/>
              </w:tabs>
              <w:spacing w:after="200"/>
              <w:contextualSpacing/>
              <w:jc w:val="center"/>
              <w:rPr>
                <w:sz w:val="24"/>
                <w:szCs w:val="24"/>
              </w:rPr>
            </w:pPr>
            <w:r>
              <w:rPr>
                <w:sz w:val="24"/>
                <w:szCs w:val="24"/>
              </w:rPr>
              <w:t>Social Studies</w:t>
            </w:r>
          </w:p>
        </w:tc>
        <w:tc>
          <w:tcPr>
            <w:tcW w:w="900" w:type="dxa"/>
            <w:vAlign w:val="center"/>
          </w:tcPr>
          <w:p w:rsidR="000511EE" w:rsidRDefault="000511EE" w:rsidP="00775BFE">
            <w:pPr>
              <w:tabs>
                <w:tab w:val="left" w:pos="720"/>
                <w:tab w:val="left" w:pos="1800"/>
              </w:tabs>
              <w:spacing w:after="200"/>
              <w:contextualSpacing/>
              <w:jc w:val="center"/>
              <w:rPr>
                <w:sz w:val="24"/>
                <w:szCs w:val="24"/>
              </w:rPr>
            </w:pPr>
            <w:r>
              <w:rPr>
                <w:sz w:val="24"/>
                <w:szCs w:val="24"/>
              </w:rPr>
              <w:t>P-2</w:t>
            </w:r>
          </w:p>
        </w:tc>
        <w:tc>
          <w:tcPr>
            <w:tcW w:w="2594" w:type="dxa"/>
            <w:vAlign w:val="center"/>
          </w:tcPr>
          <w:p w:rsidR="000511EE" w:rsidRDefault="000511EE" w:rsidP="00775BFE">
            <w:pPr>
              <w:tabs>
                <w:tab w:val="left" w:pos="720"/>
                <w:tab w:val="left" w:pos="1800"/>
              </w:tabs>
              <w:spacing w:after="200"/>
              <w:contextualSpacing/>
              <w:jc w:val="center"/>
              <w:rPr>
                <w:sz w:val="24"/>
                <w:szCs w:val="24"/>
              </w:rPr>
            </w:pPr>
            <w:r>
              <w:rPr>
                <w:sz w:val="24"/>
                <w:szCs w:val="24"/>
              </w:rPr>
              <w:t>Lisa Kuhnel-Morrison</w:t>
            </w:r>
          </w:p>
        </w:tc>
        <w:tc>
          <w:tcPr>
            <w:tcW w:w="803" w:type="dxa"/>
            <w:vAlign w:val="center"/>
          </w:tcPr>
          <w:p w:rsidR="000511EE" w:rsidRDefault="000511EE" w:rsidP="00775BFE">
            <w:pPr>
              <w:tabs>
                <w:tab w:val="left" w:pos="720"/>
                <w:tab w:val="left" w:pos="1800"/>
              </w:tabs>
              <w:spacing w:after="200"/>
              <w:contextualSpacing/>
              <w:jc w:val="center"/>
              <w:rPr>
                <w:sz w:val="24"/>
                <w:szCs w:val="24"/>
              </w:rPr>
            </w:pPr>
            <w:r>
              <w:rPr>
                <w:sz w:val="24"/>
                <w:szCs w:val="24"/>
              </w:rPr>
              <w:t>60</w:t>
            </w:r>
          </w:p>
        </w:tc>
        <w:tc>
          <w:tcPr>
            <w:tcW w:w="656" w:type="dxa"/>
            <w:vAlign w:val="center"/>
          </w:tcPr>
          <w:p w:rsidR="000511EE" w:rsidRDefault="000511EE" w:rsidP="00775BFE">
            <w:pPr>
              <w:tabs>
                <w:tab w:val="left" w:pos="720"/>
                <w:tab w:val="left" w:pos="1800"/>
              </w:tabs>
              <w:spacing w:after="200"/>
              <w:contextualSpacing/>
              <w:jc w:val="center"/>
              <w:rPr>
                <w:sz w:val="24"/>
                <w:szCs w:val="24"/>
              </w:rPr>
            </w:pPr>
            <w:r>
              <w:rPr>
                <w:sz w:val="24"/>
                <w:szCs w:val="24"/>
              </w:rPr>
              <w:t>$32</w:t>
            </w:r>
          </w:p>
        </w:tc>
        <w:tc>
          <w:tcPr>
            <w:tcW w:w="982" w:type="dxa"/>
            <w:vAlign w:val="center"/>
          </w:tcPr>
          <w:p w:rsidR="000511EE" w:rsidRDefault="000511EE" w:rsidP="000511EE">
            <w:pPr>
              <w:tabs>
                <w:tab w:val="left" w:pos="720"/>
                <w:tab w:val="left" w:pos="1800"/>
              </w:tabs>
              <w:spacing w:after="200"/>
              <w:contextualSpacing/>
              <w:jc w:val="center"/>
              <w:rPr>
                <w:sz w:val="24"/>
                <w:szCs w:val="24"/>
              </w:rPr>
            </w:pPr>
            <w:r>
              <w:rPr>
                <w:sz w:val="24"/>
                <w:szCs w:val="24"/>
              </w:rPr>
              <w:t>$1,920</w:t>
            </w:r>
          </w:p>
        </w:tc>
      </w:tr>
      <w:tr w:rsidR="00DD230E" w:rsidTr="00775BFE">
        <w:tc>
          <w:tcPr>
            <w:tcW w:w="3240" w:type="dxa"/>
            <w:vMerge/>
            <w:vAlign w:val="center"/>
          </w:tcPr>
          <w:p w:rsidR="00DD230E" w:rsidRDefault="00DD230E" w:rsidP="00775BFE">
            <w:pPr>
              <w:tabs>
                <w:tab w:val="left" w:pos="720"/>
                <w:tab w:val="left" w:pos="1800"/>
              </w:tabs>
              <w:spacing w:after="200"/>
              <w:contextualSpacing/>
              <w:jc w:val="center"/>
              <w:rPr>
                <w:sz w:val="24"/>
                <w:szCs w:val="24"/>
              </w:rPr>
            </w:pPr>
          </w:p>
        </w:tc>
        <w:tc>
          <w:tcPr>
            <w:tcW w:w="900" w:type="dxa"/>
            <w:vMerge w:val="restart"/>
            <w:vAlign w:val="center"/>
          </w:tcPr>
          <w:p w:rsidR="00DD230E" w:rsidRDefault="00DD230E" w:rsidP="00775BFE">
            <w:pPr>
              <w:tabs>
                <w:tab w:val="left" w:pos="720"/>
                <w:tab w:val="left" w:pos="1800"/>
              </w:tabs>
              <w:spacing w:after="200"/>
              <w:contextualSpacing/>
              <w:jc w:val="center"/>
              <w:rPr>
                <w:sz w:val="24"/>
                <w:szCs w:val="24"/>
              </w:rPr>
            </w:pPr>
            <w:r>
              <w:rPr>
                <w:sz w:val="24"/>
                <w:szCs w:val="24"/>
              </w:rPr>
              <w:t>3-6</w:t>
            </w:r>
          </w:p>
        </w:tc>
        <w:tc>
          <w:tcPr>
            <w:tcW w:w="2594" w:type="dxa"/>
            <w:vAlign w:val="center"/>
          </w:tcPr>
          <w:p w:rsidR="00DD230E" w:rsidRDefault="00DD230E" w:rsidP="00775BFE">
            <w:pPr>
              <w:tabs>
                <w:tab w:val="left" w:pos="720"/>
                <w:tab w:val="left" w:pos="1800"/>
              </w:tabs>
              <w:spacing w:after="200"/>
              <w:contextualSpacing/>
              <w:jc w:val="center"/>
              <w:rPr>
                <w:sz w:val="24"/>
                <w:szCs w:val="24"/>
              </w:rPr>
            </w:pPr>
            <w:r w:rsidRPr="00E471B1">
              <w:rPr>
                <w:sz w:val="24"/>
                <w:szCs w:val="24"/>
              </w:rPr>
              <w:t>Amber Berry</w:t>
            </w:r>
          </w:p>
        </w:tc>
        <w:tc>
          <w:tcPr>
            <w:tcW w:w="803" w:type="dxa"/>
            <w:vAlign w:val="center"/>
          </w:tcPr>
          <w:p w:rsidR="00DD230E" w:rsidRDefault="00E471B1" w:rsidP="00775BFE">
            <w:pPr>
              <w:tabs>
                <w:tab w:val="left" w:pos="720"/>
                <w:tab w:val="left" w:pos="1800"/>
              </w:tabs>
              <w:spacing w:after="200"/>
              <w:contextualSpacing/>
              <w:jc w:val="center"/>
              <w:rPr>
                <w:sz w:val="24"/>
                <w:szCs w:val="24"/>
              </w:rPr>
            </w:pPr>
            <w:r>
              <w:rPr>
                <w:sz w:val="24"/>
                <w:szCs w:val="24"/>
              </w:rPr>
              <w:t>60</w:t>
            </w:r>
          </w:p>
        </w:tc>
        <w:tc>
          <w:tcPr>
            <w:tcW w:w="656" w:type="dxa"/>
            <w:vAlign w:val="center"/>
          </w:tcPr>
          <w:p w:rsidR="00DD230E" w:rsidRDefault="00DD230E" w:rsidP="00775BFE">
            <w:pPr>
              <w:tabs>
                <w:tab w:val="left" w:pos="720"/>
                <w:tab w:val="left" w:pos="1800"/>
              </w:tabs>
              <w:spacing w:after="200"/>
              <w:contextualSpacing/>
              <w:jc w:val="center"/>
              <w:rPr>
                <w:sz w:val="24"/>
                <w:szCs w:val="24"/>
              </w:rPr>
            </w:pPr>
            <w:r>
              <w:rPr>
                <w:sz w:val="24"/>
                <w:szCs w:val="24"/>
              </w:rPr>
              <w:t>$32</w:t>
            </w:r>
          </w:p>
        </w:tc>
        <w:tc>
          <w:tcPr>
            <w:tcW w:w="982" w:type="dxa"/>
            <w:vAlign w:val="center"/>
          </w:tcPr>
          <w:p w:rsidR="00DD230E" w:rsidRDefault="00DD230E" w:rsidP="00E471B1">
            <w:pPr>
              <w:jc w:val="center"/>
            </w:pPr>
            <w:r w:rsidRPr="00947F89">
              <w:rPr>
                <w:sz w:val="24"/>
                <w:szCs w:val="24"/>
              </w:rPr>
              <w:t>$</w:t>
            </w:r>
            <w:r w:rsidR="00E471B1">
              <w:rPr>
                <w:sz w:val="24"/>
                <w:szCs w:val="24"/>
              </w:rPr>
              <w:t>1,920</w:t>
            </w:r>
          </w:p>
        </w:tc>
      </w:tr>
      <w:tr w:rsidR="00DD230E" w:rsidTr="00775BFE">
        <w:tc>
          <w:tcPr>
            <w:tcW w:w="3240" w:type="dxa"/>
            <w:vMerge/>
            <w:vAlign w:val="center"/>
          </w:tcPr>
          <w:p w:rsidR="00DD230E" w:rsidRDefault="00DD230E" w:rsidP="00775BFE">
            <w:pPr>
              <w:tabs>
                <w:tab w:val="left" w:pos="720"/>
                <w:tab w:val="left" w:pos="1800"/>
              </w:tabs>
              <w:spacing w:after="200"/>
              <w:contextualSpacing/>
              <w:jc w:val="center"/>
              <w:rPr>
                <w:sz w:val="24"/>
                <w:szCs w:val="24"/>
              </w:rPr>
            </w:pPr>
          </w:p>
        </w:tc>
        <w:tc>
          <w:tcPr>
            <w:tcW w:w="900" w:type="dxa"/>
            <w:vMerge/>
            <w:vAlign w:val="center"/>
          </w:tcPr>
          <w:p w:rsidR="00DD230E" w:rsidRDefault="00DD230E" w:rsidP="00775BFE">
            <w:pPr>
              <w:tabs>
                <w:tab w:val="left" w:pos="720"/>
                <w:tab w:val="left" w:pos="1800"/>
              </w:tabs>
              <w:spacing w:after="200"/>
              <w:contextualSpacing/>
              <w:jc w:val="center"/>
              <w:rPr>
                <w:sz w:val="24"/>
                <w:szCs w:val="24"/>
              </w:rPr>
            </w:pPr>
          </w:p>
        </w:tc>
        <w:tc>
          <w:tcPr>
            <w:tcW w:w="2594" w:type="dxa"/>
            <w:vAlign w:val="center"/>
          </w:tcPr>
          <w:p w:rsidR="00DD230E" w:rsidRDefault="00DD230E" w:rsidP="00775BFE">
            <w:pPr>
              <w:tabs>
                <w:tab w:val="left" w:pos="720"/>
                <w:tab w:val="left" w:pos="1800"/>
              </w:tabs>
              <w:spacing w:after="200"/>
              <w:contextualSpacing/>
              <w:jc w:val="center"/>
              <w:rPr>
                <w:sz w:val="24"/>
                <w:szCs w:val="24"/>
              </w:rPr>
            </w:pPr>
            <w:r>
              <w:rPr>
                <w:sz w:val="24"/>
                <w:szCs w:val="24"/>
              </w:rPr>
              <w:t>Anthony Petrutz</w:t>
            </w:r>
          </w:p>
        </w:tc>
        <w:tc>
          <w:tcPr>
            <w:tcW w:w="803" w:type="dxa"/>
            <w:vAlign w:val="center"/>
          </w:tcPr>
          <w:p w:rsidR="00DD230E" w:rsidRDefault="00DD230E" w:rsidP="00775BFE">
            <w:pPr>
              <w:tabs>
                <w:tab w:val="left" w:pos="720"/>
                <w:tab w:val="left" w:pos="1800"/>
              </w:tabs>
              <w:spacing w:after="200"/>
              <w:contextualSpacing/>
              <w:jc w:val="center"/>
              <w:rPr>
                <w:sz w:val="24"/>
                <w:szCs w:val="24"/>
              </w:rPr>
            </w:pPr>
            <w:r>
              <w:rPr>
                <w:sz w:val="24"/>
                <w:szCs w:val="24"/>
              </w:rPr>
              <w:t>30</w:t>
            </w:r>
          </w:p>
        </w:tc>
        <w:tc>
          <w:tcPr>
            <w:tcW w:w="656" w:type="dxa"/>
            <w:vAlign w:val="center"/>
          </w:tcPr>
          <w:p w:rsidR="00DD230E" w:rsidRDefault="00DD230E" w:rsidP="00775BFE">
            <w:pPr>
              <w:tabs>
                <w:tab w:val="left" w:pos="720"/>
                <w:tab w:val="left" w:pos="1800"/>
              </w:tabs>
              <w:spacing w:after="200"/>
              <w:contextualSpacing/>
              <w:jc w:val="center"/>
              <w:rPr>
                <w:sz w:val="24"/>
                <w:szCs w:val="24"/>
              </w:rPr>
            </w:pPr>
            <w:r>
              <w:rPr>
                <w:sz w:val="24"/>
                <w:szCs w:val="24"/>
              </w:rPr>
              <w:t>$32</w:t>
            </w:r>
          </w:p>
        </w:tc>
        <w:tc>
          <w:tcPr>
            <w:tcW w:w="982" w:type="dxa"/>
            <w:vAlign w:val="center"/>
          </w:tcPr>
          <w:p w:rsidR="00DD230E" w:rsidRDefault="00DD230E" w:rsidP="00775BFE">
            <w:pPr>
              <w:jc w:val="center"/>
            </w:pPr>
            <w:r w:rsidRPr="00947F89">
              <w:rPr>
                <w:sz w:val="24"/>
                <w:szCs w:val="24"/>
              </w:rPr>
              <w:t>$960</w:t>
            </w:r>
          </w:p>
        </w:tc>
      </w:tr>
      <w:tr w:rsidR="000511EE" w:rsidTr="00A732D4">
        <w:trPr>
          <w:trHeight w:val="562"/>
        </w:trPr>
        <w:tc>
          <w:tcPr>
            <w:tcW w:w="3240" w:type="dxa"/>
            <w:vMerge/>
            <w:vAlign w:val="center"/>
          </w:tcPr>
          <w:p w:rsidR="000511EE" w:rsidRDefault="000511EE" w:rsidP="00775BFE">
            <w:pPr>
              <w:tabs>
                <w:tab w:val="left" w:pos="720"/>
                <w:tab w:val="left" w:pos="1800"/>
              </w:tabs>
              <w:spacing w:after="200"/>
              <w:contextualSpacing/>
              <w:jc w:val="center"/>
              <w:rPr>
                <w:sz w:val="24"/>
                <w:szCs w:val="24"/>
              </w:rPr>
            </w:pPr>
          </w:p>
        </w:tc>
        <w:tc>
          <w:tcPr>
            <w:tcW w:w="900" w:type="dxa"/>
            <w:vMerge/>
            <w:vAlign w:val="center"/>
          </w:tcPr>
          <w:p w:rsidR="000511EE" w:rsidRDefault="000511EE" w:rsidP="00775BFE">
            <w:pPr>
              <w:tabs>
                <w:tab w:val="left" w:pos="720"/>
                <w:tab w:val="left" w:pos="1800"/>
              </w:tabs>
              <w:spacing w:after="200"/>
              <w:contextualSpacing/>
              <w:jc w:val="center"/>
              <w:rPr>
                <w:sz w:val="24"/>
                <w:szCs w:val="24"/>
              </w:rPr>
            </w:pPr>
          </w:p>
        </w:tc>
        <w:tc>
          <w:tcPr>
            <w:tcW w:w="2594" w:type="dxa"/>
            <w:vAlign w:val="center"/>
          </w:tcPr>
          <w:p w:rsidR="000511EE" w:rsidRDefault="000511EE" w:rsidP="00775BFE">
            <w:pPr>
              <w:tabs>
                <w:tab w:val="left" w:pos="720"/>
                <w:tab w:val="left" w:pos="1800"/>
              </w:tabs>
              <w:spacing w:after="200"/>
              <w:contextualSpacing/>
              <w:jc w:val="center"/>
              <w:rPr>
                <w:sz w:val="24"/>
                <w:szCs w:val="24"/>
              </w:rPr>
            </w:pPr>
            <w:r>
              <w:rPr>
                <w:sz w:val="24"/>
                <w:szCs w:val="24"/>
              </w:rPr>
              <w:t>Tom Richardson</w:t>
            </w:r>
          </w:p>
        </w:tc>
        <w:tc>
          <w:tcPr>
            <w:tcW w:w="803" w:type="dxa"/>
            <w:vAlign w:val="center"/>
          </w:tcPr>
          <w:p w:rsidR="000511EE" w:rsidRDefault="000511EE" w:rsidP="00775BFE">
            <w:pPr>
              <w:tabs>
                <w:tab w:val="left" w:pos="720"/>
                <w:tab w:val="left" w:pos="1800"/>
              </w:tabs>
              <w:spacing w:after="200"/>
              <w:contextualSpacing/>
              <w:jc w:val="center"/>
              <w:rPr>
                <w:sz w:val="24"/>
                <w:szCs w:val="24"/>
              </w:rPr>
            </w:pPr>
            <w:r>
              <w:rPr>
                <w:sz w:val="24"/>
                <w:szCs w:val="24"/>
              </w:rPr>
              <w:t>30</w:t>
            </w:r>
          </w:p>
        </w:tc>
        <w:tc>
          <w:tcPr>
            <w:tcW w:w="656" w:type="dxa"/>
            <w:vAlign w:val="center"/>
          </w:tcPr>
          <w:p w:rsidR="000511EE" w:rsidRDefault="000511EE" w:rsidP="00775BFE">
            <w:pPr>
              <w:tabs>
                <w:tab w:val="left" w:pos="720"/>
                <w:tab w:val="left" w:pos="1800"/>
              </w:tabs>
              <w:spacing w:after="200"/>
              <w:contextualSpacing/>
              <w:jc w:val="center"/>
              <w:rPr>
                <w:sz w:val="24"/>
                <w:szCs w:val="24"/>
              </w:rPr>
            </w:pPr>
            <w:r>
              <w:rPr>
                <w:sz w:val="24"/>
                <w:szCs w:val="24"/>
              </w:rPr>
              <w:t>$32</w:t>
            </w:r>
          </w:p>
        </w:tc>
        <w:tc>
          <w:tcPr>
            <w:tcW w:w="982" w:type="dxa"/>
            <w:vAlign w:val="center"/>
          </w:tcPr>
          <w:p w:rsidR="000511EE" w:rsidRDefault="000511EE" w:rsidP="00775BFE">
            <w:pPr>
              <w:jc w:val="center"/>
            </w:pPr>
            <w:r w:rsidRPr="00947F89">
              <w:rPr>
                <w:sz w:val="24"/>
                <w:szCs w:val="24"/>
              </w:rPr>
              <w:t>$960</w:t>
            </w:r>
          </w:p>
        </w:tc>
      </w:tr>
      <w:tr w:rsidR="00DD230E" w:rsidTr="00775BFE">
        <w:tc>
          <w:tcPr>
            <w:tcW w:w="3240" w:type="dxa"/>
            <w:vAlign w:val="center"/>
          </w:tcPr>
          <w:p w:rsidR="00DD230E" w:rsidRDefault="00DD230E" w:rsidP="00775BFE">
            <w:pPr>
              <w:tabs>
                <w:tab w:val="left" w:pos="720"/>
                <w:tab w:val="left" w:pos="1800"/>
              </w:tabs>
              <w:spacing w:after="200"/>
              <w:contextualSpacing/>
              <w:jc w:val="center"/>
              <w:rPr>
                <w:sz w:val="24"/>
                <w:szCs w:val="24"/>
              </w:rPr>
            </w:pPr>
            <w:r>
              <w:rPr>
                <w:sz w:val="24"/>
                <w:szCs w:val="24"/>
              </w:rPr>
              <w:t>Geography/Civics</w:t>
            </w:r>
          </w:p>
        </w:tc>
        <w:tc>
          <w:tcPr>
            <w:tcW w:w="900" w:type="dxa"/>
            <w:vAlign w:val="center"/>
          </w:tcPr>
          <w:p w:rsidR="00DD230E" w:rsidRDefault="00DD230E" w:rsidP="00775BFE">
            <w:pPr>
              <w:tabs>
                <w:tab w:val="left" w:pos="720"/>
                <w:tab w:val="left" w:pos="1800"/>
              </w:tabs>
              <w:spacing w:after="200"/>
              <w:contextualSpacing/>
              <w:jc w:val="center"/>
              <w:rPr>
                <w:sz w:val="24"/>
                <w:szCs w:val="24"/>
              </w:rPr>
            </w:pPr>
            <w:r>
              <w:rPr>
                <w:sz w:val="24"/>
                <w:szCs w:val="24"/>
              </w:rPr>
              <w:t>7-8</w:t>
            </w:r>
          </w:p>
        </w:tc>
        <w:tc>
          <w:tcPr>
            <w:tcW w:w="2594" w:type="dxa"/>
            <w:vAlign w:val="center"/>
          </w:tcPr>
          <w:p w:rsidR="00DD230E" w:rsidRDefault="00DD230E" w:rsidP="00775BFE">
            <w:pPr>
              <w:tabs>
                <w:tab w:val="left" w:pos="720"/>
                <w:tab w:val="left" w:pos="1800"/>
              </w:tabs>
              <w:spacing w:after="200"/>
              <w:contextualSpacing/>
              <w:jc w:val="center"/>
              <w:rPr>
                <w:sz w:val="24"/>
                <w:szCs w:val="24"/>
              </w:rPr>
            </w:pPr>
            <w:r>
              <w:rPr>
                <w:sz w:val="24"/>
                <w:szCs w:val="24"/>
              </w:rPr>
              <w:t>John Marcucci</w:t>
            </w:r>
          </w:p>
        </w:tc>
        <w:tc>
          <w:tcPr>
            <w:tcW w:w="803" w:type="dxa"/>
            <w:vAlign w:val="center"/>
          </w:tcPr>
          <w:p w:rsidR="00DD230E" w:rsidRDefault="00DD230E" w:rsidP="00775BFE">
            <w:pPr>
              <w:tabs>
                <w:tab w:val="left" w:pos="720"/>
                <w:tab w:val="left" w:pos="1800"/>
              </w:tabs>
              <w:spacing w:after="200"/>
              <w:contextualSpacing/>
              <w:jc w:val="center"/>
              <w:rPr>
                <w:sz w:val="24"/>
                <w:szCs w:val="24"/>
              </w:rPr>
            </w:pPr>
            <w:r>
              <w:rPr>
                <w:sz w:val="24"/>
                <w:szCs w:val="24"/>
              </w:rPr>
              <w:t>30</w:t>
            </w:r>
          </w:p>
        </w:tc>
        <w:tc>
          <w:tcPr>
            <w:tcW w:w="656" w:type="dxa"/>
            <w:vAlign w:val="center"/>
          </w:tcPr>
          <w:p w:rsidR="00DD230E" w:rsidRDefault="00DD230E" w:rsidP="00775BFE">
            <w:pPr>
              <w:tabs>
                <w:tab w:val="left" w:pos="720"/>
                <w:tab w:val="left" w:pos="1800"/>
              </w:tabs>
              <w:spacing w:after="200"/>
              <w:contextualSpacing/>
              <w:jc w:val="center"/>
              <w:rPr>
                <w:sz w:val="24"/>
                <w:szCs w:val="24"/>
              </w:rPr>
            </w:pPr>
            <w:r>
              <w:rPr>
                <w:sz w:val="24"/>
                <w:szCs w:val="24"/>
              </w:rPr>
              <w:t>$32</w:t>
            </w:r>
          </w:p>
        </w:tc>
        <w:tc>
          <w:tcPr>
            <w:tcW w:w="982" w:type="dxa"/>
            <w:vAlign w:val="center"/>
          </w:tcPr>
          <w:p w:rsidR="00DD230E" w:rsidRDefault="00DD230E" w:rsidP="00775BFE">
            <w:pPr>
              <w:tabs>
                <w:tab w:val="left" w:pos="720"/>
                <w:tab w:val="left" w:pos="1800"/>
              </w:tabs>
              <w:spacing w:after="200"/>
              <w:contextualSpacing/>
              <w:jc w:val="center"/>
              <w:rPr>
                <w:sz w:val="24"/>
                <w:szCs w:val="24"/>
              </w:rPr>
            </w:pPr>
            <w:r>
              <w:rPr>
                <w:sz w:val="24"/>
                <w:szCs w:val="24"/>
              </w:rPr>
              <w:t>$960</w:t>
            </w:r>
          </w:p>
        </w:tc>
      </w:tr>
    </w:tbl>
    <w:p w:rsidR="00D776E5" w:rsidRDefault="00D776E5" w:rsidP="000511EE">
      <w:pPr>
        <w:tabs>
          <w:tab w:val="left" w:pos="720"/>
          <w:tab w:val="left" w:pos="1800"/>
        </w:tabs>
        <w:spacing w:after="200"/>
        <w:ind w:left="720"/>
        <w:contextualSpacing/>
        <w:rPr>
          <w:sz w:val="24"/>
          <w:szCs w:val="24"/>
          <w:u w:val="single"/>
        </w:rPr>
      </w:pPr>
    </w:p>
    <w:p w:rsidR="00DD230E" w:rsidRDefault="000511EE" w:rsidP="000511EE">
      <w:pPr>
        <w:tabs>
          <w:tab w:val="left" w:pos="720"/>
          <w:tab w:val="left" w:pos="1800"/>
        </w:tabs>
        <w:spacing w:after="200"/>
        <w:ind w:left="720"/>
        <w:contextualSpacing/>
        <w:rPr>
          <w:sz w:val="24"/>
          <w:szCs w:val="24"/>
        </w:rPr>
      </w:pPr>
      <w:r w:rsidRPr="003E22DA">
        <w:rPr>
          <w:sz w:val="24"/>
          <w:szCs w:val="24"/>
          <w:u w:val="single"/>
        </w:rPr>
        <w:t>Informational</w:t>
      </w:r>
      <w:r>
        <w:rPr>
          <w:sz w:val="24"/>
          <w:szCs w:val="24"/>
        </w:rPr>
        <w:t>:  New textbooks and electronic resources are being purchased for these courses.  As a result, the teachers will need to develop a course of study, scope and sequence and lesson plans that align with the new materials.</w:t>
      </w:r>
    </w:p>
    <w:p w:rsidR="000511EE" w:rsidRPr="002D3813" w:rsidRDefault="000511EE" w:rsidP="00DD230E">
      <w:pPr>
        <w:tabs>
          <w:tab w:val="left" w:pos="720"/>
          <w:tab w:val="left" w:pos="1800"/>
        </w:tabs>
        <w:spacing w:after="200"/>
        <w:contextualSpacing/>
        <w:rPr>
          <w:sz w:val="24"/>
          <w:szCs w:val="24"/>
        </w:rPr>
      </w:pPr>
    </w:p>
    <w:tbl>
      <w:tblPr>
        <w:tblStyle w:val="TableGrid"/>
        <w:tblW w:w="0" w:type="auto"/>
        <w:tblInd w:w="715" w:type="dxa"/>
        <w:tblLook w:val="04A0" w:firstRow="1" w:lastRow="0" w:firstColumn="1" w:lastColumn="0" w:noHBand="0" w:noVBand="1"/>
      </w:tblPr>
      <w:tblGrid>
        <w:gridCol w:w="3240"/>
        <w:gridCol w:w="900"/>
        <w:gridCol w:w="2594"/>
        <w:gridCol w:w="803"/>
        <w:gridCol w:w="656"/>
        <w:gridCol w:w="982"/>
      </w:tblGrid>
      <w:tr w:rsidR="00DD230E" w:rsidTr="00775BFE">
        <w:tc>
          <w:tcPr>
            <w:tcW w:w="3240" w:type="dxa"/>
            <w:shd w:val="clear" w:color="auto" w:fill="D0CECE" w:themeFill="background2" w:themeFillShade="E6"/>
            <w:vAlign w:val="center"/>
          </w:tcPr>
          <w:p w:rsidR="00DD230E" w:rsidRDefault="00DD230E" w:rsidP="00775BFE">
            <w:pPr>
              <w:tabs>
                <w:tab w:val="left" w:pos="720"/>
                <w:tab w:val="left" w:pos="1800"/>
              </w:tabs>
              <w:spacing w:after="200"/>
              <w:contextualSpacing/>
              <w:jc w:val="center"/>
              <w:rPr>
                <w:sz w:val="24"/>
                <w:szCs w:val="24"/>
              </w:rPr>
            </w:pPr>
            <w:r>
              <w:rPr>
                <w:sz w:val="24"/>
                <w:szCs w:val="24"/>
              </w:rPr>
              <w:t>Subject</w:t>
            </w:r>
          </w:p>
        </w:tc>
        <w:tc>
          <w:tcPr>
            <w:tcW w:w="900" w:type="dxa"/>
            <w:shd w:val="clear" w:color="auto" w:fill="D0CECE" w:themeFill="background2" w:themeFillShade="E6"/>
            <w:vAlign w:val="center"/>
          </w:tcPr>
          <w:p w:rsidR="00DD230E" w:rsidRDefault="00DD230E" w:rsidP="00775BFE">
            <w:pPr>
              <w:tabs>
                <w:tab w:val="left" w:pos="720"/>
                <w:tab w:val="left" w:pos="1800"/>
              </w:tabs>
              <w:spacing w:after="200"/>
              <w:contextualSpacing/>
              <w:jc w:val="center"/>
              <w:rPr>
                <w:sz w:val="24"/>
                <w:szCs w:val="24"/>
              </w:rPr>
            </w:pPr>
            <w:r>
              <w:rPr>
                <w:sz w:val="24"/>
                <w:szCs w:val="24"/>
              </w:rPr>
              <w:t>Grade Level</w:t>
            </w:r>
          </w:p>
        </w:tc>
        <w:tc>
          <w:tcPr>
            <w:tcW w:w="2594" w:type="dxa"/>
            <w:shd w:val="clear" w:color="auto" w:fill="D0CECE" w:themeFill="background2" w:themeFillShade="E6"/>
            <w:vAlign w:val="center"/>
          </w:tcPr>
          <w:p w:rsidR="00DD230E" w:rsidRDefault="00DD230E" w:rsidP="00775BFE">
            <w:pPr>
              <w:tabs>
                <w:tab w:val="left" w:pos="720"/>
                <w:tab w:val="left" w:pos="1800"/>
              </w:tabs>
              <w:spacing w:after="200"/>
              <w:contextualSpacing/>
              <w:jc w:val="center"/>
              <w:rPr>
                <w:sz w:val="24"/>
                <w:szCs w:val="24"/>
              </w:rPr>
            </w:pPr>
            <w:r>
              <w:rPr>
                <w:sz w:val="24"/>
                <w:szCs w:val="24"/>
              </w:rPr>
              <w:t>Teachers</w:t>
            </w:r>
          </w:p>
        </w:tc>
        <w:tc>
          <w:tcPr>
            <w:tcW w:w="803" w:type="dxa"/>
            <w:shd w:val="clear" w:color="auto" w:fill="D0CECE" w:themeFill="background2" w:themeFillShade="E6"/>
            <w:vAlign w:val="center"/>
          </w:tcPr>
          <w:p w:rsidR="00DD230E" w:rsidRDefault="00DD230E" w:rsidP="00775BFE">
            <w:pPr>
              <w:tabs>
                <w:tab w:val="left" w:pos="720"/>
                <w:tab w:val="left" w:pos="1800"/>
              </w:tabs>
              <w:spacing w:after="200"/>
              <w:contextualSpacing/>
              <w:jc w:val="center"/>
              <w:rPr>
                <w:sz w:val="24"/>
                <w:szCs w:val="24"/>
              </w:rPr>
            </w:pPr>
            <w:r>
              <w:rPr>
                <w:sz w:val="24"/>
                <w:szCs w:val="24"/>
              </w:rPr>
              <w:t>Hours</w:t>
            </w:r>
          </w:p>
        </w:tc>
        <w:tc>
          <w:tcPr>
            <w:tcW w:w="656" w:type="dxa"/>
            <w:shd w:val="clear" w:color="auto" w:fill="D0CECE" w:themeFill="background2" w:themeFillShade="E6"/>
            <w:vAlign w:val="center"/>
          </w:tcPr>
          <w:p w:rsidR="00DD230E" w:rsidRDefault="00DD230E" w:rsidP="00775BFE">
            <w:pPr>
              <w:tabs>
                <w:tab w:val="left" w:pos="720"/>
                <w:tab w:val="left" w:pos="1800"/>
              </w:tabs>
              <w:spacing w:after="200"/>
              <w:contextualSpacing/>
              <w:jc w:val="center"/>
              <w:rPr>
                <w:sz w:val="24"/>
                <w:szCs w:val="24"/>
              </w:rPr>
            </w:pPr>
            <w:r>
              <w:rPr>
                <w:sz w:val="24"/>
                <w:szCs w:val="24"/>
              </w:rPr>
              <w:t>Pay Rate</w:t>
            </w:r>
          </w:p>
        </w:tc>
        <w:tc>
          <w:tcPr>
            <w:tcW w:w="982" w:type="dxa"/>
            <w:shd w:val="clear" w:color="auto" w:fill="D0CECE" w:themeFill="background2" w:themeFillShade="E6"/>
            <w:vAlign w:val="center"/>
          </w:tcPr>
          <w:p w:rsidR="00DD230E" w:rsidRDefault="00DD230E" w:rsidP="00775BFE">
            <w:pPr>
              <w:tabs>
                <w:tab w:val="left" w:pos="720"/>
                <w:tab w:val="left" w:pos="1800"/>
              </w:tabs>
              <w:spacing w:after="200"/>
              <w:contextualSpacing/>
              <w:jc w:val="center"/>
              <w:rPr>
                <w:sz w:val="24"/>
                <w:szCs w:val="24"/>
              </w:rPr>
            </w:pPr>
            <w:r>
              <w:rPr>
                <w:sz w:val="24"/>
                <w:szCs w:val="24"/>
              </w:rPr>
              <w:t>Total</w:t>
            </w:r>
          </w:p>
        </w:tc>
      </w:tr>
      <w:tr w:rsidR="000511EE" w:rsidTr="00A732D4">
        <w:trPr>
          <w:trHeight w:val="562"/>
        </w:trPr>
        <w:tc>
          <w:tcPr>
            <w:tcW w:w="3240" w:type="dxa"/>
            <w:vMerge w:val="restart"/>
            <w:vAlign w:val="center"/>
          </w:tcPr>
          <w:p w:rsidR="000511EE" w:rsidRPr="000511EE" w:rsidRDefault="000511EE" w:rsidP="00775BFE">
            <w:pPr>
              <w:tabs>
                <w:tab w:val="left" w:pos="720"/>
                <w:tab w:val="left" w:pos="1800"/>
              </w:tabs>
              <w:spacing w:after="200"/>
              <w:contextualSpacing/>
              <w:jc w:val="center"/>
              <w:rPr>
                <w:sz w:val="24"/>
                <w:szCs w:val="24"/>
              </w:rPr>
            </w:pPr>
            <w:r w:rsidRPr="000511EE">
              <w:rPr>
                <w:sz w:val="24"/>
                <w:szCs w:val="24"/>
              </w:rPr>
              <w:t xml:space="preserve">Mathematics </w:t>
            </w:r>
          </w:p>
        </w:tc>
        <w:tc>
          <w:tcPr>
            <w:tcW w:w="900" w:type="dxa"/>
            <w:vAlign w:val="center"/>
          </w:tcPr>
          <w:p w:rsidR="000511EE" w:rsidRPr="000511EE" w:rsidRDefault="000511EE" w:rsidP="00775BFE">
            <w:pPr>
              <w:tabs>
                <w:tab w:val="left" w:pos="720"/>
                <w:tab w:val="left" w:pos="1800"/>
              </w:tabs>
              <w:spacing w:after="200"/>
              <w:contextualSpacing/>
              <w:jc w:val="center"/>
              <w:rPr>
                <w:sz w:val="24"/>
                <w:szCs w:val="24"/>
              </w:rPr>
            </w:pPr>
            <w:r w:rsidRPr="000511EE">
              <w:rPr>
                <w:sz w:val="24"/>
                <w:szCs w:val="24"/>
              </w:rPr>
              <w:t>P-2</w:t>
            </w:r>
          </w:p>
        </w:tc>
        <w:tc>
          <w:tcPr>
            <w:tcW w:w="2594" w:type="dxa"/>
            <w:vAlign w:val="center"/>
          </w:tcPr>
          <w:p w:rsidR="000511EE" w:rsidRPr="000511EE" w:rsidRDefault="000511EE" w:rsidP="00775BFE">
            <w:pPr>
              <w:tabs>
                <w:tab w:val="left" w:pos="720"/>
                <w:tab w:val="left" w:pos="1800"/>
              </w:tabs>
              <w:spacing w:after="200"/>
              <w:contextualSpacing/>
              <w:jc w:val="center"/>
              <w:rPr>
                <w:sz w:val="24"/>
                <w:szCs w:val="24"/>
              </w:rPr>
            </w:pPr>
            <w:r w:rsidRPr="000511EE">
              <w:rPr>
                <w:sz w:val="24"/>
                <w:szCs w:val="24"/>
              </w:rPr>
              <w:t>Prudence Hanly</w:t>
            </w:r>
          </w:p>
        </w:tc>
        <w:tc>
          <w:tcPr>
            <w:tcW w:w="803" w:type="dxa"/>
            <w:vAlign w:val="center"/>
          </w:tcPr>
          <w:p w:rsidR="000511EE" w:rsidRPr="000511EE" w:rsidRDefault="000511EE" w:rsidP="00775BFE">
            <w:pPr>
              <w:tabs>
                <w:tab w:val="left" w:pos="720"/>
                <w:tab w:val="left" w:pos="1800"/>
              </w:tabs>
              <w:spacing w:after="200"/>
              <w:contextualSpacing/>
              <w:jc w:val="center"/>
              <w:rPr>
                <w:sz w:val="24"/>
                <w:szCs w:val="24"/>
              </w:rPr>
            </w:pPr>
            <w:r w:rsidRPr="000511EE">
              <w:rPr>
                <w:sz w:val="24"/>
                <w:szCs w:val="24"/>
              </w:rPr>
              <w:t>60</w:t>
            </w:r>
          </w:p>
        </w:tc>
        <w:tc>
          <w:tcPr>
            <w:tcW w:w="656" w:type="dxa"/>
            <w:vAlign w:val="center"/>
          </w:tcPr>
          <w:p w:rsidR="000511EE" w:rsidRPr="000511EE" w:rsidRDefault="000511EE" w:rsidP="00775BFE">
            <w:pPr>
              <w:tabs>
                <w:tab w:val="left" w:pos="720"/>
                <w:tab w:val="left" w:pos="1800"/>
              </w:tabs>
              <w:spacing w:after="200"/>
              <w:contextualSpacing/>
              <w:jc w:val="center"/>
              <w:rPr>
                <w:sz w:val="24"/>
                <w:szCs w:val="24"/>
              </w:rPr>
            </w:pPr>
            <w:r w:rsidRPr="000511EE">
              <w:rPr>
                <w:sz w:val="24"/>
                <w:szCs w:val="24"/>
              </w:rPr>
              <w:t>$32</w:t>
            </w:r>
          </w:p>
        </w:tc>
        <w:tc>
          <w:tcPr>
            <w:tcW w:w="982" w:type="dxa"/>
            <w:vAlign w:val="center"/>
          </w:tcPr>
          <w:p w:rsidR="000511EE" w:rsidRPr="000511EE" w:rsidRDefault="000511EE" w:rsidP="000511EE">
            <w:pPr>
              <w:tabs>
                <w:tab w:val="left" w:pos="720"/>
                <w:tab w:val="left" w:pos="1800"/>
              </w:tabs>
              <w:spacing w:after="200"/>
              <w:contextualSpacing/>
              <w:jc w:val="center"/>
              <w:rPr>
                <w:sz w:val="24"/>
                <w:szCs w:val="24"/>
              </w:rPr>
            </w:pPr>
            <w:r w:rsidRPr="000511EE">
              <w:rPr>
                <w:sz w:val="24"/>
                <w:szCs w:val="24"/>
              </w:rPr>
              <w:t>$1,920</w:t>
            </w:r>
          </w:p>
        </w:tc>
      </w:tr>
      <w:tr w:rsidR="00DD230E" w:rsidTr="00775BFE">
        <w:tc>
          <w:tcPr>
            <w:tcW w:w="3240" w:type="dxa"/>
            <w:vMerge/>
            <w:vAlign w:val="center"/>
          </w:tcPr>
          <w:p w:rsidR="00DD230E" w:rsidRPr="000511EE" w:rsidRDefault="00DD230E" w:rsidP="00775BFE">
            <w:pPr>
              <w:tabs>
                <w:tab w:val="left" w:pos="720"/>
                <w:tab w:val="left" w:pos="1800"/>
              </w:tabs>
              <w:spacing w:after="200"/>
              <w:contextualSpacing/>
              <w:jc w:val="center"/>
              <w:rPr>
                <w:sz w:val="24"/>
                <w:szCs w:val="24"/>
              </w:rPr>
            </w:pPr>
          </w:p>
        </w:tc>
        <w:tc>
          <w:tcPr>
            <w:tcW w:w="900" w:type="dxa"/>
            <w:vMerge w:val="restart"/>
            <w:vAlign w:val="center"/>
          </w:tcPr>
          <w:p w:rsidR="00DD230E" w:rsidRPr="000511EE" w:rsidRDefault="00DD230E" w:rsidP="00775BFE">
            <w:pPr>
              <w:tabs>
                <w:tab w:val="left" w:pos="720"/>
                <w:tab w:val="left" w:pos="1800"/>
              </w:tabs>
              <w:spacing w:after="200"/>
              <w:contextualSpacing/>
              <w:jc w:val="center"/>
              <w:rPr>
                <w:sz w:val="24"/>
                <w:szCs w:val="24"/>
              </w:rPr>
            </w:pPr>
            <w:r w:rsidRPr="000511EE">
              <w:rPr>
                <w:sz w:val="24"/>
                <w:szCs w:val="24"/>
              </w:rPr>
              <w:t>3-6</w:t>
            </w:r>
          </w:p>
        </w:tc>
        <w:tc>
          <w:tcPr>
            <w:tcW w:w="2594" w:type="dxa"/>
            <w:vAlign w:val="center"/>
          </w:tcPr>
          <w:p w:rsidR="00DD230E" w:rsidRPr="000511EE" w:rsidRDefault="00DD230E" w:rsidP="00775BFE">
            <w:pPr>
              <w:tabs>
                <w:tab w:val="left" w:pos="720"/>
                <w:tab w:val="left" w:pos="1800"/>
              </w:tabs>
              <w:spacing w:after="200"/>
              <w:contextualSpacing/>
              <w:jc w:val="center"/>
              <w:rPr>
                <w:sz w:val="24"/>
                <w:szCs w:val="24"/>
              </w:rPr>
            </w:pPr>
            <w:r w:rsidRPr="000511EE">
              <w:rPr>
                <w:sz w:val="24"/>
                <w:szCs w:val="24"/>
              </w:rPr>
              <w:t>Bonnie McHale</w:t>
            </w:r>
          </w:p>
        </w:tc>
        <w:tc>
          <w:tcPr>
            <w:tcW w:w="803" w:type="dxa"/>
            <w:vAlign w:val="center"/>
          </w:tcPr>
          <w:p w:rsidR="00DD230E" w:rsidRPr="000511EE" w:rsidRDefault="00DD230E" w:rsidP="00775BFE">
            <w:pPr>
              <w:tabs>
                <w:tab w:val="left" w:pos="720"/>
                <w:tab w:val="left" w:pos="1800"/>
              </w:tabs>
              <w:spacing w:after="200"/>
              <w:contextualSpacing/>
              <w:jc w:val="center"/>
              <w:rPr>
                <w:sz w:val="24"/>
                <w:szCs w:val="24"/>
              </w:rPr>
            </w:pPr>
            <w:r w:rsidRPr="000511EE">
              <w:rPr>
                <w:sz w:val="24"/>
                <w:szCs w:val="24"/>
              </w:rPr>
              <w:t>30</w:t>
            </w:r>
          </w:p>
        </w:tc>
        <w:tc>
          <w:tcPr>
            <w:tcW w:w="656" w:type="dxa"/>
            <w:vAlign w:val="center"/>
          </w:tcPr>
          <w:p w:rsidR="00DD230E" w:rsidRPr="000511EE" w:rsidRDefault="00DD230E" w:rsidP="00775BFE">
            <w:pPr>
              <w:tabs>
                <w:tab w:val="left" w:pos="720"/>
                <w:tab w:val="left" w:pos="1800"/>
              </w:tabs>
              <w:spacing w:after="200"/>
              <w:contextualSpacing/>
              <w:jc w:val="center"/>
              <w:rPr>
                <w:sz w:val="24"/>
                <w:szCs w:val="24"/>
              </w:rPr>
            </w:pPr>
            <w:r w:rsidRPr="000511EE">
              <w:rPr>
                <w:sz w:val="24"/>
                <w:szCs w:val="24"/>
              </w:rPr>
              <w:t>$32</w:t>
            </w:r>
          </w:p>
        </w:tc>
        <w:tc>
          <w:tcPr>
            <w:tcW w:w="982" w:type="dxa"/>
            <w:vAlign w:val="center"/>
          </w:tcPr>
          <w:p w:rsidR="00DD230E" w:rsidRPr="000511EE" w:rsidRDefault="00DD230E" w:rsidP="00775BFE">
            <w:pPr>
              <w:jc w:val="center"/>
            </w:pPr>
            <w:r w:rsidRPr="000511EE">
              <w:rPr>
                <w:sz w:val="24"/>
                <w:szCs w:val="24"/>
              </w:rPr>
              <w:t>$960</w:t>
            </w:r>
          </w:p>
        </w:tc>
      </w:tr>
      <w:tr w:rsidR="00DD230E" w:rsidTr="00775BFE">
        <w:tc>
          <w:tcPr>
            <w:tcW w:w="3240" w:type="dxa"/>
            <w:vMerge/>
            <w:vAlign w:val="center"/>
          </w:tcPr>
          <w:p w:rsidR="00DD230E" w:rsidRPr="000511EE" w:rsidRDefault="00DD230E" w:rsidP="00775BFE">
            <w:pPr>
              <w:tabs>
                <w:tab w:val="left" w:pos="720"/>
                <w:tab w:val="left" w:pos="1800"/>
              </w:tabs>
              <w:spacing w:after="200"/>
              <w:contextualSpacing/>
              <w:jc w:val="center"/>
              <w:rPr>
                <w:sz w:val="24"/>
                <w:szCs w:val="24"/>
              </w:rPr>
            </w:pPr>
          </w:p>
        </w:tc>
        <w:tc>
          <w:tcPr>
            <w:tcW w:w="900" w:type="dxa"/>
            <w:vMerge/>
            <w:vAlign w:val="center"/>
          </w:tcPr>
          <w:p w:rsidR="00DD230E" w:rsidRPr="000511EE" w:rsidRDefault="00DD230E" w:rsidP="00775BFE">
            <w:pPr>
              <w:tabs>
                <w:tab w:val="left" w:pos="720"/>
                <w:tab w:val="left" w:pos="1800"/>
              </w:tabs>
              <w:spacing w:after="200"/>
              <w:contextualSpacing/>
              <w:jc w:val="center"/>
              <w:rPr>
                <w:sz w:val="24"/>
                <w:szCs w:val="24"/>
              </w:rPr>
            </w:pPr>
          </w:p>
        </w:tc>
        <w:tc>
          <w:tcPr>
            <w:tcW w:w="2594" w:type="dxa"/>
            <w:vAlign w:val="center"/>
          </w:tcPr>
          <w:p w:rsidR="00DD230E" w:rsidRPr="000511EE" w:rsidRDefault="00DD230E" w:rsidP="00775BFE">
            <w:pPr>
              <w:tabs>
                <w:tab w:val="left" w:pos="720"/>
                <w:tab w:val="left" w:pos="1800"/>
              </w:tabs>
              <w:spacing w:after="200"/>
              <w:contextualSpacing/>
              <w:jc w:val="center"/>
              <w:rPr>
                <w:sz w:val="24"/>
                <w:szCs w:val="24"/>
              </w:rPr>
            </w:pPr>
            <w:r w:rsidRPr="000511EE">
              <w:rPr>
                <w:sz w:val="24"/>
                <w:szCs w:val="24"/>
              </w:rPr>
              <w:t>Krista Lang</w:t>
            </w:r>
          </w:p>
        </w:tc>
        <w:tc>
          <w:tcPr>
            <w:tcW w:w="803" w:type="dxa"/>
            <w:vAlign w:val="center"/>
          </w:tcPr>
          <w:p w:rsidR="00DD230E" w:rsidRPr="000511EE" w:rsidRDefault="00DD230E" w:rsidP="00775BFE">
            <w:pPr>
              <w:tabs>
                <w:tab w:val="left" w:pos="720"/>
                <w:tab w:val="left" w:pos="1800"/>
              </w:tabs>
              <w:spacing w:after="200"/>
              <w:contextualSpacing/>
              <w:jc w:val="center"/>
              <w:rPr>
                <w:sz w:val="24"/>
                <w:szCs w:val="24"/>
              </w:rPr>
            </w:pPr>
            <w:r w:rsidRPr="000511EE">
              <w:rPr>
                <w:sz w:val="24"/>
                <w:szCs w:val="24"/>
              </w:rPr>
              <w:t>30</w:t>
            </w:r>
          </w:p>
        </w:tc>
        <w:tc>
          <w:tcPr>
            <w:tcW w:w="656" w:type="dxa"/>
            <w:vAlign w:val="center"/>
          </w:tcPr>
          <w:p w:rsidR="00DD230E" w:rsidRPr="000511EE" w:rsidRDefault="00DD230E" w:rsidP="00775BFE">
            <w:pPr>
              <w:tabs>
                <w:tab w:val="left" w:pos="720"/>
                <w:tab w:val="left" w:pos="1800"/>
              </w:tabs>
              <w:spacing w:after="200"/>
              <w:contextualSpacing/>
              <w:jc w:val="center"/>
              <w:rPr>
                <w:sz w:val="24"/>
                <w:szCs w:val="24"/>
              </w:rPr>
            </w:pPr>
            <w:r w:rsidRPr="000511EE">
              <w:rPr>
                <w:sz w:val="24"/>
                <w:szCs w:val="24"/>
              </w:rPr>
              <w:t>$32</w:t>
            </w:r>
          </w:p>
        </w:tc>
        <w:tc>
          <w:tcPr>
            <w:tcW w:w="982" w:type="dxa"/>
            <w:vAlign w:val="center"/>
          </w:tcPr>
          <w:p w:rsidR="00DD230E" w:rsidRPr="000511EE" w:rsidRDefault="00DD230E" w:rsidP="00775BFE">
            <w:pPr>
              <w:jc w:val="center"/>
            </w:pPr>
            <w:r w:rsidRPr="000511EE">
              <w:rPr>
                <w:sz w:val="24"/>
                <w:szCs w:val="24"/>
              </w:rPr>
              <w:t>$960</w:t>
            </w:r>
          </w:p>
        </w:tc>
      </w:tr>
      <w:tr w:rsidR="000511EE" w:rsidTr="000511EE">
        <w:trPr>
          <w:trHeight w:val="341"/>
        </w:trPr>
        <w:tc>
          <w:tcPr>
            <w:tcW w:w="3240" w:type="dxa"/>
            <w:vMerge/>
            <w:vAlign w:val="center"/>
          </w:tcPr>
          <w:p w:rsidR="000511EE" w:rsidRPr="000511EE" w:rsidRDefault="000511EE" w:rsidP="00775BFE">
            <w:pPr>
              <w:tabs>
                <w:tab w:val="left" w:pos="720"/>
                <w:tab w:val="left" w:pos="1800"/>
              </w:tabs>
              <w:spacing w:after="200"/>
              <w:contextualSpacing/>
              <w:jc w:val="center"/>
              <w:rPr>
                <w:sz w:val="24"/>
                <w:szCs w:val="24"/>
              </w:rPr>
            </w:pPr>
          </w:p>
        </w:tc>
        <w:tc>
          <w:tcPr>
            <w:tcW w:w="900" w:type="dxa"/>
            <w:vMerge/>
            <w:vAlign w:val="center"/>
          </w:tcPr>
          <w:p w:rsidR="000511EE" w:rsidRPr="000511EE" w:rsidRDefault="000511EE" w:rsidP="00775BFE">
            <w:pPr>
              <w:tabs>
                <w:tab w:val="left" w:pos="720"/>
                <w:tab w:val="left" w:pos="1800"/>
              </w:tabs>
              <w:spacing w:after="200"/>
              <w:contextualSpacing/>
              <w:jc w:val="center"/>
              <w:rPr>
                <w:sz w:val="24"/>
                <w:szCs w:val="24"/>
              </w:rPr>
            </w:pPr>
          </w:p>
        </w:tc>
        <w:tc>
          <w:tcPr>
            <w:tcW w:w="2594" w:type="dxa"/>
            <w:vAlign w:val="center"/>
          </w:tcPr>
          <w:p w:rsidR="000511EE" w:rsidRPr="000511EE" w:rsidRDefault="000511EE" w:rsidP="00775BFE">
            <w:pPr>
              <w:tabs>
                <w:tab w:val="left" w:pos="720"/>
                <w:tab w:val="left" w:pos="1800"/>
              </w:tabs>
              <w:spacing w:after="200"/>
              <w:contextualSpacing/>
              <w:jc w:val="center"/>
              <w:rPr>
                <w:sz w:val="24"/>
                <w:szCs w:val="24"/>
              </w:rPr>
            </w:pPr>
            <w:r w:rsidRPr="000511EE">
              <w:rPr>
                <w:sz w:val="24"/>
                <w:szCs w:val="24"/>
              </w:rPr>
              <w:t>Jennifer Hoffman</w:t>
            </w:r>
          </w:p>
        </w:tc>
        <w:tc>
          <w:tcPr>
            <w:tcW w:w="803" w:type="dxa"/>
            <w:vAlign w:val="center"/>
          </w:tcPr>
          <w:p w:rsidR="000511EE" w:rsidRPr="000511EE" w:rsidRDefault="000511EE" w:rsidP="00775BFE">
            <w:pPr>
              <w:tabs>
                <w:tab w:val="left" w:pos="720"/>
                <w:tab w:val="left" w:pos="1800"/>
              </w:tabs>
              <w:spacing w:after="200"/>
              <w:contextualSpacing/>
              <w:jc w:val="center"/>
              <w:rPr>
                <w:sz w:val="24"/>
                <w:szCs w:val="24"/>
              </w:rPr>
            </w:pPr>
            <w:r w:rsidRPr="000511EE">
              <w:rPr>
                <w:sz w:val="24"/>
                <w:szCs w:val="24"/>
              </w:rPr>
              <w:t>30</w:t>
            </w:r>
          </w:p>
        </w:tc>
        <w:tc>
          <w:tcPr>
            <w:tcW w:w="656" w:type="dxa"/>
            <w:vAlign w:val="center"/>
          </w:tcPr>
          <w:p w:rsidR="000511EE" w:rsidRPr="000511EE" w:rsidRDefault="000511EE" w:rsidP="00775BFE">
            <w:pPr>
              <w:tabs>
                <w:tab w:val="left" w:pos="720"/>
                <w:tab w:val="left" w:pos="1800"/>
              </w:tabs>
              <w:spacing w:after="200"/>
              <w:contextualSpacing/>
              <w:jc w:val="center"/>
              <w:rPr>
                <w:sz w:val="24"/>
                <w:szCs w:val="24"/>
              </w:rPr>
            </w:pPr>
            <w:r w:rsidRPr="000511EE">
              <w:rPr>
                <w:sz w:val="24"/>
                <w:szCs w:val="24"/>
              </w:rPr>
              <w:t>$32</w:t>
            </w:r>
          </w:p>
        </w:tc>
        <w:tc>
          <w:tcPr>
            <w:tcW w:w="982" w:type="dxa"/>
            <w:vAlign w:val="center"/>
          </w:tcPr>
          <w:p w:rsidR="000511EE" w:rsidRPr="000511EE" w:rsidRDefault="000511EE" w:rsidP="00775BFE">
            <w:pPr>
              <w:jc w:val="center"/>
            </w:pPr>
            <w:r w:rsidRPr="000511EE">
              <w:rPr>
                <w:sz w:val="24"/>
                <w:szCs w:val="24"/>
              </w:rPr>
              <w:t>$960</w:t>
            </w:r>
          </w:p>
        </w:tc>
      </w:tr>
      <w:tr w:rsidR="000511EE" w:rsidTr="00A732D4">
        <w:trPr>
          <w:trHeight w:val="562"/>
        </w:trPr>
        <w:tc>
          <w:tcPr>
            <w:tcW w:w="3240" w:type="dxa"/>
            <w:vMerge/>
            <w:vAlign w:val="center"/>
          </w:tcPr>
          <w:p w:rsidR="000511EE" w:rsidRPr="000511EE" w:rsidRDefault="000511EE" w:rsidP="00775BFE">
            <w:pPr>
              <w:tabs>
                <w:tab w:val="left" w:pos="720"/>
                <w:tab w:val="left" w:pos="1800"/>
              </w:tabs>
              <w:spacing w:after="200"/>
              <w:contextualSpacing/>
              <w:jc w:val="center"/>
              <w:rPr>
                <w:sz w:val="24"/>
                <w:szCs w:val="24"/>
              </w:rPr>
            </w:pPr>
          </w:p>
        </w:tc>
        <w:tc>
          <w:tcPr>
            <w:tcW w:w="900" w:type="dxa"/>
            <w:vAlign w:val="center"/>
          </w:tcPr>
          <w:p w:rsidR="000511EE" w:rsidRPr="000511EE" w:rsidRDefault="000511EE" w:rsidP="00775BFE">
            <w:pPr>
              <w:tabs>
                <w:tab w:val="left" w:pos="720"/>
                <w:tab w:val="left" w:pos="1800"/>
              </w:tabs>
              <w:spacing w:after="200"/>
              <w:contextualSpacing/>
              <w:jc w:val="center"/>
              <w:rPr>
                <w:sz w:val="24"/>
                <w:szCs w:val="24"/>
              </w:rPr>
            </w:pPr>
            <w:r w:rsidRPr="000511EE">
              <w:rPr>
                <w:sz w:val="24"/>
                <w:szCs w:val="24"/>
              </w:rPr>
              <w:t>7-8</w:t>
            </w:r>
          </w:p>
        </w:tc>
        <w:tc>
          <w:tcPr>
            <w:tcW w:w="2594" w:type="dxa"/>
            <w:vAlign w:val="center"/>
          </w:tcPr>
          <w:p w:rsidR="000511EE" w:rsidRPr="000511EE" w:rsidRDefault="000511EE" w:rsidP="00775BFE">
            <w:pPr>
              <w:tabs>
                <w:tab w:val="left" w:pos="720"/>
                <w:tab w:val="left" w:pos="1800"/>
              </w:tabs>
              <w:spacing w:after="200"/>
              <w:contextualSpacing/>
              <w:jc w:val="center"/>
              <w:rPr>
                <w:sz w:val="24"/>
                <w:szCs w:val="24"/>
              </w:rPr>
            </w:pPr>
            <w:r w:rsidRPr="000511EE">
              <w:rPr>
                <w:sz w:val="24"/>
                <w:szCs w:val="24"/>
              </w:rPr>
              <w:t xml:space="preserve">Tom Damminger </w:t>
            </w:r>
          </w:p>
        </w:tc>
        <w:tc>
          <w:tcPr>
            <w:tcW w:w="803" w:type="dxa"/>
            <w:vAlign w:val="center"/>
          </w:tcPr>
          <w:p w:rsidR="000511EE" w:rsidRPr="000511EE" w:rsidRDefault="000511EE" w:rsidP="00775BFE">
            <w:pPr>
              <w:tabs>
                <w:tab w:val="left" w:pos="720"/>
                <w:tab w:val="left" w:pos="1800"/>
              </w:tabs>
              <w:spacing w:after="200"/>
              <w:contextualSpacing/>
              <w:jc w:val="center"/>
              <w:rPr>
                <w:sz w:val="24"/>
                <w:szCs w:val="24"/>
              </w:rPr>
            </w:pPr>
            <w:r w:rsidRPr="000511EE">
              <w:rPr>
                <w:sz w:val="24"/>
                <w:szCs w:val="24"/>
              </w:rPr>
              <w:t>40</w:t>
            </w:r>
          </w:p>
        </w:tc>
        <w:tc>
          <w:tcPr>
            <w:tcW w:w="656" w:type="dxa"/>
            <w:vAlign w:val="center"/>
          </w:tcPr>
          <w:p w:rsidR="000511EE" w:rsidRPr="000511EE" w:rsidRDefault="000511EE" w:rsidP="00775BFE">
            <w:pPr>
              <w:tabs>
                <w:tab w:val="left" w:pos="720"/>
                <w:tab w:val="left" w:pos="1800"/>
              </w:tabs>
              <w:spacing w:after="200"/>
              <w:contextualSpacing/>
              <w:jc w:val="center"/>
              <w:rPr>
                <w:sz w:val="24"/>
                <w:szCs w:val="24"/>
              </w:rPr>
            </w:pPr>
            <w:r w:rsidRPr="000511EE">
              <w:rPr>
                <w:sz w:val="24"/>
                <w:szCs w:val="24"/>
              </w:rPr>
              <w:t>$32</w:t>
            </w:r>
          </w:p>
        </w:tc>
        <w:tc>
          <w:tcPr>
            <w:tcW w:w="982" w:type="dxa"/>
            <w:vAlign w:val="center"/>
          </w:tcPr>
          <w:p w:rsidR="000511EE" w:rsidRPr="000511EE" w:rsidRDefault="000511EE" w:rsidP="000511EE">
            <w:pPr>
              <w:tabs>
                <w:tab w:val="left" w:pos="720"/>
                <w:tab w:val="left" w:pos="1800"/>
              </w:tabs>
              <w:spacing w:after="200"/>
              <w:contextualSpacing/>
              <w:jc w:val="center"/>
              <w:rPr>
                <w:sz w:val="24"/>
                <w:szCs w:val="24"/>
              </w:rPr>
            </w:pPr>
            <w:r w:rsidRPr="000511EE">
              <w:rPr>
                <w:sz w:val="24"/>
                <w:szCs w:val="24"/>
              </w:rPr>
              <w:t>$1,280</w:t>
            </w:r>
          </w:p>
        </w:tc>
      </w:tr>
    </w:tbl>
    <w:p w:rsidR="000511EE" w:rsidRDefault="000511EE" w:rsidP="00DD230E">
      <w:pPr>
        <w:rPr>
          <w:b/>
          <w:bCs/>
          <w:sz w:val="24"/>
          <w:szCs w:val="24"/>
        </w:rPr>
      </w:pPr>
    </w:p>
    <w:p w:rsidR="000511EE" w:rsidRPr="000511EE" w:rsidRDefault="000511EE" w:rsidP="000511EE">
      <w:pPr>
        <w:tabs>
          <w:tab w:val="left" w:pos="720"/>
          <w:tab w:val="left" w:pos="1800"/>
        </w:tabs>
        <w:spacing w:after="200"/>
        <w:ind w:left="720"/>
        <w:contextualSpacing/>
        <w:rPr>
          <w:sz w:val="24"/>
          <w:szCs w:val="24"/>
        </w:rPr>
      </w:pPr>
      <w:r w:rsidRPr="003E22DA">
        <w:rPr>
          <w:sz w:val="24"/>
          <w:szCs w:val="24"/>
          <w:u w:val="single"/>
        </w:rPr>
        <w:t>Informational</w:t>
      </w:r>
      <w:r>
        <w:rPr>
          <w:sz w:val="24"/>
          <w:szCs w:val="24"/>
        </w:rPr>
        <w:t>:  New textbooks and electronic resources are being purchased for these courses.  As a result, the teachers will need to develop a course of study, scope and sequence and lesson plans that align with the new materials.</w:t>
      </w:r>
    </w:p>
    <w:p w:rsidR="000511EE" w:rsidRDefault="000511EE" w:rsidP="00DD230E">
      <w:pPr>
        <w:rPr>
          <w:b/>
          <w:bCs/>
          <w:sz w:val="24"/>
          <w:szCs w:val="24"/>
        </w:rPr>
      </w:pPr>
    </w:p>
    <w:tbl>
      <w:tblPr>
        <w:tblStyle w:val="TableGrid"/>
        <w:tblW w:w="0" w:type="auto"/>
        <w:tblInd w:w="715" w:type="dxa"/>
        <w:tblLook w:val="04A0" w:firstRow="1" w:lastRow="0" w:firstColumn="1" w:lastColumn="0" w:noHBand="0" w:noVBand="1"/>
      </w:tblPr>
      <w:tblGrid>
        <w:gridCol w:w="3240"/>
        <w:gridCol w:w="900"/>
        <w:gridCol w:w="2594"/>
        <w:gridCol w:w="803"/>
        <w:gridCol w:w="656"/>
        <w:gridCol w:w="982"/>
      </w:tblGrid>
      <w:tr w:rsidR="00DD230E" w:rsidRPr="00E471B1" w:rsidTr="00775BFE">
        <w:tc>
          <w:tcPr>
            <w:tcW w:w="3240" w:type="dxa"/>
            <w:shd w:val="clear" w:color="auto" w:fill="D0CECE" w:themeFill="background2" w:themeFillShade="E6"/>
            <w:vAlign w:val="center"/>
          </w:tcPr>
          <w:p w:rsidR="00DD230E" w:rsidRPr="000511EE" w:rsidRDefault="00DD230E" w:rsidP="00775BFE">
            <w:pPr>
              <w:tabs>
                <w:tab w:val="left" w:pos="720"/>
                <w:tab w:val="left" w:pos="1800"/>
              </w:tabs>
              <w:spacing w:after="200"/>
              <w:contextualSpacing/>
              <w:jc w:val="center"/>
              <w:rPr>
                <w:sz w:val="24"/>
                <w:szCs w:val="24"/>
              </w:rPr>
            </w:pPr>
            <w:r w:rsidRPr="000511EE">
              <w:rPr>
                <w:sz w:val="24"/>
                <w:szCs w:val="24"/>
              </w:rPr>
              <w:t>Subject</w:t>
            </w:r>
          </w:p>
        </w:tc>
        <w:tc>
          <w:tcPr>
            <w:tcW w:w="900" w:type="dxa"/>
            <w:shd w:val="clear" w:color="auto" w:fill="D0CECE" w:themeFill="background2" w:themeFillShade="E6"/>
            <w:vAlign w:val="center"/>
          </w:tcPr>
          <w:p w:rsidR="00DD230E" w:rsidRPr="000511EE" w:rsidRDefault="00DD230E" w:rsidP="00775BFE">
            <w:pPr>
              <w:tabs>
                <w:tab w:val="left" w:pos="720"/>
                <w:tab w:val="left" w:pos="1800"/>
              </w:tabs>
              <w:spacing w:after="200"/>
              <w:contextualSpacing/>
              <w:jc w:val="center"/>
              <w:rPr>
                <w:sz w:val="24"/>
                <w:szCs w:val="24"/>
              </w:rPr>
            </w:pPr>
            <w:r w:rsidRPr="000511EE">
              <w:rPr>
                <w:sz w:val="24"/>
                <w:szCs w:val="24"/>
              </w:rPr>
              <w:t>Grade Level</w:t>
            </w:r>
          </w:p>
        </w:tc>
        <w:tc>
          <w:tcPr>
            <w:tcW w:w="2594" w:type="dxa"/>
            <w:shd w:val="clear" w:color="auto" w:fill="D0CECE" w:themeFill="background2" w:themeFillShade="E6"/>
            <w:vAlign w:val="center"/>
          </w:tcPr>
          <w:p w:rsidR="00DD230E" w:rsidRPr="000511EE" w:rsidRDefault="00DD230E" w:rsidP="00775BFE">
            <w:pPr>
              <w:tabs>
                <w:tab w:val="left" w:pos="720"/>
                <w:tab w:val="left" w:pos="1800"/>
              </w:tabs>
              <w:spacing w:after="200"/>
              <w:contextualSpacing/>
              <w:jc w:val="center"/>
              <w:rPr>
                <w:sz w:val="24"/>
                <w:szCs w:val="24"/>
              </w:rPr>
            </w:pPr>
            <w:r w:rsidRPr="000511EE">
              <w:rPr>
                <w:sz w:val="24"/>
                <w:szCs w:val="24"/>
              </w:rPr>
              <w:t>Teachers</w:t>
            </w:r>
          </w:p>
        </w:tc>
        <w:tc>
          <w:tcPr>
            <w:tcW w:w="803" w:type="dxa"/>
            <w:shd w:val="clear" w:color="auto" w:fill="D0CECE" w:themeFill="background2" w:themeFillShade="E6"/>
            <w:vAlign w:val="center"/>
          </w:tcPr>
          <w:p w:rsidR="00DD230E" w:rsidRPr="000511EE" w:rsidRDefault="00DD230E" w:rsidP="00775BFE">
            <w:pPr>
              <w:tabs>
                <w:tab w:val="left" w:pos="720"/>
                <w:tab w:val="left" w:pos="1800"/>
              </w:tabs>
              <w:spacing w:after="200"/>
              <w:contextualSpacing/>
              <w:jc w:val="center"/>
              <w:rPr>
                <w:sz w:val="24"/>
                <w:szCs w:val="24"/>
              </w:rPr>
            </w:pPr>
            <w:r w:rsidRPr="000511EE">
              <w:rPr>
                <w:sz w:val="24"/>
                <w:szCs w:val="24"/>
              </w:rPr>
              <w:t>Hours</w:t>
            </w:r>
          </w:p>
        </w:tc>
        <w:tc>
          <w:tcPr>
            <w:tcW w:w="656" w:type="dxa"/>
            <w:shd w:val="clear" w:color="auto" w:fill="D0CECE" w:themeFill="background2" w:themeFillShade="E6"/>
            <w:vAlign w:val="center"/>
          </w:tcPr>
          <w:p w:rsidR="00DD230E" w:rsidRPr="000511EE" w:rsidRDefault="00DD230E" w:rsidP="00775BFE">
            <w:pPr>
              <w:tabs>
                <w:tab w:val="left" w:pos="720"/>
                <w:tab w:val="left" w:pos="1800"/>
              </w:tabs>
              <w:spacing w:after="200"/>
              <w:contextualSpacing/>
              <w:jc w:val="center"/>
              <w:rPr>
                <w:sz w:val="24"/>
                <w:szCs w:val="24"/>
              </w:rPr>
            </w:pPr>
            <w:r w:rsidRPr="000511EE">
              <w:rPr>
                <w:sz w:val="24"/>
                <w:szCs w:val="24"/>
              </w:rPr>
              <w:t>Pay Rate</w:t>
            </w:r>
          </w:p>
        </w:tc>
        <w:tc>
          <w:tcPr>
            <w:tcW w:w="982" w:type="dxa"/>
            <w:shd w:val="clear" w:color="auto" w:fill="D0CECE" w:themeFill="background2" w:themeFillShade="E6"/>
            <w:vAlign w:val="center"/>
          </w:tcPr>
          <w:p w:rsidR="00DD230E" w:rsidRPr="000511EE" w:rsidRDefault="00DD230E" w:rsidP="00775BFE">
            <w:pPr>
              <w:tabs>
                <w:tab w:val="left" w:pos="720"/>
                <w:tab w:val="left" w:pos="1800"/>
              </w:tabs>
              <w:spacing w:after="200"/>
              <w:contextualSpacing/>
              <w:jc w:val="center"/>
              <w:rPr>
                <w:sz w:val="24"/>
                <w:szCs w:val="24"/>
              </w:rPr>
            </w:pPr>
            <w:r w:rsidRPr="000511EE">
              <w:rPr>
                <w:sz w:val="24"/>
                <w:szCs w:val="24"/>
              </w:rPr>
              <w:t>Total</w:t>
            </w:r>
          </w:p>
        </w:tc>
      </w:tr>
      <w:tr w:rsidR="00DD230E" w:rsidRPr="00E471B1" w:rsidTr="00775BFE">
        <w:tc>
          <w:tcPr>
            <w:tcW w:w="3240" w:type="dxa"/>
            <w:vMerge w:val="restart"/>
            <w:vAlign w:val="center"/>
          </w:tcPr>
          <w:p w:rsidR="00DD230E" w:rsidRPr="000511EE" w:rsidRDefault="00DD230E" w:rsidP="00775BFE">
            <w:pPr>
              <w:tabs>
                <w:tab w:val="left" w:pos="720"/>
                <w:tab w:val="left" w:pos="1800"/>
              </w:tabs>
              <w:spacing w:after="200"/>
              <w:contextualSpacing/>
              <w:jc w:val="center"/>
              <w:rPr>
                <w:sz w:val="24"/>
                <w:szCs w:val="24"/>
              </w:rPr>
            </w:pPr>
            <w:r w:rsidRPr="000511EE">
              <w:rPr>
                <w:sz w:val="24"/>
                <w:szCs w:val="24"/>
              </w:rPr>
              <w:t xml:space="preserve">STEAM  </w:t>
            </w:r>
          </w:p>
        </w:tc>
        <w:tc>
          <w:tcPr>
            <w:tcW w:w="900" w:type="dxa"/>
            <w:vMerge w:val="restart"/>
            <w:vAlign w:val="center"/>
          </w:tcPr>
          <w:p w:rsidR="00DD230E" w:rsidRPr="000511EE" w:rsidRDefault="00DD230E" w:rsidP="00775BFE">
            <w:pPr>
              <w:tabs>
                <w:tab w:val="left" w:pos="720"/>
                <w:tab w:val="left" w:pos="1800"/>
              </w:tabs>
              <w:spacing w:after="200"/>
              <w:contextualSpacing/>
              <w:jc w:val="center"/>
              <w:rPr>
                <w:sz w:val="24"/>
                <w:szCs w:val="24"/>
              </w:rPr>
            </w:pPr>
            <w:r w:rsidRPr="000511EE">
              <w:rPr>
                <w:sz w:val="24"/>
                <w:szCs w:val="24"/>
              </w:rPr>
              <w:t>P-2</w:t>
            </w:r>
          </w:p>
        </w:tc>
        <w:tc>
          <w:tcPr>
            <w:tcW w:w="2594" w:type="dxa"/>
            <w:vAlign w:val="center"/>
          </w:tcPr>
          <w:p w:rsidR="00DD230E" w:rsidRPr="000511EE" w:rsidRDefault="00E471B1" w:rsidP="00775BFE">
            <w:pPr>
              <w:tabs>
                <w:tab w:val="left" w:pos="720"/>
                <w:tab w:val="left" w:pos="1800"/>
              </w:tabs>
              <w:spacing w:after="200"/>
              <w:contextualSpacing/>
              <w:jc w:val="center"/>
              <w:rPr>
                <w:sz w:val="24"/>
                <w:szCs w:val="24"/>
              </w:rPr>
            </w:pPr>
            <w:r w:rsidRPr="000511EE">
              <w:rPr>
                <w:sz w:val="24"/>
                <w:szCs w:val="24"/>
              </w:rPr>
              <w:t>TBA</w:t>
            </w:r>
            <w:r w:rsidR="000511EE">
              <w:rPr>
                <w:sz w:val="24"/>
                <w:szCs w:val="24"/>
              </w:rPr>
              <w:t xml:space="preserve"> – New Teacher</w:t>
            </w:r>
          </w:p>
        </w:tc>
        <w:tc>
          <w:tcPr>
            <w:tcW w:w="803" w:type="dxa"/>
            <w:vAlign w:val="center"/>
          </w:tcPr>
          <w:p w:rsidR="00DD230E" w:rsidRPr="000511EE" w:rsidRDefault="00DD230E" w:rsidP="00775BFE">
            <w:pPr>
              <w:tabs>
                <w:tab w:val="left" w:pos="720"/>
                <w:tab w:val="left" w:pos="1800"/>
              </w:tabs>
              <w:spacing w:after="200"/>
              <w:contextualSpacing/>
              <w:jc w:val="center"/>
              <w:rPr>
                <w:sz w:val="24"/>
                <w:szCs w:val="24"/>
              </w:rPr>
            </w:pPr>
            <w:r w:rsidRPr="000511EE">
              <w:rPr>
                <w:sz w:val="24"/>
                <w:szCs w:val="24"/>
              </w:rPr>
              <w:t>20</w:t>
            </w:r>
          </w:p>
        </w:tc>
        <w:tc>
          <w:tcPr>
            <w:tcW w:w="656" w:type="dxa"/>
            <w:vAlign w:val="center"/>
          </w:tcPr>
          <w:p w:rsidR="00DD230E" w:rsidRPr="000511EE" w:rsidRDefault="00DD230E" w:rsidP="00775BFE">
            <w:pPr>
              <w:tabs>
                <w:tab w:val="left" w:pos="720"/>
                <w:tab w:val="left" w:pos="1800"/>
              </w:tabs>
              <w:spacing w:after="200"/>
              <w:contextualSpacing/>
              <w:jc w:val="center"/>
              <w:rPr>
                <w:sz w:val="24"/>
                <w:szCs w:val="24"/>
              </w:rPr>
            </w:pPr>
            <w:r w:rsidRPr="000511EE">
              <w:rPr>
                <w:sz w:val="24"/>
                <w:szCs w:val="24"/>
              </w:rPr>
              <w:t>$32</w:t>
            </w:r>
          </w:p>
        </w:tc>
        <w:tc>
          <w:tcPr>
            <w:tcW w:w="982" w:type="dxa"/>
            <w:vAlign w:val="center"/>
          </w:tcPr>
          <w:p w:rsidR="00DD230E" w:rsidRPr="000511EE" w:rsidRDefault="00DD230E" w:rsidP="00775BFE">
            <w:pPr>
              <w:tabs>
                <w:tab w:val="left" w:pos="720"/>
                <w:tab w:val="left" w:pos="1800"/>
              </w:tabs>
              <w:spacing w:after="200"/>
              <w:contextualSpacing/>
              <w:jc w:val="center"/>
              <w:rPr>
                <w:sz w:val="24"/>
                <w:szCs w:val="24"/>
              </w:rPr>
            </w:pPr>
            <w:r w:rsidRPr="000511EE">
              <w:rPr>
                <w:sz w:val="24"/>
                <w:szCs w:val="24"/>
              </w:rPr>
              <w:t>$640</w:t>
            </w:r>
          </w:p>
        </w:tc>
      </w:tr>
      <w:tr w:rsidR="00DD230E" w:rsidRPr="00E471B1" w:rsidTr="00775BFE">
        <w:tc>
          <w:tcPr>
            <w:tcW w:w="3240" w:type="dxa"/>
            <w:vMerge/>
            <w:vAlign w:val="center"/>
          </w:tcPr>
          <w:p w:rsidR="00DD230E" w:rsidRPr="000511EE" w:rsidRDefault="00DD230E" w:rsidP="00775BFE">
            <w:pPr>
              <w:tabs>
                <w:tab w:val="left" w:pos="720"/>
                <w:tab w:val="left" w:pos="1800"/>
              </w:tabs>
              <w:spacing w:after="200"/>
              <w:contextualSpacing/>
              <w:jc w:val="center"/>
              <w:rPr>
                <w:sz w:val="24"/>
                <w:szCs w:val="24"/>
              </w:rPr>
            </w:pPr>
          </w:p>
        </w:tc>
        <w:tc>
          <w:tcPr>
            <w:tcW w:w="900" w:type="dxa"/>
            <w:vMerge/>
            <w:vAlign w:val="center"/>
          </w:tcPr>
          <w:p w:rsidR="00DD230E" w:rsidRPr="000511EE" w:rsidRDefault="00DD230E" w:rsidP="00775BFE">
            <w:pPr>
              <w:tabs>
                <w:tab w:val="left" w:pos="720"/>
                <w:tab w:val="left" w:pos="1800"/>
              </w:tabs>
              <w:spacing w:after="200"/>
              <w:contextualSpacing/>
              <w:jc w:val="center"/>
              <w:rPr>
                <w:sz w:val="24"/>
                <w:szCs w:val="24"/>
              </w:rPr>
            </w:pPr>
          </w:p>
        </w:tc>
        <w:tc>
          <w:tcPr>
            <w:tcW w:w="2594" w:type="dxa"/>
            <w:vAlign w:val="center"/>
          </w:tcPr>
          <w:p w:rsidR="00DD230E" w:rsidRPr="000511EE" w:rsidRDefault="00DD230E" w:rsidP="00775BFE">
            <w:pPr>
              <w:tabs>
                <w:tab w:val="left" w:pos="720"/>
                <w:tab w:val="left" w:pos="1800"/>
              </w:tabs>
              <w:spacing w:after="200"/>
              <w:contextualSpacing/>
              <w:jc w:val="center"/>
              <w:rPr>
                <w:sz w:val="24"/>
                <w:szCs w:val="24"/>
              </w:rPr>
            </w:pPr>
            <w:r w:rsidRPr="000511EE">
              <w:rPr>
                <w:sz w:val="24"/>
                <w:szCs w:val="24"/>
              </w:rPr>
              <w:t>Noreen DeMarco</w:t>
            </w:r>
          </w:p>
        </w:tc>
        <w:tc>
          <w:tcPr>
            <w:tcW w:w="803" w:type="dxa"/>
            <w:vAlign w:val="center"/>
          </w:tcPr>
          <w:p w:rsidR="00DD230E" w:rsidRPr="000511EE" w:rsidRDefault="00DD230E" w:rsidP="00775BFE">
            <w:pPr>
              <w:tabs>
                <w:tab w:val="left" w:pos="720"/>
                <w:tab w:val="left" w:pos="1800"/>
              </w:tabs>
              <w:spacing w:after="200"/>
              <w:contextualSpacing/>
              <w:jc w:val="center"/>
              <w:rPr>
                <w:sz w:val="24"/>
                <w:szCs w:val="24"/>
              </w:rPr>
            </w:pPr>
            <w:r w:rsidRPr="000511EE">
              <w:rPr>
                <w:sz w:val="24"/>
                <w:szCs w:val="24"/>
              </w:rPr>
              <w:t>20</w:t>
            </w:r>
          </w:p>
        </w:tc>
        <w:tc>
          <w:tcPr>
            <w:tcW w:w="656" w:type="dxa"/>
            <w:vAlign w:val="center"/>
          </w:tcPr>
          <w:p w:rsidR="00DD230E" w:rsidRPr="000511EE" w:rsidRDefault="00DD230E" w:rsidP="00775BFE">
            <w:pPr>
              <w:tabs>
                <w:tab w:val="left" w:pos="720"/>
                <w:tab w:val="left" w:pos="1800"/>
              </w:tabs>
              <w:spacing w:after="200"/>
              <w:contextualSpacing/>
              <w:jc w:val="center"/>
              <w:rPr>
                <w:sz w:val="24"/>
                <w:szCs w:val="24"/>
              </w:rPr>
            </w:pPr>
            <w:r w:rsidRPr="000511EE">
              <w:rPr>
                <w:sz w:val="24"/>
                <w:szCs w:val="24"/>
              </w:rPr>
              <w:t>$32</w:t>
            </w:r>
          </w:p>
        </w:tc>
        <w:tc>
          <w:tcPr>
            <w:tcW w:w="982" w:type="dxa"/>
            <w:vAlign w:val="center"/>
          </w:tcPr>
          <w:p w:rsidR="00DD230E" w:rsidRPr="000511EE" w:rsidRDefault="00DD230E" w:rsidP="00775BFE">
            <w:pPr>
              <w:tabs>
                <w:tab w:val="left" w:pos="720"/>
                <w:tab w:val="left" w:pos="1800"/>
              </w:tabs>
              <w:spacing w:after="200"/>
              <w:contextualSpacing/>
              <w:jc w:val="center"/>
              <w:rPr>
                <w:sz w:val="24"/>
                <w:szCs w:val="24"/>
              </w:rPr>
            </w:pPr>
            <w:r w:rsidRPr="000511EE">
              <w:rPr>
                <w:sz w:val="24"/>
                <w:szCs w:val="24"/>
              </w:rPr>
              <w:t>$640</w:t>
            </w:r>
          </w:p>
        </w:tc>
      </w:tr>
      <w:tr w:rsidR="00DD230E" w:rsidRPr="00E471B1" w:rsidTr="00775BFE">
        <w:tc>
          <w:tcPr>
            <w:tcW w:w="3240" w:type="dxa"/>
            <w:vMerge/>
            <w:vAlign w:val="center"/>
          </w:tcPr>
          <w:p w:rsidR="00DD230E" w:rsidRPr="000511EE" w:rsidRDefault="00DD230E" w:rsidP="00775BFE">
            <w:pPr>
              <w:tabs>
                <w:tab w:val="left" w:pos="720"/>
                <w:tab w:val="left" w:pos="1800"/>
              </w:tabs>
              <w:spacing w:after="200"/>
              <w:contextualSpacing/>
              <w:jc w:val="center"/>
              <w:rPr>
                <w:sz w:val="24"/>
                <w:szCs w:val="24"/>
              </w:rPr>
            </w:pPr>
          </w:p>
        </w:tc>
        <w:tc>
          <w:tcPr>
            <w:tcW w:w="900" w:type="dxa"/>
            <w:vMerge w:val="restart"/>
            <w:vAlign w:val="center"/>
          </w:tcPr>
          <w:p w:rsidR="00DD230E" w:rsidRPr="000511EE" w:rsidRDefault="00DD230E" w:rsidP="00775BFE">
            <w:pPr>
              <w:tabs>
                <w:tab w:val="left" w:pos="720"/>
                <w:tab w:val="left" w:pos="1800"/>
              </w:tabs>
              <w:spacing w:after="200"/>
              <w:contextualSpacing/>
              <w:jc w:val="center"/>
              <w:rPr>
                <w:sz w:val="24"/>
                <w:szCs w:val="24"/>
              </w:rPr>
            </w:pPr>
            <w:r w:rsidRPr="000511EE">
              <w:rPr>
                <w:sz w:val="24"/>
                <w:szCs w:val="24"/>
              </w:rPr>
              <w:t>3-6</w:t>
            </w:r>
          </w:p>
        </w:tc>
        <w:tc>
          <w:tcPr>
            <w:tcW w:w="2594" w:type="dxa"/>
            <w:vAlign w:val="center"/>
          </w:tcPr>
          <w:p w:rsidR="00DD230E" w:rsidRPr="000511EE" w:rsidRDefault="00E471B1" w:rsidP="00775BFE">
            <w:pPr>
              <w:tabs>
                <w:tab w:val="left" w:pos="720"/>
                <w:tab w:val="left" w:pos="1800"/>
              </w:tabs>
              <w:spacing w:after="200"/>
              <w:contextualSpacing/>
              <w:jc w:val="center"/>
              <w:rPr>
                <w:sz w:val="24"/>
                <w:szCs w:val="24"/>
              </w:rPr>
            </w:pPr>
            <w:r w:rsidRPr="000511EE">
              <w:rPr>
                <w:sz w:val="24"/>
                <w:szCs w:val="24"/>
              </w:rPr>
              <w:t>Monica Moore-Cook</w:t>
            </w:r>
          </w:p>
        </w:tc>
        <w:tc>
          <w:tcPr>
            <w:tcW w:w="803" w:type="dxa"/>
            <w:vAlign w:val="center"/>
          </w:tcPr>
          <w:p w:rsidR="00DD230E" w:rsidRPr="000511EE" w:rsidRDefault="00DD230E" w:rsidP="00775BFE">
            <w:pPr>
              <w:tabs>
                <w:tab w:val="left" w:pos="720"/>
                <w:tab w:val="left" w:pos="1800"/>
              </w:tabs>
              <w:spacing w:after="200"/>
              <w:contextualSpacing/>
              <w:jc w:val="center"/>
              <w:rPr>
                <w:sz w:val="24"/>
                <w:szCs w:val="24"/>
              </w:rPr>
            </w:pPr>
            <w:r w:rsidRPr="000511EE">
              <w:rPr>
                <w:sz w:val="24"/>
                <w:szCs w:val="24"/>
              </w:rPr>
              <w:t>20</w:t>
            </w:r>
          </w:p>
        </w:tc>
        <w:tc>
          <w:tcPr>
            <w:tcW w:w="656" w:type="dxa"/>
            <w:vAlign w:val="center"/>
          </w:tcPr>
          <w:p w:rsidR="00DD230E" w:rsidRPr="000511EE" w:rsidRDefault="00DD230E" w:rsidP="00775BFE">
            <w:pPr>
              <w:tabs>
                <w:tab w:val="left" w:pos="720"/>
                <w:tab w:val="left" w:pos="1800"/>
              </w:tabs>
              <w:spacing w:after="200"/>
              <w:contextualSpacing/>
              <w:jc w:val="center"/>
              <w:rPr>
                <w:sz w:val="24"/>
                <w:szCs w:val="24"/>
              </w:rPr>
            </w:pPr>
            <w:r w:rsidRPr="000511EE">
              <w:rPr>
                <w:sz w:val="24"/>
                <w:szCs w:val="24"/>
              </w:rPr>
              <w:t>$32</w:t>
            </w:r>
          </w:p>
        </w:tc>
        <w:tc>
          <w:tcPr>
            <w:tcW w:w="982" w:type="dxa"/>
            <w:vAlign w:val="center"/>
          </w:tcPr>
          <w:p w:rsidR="00DD230E" w:rsidRPr="000511EE" w:rsidRDefault="00DD230E" w:rsidP="00775BFE">
            <w:pPr>
              <w:tabs>
                <w:tab w:val="left" w:pos="720"/>
                <w:tab w:val="left" w:pos="1800"/>
              </w:tabs>
              <w:spacing w:after="200"/>
              <w:contextualSpacing/>
              <w:jc w:val="center"/>
              <w:rPr>
                <w:sz w:val="24"/>
                <w:szCs w:val="24"/>
              </w:rPr>
            </w:pPr>
            <w:r w:rsidRPr="000511EE">
              <w:rPr>
                <w:sz w:val="24"/>
                <w:szCs w:val="24"/>
              </w:rPr>
              <w:t>$640</w:t>
            </w:r>
          </w:p>
        </w:tc>
      </w:tr>
      <w:tr w:rsidR="000511EE" w:rsidRPr="00E471B1" w:rsidTr="000511EE">
        <w:trPr>
          <w:trHeight w:val="278"/>
        </w:trPr>
        <w:tc>
          <w:tcPr>
            <w:tcW w:w="3240" w:type="dxa"/>
            <w:vMerge/>
            <w:vAlign w:val="center"/>
          </w:tcPr>
          <w:p w:rsidR="000511EE" w:rsidRPr="000511EE" w:rsidRDefault="000511EE" w:rsidP="00775BFE">
            <w:pPr>
              <w:tabs>
                <w:tab w:val="left" w:pos="720"/>
                <w:tab w:val="left" w:pos="1800"/>
              </w:tabs>
              <w:spacing w:after="200"/>
              <w:contextualSpacing/>
              <w:jc w:val="center"/>
              <w:rPr>
                <w:sz w:val="24"/>
                <w:szCs w:val="24"/>
              </w:rPr>
            </w:pPr>
          </w:p>
        </w:tc>
        <w:tc>
          <w:tcPr>
            <w:tcW w:w="900" w:type="dxa"/>
            <w:vMerge/>
            <w:vAlign w:val="center"/>
          </w:tcPr>
          <w:p w:rsidR="000511EE" w:rsidRPr="000511EE" w:rsidRDefault="000511EE" w:rsidP="00775BFE">
            <w:pPr>
              <w:tabs>
                <w:tab w:val="left" w:pos="720"/>
                <w:tab w:val="left" w:pos="1800"/>
              </w:tabs>
              <w:spacing w:after="200"/>
              <w:contextualSpacing/>
              <w:jc w:val="center"/>
              <w:rPr>
                <w:sz w:val="24"/>
                <w:szCs w:val="24"/>
              </w:rPr>
            </w:pPr>
          </w:p>
        </w:tc>
        <w:tc>
          <w:tcPr>
            <w:tcW w:w="2594" w:type="dxa"/>
            <w:vAlign w:val="center"/>
          </w:tcPr>
          <w:p w:rsidR="000511EE" w:rsidRPr="000511EE" w:rsidRDefault="000511EE" w:rsidP="00775BFE">
            <w:pPr>
              <w:tabs>
                <w:tab w:val="left" w:pos="720"/>
                <w:tab w:val="left" w:pos="1800"/>
              </w:tabs>
              <w:spacing w:after="200"/>
              <w:contextualSpacing/>
              <w:jc w:val="center"/>
              <w:rPr>
                <w:sz w:val="24"/>
                <w:szCs w:val="24"/>
              </w:rPr>
            </w:pPr>
            <w:r w:rsidRPr="000511EE">
              <w:rPr>
                <w:sz w:val="24"/>
                <w:szCs w:val="24"/>
              </w:rPr>
              <w:t>Rebecca Richardson</w:t>
            </w:r>
          </w:p>
        </w:tc>
        <w:tc>
          <w:tcPr>
            <w:tcW w:w="803" w:type="dxa"/>
            <w:vAlign w:val="center"/>
          </w:tcPr>
          <w:p w:rsidR="000511EE" w:rsidRPr="000511EE" w:rsidRDefault="000511EE" w:rsidP="00775BFE">
            <w:pPr>
              <w:tabs>
                <w:tab w:val="left" w:pos="720"/>
                <w:tab w:val="left" w:pos="1800"/>
              </w:tabs>
              <w:spacing w:after="200"/>
              <w:contextualSpacing/>
              <w:jc w:val="center"/>
              <w:rPr>
                <w:sz w:val="24"/>
                <w:szCs w:val="24"/>
              </w:rPr>
            </w:pPr>
            <w:r w:rsidRPr="000511EE">
              <w:rPr>
                <w:sz w:val="24"/>
                <w:szCs w:val="24"/>
              </w:rPr>
              <w:t>20</w:t>
            </w:r>
          </w:p>
        </w:tc>
        <w:tc>
          <w:tcPr>
            <w:tcW w:w="656" w:type="dxa"/>
            <w:vAlign w:val="center"/>
          </w:tcPr>
          <w:p w:rsidR="000511EE" w:rsidRPr="000511EE" w:rsidRDefault="000511EE" w:rsidP="00775BFE">
            <w:pPr>
              <w:tabs>
                <w:tab w:val="left" w:pos="720"/>
                <w:tab w:val="left" w:pos="1800"/>
              </w:tabs>
              <w:spacing w:after="200"/>
              <w:contextualSpacing/>
              <w:jc w:val="center"/>
              <w:rPr>
                <w:sz w:val="24"/>
                <w:szCs w:val="24"/>
              </w:rPr>
            </w:pPr>
            <w:r w:rsidRPr="000511EE">
              <w:rPr>
                <w:sz w:val="24"/>
                <w:szCs w:val="24"/>
              </w:rPr>
              <w:t>$32</w:t>
            </w:r>
          </w:p>
        </w:tc>
        <w:tc>
          <w:tcPr>
            <w:tcW w:w="982" w:type="dxa"/>
            <w:vAlign w:val="center"/>
          </w:tcPr>
          <w:p w:rsidR="000511EE" w:rsidRPr="000511EE" w:rsidRDefault="000511EE" w:rsidP="00775BFE">
            <w:pPr>
              <w:tabs>
                <w:tab w:val="left" w:pos="720"/>
                <w:tab w:val="left" w:pos="1800"/>
              </w:tabs>
              <w:spacing w:after="200"/>
              <w:contextualSpacing/>
              <w:jc w:val="center"/>
              <w:rPr>
                <w:sz w:val="24"/>
                <w:szCs w:val="24"/>
              </w:rPr>
            </w:pPr>
            <w:r w:rsidRPr="000511EE">
              <w:rPr>
                <w:sz w:val="24"/>
                <w:szCs w:val="24"/>
              </w:rPr>
              <w:t>$640</w:t>
            </w:r>
          </w:p>
        </w:tc>
      </w:tr>
      <w:tr w:rsidR="00DD230E" w:rsidRPr="00E471B1" w:rsidTr="00775BFE">
        <w:trPr>
          <w:trHeight w:val="97"/>
        </w:trPr>
        <w:tc>
          <w:tcPr>
            <w:tcW w:w="3240" w:type="dxa"/>
            <w:vMerge/>
            <w:vAlign w:val="center"/>
          </w:tcPr>
          <w:p w:rsidR="00DD230E" w:rsidRPr="000511EE" w:rsidRDefault="00DD230E" w:rsidP="00775BFE">
            <w:pPr>
              <w:tabs>
                <w:tab w:val="left" w:pos="720"/>
                <w:tab w:val="left" w:pos="1800"/>
              </w:tabs>
              <w:spacing w:after="200"/>
              <w:contextualSpacing/>
              <w:jc w:val="center"/>
              <w:rPr>
                <w:sz w:val="24"/>
                <w:szCs w:val="24"/>
              </w:rPr>
            </w:pPr>
          </w:p>
        </w:tc>
        <w:tc>
          <w:tcPr>
            <w:tcW w:w="900" w:type="dxa"/>
            <w:vMerge w:val="restart"/>
            <w:vAlign w:val="center"/>
          </w:tcPr>
          <w:p w:rsidR="00DD230E" w:rsidRPr="000511EE" w:rsidRDefault="00DD230E" w:rsidP="00775BFE">
            <w:pPr>
              <w:tabs>
                <w:tab w:val="left" w:pos="720"/>
                <w:tab w:val="left" w:pos="1800"/>
              </w:tabs>
              <w:spacing w:after="200"/>
              <w:contextualSpacing/>
              <w:jc w:val="center"/>
              <w:rPr>
                <w:sz w:val="24"/>
                <w:szCs w:val="24"/>
              </w:rPr>
            </w:pPr>
            <w:r w:rsidRPr="000511EE">
              <w:rPr>
                <w:sz w:val="24"/>
                <w:szCs w:val="24"/>
              </w:rPr>
              <w:t>7-8</w:t>
            </w:r>
          </w:p>
        </w:tc>
        <w:tc>
          <w:tcPr>
            <w:tcW w:w="2594" w:type="dxa"/>
            <w:vAlign w:val="center"/>
          </w:tcPr>
          <w:p w:rsidR="00DD230E" w:rsidRPr="000511EE" w:rsidRDefault="00DD230E" w:rsidP="00775BFE">
            <w:pPr>
              <w:tabs>
                <w:tab w:val="left" w:pos="720"/>
                <w:tab w:val="left" w:pos="1800"/>
              </w:tabs>
              <w:spacing w:after="200"/>
              <w:contextualSpacing/>
              <w:jc w:val="center"/>
              <w:rPr>
                <w:sz w:val="24"/>
                <w:szCs w:val="24"/>
              </w:rPr>
            </w:pPr>
            <w:r w:rsidRPr="000511EE">
              <w:rPr>
                <w:sz w:val="24"/>
                <w:szCs w:val="24"/>
              </w:rPr>
              <w:t>Douglas Foglein</w:t>
            </w:r>
          </w:p>
        </w:tc>
        <w:tc>
          <w:tcPr>
            <w:tcW w:w="803" w:type="dxa"/>
            <w:vAlign w:val="center"/>
          </w:tcPr>
          <w:p w:rsidR="00DD230E" w:rsidRPr="000511EE" w:rsidRDefault="00DD230E" w:rsidP="00775BFE">
            <w:pPr>
              <w:tabs>
                <w:tab w:val="left" w:pos="720"/>
                <w:tab w:val="left" w:pos="1800"/>
              </w:tabs>
              <w:spacing w:after="200"/>
              <w:contextualSpacing/>
              <w:jc w:val="center"/>
              <w:rPr>
                <w:sz w:val="24"/>
                <w:szCs w:val="24"/>
              </w:rPr>
            </w:pPr>
            <w:r w:rsidRPr="000511EE">
              <w:rPr>
                <w:sz w:val="24"/>
                <w:szCs w:val="24"/>
              </w:rPr>
              <w:t>20</w:t>
            </w:r>
          </w:p>
        </w:tc>
        <w:tc>
          <w:tcPr>
            <w:tcW w:w="656" w:type="dxa"/>
            <w:vAlign w:val="center"/>
          </w:tcPr>
          <w:p w:rsidR="00DD230E" w:rsidRPr="000511EE" w:rsidRDefault="00DD230E" w:rsidP="00775BFE">
            <w:pPr>
              <w:tabs>
                <w:tab w:val="left" w:pos="720"/>
                <w:tab w:val="left" w:pos="1800"/>
              </w:tabs>
              <w:spacing w:after="200"/>
              <w:contextualSpacing/>
              <w:jc w:val="center"/>
              <w:rPr>
                <w:sz w:val="24"/>
                <w:szCs w:val="24"/>
              </w:rPr>
            </w:pPr>
            <w:r w:rsidRPr="000511EE">
              <w:rPr>
                <w:sz w:val="24"/>
                <w:szCs w:val="24"/>
              </w:rPr>
              <w:t>$32</w:t>
            </w:r>
          </w:p>
        </w:tc>
        <w:tc>
          <w:tcPr>
            <w:tcW w:w="982" w:type="dxa"/>
            <w:vAlign w:val="center"/>
          </w:tcPr>
          <w:p w:rsidR="00DD230E" w:rsidRPr="000511EE" w:rsidRDefault="00DD230E" w:rsidP="00775BFE">
            <w:pPr>
              <w:tabs>
                <w:tab w:val="left" w:pos="720"/>
                <w:tab w:val="left" w:pos="1800"/>
              </w:tabs>
              <w:spacing w:after="200"/>
              <w:contextualSpacing/>
              <w:jc w:val="center"/>
              <w:rPr>
                <w:sz w:val="24"/>
                <w:szCs w:val="24"/>
              </w:rPr>
            </w:pPr>
            <w:r w:rsidRPr="000511EE">
              <w:rPr>
                <w:sz w:val="24"/>
                <w:szCs w:val="24"/>
              </w:rPr>
              <w:t>$640</w:t>
            </w:r>
          </w:p>
        </w:tc>
      </w:tr>
      <w:tr w:rsidR="00DD230E" w:rsidRPr="00E471B1" w:rsidTr="000511EE">
        <w:trPr>
          <w:trHeight w:val="50"/>
        </w:trPr>
        <w:tc>
          <w:tcPr>
            <w:tcW w:w="3240" w:type="dxa"/>
            <w:vMerge/>
            <w:vAlign w:val="center"/>
          </w:tcPr>
          <w:p w:rsidR="00DD230E" w:rsidRPr="000511EE" w:rsidRDefault="00DD230E" w:rsidP="00775BFE">
            <w:pPr>
              <w:tabs>
                <w:tab w:val="left" w:pos="720"/>
                <w:tab w:val="left" w:pos="1800"/>
              </w:tabs>
              <w:spacing w:after="200"/>
              <w:contextualSpacing/>
              <w:jc w:val="center"/>
              <w:rPr>
                <w:sz w:val="24"/>
                <w:szCs w:val="24"/>
              </w:rPr>
            </w:pPr>
          </w:p>
        </w:tc>
        <w:tc>
          <w:tcPr>
            <w:tcW w:w="900" w:type="dxa"/>
            <w:vMerge/>
            <w:vAlign w:val="center"/>
          </w:tcPr>
          <w:p w:rsidR="00DD230E" w:rsidRPr="000511EE" w:rsidRDefault="00DD230E" w:rsidP="00775BFE">
            <w:pPr>
              <w:tabs>
                <w:tab w:val="left" w:pos="720"/>
                <w:tab w:val="left" w:pos="1800"/>
              </w:tabs>
              <w:spacing w:after="200"/>
              <w:contextualSpacing/>
              <w:jc w:val="center"/>
              <w:rPr>
                <w:sz w:val="24"/>
                <w:szCs w:val="24"/>
              </w:rPr>
            </w:pPr>
          </w:p>
        </w:tc>
        <w:tc>
          <w:tcPr>
            <w:tcW w:w="2594" w:type="dxa"/>
            <w:vAlign w:val="center"/>
          </w:tcPr>
          <w:p w:rsidR="00DD230E" w:rsidRPr="000511EE" w:rsidRDefault="00DD230E" w:rsidP="00775BFE">
            <w:pPr>
              <w:tabs>
                <w:tab w:val="left" w:pos="720"/>
                <w:tab w:val="left" w:pos="1800"/>
              </w:tabs>
              <w:spacing w:after="200"/>
              <w:contextualSpacing/>
              <w:jc w:val="center"/>
              <w:rPr>
                <w:sz w:val="24"/>
                <w:szCs w:val="24"/>
              </w:rPr>
            </w:pPr>
            <w:r w:rsidRPr="000511EE">
              <w:rPr>
                <w:sz w:val="24"/>
                <w:szCs w:val="24"/>
              </w:rPr>
              <w:t xml:space="preserve">Lisa Broder </w:t>
            </w:r>
          </w:p>
        </w:tc>
        <w:tc>
          <w:tcPr>
            <w:tcW w:w="803" w:type="dxa"/>
            <w:vAlign w:val="center"/>
          </w:tcPr>
          <w:p w:rsidR="00DD230E" w:rsidRPr="000511EE" w:rsidRDefault="00DD230E" w:rsidP="00775BFE">
            <w:pPr>
              <w:tabs>
                <w:tab w:val="left" w:pos="720"/>
                <w:tab w:val="left" w:pos="1800"/>
              </w:tabs>
              <w:spacing w:after="200"/>
              <w:contextualSpacing/>
              <w:jc w:val="center"/>
              <w:rPr>
                <w:sz w:val="24"/>
                <w:szCs w:val="24"/>
              </w:rPr>
            </w:pPr>
            <w:r w:rsidRPr="000511EE">
              <w:rPr>
                <w:sz w:val="24"/>
                <w:szCs w:val="24"/>
              </w:rPr>
              <w:t>20</w:t>
            </w:r>
          </w:p>
        </w:tc>
        <w:tc>
          <w:tcPr>
            <w:tcW w:w="656" w:type="dxa"/>
            <w:vAlign w:val="center"/>
          </w:tcPr>
          <w:p w:rsidR="00DD230E" w:rsidRPr="000511EE" w:rsidRDefault="00DD230E" w:rsidP="00775BFE">
            <w:pPr>
              <w:tabs>
                <w:tab w:val="left" w:pos="720"/>
                <w:tab w:val="left" w:pos="1800"/>
              </w:tabs>
              <w:spacing w:after="200"/>
              <w:contextualSpacing/>
              <w:jc w:val="center"/>
              <w:rPr>
                <w:sz w:val="24"/>
                <w:szCs w:val="24"/>
              </w:rPr>
            </w:pPr>
            <w:r w:rsidRPr="000511EE">
              <w:rPr>
                <w:sz w:val="24"/>
                <w:szCs w:val="24"/>
              </w:rPr>
              <w:t>$32</w:t>
            </w:r>
          </w:p>
        </w:tc>
        <w:tc>
          <w:tcPr>
            <w:tcW w:w="982" w:type="dxa"/>
            <w:vAlign w:val="center"/>
          </w:tcPr>
          <w:p w:rsidR="00DD230E" w:rsidRPr="000511EE" w:rsidRDefault="00DD230E" w:rsidP="00775BFE">
            <w:pPr>
              <w:tabs>
                <w:tab w:val="left" w:pos="720"/>
                <w:tab w:val="left" w:pos="1800"/>
              </w:tabs>
              <w:spacing w:after="200"/>
              <w:contextualSpacing/>
              <w:jc w:val="center"/>
              <w:rPr>
                <w:sz w:val="24"/>
                <w:szCs w:val="24"/>
              </w:rPr>
            </w:pPr>
            <w:r w:rsidRPr="000511EE">
              <w:rPr>
                <w:sz w:val="24"/>
                <w:szCs w:val="24"/>
              </w:rPr>
              <w:t>$640</w:t>
            </w:r>
          </w:p>
        </w:tc>
      </w:tr>
    </w:tbl>
    <w:p w:rsidR="000511EE" w:rsidRDefault="000511EE" w:rsidP="00DD230E">
      <w:pPr>
        <w:rPr>
          <w:sz w:val="24"/>
          <w:szCs w:val="24"/>
          <w:highlight w:val="yellow"/>
        </w:rPr>
      </w:pPr>
    </w:p>
    <w:p w:rsidR="000511EE" w:rsidRPr="000511EE" w:rsidRDefault="000511EE" w:rsidP="000511EE">
      <w:pPr>
        <w:shd w:val="clear" w:color="auto" w:fill="FFFFFF" w:themeFill="background1"/>
        <w:ind w:left="720"/>
        <w:rPr>
          <w:sz w:val="24"/>
          <w:szCs w:val="24"/>
        </w:rPr>
      </w:pPr>
      <w:r w:rsidRPr="000511EE">
        <w:rPr>
          <w:sz w:val="24"/>
          <w:szCs w:val="24"/>
          <w:u w:val="single"/>
        </w:rPr>
        <w:t>Informational</w:t>
      </w:r>
      <w:r>
        <w:rPr>
          <w:sz w:val="24"/>
          <w:szCs w:val="24"/>
        </w:rPr>
        <w:t>:  The district is expanding the STEAM Academy P-8.  A new teacher is being hired for Billingsport Early Childhood Center (BECC) to provide a STEAM special that replaces the Library special.  This not only impacts BECC</w:t>
      </w:r>
      <w:r w:rsidRPr="000511EE">
        <w:rPr>
          <w:sz w:val="24"/>
          <w:szCs w:val="24"/>
        </w:rPr>
        <w:tab/>
      </w:r>
      <w:r>
        <w:rPr>
          <w:sz w:val="24"/>
          <w:szCs w:val="24"/>
        </w:rPr>
        <w:t xml:space="preserve">but also Loudenslager Elementary School since the STEAM Teacher (Rebecca Richardson) will no longer split time between the two elementary schools. </w:t>
      </w:r>
      <w:r w:rsidR="000E1EC1">
        <w:rPr>
          <w:sz w:val="24"/>
          <w:szCs w:val="24"/>
        </w:rPr>
        <w:t xml:space="preserve">The curriculum must be rewritten for the expanded program.  In addition the Junior High School program will be expanded. </w:t>
      </w:r>
    </w:p>
    <w:p w:rsidR="000511EE" w:rsidRDefault="000511EE" w:rsidP="00DD230E">
      <w:pPr>
        <w:rPr>
          <w:sz w:val="24"/>
          <w:szCs w:val="24"/>
          <w:highlight w:val="yellow"/>
        </w:rPr>
      </w:pPr>
    </w:p>
    <w:p w:rsidR="00BD5738" w:rsidRDefault="00BD5738" w:rsidP="00DD230E">
      <w:pPr>
        <w:rPr>
          <w:sz w:val="24"/>
          <w:szCs w:val="24"/>
          <w:highlight w:val="yellow"/>
        </w:rPr>
      </w:pPr>
    </w:p>
    <w:p w:rsidR="00BD5738" w:rsidRPr="00E471B1" w:rsidRDefault="00BD5738" w:rsidP="00DD230E">
      <w:pPr>
        <w:rPr>
          <w:sz w:val="24"/>
          <w:szCs w:val="24"/>
          <w:highlight w:val="yellow"/>
        </w:rPr>
      </w:pPr>
    </w:p>
    <w:tbl>
      <w:tblPr>
        <w:tblStyle w:val="TableGrid"/>
        <w:tblW w:w="0" w:type="auto"/>
        <w:tblInd w:w="715" w:type="dxa"/>
        <w:tblLook w:val="04A0" w:firstRow="1" w:lastRow="0" w:firstColumn="1" w:lastColumn="0" w:noHBand="0" w:noVBand="1"/>
      </w:tblPr>
      <w:tblGrid>
        <w:gridCol w:w="3240"/>
        <w:gridCol w:w="900"/>
        <w:gridCol w:w="2594"/>
        <w:gridCol w:w="803"/>
        <w:gridCol w:w="656"/>
        <w:gridCol w:w="982"/>
      </w:tblGrid>
      <w:tr w:rsidR="00DD230E" w:rsidRPr="00E471B1" w:rsidTr="00775BFE">
        <w:tc>
          <w:tcPr>
            <w:tcW w:w="3240" w:type="dxa"/>
            <w:shd w:val="clear" w:color="auto" w:fill="D0CECE" w:themeFill="background2" w:themeFillShade="E6"/>
            <w:vAlign w:val="center"/>
          </w:tcPr>
          <w:p w:rsidR="00DD230E" w:rsidRPr="00E471B1" w:rsidRDefault="00DD230E" w:rsidP="00775BFE">
            <w:pPr>
              <w:tabs>
                <w:tab w:val="left" w:pos="720"/>
                <w:tab w:val="left" w:pos="1800"/>
              </w:tabs>
              <w:spacing w:after="200"/>
              <w:contextualSpacing/>
              <w:jc w:val="center"/>
              <w:rPr>
                <w:sz w:val="24"/>
                <w:szCs w:val="24"/>
              </w:rPr>
            </w:pPr>
            <w:r w:rsidRPr="00E471B1">
              <w:rPr>
                <w:sz w:val="24"/>
                <w:szCs w:val="24"/>
              </w:rPr>
              <w:t>Subject</w:t>
            </w:r>
          </w:p>
        </w:tc>
        <w:tc>
          <w:tcPr>
            <w:tcW w:w="900" w:type="dxa"/>
            <w:shd w:val="clear" w:color="auto" w:fill="D0CECE" w:themeFill="background2" w:themeFillShade="E6"/>
            <w:vAlign w:val="center"/>
          </w:tcPr>
          <w:p w:rsidR="00DD230E" w:rsidRPr="00E471B1" w:rsidRDefault="00DD230E" w:rsidP="00775BFE">
            <w:pPr>
              <w:tabs>
                <w:tab w:val="left" w:pos="720"/>
                <w:tab w:val="left" w:pos="1800"/>
              </w:tabs>
              <w:spacing w:after="200"/>
              <w:contextualSpacing/>
              <w:jc w:val="center"/>
              <w:rPr>
                <w:sz w:val="24"/>
                <w:szCs w:val="24"/>
              </w:rPr>
            </w:pPr>
            <w:r w:rsidRPr="00E471B1">
              <w:rPr>
                <w:sz w:val="24"/>
                <w:szCs w:val="24"/>
              </w:rPr>
              <w:t>Grade Level</w:t>
            </w:r>
          </w:p>
        </w:tc>
        <w:tc>
          <w:tcPr>
            <w:tcW w:w="2594" w:type="dxa"/>
            <w:shd w:val="clear" w:color="auto" w:fill="D0CECE" w:themeFill="background2" w:themeFillShade="E6"/>
            <w:vAlign w:val="center"/>
          </w:tcPr>
          <w:p w:rsidR="00DD230E" w:rsidRPr="00E471B1" w:rsidRDefault="00DD230E" w:rsidP="00775BFE">
            <w:pPr>
              <w:tabs>
                <w:tab w:val="left" w:pos="720"/>
                <w:tab w:val="left" w:pos="1800"/>
              </w:tabs>
              <w:spacing w:after="200"/>
              <w:contextualSpacing/>
              <w:jc w:val="center"/>
              <w:rPr>
                <w:sz w:val="24"/>
                <w:szCs w:val="24"/>
              </w:rPr>
            </w:pPr>
            <w:r w:rsidRPr="00E471B1">
              <w:rPr>
                <w:sz w:val="24"/>
                <w:szCs w:val="24"/>
              </w:rPr>
              <w:t>Teachers</w:t>
            </w:r>
          </w:p>
        </w:tc>
        <w:tc>
          <w:tcPr>
            <w:tcW w:w="803" w:type="dxa"/>
            <w:shd w:val="clear" w:color="auto" w:fill="D0CECE" w:themeFill="background2" w:themeFillShade="E6"/>
            <w:vAlign w:val="center"/>
          </w:tcPr>
          <w:p w:rsidR="00DD230E" w:rsidRPr="00E471B1" w:rsidRDefault="00DD230E" w:rsidP="00775BFE">
            <w:pPr>
              <w:tabs>
                <w:tab w:val="left" w:pos="720"/>
                <w:tab w:val="left" w:pos="1800"/>
              </w:tabs>
              <w:spacing w:after="200"/>
              <w:contextualSpacing/>
              <w:jc w:val="center"/>
              <w:rPr>
                <w:sz w:val="24"/>
                <w:szCs w:val="24"/>
              </w:rPr>
            </w:pPr>
            <w:r w:rsidRPr="00E471B1">
              <w:rPr>
                <w:sz w:val="24"/>
                <w:szCs w:val="24"/>
              </w:rPr>
              <w:t>Hours</w:t>
            </w:r>
          </w:p>
        </w:tc>
        <w:tc>
          <w:tcPr>
            <w:tcW w:w="656" w:type="dxa"/>
            <w:shd w:val="clear" w:color="auto" w:fill="D0CECE" w:themeFill="background2" w:themeFillShade="E6"/>
            <w:vAlign w:val="center"/>
          </w:tcPr>
          <w:p w:rsidR="00DD230E" w:rsidRPr="00E471B1" w:rsidRDefault="00DD230E" w:rsidP="00775BFE">
            <w:pPr>
              <w:tabs>
                <w:tab w:val="left" w:pos="720"/>
                <w:tab w:val="left" w:pos="1800"/>
              </w:tabs>
              <w:spacing w:after="200"/>
              <w:contextualSpacing/>
              <w:jc w:val="center"/>
              <w:rPr>
                <w:sz w:val="24"/>
                <w:szCs w:val="24"/>
              </w:rPr>
            </w:pPr>
            <w:r w:rsidRPr="00E471B1">
              <w:rPr>
                <w:sz w:val="24"/>
                <w:szCs w:val="24"/>
              </w:rPr>
              <w:t>Pay Rate</w:t>
            </w:r>
          </w:p>
        </w:tc>
        <w:tc>
          <w:tcPr>
            <w:tcW w:w="982" w:type="dxa"/>
            <w:shd w:val="clear" w:color="auto" w:fill="D0CECE" w:themeFill="background2" w:themeFillShade="E6"/>
            <w:vAlign w:val="center"/>
          </w:tcPr>
          <w:p w:rsidR="00DD230E" w:rsidRPr="00E471B1" w:rsidRDefault="00DD230E" w:rsidP="00775BFE">
            <w:pPr>
              <w:tabs>
                <w:tab w:val="left" w:pos="720"/>
                <w:tab w:val="left" w:pos="1800"/>
              </w:tabs>
              <w:spacing w:after="200"/>
              <w:contextualSpacing/>
              <w:jc w:val="center"/>
              <w:rPr>
                <w:sz w:val="24"/>
                <w:szCs w:val="24"/>
              </w:rPr>
            </w:pPr>
            <w:r w:rsidRPr="00E471B1">
              <w:rPr>
                <w:sz w:val="24"/>
                <w:szCs w:val="24"/>
              </w:rPr>
              <w:t>Total</w:t>
            </w:r>
          </w:p>
        </w:tc>
      </w:tr>
      <w:tr w:rsidR="00DD230E" w:rsidRPr="00E471B1" w:rsidTr="00775BFE">
        <w:trPr>
          <w:trHeight w:val="199"/>
        </w:trPr>
        <w:tc>
          <w:tcPr>
            <w:tcW w:w="3240" w:type="dxa"/>
            <w:vMerge w:val="restart"/>
            <w:vAlign w:val="center"/>
          </w:tcPr>
          <w:p w:rsidR="00DD230E" w:rsidRPr="00E471B1" w:rsidRDefault="00DD230E" w:rsidP="00775BFE">
            <w:pPr>
              <w:tabs>
                <w:tab w:val="left" w:pos="720"/>
                <w:tab w:val="left" w:pos="1800"/>
              </w:tabs>
              <w:spacing w:after="200"/>
              <w:contextualSpacing/>
              <w:jc w:val="center"/>
              <w:rPr>
                <w:sz w:val="24"/>
                <w:szCs w:val="24"/>
              </w:rPr>
            </w:pPr>
            <w:r w:rsidRPr="00E471B1">
              <w:rPr>
                <w:sz w:val="24"/>
                <w:szCs w:val="24"/>
              </w:rPr>
              <w:t xml:space="preserve">Gifted and Talented   </w:t>
            </w:r>
          </w:p>
        </w:tc>
        <w:tc>
          <w:tcPr>
            <w:tcW w:w="900" w:type="dxa"/>
            <w:vMerge w:val="restart"/>
            <w:vAlign w:val="center"/>
          </w:tcPr>
          <w:p w:rsidR="00DD230E" w:rsidRPr="00E471B1" w:rsidRDefault="00DD230E" w:rsidP="00775BFE">
            <w:pPr>
              <w:tabs>
                <w:tab w:val="left" w:pos="720"/>
                <w:tab w:val="left" w:pos="1800"/>
              </w:tabs>
              <w:spacing w:after="200"/>
              <w:contextualSpacing/>
              <w:jc w:val="center"/>
              <w:rPr>
                <w:sz w:val="24"/>
                <w:szCs w:val="24"/>
              </w:rPr>
            </w:pPr>
            <w:r w:rsidRPr="00E471B1">
              <w:rPr>
                <w:sz w:val="24"/>
                <w:szCs w:val="24"/>
              </w:rPr>
              <w:t>P-6</w:t>
            </w:r>
          </w:p>
        </w:tc>
        <w:tc>
          <w:tcPr>
            <w:tcW w:w="2594" w:type="dxa"/>
            <w:vAlign w:val="center"/>
          </w:tcPr>
          <w:p w:rsidR="00DD230E" w:rsidRPr="000511EE" w:rsidRDefault="00DD230E" w:rsidP="00775BFE">
            <w:pPr>
              <w:tabs>
                <w:tab w:val="left" w:pos="720"/>
                <w:tab w:val="left" w:pos="1800"/>
              </w:tabs>
              <w:spacing w:after="200"/>
              <w:contextualSpacing/>
              <w:rPr>
                <w:sz w:val="24"/>
                <w:szCs w:val="24"/>
              </w:rPr>
            </w:pPr>
            <w:r w:rsidRPr="000511EE">
              <w:rPr>
                <w:sz w:val="24"/>
                <w:szCs w:val="24"/>
              </w:rPr>
              <w:t>Rebecca Richardson</w:t>
            </w:r>
          </w:p>
        </w:tc>
        <w:tc>
          <w:tcPr>
            <w:tcW w:w="803" w:type="dxa"/>
            <w:vAlign w:val="center"/>
          </w:tcPr>
          <w:p w:rsidR="00DD230E" w:rsidRPr="000511EE" w:rsidRDefault="000511EE" w:rsidP="00775BFE">
            <w:pPr>
              <w:tabs>
                <w:tab w:val="left" w:pos="720"/>
                <w:tab w:val="left" w:pos="1800"/>
              </w:tabs>
              <w:spacing w:after="200"/>
              <w:contextualSpacing/>
              <w:jc w:val="center"/>
              <w:rPr>
                <w:sz w:val="24"/>
                <w:szCs w:val="24"/>
              </w:rPr>
            </w:pPr>
            <w:r w:rsidRPr="000511EE">
              <w:rPr>
                <w:sz w:val="24"/>
                <w:szCs w:val="24"/>
              </w:rPr>
              <w:t>30</w:t>
            </w:r>
          </w:p>
        </w:tc>
        <w:tc>
          <w:tcPr>
            <w:tcW w:w="656" w:type="dxa"/>
            <w:vAlign w:val="center"/>
          </w:tcPr>
          <w:p w:rsidR="00DD230E" w:rsidRPr="000511EE" w:rsidRDefault="00DD230E" w:rsidP="00775BFE">
            <w:pPr>
              <w:tabs>
                <w:tab w:val="left" w:pos="720"/>
                <w:tab w:val="left" w:pos="1800"/>
              </w:tabs>
              <w:spacing w:after="200"/>
              <w:contextualSpacing/>
              <w:jc w:val="center"/>
              <w:rPr>
                <w:sz w:val="24"/>
                <w:szCs w:val="24"/>
              </w:rPr>
            </w:pPr>
            <w:r w:rsidRPr="000511EE">
              <w:rPr>
                <w:sz w:val="24"/>
                <w:szCs w:val="24"/>
              </w:rPr>
              <w:t>$32</w:t>
            </w:r>
          </w:p>
        </w:tc>
        <w:tc>
          <w:tcPr>
            <w:tcW w:w="982" w:type="dxa"/>
            <w:vAlign w:val="center"/>
          </w:tcPr>
          <w:p w:rsidR="00DD230E" w:rsidRPr="000511EE" w:rsidRDefault="000511EE" w:rsidP="00775BFE">
            <w:pPr>
              <w:jc w:val="center"/>
            </w:pPr>
            <w:r w:rsidRPr="000511EE">
              <w:t>$960</w:t>
            </w:r>
          </w:p>
        </w:tc>
      </w:tr>
      <w:tr w:rsidR="00DD230E" w:rsidTr="00775BFE">
        <w:trPr>
          <w:trHeight w:val="199"/>
        </w:trPr>
        <w:tc>
          <w:tcPr>
            <w:tcW w:w="3240" w:type="dxa"/>
            <w:vMerge/>
            <w:vAlign w:val="center"/>
          </w:tcPr>
          <w:p w:rsidR="00DD230E" w:rsidRPr="00E471B1" w:rsidRDefault="00DD230E" w:rsidP="00775BFE">
            <w:pPr>
              <w:tabs>
                <w:tab w:val="left" w:pos="720"/>
                <w:tab w:val="left" w:pos="1800"/>
              </w:tabs>
              <w:spacing w:after="200"/>
              <w:contextualSpacing/>
              <w:jc w:val="center"/>
              <w:rPr>
                <w:sz w:val="24"/>
                <w:szCs w:val="24"/>
                <w:highlight w:val="yellow"/>
              </w:rPr>
            </w:pPr>
          </w:p>
        </w:tc>
        <w:tc>
          <w:tcPr>
            <w:tcW w:w="900" w:type="dxa"/>
            <w:vMerge/>
            <w:vAlign w:val="center"/>
          </w:tcPr>
          <w:p w:rsidR="00DD230E" w:rsidRPr="00E471B1" w:rsidRDefault="00DD230E" w:rsidP="00775BFE">
            <w:pPr>
              <w:tabs>
                <w:tab w:val="left" w:pos="720"/>
                <w:tab w:val="left" w:pos="1800"/>
              </w:tabs>
              <w:spacing w:after="200"/>
              <w:contextualSpacing/>
              <w:jc w:val="center"/>
              <w:rPr>
                <w:sz w:val="24"/>
                <w:szCs w:val="24"/>
                <w:highlight w:val="yellow"/>
              </w:rPr>
            </w:pPr>
          </w:p>
        </w:tc>
        <w:tc>
          <w:tcPr>
            <w:tcW w:w="2594" w:type="dxa"/>
            <w:vAlign w:val="center"/>
          </w:tcPr>
          <w:p w:rsidR="00DD230E" w:rsidRPr="000511EE" w:rsidRDefault="000511EE" w:rsidP="00775BFE">
            <w:pPr>
              <w:tabs>
                <w:tab w:val="left" w:pos="720"/>
                <w:tab w:val="left" w:pos="1800"/>
              </w:tabs>
              <w:spacing w:after="200"/>
              <w:contextualSpacing/>
              <w:rPr>
                <w:sz w:val="24"/>
                <w:szCs w:val="24"/>
              </w:rPr>
            </w:pPr>
            <w:r w:rsidRPr="000511EE">
              <w:rPr>
                <w:sz w:val="24"/>
                <w:szCs w:val="24"/>
              </w:rPr>
              <w:t xml:space="preserve"> TBA – New Teacher</w:t>
            </w:r>
          </w:p>
        </w:tc>
        <w:tc>
          <w:tcPr>
            <w:tcW w:w="803" w:type="dxa"/>
            <w:vAlign w:val="center"/>
          </w:tcPr>
          <w:p w:rsidR="00DD230E" w:rsidRPr="000511EE" w:rsidRDefault="000511EE" w:rsidP="00775BFE">
            <w:pPr>
              <w:tabs>
                <w:tab w:val="left" w:pos="720"/>
                <w:tab w:val="left" w:pos="1800"/>
              </w:tabs>
              <w:spacing w:after="200"/>
              <w:contextualSpacing/>
              <w:jc w:val="center"/>
              <w:rPr>
                <w:sz w:val="24"/>
                <w:szCs w:val="24"/>
              </w:rPr>
            </w:pPr>
            <w:r w:rsidRPr="000511EE">
              <w:rPr>
                <w:sz w:val="24"/>
                <w:szCs w:val="24"/>
              </w:rPr>
              <w:t>30</w:t>
            </w:r>
          </w:p>
        </w:tc>
        <w:tc>
          <w:tcPr>
            <w:tcW w:w="656" w:type="dxa"/>
            <w:vAlign w:val="center"/>
          </w:tcPr>
          <w:p w:rsidR="00DD230E" w:rsidRPr="000511EE" w:rsidRDefault="00DD230E" w:rsidP="00775BFE">
            <w:pPr>
              <w:tabs>
                <w:tab w:val="left" w:pos="720"/>
                <w:tab w:val="left" w:pos="1800"/>
              </w:tabs>
              <w:spacing w:after="200"/>
              <w:contextualSpacing/>
              <w:jc w:val="center"/>
              <w:rPr>
                <w:sz w:val="24"/>
                <w:szCs w:val="24"/>
              </w:rPr>
            </w:pPr>
            <w:r w:rsidRPr="000511EE">
              <w:rPr>
                <w:sz w:val="24"/>
                <w:szCs w:val="24"/>
              </w:rPr>
              <w:t>$32</w:t>
            </w:r>
          </w:p>
        </w:tc>
        <w:tc>
          <w:tcPr>
            <w:tcW w:w="982" w:type="dxa"/>
            <w:vAlign w:val="center"/>
          </w:tcPr>
          <w:p w:rsidR="00DD230E" w:rsidRPr="000511EE" w:rsidRDefault="000511EE" w:rsidP="00775BFE">
            <w:pPr>
              <w:jc w:val="center"/>
            </w:pPr>
            <w:r w:rsidRPr="000511EE">
              <w:t>$960</w:t>
            </w:r>
          </w:p>
        </w:tc>
      </w:tr>
    </w:tbl>
    <w:p w:rsidR="00DD230E" w:rsidRDefault="00DD230E" w:rsidP="00DD230E">
      <w:pPr>
        <w:rPr>
          <w:sz w:val="24"/>
          <w:szCs w:val="24"/>
        </w:rPr>
      </w:pPr>
    </w:p>
    <w:p w:rsidR="00DD230E" w:rsidRDefault="003065CC" w:rsidP="00DD230E">
      <w:pPr>
        <w:pStyle w:val="ListParagraph"/>
        <w:rPr>
          <w:sz w:val="24"/>
          <w:szCs w:val="24"/>
        </w:rPr>
      </w:pPr>
      <w:r w:rsidRPr="000E1EC1">
        <w:rPr>
          <w:sz w:val="24"/>
          <w:szCs w:val="24"/>
          <w:u w:val="single"/>
        </w:rPr>
        <w:t>Informational</w:t>
      </w:r>
      <w:r w:rsidR="000E1EC1">
        <w:rPr>
          <w:sz w:val="24"/>
          <w:szCs w:val="24"/>
        </w:rPr>
        <w:t xml:space="preserve">:  Once again, a new teacher is being hired to present the Gifted and Talented program at BECC. The new teacher will handle both the Gifted and Talented program and also the STEAM special.  This teacher will need time to work with Ms. Richardson to expand both the STEAM offering as well </w:t>
      </w:r>
      <w:r w:rsidR="003210ED">
        <w:rPr>
          <w:sz w:val="24"/>
          <w:szCs w:val="24"/>
        </w:rPr>
        <w:t>as the</w:t>
      </w:r>
      <w:r w:rsidR="000E1EC1">
        <w:rPr>
          <w:sz w:val="24"/>
          <w:szCs w:val="24"/>
        </w:rPr>
        <w:t xml:space="preserve"> Gifted and Talented program. </w:t>
      </w:r>
    </w:p>
    <w:p w:rsidR="003065CC" w:rsidRPr="003065CC" w:rsidRDefault="003065CC" w:rsidP="003065CC">
      <w:pPr>
        <w:rPr>
          <w:sz w:val="24"/>
          <w:szCs w:val="24"/>
        </w:rPr>
      </w:pPr>
    </w:p>
    <w:p w:rsidR="00E30FD8" w:rsidRDefault="00E30FD8" w:rsidP="003210ED">
      <w:pPr>
        <w:pStyle w:val="ListParagraph"/>
        <w:numPr>
          <w:ilvl w:val="0"/>
          <w:numId w:val="19"/>
        </w:numPr>
        <w:rPr>
          <w:sz w:val="24"/>
          <w:szCs w:val="24"/>
        </w:rPr>
      </w:pPr>
      <w:r>
        <w:rPr>
          <w:sz w:val="24"/>
          <w:szCs w:val="24"/>
        </w:rPr>
        <w:t xml:space="preserve">Recommend approval for Wilmington University Student Megan Tatum to complete her student teaching at Loudenslager Elementary School between September 1, 2020 and December 31, 2020.  Ms. Tatum will work under the supervision of Cooperating Teacher Susan Piccione in Grade 4.  </w:t>
      </w:r>
    </w:p>
    <w:p w:rsidR="00095A75" w:rsidRDefault="00095A75" w:rsidP="00095A75">
      <w:pPr>
        <w:ind w:left="360"/>
        <w:rPr>
          <w:sz w:val="24"/>
          <w:szCs w:val="24"/>
        </w:rPr>
      </w:pPr>
    </w:p>
    <w:p w:rsidR="00095A75" w:rsidRDefault="00095A75" w:rsidP="00095A75">
      <w:pPr>
        <w:ind w:left="720"/>
        <w:rPr>
          <w:sz w:val="24"/>
          <w:szCs w:val="24"/>
        </w:rPr>
      </w:pPr>
      <w:r w:rsidRPr="00095A75">
        <w:rPr>
          <w:sz w:val="24"/>
          <w:szCs w:val="24"/>
          <w:u w:val="single"/>
        </w:rPr>
        <w:t>Informational</w:t>
      </w:r>
      <w:r>
        <w:rPr>
          <w:sz w:val="24"/>
          <w:szCs w:val="24"/>
        </w:rPr>
        <w:t>:  Ms. Tatum has be</w:t>
      </w:r>
      <w:r w:rsidR="003065CC">
        <w:rPr>
          <w:sz w:val="24"/>
          <w:szCs w:val="24"/>
        </w:rPr>
        <w:t>en</w:t>
      </w:r>
      <w:r>
        <w:rPr>
          <w:sz w:val="24"/>
          <w:szCs w:val="24"/>
        </w:rPr>
        <w:t xml:space="preserve"> a substitute teacher in Paulsboro. In fact, the Interim Superintendent had the opportunity to observe </w:t>
      </w:r>
      <w:r w:rsidR="003210ED">
        <w:rPr>
          <w:sz w:val="24"/>
          <w:szCs w:val="24"/>
        </w:rPr>
        <w:t>her in a science class</w:t>
      </w:r>
      <w:r>
        <w:rPr>
          <w:sz w:val="24"/>
          <w:szCs w:val="24"/>
        </w:rPr>
        <w:t xml:space="preserve">.  Her teaching was excellent.  Her preparation went well above and beyond the expectation for a substitute.  The administration agreed to allow Ms. Tatum to complete her field experience at Loudenslager Elementary School before the COVID – 19 outbreak. </w:t>
      </w:r>
    </w:p>
    <w:p w:rsidR="006804C9" w:rsidRDefault="006804C9" w:rsidP="00095A75">
      <w:pPr>
        <w:ind w:left="720"/>
        <w:rPr>
          <w:sz w:val="24"/>
          <w:szCs w:val="24"/>
        </w:rPr>
      </w:pPr>
    </w:p>
    <w:p w:rsidR="006804C9" w:rsidRDefault="006804C9" w:rsidP="006804C9">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 xml:space="preserve">Mr. Davis, Mr. Hamilton, Mrs. Henderson, Mr. Lisa, Mr. MacKenzie, Mrs. Reilly, Mrs. Scott, Mrs. Stevenson voting 9 YES </w:t>
      </w:r>
    </w:p>
    <w:p w:rsidR="006804C9" w:rsidRDefault="006804C9" w:rsidP="006804C9">
      <w:pPr>
        <w:rPr>
          <w:sz w:val="24"/>
          <w:szCs w:val="24"/>
        </w:rPr>
      </w:pPr>
      <w:r>
        <w:rPr>
          <w:sz w:val="24"/>
          <w:szCs w:val="24"/>
        </w:rPr>
        <w:lastRenderedPageBreak/>
        <w:tab/>
      </w:r>
      <w:r>
        <w:rPr>
          <w:sz w:val="24"/>
          <w:szCs w:val="24"/>
        </w:rPr>
        <w:tab/>
      </w:r>
      <w:r>
        <w:rPr>
          <w:sz w:val="24"/>
          <w:szCs w:val="24"/>
        </w:rPr>
        <w:tab/>
      </w:r>
      <w:r>
        <w:rPr>
          <w:sz w:val="24"/>
          <w:szCs w:val="24"/>
        </w:rPr>
        <w:tab/>
      </w:r>
    </w:p>
    <w:p w:rsidR="006804C9" w:rsidRDefault="006804C9" w:rsidP="006804C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804C9" w:rsidRPr="00F45882" w:rsidRDefault="006804C9" w:rsidP="006804C9">
      <w:pPr>
        <w:ind w:left="720"/>
        <w:rPr>
          <w:sz w:val="24"/>
          <w:szCs w:val="24"/>
          <w:highlight w:val="yellow"/>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6804C9" w:rsidRPr="00095A75" w:rsidRDefault="006804C9" w:rsidP="00095A75">
      <w:pPr>
        <w:ind w:left="720"/>
        <w:rPr>
          <w:sz w:val="24"/>
          <w:szCs w:val="24"/>
        </w:rPr>
      </w:pPr>
    </w:p>
    <w:p w:rsidR="00E30FD8" w:rsidRDefault="00E30FD8" w:rsidP="00E30FD8">
      <w:pPr>
        <w:rPr>
          <w:sz w:val="24"/>
          <w:szCs w:val="24"/>
        </w:rPr>
      </w:pPr>
    </w:p>
    <w:p w:rsidR="00095A75" w:rsidRPr="00095A75" w:rsidRDefault="00095A75" w:rsidP="003210ED">
      <w:pPr>
        <w:pStyle w:val="ListParagraph"/>
        <w:numPr>
          <w:ilvl w:val="0"/>
          <w:numId w:val="19"/>
        </w:numPr>
        <w:rPr>
          <w:b/>
          <w:sz w:val="24"/>
          <w:szCs w:val="24"/>
        </w:rPr>
      </w:pPr>
      <w:r w:rsidRPr="00095A75">
        <w:rPr>
          <w:b/>
          <w:sz w:val="24"/>
          <w:szCs w:val="24"/>
          <w:u w:val="single"/>
        </w:rPr>
        <w:t>Informational</w:t>
      </w:r>
      <w:r w:rsidRPr="00095A75">
        <w:rPr>
          <w:b/>
          <w:sz w:val="24"/>
          <w:szCs w:val="24"/>
        </w:rPr>
        <w:t>:  Pre-Service Field Experiences</w:t>
      </w:r>
    </w:p>
    <w:p w:rsidR="00095A75" w:rsidRDefault="00095A75" w:rsidP="00095A75">
      <w:pPr>
        <w:rPr>
          <w:sz w:val="24"/>
          <w:szCs w:val="24"/>
        </w:rPr>
      </w:pPr>
    </w:p>
    <w:p w:rsidR="00095A75" w:rsidRDefault="00095A75" w:rsidP="00095A75">
      <w:pPr>
        <w:ind w:left="720"/>
        <w:rPr>
          <w:sz w:val="24"/>
          <w:szCs w:val="24"/>
        </w:rPr>
      </w:pPr>
      <w:r>
        <w:rPr>
          <w:sz w:val="24"/>
          <w:szCs w:val="24"/>
        </w:rPr>
        <w:t xml:space="preserve">The learning of the students was disrupted beginning on March 17, 2020 and continuing through the end of the school term on June 15, 2020 as a result of the COVID -19 outbreak.  It would be unfair to the students for them to return to school during September 2020 to be taught by a college student completing their field experience.  Having said this, the administration will not recommend the placement of college students completing field experience during Fall Semester 2020 and, most likely, Winter/Spring Semester 2021.  Rowan University has been notified of this decision.  </w:t>
      </w:r>
    </w:p>
    <w:p w:rsidR="00095A75" w:rsidRPr="00095A75" w:rsidRDefault="00095A75" w:rsidP="00095A75">
      <w:pPr>
        <w:rPr>
          <w:sz w:val="24"/>
          <w:szCs w:val="24"/>
        </w:rPr>
      </w:pPr>
    </w:p>
    <w:p w:rsidR="00A73A3E" w:rsidRDefault="00D560C3" w:rsidP="00A73A3E">
      <w:pPr>
        <w:rPr>
          <w:sz w:val="24"/>
          <w:szCs w:val="24"/>
        </w:rPr>
      </w:pPr>
      <w:r w:rsidRPr="003A32D4">
        <w:rPr>
          <w:b/>
          <w:smallCaps/>
          <w:sz w:val="28"/>
          <w:szCs w:val="28"/>
        </w:rPr>
        <w:t xml:space="preserve">Instructional Services </w:t>
      </w:r>
      <w:r w:rsidRPr="003A32D4">
        <w:rPr>
          <w:b/>
          <w:sz w:val="28"/>
          <w:szCs w:val="28"/>
        </w:rPr>
        <w:t>A</w:t>
      </w:r>
      <w:r w:rsidR="00604EF6" w:rsidRPr="003A32D4">
        <w:rPr>
          <w:b/>
          <w:sz w:val="28"/>
          <w:szCs w:val="28"/>
        </w:rPr>
        <w:t>-</w:t>
      </w:r>
      <w:r w:rsidR="001018B8">
        <w:rPr>
          <w:b/>
          <w:sz w:val="28"/>
          <w:szCs w:val="28"/>
        </w:rPr>
        <w:t>G</w:t>
      </w:r>
      <w:r w:rsidR="00214004" w:rsidRPr="003A32D4">
        <w:rPr>
          <w:b/>
          <w:sz w:val="28"/>
          <w:szCs w:val="28"/>
        </w:rPr>
        <w:t>:</w:t>
      </w:r>
      <w:r w:rsidRPr="003A32D4">
        <w:rPr>
          <w:sz w:val="28"/>
          <w:szCs w:val="28"/>
        </w:rPr>
        <w:t xml:space="preserve">  </w:t>
      </w:r>
      <w:r w:rsidR="00A73A3E" w:rsidRPr="003A32D4">
        <w:rPr>
          <w:sz w:val="24"/>
          <w:szCs w:val="24"/>
        </w:rPr>
        <w:t>The Greenwich Township Representative may vote on items in this section of the agenda.</w:t>
      </w:r>
      <w:r w:rsidR="00A73A3E">
        <w:rPr>
          <w:sz w:val="24"/>
          <w:szCs w:val="24"/>
        </w:rPr>
        <w:t xml:space="preserve"> </w:t>
      </w:r>
    </w:p>
    <w:p w:rsidR="006804C9" w:rsidRDefault="006804C9" w:rsidP="00A73A3E">
      <w:pPr>
        <w:rPr>
          <w:sz w:val="24"/>
          <w:szCs w:val="24"/>
        </w:rPr>
      </w:pPr>
    </w:p>
    <w:p w:rsidR="006804C9" w:rsidRPr="00DB7667" w:rsidRDefault="006804C9" w:rsidP="006804C9">
      <w:pPr>
        <w:rPr>
          <w:sz w:val="24"/>
          <w:szCs w:val="24"/>
        </w:rPr>
      </w:pPr>
      <w:r w:rsidRPr="00DB7667">
        <w:rPr>
          <w:sz w:val="24"/>
          <w:szCs w:val="24"/>
        </w:rPr>
        <w:t xml:space="preserve">Motion made by Stevenson, seconded by </w:t>
      </w:r>
      <w:r>
        <w:rPr>
          <w:sz w:val="24"/>
          <w:szCs w:val="24"/>
        </w:rPr>
        <w:t>Henderson</w:t>
      </w:r>
      <w:r w:rsidRPr="00DB7667">
        <w:rPr>
          <w:sz w:val="24"/>
          <w:szCs w:val="24"/>
        </w:rPr>
        <w:t xml:space="preserve"> to approve </w:t>
      </w:r>
      <w:r w:rsidR="00823BB7">
        <w:rPr>
          <w:sz w:val="24"/>
          <w:szCs w:val="24"/>
        </w:rPr>
        <w:t>A</w:t>
      </w:r>
      <w:r>
        <w:rPr>
          <w:sz w:val="24"/>
          <w:szCs w:val="24"/>
        </w:rPr>
        <w:t>-G.</w:t>
      </w:r>
    </w:p>
    <w:p w:rsidR="006804C9" w:rsidRDefault="006804C9" w:rsidP="00A73A3E">
      <w:pPr>
        <w:rPr>
          <w:sz w:val="24"/>
          <w:szCs w:val="24"/>
        </w:rPr>
      </w:pPr>
    </w:p>
    <w:p w:rsidR="001B3C6F" w:rsidRPr="00D94E36" w:rsidRDefault="001B3C6F" w:rsidP="001B3C6F">
      <w:pPr>
        <w:pStyle w:val="Footer"/>
        <w:rPr>
          <w:sz w:val="24"/>
          <w:szCs w:val="24"/>
          <w:u w:val="single"/>
        </w:rPr>
      </w:pPr>
    </w:p>
    <w:p w:rsidR="002509FB" w:rsidRPr="002C35D8" w:rsidRDefault="00AA500A" w:rsidP="002509FB">
      <w:pPr>
        <w:numPr>
          <w:ilvl w:val="0"/>
          <w:numId w:val="20"/>
        </w:numPr>
        <w:spacing w:after="200"/>
        <w:ind w:right="630"/>
        <w:contextualSpacing/>
        <w:rPr>
          <w:sz w:val="24"/>
          <w:szCs w:val="24"/>
        </w:rPr>
      </w:pPr>
      <w:r>
        <w:rPr>
          <w:sz w:val="24"/>
          <w:szCs w:val="24"/>
        </w:rPr>
        <w:t xml:space="preserve">Recommend approval of a </w:t>
      </w:r>
      <w:r w:rsidR="002509FB" w:rsidRPr="002C35D8">
        <w:rPr>
          <w:sz w:val="24"/>
          <w:szCs w:val="24"/>
        </w:rPr>
        <w:t xml:space="preserve">Virtual Learning Program </w:t>
      </w:r>
      <w:r>
        <w:rPr>
          <w:sz w:val="24"/>
          <w:szCs w:val="24"/>
        </w:rPr>
        <w:t xml:space="preserve">As </w:t>
      </w:r>
      <w:r w:rsidR="002509FB" w:rsidRPr="002C35D8">
        <w:rPr>
          <w:sz w:val="24"/>
          <w:szCs w:val="24"/>
        </w:rPr>
        <w:t>Per S2337/A3904: A district that wants to use a program of virtual or remote instruction to meet the 180-day requirement in accordance with this subsection shall 1, with board of education approval,1 submit its proposed program of virtual or remote instruction to the commissioner within 30 days of the effective date of P.L.,c.(pending before the Legislature as this bill) and annually thereafter.</w:t>
      </w:r>
    </w:p>
    <w:p w:rsidR="002509FB" w:rsidRPr="002C35D8" w:rsidRDefault="002509FB" w:rsidP="002509FB">
      <w:pPr>
        <w:spacing w:after="200"/>
        <w:ind w:left="360" w:right="630"/>
        <w:contextualSpacing/>
        <w:rPr>
          <w:sz w:val="24"/>
          <w:szCs w:val="24"/>
        </w:rPr>
      </w:pPr>
    </w:p>
    <w:p w:rsidR="002509FB" w:rsidRDefault="002509FB" w:rsidP="002509FB">
      <w:pPr>
        <w:spacing w:after="200"/>
        <w:ind w:left="720" w:right="630"/>
        <w:contextualSpacing/>
        <w:rPr>
          <w:sz w:val="24"/>
          <w:szCs w:val="24"/>
        </w:rPr>
      </w:pPr>
      <w:r w:rsidRPr="002C35D8">
        <w:rPr>
          <w:sz w:val="24"/>
          <w:szCs w:val="24"/>
        </w:rPr>
        <w:t>Motion to approve the program of virtual or remote instruction to meet with the 180 day requirement, which was previously submitted to the Department of Education and has been implemented since the District’s closure on March 16, 2020.</w:t>
      </w:r>
    </w:p>
    <w:p w:rsidR="002509FB" w:rsidRDefault="002509FB" w:rsidP="002509FB">
      <w:pPr>
        <w:spacing w:after="200"/>
        <w:ind w:left="720" w:right="630"/>
        <w:contextualSpacing/>
        <w:rPr>
          <w:sz w:val="24"/>
          <w:szCs w:val="24"/>
        </w:rPr>
      </w:pPr>
    </w:p>
    <w:p w:rsidR="00AA500A" w:rsidRDefault="00AA500A" w:rsidP="00E23CBB">
      <w:pPr>
        <w:numPr>
          <w:ilvl w:val="0"/>
          <w:numId w:val="20"/>
        </w:numPr>
        <w:spacing w:after="200"/>
        <w:ind w:right="630"/>
        <w:contextualSpacing/>
        <w:rPr>
          <w:sz w:val="24"/>
          <w:szCs w:val="24"/>
        </w:rPr>
      </w:pPr>
      <w:r w:rsidRPr="001B495F">
        <w:rPr>
          <w:sz w:val="24"/>
          <w:szCs w:val="24"/>
        </w:rPr>
        <w:t>Recommend approval of an updated District Public Health-Related School Closure Plan</w:t>
      </w:r>
      <w:r w:rsidR="00E86146">
        <w:rPr>
          <w:sz w:val="24"/>
          <w:szCs w:val="24"/>
        </w:rPr>
        <w:t xml:space="preserve"> (</w:t>
      </w:r>
      <w:r w:rsidR="00E86146" w:rsidRPr="00E86146">
        <w:rPr>
          <w:b/>
          <w:sz w:val="24"/>
          <w:szCs w:val="24"/>
        </w:rPr>
        <w:t>Attachment</w:t>
      </w:r>
      <w:r w:rsidR="00E86146" w:rsidRPr="00E86146">
        <w:rPr>
          <w:sz w:val="24"/>
          <w:szCs w:val="24"/>
        </w:rPr>
        <w:t>)</w:t>
      </w:r>
    </w:p>
    <w:p w:rsidR="00E86146" w:rsidRDefault="00E86146" w:rsidP="00E86146">
      <w:pPr>
        <w:spacing w:after="200"/>
        <w:ind w:right="630"/>
        <w:contextualSpacing/>
        <w:rPr>
          <w:sz w:val="24"/>
          <w:szCs w:val="24"/>
        </w:rPr>
      </w:pPr>
    </w:p>
    <w:p w:rsidR="00E86146" w:rsidRDefault="00E86146" w:rsidP="001B495F">
      <w:pPr>
        <w:spacing w:after="200"/>
        <w:ind w:left="720" w:right="630"/>
        <w:contextualSpacing/>
        <w:rPr>
          <w:sz w:val="24"/>
          <w:szCs w:val="24"/>
        </w:rPr>
      </w:pPr>
      <w:r w:rsidRPr="00E86146">
        <w:rPr>
          <w:sz w:val="24"/>
          <w:szCs w:val="24"/>
          <w:u w:val="single"/>
        </w:rPr>
        <w:t>Informational</w:t>
      </w:r>
      <w:r>
        <w:rPr>
          <w:sz w:val="24"/>
          <w:szCs w:val="24"/>
        </w:rPr>
        <w:t>:</w:t>
      </w:r>
      <w:r w:rsidR="001B495F">
        <w:rPr>
          <w:sz w:val="24"/>
          <w:szCs w:val="24"/>
        </w:rPr>
        <w:t xml:space="preserve"> The New Jersey Department of Education mandated that every district file a “District Public Health-Related School Closure Plan” when Governor Murphy mandated school closure on March 17, 2020.  The Interim Superintendent immediately complied and, by March 23, 2020, had a revised plan that was accepting to the Executive County Superintendent.  Now that the Governor has extended the school closure through June 2020, a new plan must be submitted.  </w:t>
      </w:r>
    </w:p>
    <w:p w:rsidR="00E86146" w:rsidRDefault="00E86146" w:rsidP="00AA500A">
      <w:pPr>
        <w:spacing w:after="200"/>
        <w:ind w:right="630"/>
        <w:contextualSpacing/>
        <w:rPr>
          <w:sz w:val="24"/>
          <w:szCs w:val="24"/>
        </w:rPr>
      </w:pPr>
    </w:p>
    <w:p w:rsidR="00E23CBB" w:rsidRDefault="00E23CBB" w:rsidP="00E23CBB">
      <w:pPr>
        <w:numPr>
          <w:ilvl w:val="0"/>
          <w:numId w:val="20"/>
        </w:numPr>
        <w:spacing w:after="200"/>
        <w:ind w:right="630"/>
        <w:contextualSpacing/>
        <w:rPr>
          <w:sz w:val="24"/>
          <w:szCs w:val="24"/>
        </w:rPr>
      </w:pPr>
      <w:r>
        <w:rPr>
          <w:sz w:val="24"/>
          <w:szCs w:val="24"/>
        </w:rPr>
        <w:t xml:space="preserve">Recommend approval of an agreement with Gloucester County Special Services School District (GCSSSD) to provide teletherapy speech-language services during May and June 2020.  This work is required because Speech-Language Specialist Kristin Shute is on leave of absence.  The total cost of the contract is not to exceed 161 hours x $86/hour = $13,845.  </w:t>
      </w:r>
    </w:p>
    <w:p w:rsidR="00E23CBB" w:rsidRDefault="00E23CBB" w:rsidP="00E23CBB">
      <w:pPr>
        <w:spacing w:after="200"/>
        <w:ind w:right="630"/>
        <w:contextualSpacing/>
        <w:rPr>
          <w:sz w:val="24"/>
          <w:szCs w:val="24"/>
        </w:rPr>
      </w:pPr>
    </w:p>
    <w:p w:rsidR="00E23CBB" w:rsidRDefault="00E23CBB" w:rsidP="00E23CBB">
      <w:pPr>
        <w:spacing w:after="200"/>
        <w:ind w:right="630"/>
        <w:contextualSpacing/>
        <w:rPr>
          <w:sz w:val="24"/>
          <w:szCs w:val="24"/>
        </w:rPr>
      </w:pPr>
      <w:r>
        <w:rPr>
          <w:sz w:val="24"/>
          <w:szCs w:val="24"/>
        </w:rPr>
        <w:tab/>
      </w:r>
      <w:r w:rsidRPr="000B1701">
        <w:rPr>
          <w:sz w:val="24"/>
          <w:szCs w:val="24"/>
          <w:u w:val="single"/>
        </w:rPr>
        <w:t>Informational</w:t>
      </w:r>
      <w:r>
        <w:rPr>
          <w:sz w:val="24"/>
          <w:szCs w:val="24"/>
        </w:rPr>
        <w:t xml:space="preserve">:  Commendations to Ms. Shute for completing many therapy sessions </w:t>
      </w:r>
      <w:r>
        <w:rPr>
          <w:sz w:val="24"/>
          <w:szCs w:val="24"/>
        </w:rPr>
        <w:tab/>
        <w:t xml:space="preserve">before she began her leave of absence. This extra-effort reduced the amount of </w:t>
      </w:r>
      <w:r>
        <w:rPr>
          <w:sz w:val="24"/>
          <w:szCs w:val="24"/>
        </w:rPr>
        <w:tab/>
        <w:t xml:space="preserve">teletherapy services needed. Teletherpy is conducted much like a Zoom.us meeting but </w:t>
      </w:r>
      <w:r>
        <w:rPr>
          <w:sz w:val="24"/>
          <w:szCs w:val="24"/>
        </w:rPr>
        <w:tab/>
        <w:t xml:space="preserve">with much more security in order to be HIPAA compliant. </w:t>
      </w:r>
    </w:p>
    <w:p w:rsidR="00E23CBB" w:rsidRDefault="00E23CBB" w:rsidP="00E23CBB">
      <w:pPr>
        <w:spacing w:after="200"/>
        <w:ind w:left="720" w:right="630"/>
        <w:contextualSpacing/>
        <w:rPr>
          <w:sz w:val="24"/>
          <w:szCs w:val="24"/>
        </w:rPr>
      </w:pPr>
    </w:p>
    <w:p w:rsidR="0033714C" w:rsidRDefault="0033714C" w:rsidP="0033714C">
      <w:pPr>
        <w:numPr>
          <w:ilvl w:val="0"/>
          <w:numId w:val="20"/>
        </w:numPr>
        <w:spacing w:after="200"/>
        <w:ind w:right="630"/>
        <w:contextualSpacing/>
        <w:rPr>
          <w:sz w:val="24"/>
          <w:szCs w:val="24"/>
        </w:rPr>
      </w:pPr>
      <w:r>
        <w:rPr>
          <w:sz w:val="24"/>
          <w:szCs w:val="24"/>
        </w:rPr>
        <w:t>Recommend approval of the attached revised 2019-2020 Paulsboro School District Calendar.  (</w:t>
      </w:r>
      <w:r w:rsidR="0075700C" w:rsidRPr="0033714C">
        <w:rPr>
          <w:b/>
          <w:sz w:val="24"/>
          <w:szCs w:val="24"/>
        </w:rPr>
        <w:t>Attachment</w:t>
      </w:r>
      <w:r>
        <w:rPr>
          <w:sz w:val="24"/>
          <w:szCs w:val="24"/>
        </w:rPr>
        <w:t>)</w:t>
      </w:r>
    </w:p>
    <w:p w:rsidR="0033714C" w:rsidRDefault="0033714C" w:rsidP="0033714C">
      <w:pPr>
        <w:spacing w:after="200"/>
        <w:ind w:right="630"/>
        <w:contextualSpacing/>
        <w:rPr>
          <w:sz w:val="24"/>
          <w:szCs w:val="24"/>
        </w:rPr>
      </w:pPr>
    </w:p>
    <w:p w:rsidR="0075700C" w:rsidRDefault="0033714C" w:rsidP="0075700C">
      <w:pPr>
        <w:spacing w:after="200"/>
        <w:ind w:left="720" w:right="630"/>
        <w:contextualSpacing/>
        <w:rPr>
          <w:sz w:val="24"/>
          <w:szCs w:val="24"/>
        </w:rPr>
      </w:pPr>
      <w:r w:rsidRPr="0033714C">
        <w:rPr>
          <w:sz w:val="24"/>
          <w:szCs w:val="24"/>
          <w:u w:val="single"/>
        </w:rPr>
        <w:t>Informational</w:t>
      </w:r>
      <w:r>
        <w:rPr>
          <w:sz w:val="24"/>
          <w:szCs w:val="24"/>
        </w:rPr>
        <w:t xml:space="preserve">:  The revised calendar reflects full day in-service program on March 13, 2020.  The Interim Superintendent closed the schools on March 13, 2020 so that the teachers could prepare the first two weeks of online and learning packet lessons.  This action was taken in anticipation of the </w:t>
      </w:r>
      <w:r w:rsidR="0075700C">
        <w:rPr>
          <w:sz w:val="24"/>
          <w:szCs w:val="24"/>
        </w:rPr>
        <w:t xml:space="preserve">mandated school closing as a result of the COVID-19 outbreak. </w:t>
      </w:r>
    </w:p>
    <w:p w:rsidR="0033714C" w:rsidRPr="0033714C" w:rsidRDefault="0033714C" w:rsidP="0033714C">
      <w:pPr>
        <w:spacing w:after="200"/>
        <w:ind w:right="630"/>
        <w:contextualSpacing/>
        <w:rPr>
          <w:sz w:val="24"/>
          <w:szCs w:val="24"/>
        </w:rPr>
      </w:pPr>
    </w:p>
    <w:p w:rsidR="008C2835" w:rsidRPr="00793431" w:rsidRDefault="008C2835" w:rsidP="008C2835">
      <w:pPr>
        <w:numPr>
          <w:ilvl w:val="0"/>
          <w:numId w:val="20"/>
        </w:numPr>
        <w:rPr>
          <w:bCs/>
          <w:sz w:val="24"/>
          <w:szCs w:val="24"/>
        </w:rPr>
      </w:pPr>
      <w:r w:rsidRPr="00793431">
        <w:rPr>
          <w:bCs/>
          <w:sz w:val="24"/>
          <w:szCs w:val="24"/>
        </w:rPr>
        <w:t xml:space="preserve">Recommend approval to conduct Paulsboro High School Completion Program in accordance with NJAC 6A:32 – 10.1-10.4.  This recommendation includes granting the Interim Superintendent </w:t>
      </w:r>
      <w:r w:rsidR="00793431" w:rsidRPr="00793431">
        <w:rPr>
          <w:bCs/>
          <w:sz w:val="24"/>
          <w:szCs w:val="24"/>
        </w:rPr>
        <w:t>of Schools</w:t>
      </w:r>
      <w:r w:rsidRPr="00793431">
        <w:rPr>
          <w:bCs/>
          <w:sz w:val="24"/>
          <w:szCs w:val="24"/>
        </w:rPr>
        <w:t xml:space="preserve"> authority to </w:t>
      </w:r>
      <w:r w:rsidR="00793431" w:rsidRPr="00793431">
        <w:rPr>
          <w:bCs/>
          <w:sz w:val="24"/>
          <w:szCs w:val="24"/>
        </w:rPr>
        <w:t>use letters of in</w:t>
      </w:r>
      <w:r w:rsidR="001B495F">
        <w:rPr>
          <w:bCs/>
          <w:sz w:val="24"/>
          <w:szCs w:val="24"/>
        </w:rPr>
        <w:t>tent to hire staff and purchase</w:t>
      </w:r>
      <w:r w:rsidR="00793431" w:rsidRPr="00793431">
        <w:rPr>
          <w:bCs/>
          <w:sz w:val="24"/>
          <w:szCs w:val="24"/>
        </w:rPr>
        <w:t xml:space="preserve"> services </w:t>
      </w:r>
      <w:r w:rsidR="00793431" w:rsidRPr="00793431">
        <w:rPr>
          <w:bCs/>
          <w:sz w:val="24"/>
          <w:szCs w:val="24"/>
        </w:rPr>
        <w:lastRenderedPageBreak/>
        <w:t xml:space="preserve">within budget limits. Loudenslager Elementary School Principal Matthew Browne will be the lead for this program. </w:t>
      </w:r>
    </w:p>
    <w:p w:rsidR="008C2835" w:rsidRPr="008C2835" w:rsidRDefault="008C2835" w:rsidP="00793431">
      <w:pPr>
        <w:spacing w:after="200"/>
        <w:ind w:left="720" w:right="630"/>
        <w:contextualSpacing/>
        <w:rPr>
          <w:sz w:val="24"/>
          <w:szCs w:val="24"/>
        </w:rPr>
      </w:pPr>
    </w:p>
    <w:p w:rsidR="00793431" w:rsidRPr="00793431" w:rsidRDefault="00793431" w:rsidP="00793431">
      <w:pPr>
        <w:numPr>
          <w:ilvl w:val="0"/>
          <w:numId w:val="20"/>
        </w:numPr>
        <w:spacing w:after="200"/>
        <w:ind w:right="630"/>
        <w:contextualSpacing/>
        <w:rPr>
          <w:sz w:val="24"/>
          <w:szCs w:val="24"/>
        </w:rPr>
      </w:pPr>
      <w:r>
        <w:rPr>
          <w:sz w:val="24"/>
          <w:szCs w:val="24"/>
        </w:rPr>
        <w:t xml:space="preserve">Recommend approval to conduct Extended School Year (ESY) programs for students classified with educational disabilities during July and August 2020. </w:t>
      </w:r>
      <w:r w:rsidRPr="00793431">
        <w:rPr>
          <w:bCs/>
          <w:sz w:val="24"/>
          <w:szCs w:val="24"/>
        </w:rPr>
        <w:t>This recommendation includes granting the Interim Superintendent of Schools authority to use letters of in</w:t>
      </w:r>
      <w:r w:rsidR="001B495F">
        <w:rPr>
          <w:bCs/>
          <w:sz w:val="24"/>
          <w:szCs w:val="24"/>
        </w:rPr>
        <w:t>tent to hire staff and purchase</w:t>
      </w:r>
      <w:r w:rsidRPr="00793431">
        <w:rPr>
          <w:bCs/>
          <w:sz w:val="24"/>
          <w:szCs w:val="24"/>
        </w:rPr>
        <w:t xml:space="preserve"> services within budget limits.</w:t>
      </w:r>
      <w:r>
        <w:rPr>
          <w:bCs/>
          <w:sz w:val="24"/>
          <w:szCs w:val="24"/>
        </w:rPr>
        <w:t xml:space="preserve">  Part-Time Interim Supervisor of Special Services Robert Harris will be the lead </w:t>
      </w:r>
      <w:r w:rsidR="001B495F">
        <w:rPr>
          <w:bCs/>
          <w:sz w:val="24"/>
          <w:szCs w:val="24"/>
        </w:rPr>
        <w:t>for this</w:t>
      </w:r>
      <w:r>
        <w:rPr>
          <w:bCs/>
          <w:sz w:val="24"/>
          <w:szCs w:val="24"/>
        </w:rPr>
        <w:t xml:space="preserve"> program.</w:t>
      </w:r>
    </w:p>
    <w:p w:rsidR="00793431" w:rsidRDefault="00793431" w:rsidP="00793431">
      <w:pPr>
        <w:spacing w:after="200"/>
        <w:ind w:right="630"/>
        <w:contextualSpacing/>
        <w:rPr>
          <w:bCs/>
          <w:sz w:val="24"/>
          <w:szCs w:val="24"/>
        </w:rPr>
      </w:pPr>
    </w:p>
    <w:p w:rsidR="00793431" w:rsidRDefault="00793431" w:rsidP="00D776E5">
      <w:pPr>
        <w:ind w:left="720"/>
        <w:rPr>
          <w:bCs/>
          <w:sz w:val="24"/>
          <w:szCs w:val="24"/>
        </w:rPr>
      </w:pPr>
      <w:r w:rsidRPr="00793431">
        <w:rPr>
          <w:bCs/>
          <w:sz w:val="24"/>
          <w:szCs w:val="24"/>
          <w:u w:val="single"/>
        </w:rPr>
        <w:t>Informational</w:t>
      </w:r>
      <w:r>
        <w:rPr>
          <w:bCs/>
          <w:sz w:val="24"/>
          <w:szCs w:val="24"/>
          <w:u w:val="single"/>
        </w:rPr>
        <w:t xml:space="preserve"> Items </w:t>
      </w:r>
      <w:r w:rsidR="001B495F">
        <w:rPr>
          <w:bCs/>
          <w:sz w:val="24"/>
          <w:szCs w:val="24"/>
          <w:u w:val="single"/>
        </w:rPr>
        <w:t>E and F</w:t>
      </w:r>
      <w:r>
        <w:rPr>
          <w:bCs/>
          <w:sz w:val="24"/>
          <w:szCs w:val="24"/>
        </w:rPr>
        <w:t xml:space="preserve">: Governor Murphy has not yet decided if the school buildings will be re-opened for in-person instruction during July and August.  As a result, the administration has no guidance from the New Jersey Department of Education concerning rules, guidelines and regulations for summer programs.  Having said this, the administration is planning for both virtual and in-person programs but decisions will need to be made at the last minute.  </w:t>
      </w:r>
    </w:p>
    <w:p w:rsidR="001B35E9" w:rsidRPr="00D776E5" w:rsidRDefault="001B35E9" w:rsidP="00D776E5">
      <w:pPr>
        <w:ind w:left="720"/>
        <w:rPr>
          <w:bCs/>
          <w:sz w:val="24"/>
          <w:szCs w:val="24"/>
        </w:rPr>
      </w:pPr>
    </w:p>
    <w:p w:rsidR="00EF7858" w:rsidRDefault="00A46A17" w:rsidP="00EF7858">
      <w:pPr>
        <w:numPr>
          <w:ilvl w:val="0"/>
          <w:numId w:val="20"/>
        </w:numPr>
        <w:spacing w:after="200"/>
        <w:ind w:right="630"/>
        <w:contextualSpacing/>
        <w:rPr>
          <w:sz w:val="24"/>
          <w:szCs w:val="24"/>
        </w:rPr>
      </w:pPr>
      <w:r>
        <w:rPr>
          <w:sz w:val="24"/>
          <w:szCs w:val="24"/>
        </w:rPr>
        <w:t xml:space="preserve">Recommend re-approval of the 2020-2021 </w:t>
      </w:r>
      <w:r w:rsidR="00EF7858" w:rsidRPr="00EF7858">
        <w:rPr>
          <w:sz w:val="24"/>
          <w:szCs w:val="24"/>
        </w:rPr>
        <w:t>Holiday Calendar</w:t>
      </w:r>
      <w:r>
        <w:rPr>
          <w:sz w:val="24"/>
          <w:szCs w:val="24"/>
        </w:rPr>
        <w:t>.</w:t>
      </w:r>
      <w:r w:rsidR="00992FB1">
        <w:rPr>
          <w:sz w:val="24"/>
          <w:szCs w:val="24"/>
        </w:rPr>
        <w:t xml:space="preserve"> (</w:t>
      </w:r>
      <w:r w:rsidR="00992FB1" w:rsidRPr="00992FB1">
        <w:rPr>
          <w:b/>
          <w:sz w:val="24"/>
          <w:szCs w:val="24"/>
        </w:rPr>
        <w:t>Attachment</w:t>
      </w:r>
      <w:r w:rsidR="00992FB1">
        <w:rPr>
          <w:sz w:val="24"/>
          <w:szCs w:val="24"/>
        </w:rPr>
        <w:t>)</w:t>
      </w:r>
    </w:p>
    <w:p w:rsidR="00A46A17" w:rsidRDefault="00A46A17" w:rsidP="00A46A17">
      <w:pPr>
        <w:spacing w:after="200"/>
        <w:ind w:right="630"/>
        <w:contextualSpacing/>
        <w:rPr>
          <w:sz w:val="24"/>
          <w:szCs w:val="24"/>
        </w:rPr>
      </w:pPr>
    </w:p>
    <w:p w:rsidR="00A46A17" w:rsidRDefault="00A46A17" w:rsidP="00A46A17">
      <w:pPr>
        <w:spacing w:after="200"/>
        <w:ind w:right="630"/>
        <w:contextualSpacing/>
        <w:rPr>
          <w:sz w:val="24"/>
          <w:szCs w:val="24"/>
        </w:rPr>
      </w:pPr>
      <w:r>
        <w:rPr>
          <w:sz w:val="24"/>
          <w:szCs w:val="24"/>
        </w:rPr>
        <w:tab/>
      </w:r>
      <w:r w:rsidRPr="00A46A17">
        <w:rPr>
          <w:sz w:val="24"/>
          <w:szCs w:val="24"/>
          <w:u w:val="single"/>
        </w:rPr>
        <w:t>Informational</w:t>
      </w:r>
      <w:r>
        <w:rPr>
          <w:sz w:val="24"/>
          <w:szCs w:val="24"/>
        </w:rPr>
        <w:t xml:space="preserve">:  This calendar was originally approved on April 27, 2020.  The support </w:t>
      </w:r>
      <w:r>
        <w:rPr>
          <w:sz w:val="24"/>
          <w:szCs w:val="24"/>
        </w:rPr>
        <w:tab/>
        <w:t xml:space="preserve">staff requested a change which is reflected in the above calendar. </w:t>
      </w:r>
    </w:p>
    <w:p w:rsidR="00823BB7" w:rsidRDefault="00823BB7" w:rsidP="00A46A17">
      <w:pPr>
        <w:spacing w:after="200"/>
        <w:ind w:right="630"/>
        <w:contextualSpacing/>
        <w:rPr>
          <w:sz w:val="24"/>
          <w:szCs w:val="24"/>
        </w:rPr>
      </w:pPr>
    </w:p>
    <w:p w:rsidR="00823BB7" w:rsidRDefault="00823BB7" w:rsidP="00823BB7">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Mr. Davis, Mr. Hamilton, Mrs. Henderson, Mr. Lisa, Mr. MacKenzie, Mrs. Reilly, Mrs</w:t>
      </w:r>
      <w:r>
        <w:rPr>
          <w:sz w:val="24"/>
          <w:szCs w:val="24"/>
        </w:rPr>
        <w:t>. Scott, Mrs. Stevenson, Mr. Michael voting 10</w:t>
      </w:r>
      <w:r>
        <w:rPr>
          <w:sz w:val="24"/>
          <w:szCs w:val="24"/>
        </w:rPr>
        <w:t xml:space="preserve"> YES </w:t>
      </w:r>
    </w:p>
    <w:p w:rsidR="00823BB7" w:rsidRDefault="00823BB7" w:rsidP="00823BB7">
      <w:pPr>
        <w:rPr>
          <w:sz w:val="24"/>
          <w:szCs w:val="24"/>
        </w:rPr>
      </w:pPr>
      <w:r>
        <w:rPr>
          <w:sz w:val="24"/>
          <w:szCs w:val="24"/>
        </w:rPr>
        <w:tab/>
      </w:r>
      <w:r>
        <w:rPr>
          <w:sz w:val="24"/>
          <w:szCs w:val="24"/>
        </w:rPr>
        <w:tab/>
      </w:r>
      <w:r>
        <w:rPr>
          <w:sz w:val="24"/>
          <w:szCs w:val="24"/>
        </w:rPr>
        <w:tab/>
      </w:r>
      <w:r>
        <w:rPr>
          <w:sz w:val="24"/>
          <w:szCs w:val="24"/>
        </w:rPr>
        <w:tab/>
      </w:r>
    </w:p>
    <w:p w:rsidR="00823BB7" w:rsidRDefault="00823BB7" w:rsidP="00823BB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23BB7" w:rsidRPr="00F45882" w:rsidRDefault="00823BB7" w:rsidP="00823BB7">
      <w:pPr>
        <w:ind w:left="720"/>
        <w:rPr>
          <w:sz w:val="24"/>
          <w:szCs w:val="24"/>
          <w:highlight w:val="yellow"/>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823BB7" w:rsidRPr="00EF7858" w:rsidRDefault="00823BB7" w:rsidP="00A46A17">
      <w:pPr>
        <w:spacing w:after="200"/>
        <w:ind w:right="630"/>
        <w:contextualSpacing/>
        <w:rPr>
          <w:sz w:val="24"/>
          <w:szCs w:val="24"/>
        </w:rPr>
      </w:pPr>
    </w:p>
    <w:p w:rsidR="003065CC" w:rsidRDefault="003065CC" w:rsidP="003065CC">
      <w:pPr>
        <w:spacing w:after="200"/>
        <w:ind w:right="630"/>
        <w:contextualSpacing/>
        <w:rPr>
          <w:sz w:val="24"/>
          <w:szCs w:val="24"/>
        </w:rPr>
      </w:pPr>
    </w:p>
    <w:p w:rsidR="00214004" w:rsidRDefault="00B944F2" w:rsidP="00214004">
      <w:pPr>
        <w:tabs>
          <w:tab w:val="decimal" w:pos="360"/>
          <w:tab w:val="left" w:pos="720"/>
          <w:tab w:val="left" w:pos="1080"/>
          <w:tab w:val="left" w:pos="1440"/>
          <w:tab w:val="left" w:pos="1800"/>
        </w:tabs>
        <w:rPr>
          <w:sz w:val="24"/>
          <w:szCs w:val="24"/>
        </w:rPr>
      </w:pPr>
      <w:r w:rsidRPr="00472841">
        <w:rPr>
          <w:b/>
          <w:smallCaps/>
          <w:sz w:val="28"/>
          <w:szCs w:val="28"/>
        </w:rPr>
        <w:t xml:space="preserve">Instructional Services </w:t>
      </w:r>
      <w:r w:rsidR="00823BB7">
        <w:rPr>
          <w:b/>
          <w:smallCaps/>
          <w:sz w:val="28"/>
          <w:szCs w:val="28"/>
        </w:rPr>
        <w:t>H</w:t>
      </w:r>
      <w:r w:rsidR="0089278F">
        <w:rPr>
          <w:b/>
          <w:smallCaps/>
          <w:sz w:val="28"/>
          <w:szCs w:val="28"/>
        </w:rPr>
        <w:t>-</w:t>
      </w:r>
      <w:r w:rsidR="00D776E5">
        <w:rPr>
          <w:b/>
          <w:smallCaps/>
          <w:sz w:val="28"/>
          <w:szCs w:val="28"/>
        </w:rPr>
        <w:t>J</w:t>
      </w:r>
      <w:r w:rsidR="00155152" w:rsidRPr="00472841">
        <w:rPr>
          <w:b/>
          <w:smallCaps/>
          <w:sz w:val="28"/>
          <w:szCs w:val="28"/>
        </w:rPr>
        <w:t xml:space="preserve">: </w:t>
      </w:r>
      <w:r w:rsidR="00214004" w:rsidRPr="00472841">
        <w:rPr>
          <w:sz w:val="24"/>
          <w:szCs w:val="24"/>
        </w:rPr>
        <w:t xml:space="preserve"> The Greenwich Township Representative may not vote on items in this section of the agenda.</w:t>
      </w:r>
      <w:r w:rsidR="00214004">
        <w:rPr>
          <w:sz w:val="24"/>
          <w:szCs w:val="24"/>
        </w:rPr>
        <w:t xml:space="preserve"> </w:t>
      </w:r>
    </w:p>
    <w:p w:rsidR="00823BB7" w:rsidRDefault="00823BB7" w:rsidP="00214004">
      <w:pPr>
        <w:tabs>
          <w:tab w:val="decimal" w:pos="360"/>
          <w:tab w:val="left" w:pos="720"/>
          <w:tab w:val="left" w:pos="1080"/>
          <w:tab w:val="left" w:pos="1440"/>
          <w:tab w:val="left" w:pos="1800"/>
        </w:tabs>
        <w:rPr>
          <w:sz w:val="24"/>
          <w:szCs w:val="24"/>
        </w:rPr>
      </w:pPr>
    </w:p>
    <w:p w:rsidR="00823BB7" w:rsidRPr="00DB7667" w:rsidRDefault="00823BB7" w:rsidP="00823BB7">
      <w:pPr>
        <w:rPr>
          <w:sz w:val="24"/>
          <w:szCs w:val="24"/>
        </w:rPr>
      </w:pPr>
      <w:r w:rsidRPr="00DB7667">
        <w:rPr>
          <w:sz w:val="24"/>
          <w:szCs w:val="24"/>
        </w:rPr>
        <w:t xml:space="preserve">Motion made by Stevenson, seconded by </w:t>
      </w:r>
      <w:r>
        <w:rPr>
          <w:sz w:val="24"/>
          <w:szCs w:val="24"/>
        </w:rPr>
        <w:t>H</w:t>
      </w:r>
      <w:r>
        <w:rPr>
          <w:sz w:val="24"/>
          <w:szCs w:val="24"/>
        </w:rPr>
        <w:t>amilton</w:t>
      </w:r>
      <w:r w:rsidRPr="00DB7667">
        <w:rPr>
          <w:sz w:val="24"/>
          <w:szCs w:val="24"/>
        </w:rPr>
        <w:t xml:space="preserve"> to approve </w:t>
      </w:r>
      <w:r>
        <w:rPr>
          <w:sz w:val="24"/>
          <w:szCs w:val="24"/>
        </w:rPr>
        <w:t>H-J</w:t>
      </w:r>
      <w:r>
        <w:rPr>
          <w:sz w:val="24"/>
          <w:szCs w:val="24"/>
        </w:rPr>
        <w:t>.</w:t>
      </w:r>
    </w:p>
    <w:p w:rsidR="00823BB7" w:rsidRDefault="00823BB7" w:rsidP="00214004">
      <w:pPr>
        <w:tabs>
          <w:tab w:val="decimal" w:pos="360"/>
          <w:tab w:val="left" w:pos="720"/>
          <w:tab w:val="left" w:pos="1080"/>
          <w:tab w:val="left" w:pos="1440"/>
          <w:tab w:val="left" w:pos="1800"/>
        </w:tabs>
        <w:rPr>
          <w:sz w:val="24"/>
          <w:szCs w:val="24"/>
        </w:rPr>
      </w:pPr>
    </w:p>
    <w:p w:rsidR="00A10E3A" w:rsidRPr="00523D77" w:rsidRDefault="00A10E3A" w:rsidP="00214004">
      <w:pPr>
        <w:tabs>
          <w:tab w:val="decimal" w:pos="360"/>
          <w:tab w:val="left" w:pos="720"/>
          <w:tab w:val="left" w:pos="1080"/>
          <w:tab w:val="left" w:pos="1440"/>
          <w:tab w:val="left" w:pos="1800"/>
        </w:tabs>
        <w:rPr>
          <w:sz w:val="24"/>
          <w:szCs w:val="24"/>
        </w:rPr>
      </w:pPr>
    </w:p>
    <w:p w:rsidR="00F73A80" w:rsidRDefault="003E7434" w:rsidP="00F73A80">
      <w:pPr>
        <w:numPr>
          <w:ilvl w:val="0"/>
          <w:numId w:val="20"/>
        </w:numPr>
        <w:rPr>
          <w:bCs/>
          <w:sz w:val="24"/>
          <w:szCs w:val="24"/>
        </w:rPr>
      </w:pPr>
      <w:r w:rsidRPr="003E7434">
        <w:rPr>
          <w:sz w:val="24"/>
          <w:szCs w:val="24"/>
        </w:rPr>
        <w:t xml:space="preserve">Recommend approval to </w:t>
      </w:r>
      <w:r>
        <w:rPr>
          <w:sz w:val="24"/>
          <w:szCs w:val="24"/>
        </w:rPr>
        <w:t xml:space="preserve">operate an elementary school (K-6) summer school program during July and August 2020.  </w:t>
      </w:r>
      <w:r w:rsidRPr="00793431">
        <w:rPr>
          <w:bCs/>
          <w:sz w:val="24"/>
          <w:szCs w:val="24"/>
        </w:rPr>
        <w:t>This recommendation includes granting the Interim Superintendent of Schools authority to use letters of in</w:t>
      </w:r>
      <w:r w:rsidR="001B495F">
        <w:rPr>
          <w:bCs/>
          <w:sz w:val="24"/>
          <w:szCs w:val="24"/>
        </w:rPr>
        <w:t xml:space="preserve">tent to hire staff and purchase </w:t>
      </w:r>
      <w:r w:rsidR="001B495F" w:rsidRPr="00793431">
        <w:rPr>
          <w:bCs/>
          <w:sz w:val="24"/>
          <w:szCs w:val="24"/>
        </w:rPr>
        <w:t>services</w:t>
      </w:r>
      <w:r w:rsidRPr="00793431">
        <w:rPr>
          <w:bCs/>
          <w:sz w:val="24"/>
          <w:szCs w:val="24"/>
        </w:rPr>
        <w:t xml:space="preserve"> within budget limits. Loudenslager Elementary School Principal Matthew Browne will be the lead for this program</w:t>
      </w:r>
      <w:r w:rsidR="00F73A80">
        <w:rPr>
          <w:bCs/>
          <w:sz w:val="24"/>
          <w:szCs w:val="24"/>
        </w:rPr>
        <w:t xml:space="preserve"> with assistance from Billingsport Early Childhood Center Principal Tina Morris</w:t>
      </w:r>
      <w:r w:rsidRPr="00793431">
        <w:rPr>
          <w:bCs/>
          <w:sz w:val="24"/>
          <w:szCs w:val="24"/>
        </w:rPr>
        <w:t xml:space="preserve">. </w:t>
      </w:r>
    </w:p>
    <w:p w:rsidR="00BF4344" w:rsidRDefault="00BF4344" w:rsidP="00BF4344">
      <w:pPr>
        <w:rPr>
          <w:bCs/>
          <w:sz w:val="24"/>
          <w:szCs w:val="24"/>
        </w:rPr>
      </w:pPr>
    </w:p>
    <w:p w:rsidR="00BF4344" w:rsidRPr="003E7434" w:rsidRDefault="00BF4344" w:rsidP="00BF4344">
      <w:pPr>
        <w:ind w:left="720"/>
        <w:rPr>
          <w:bCs/>
          <w:sz w:val="24"/>
          <w:szCs w:val="24"/>
        </w:rPr>
      </w:pPr>
      <w:r w:rsidRPr="00793431">
        <w:rPr>
          <w:bCs/>
          <w:sz w:val="24"/>
          <w:szCs w:val="24"/>
          <w:u w:val="single"/>
        </w:rPr>
        <w:t>Informational</w:t>
      </w:r>
      <w:r>
        <w:rPr>
          <w:bCs/>
          <w:sz w:val="24"/>
          <w:szCs w:val="24"/>
        </w:rPr>
        <w:t>:  Governor Murphy has not yet decided if the school buildings will be re-opened for in-person instruction during July and August.  As a result, the administration has no guidance from the New Jersey Department of Education concerning rules, guidelines and regulations for summer programs.  Having said this, the administration is planning for both virtual and in-person programs but decisions will need to be made at the last minute.  The purpose of this summer program is to provide some compensatory educational services for students who did not flourish with the online and/or learning packet remote schooling from mid-March through mid-June 2020.</w:t>
      </w:r>
    </w:p>
    <w:p w:rsidR="000D1A72" w:rsidRDefault="000D1A72" w:rsidP="000D1A72">
      <w:pPr>
        <w:tabs>
          <w:tab w:val="left" w:pos="1440"/>
        </w:tabs>
        <w:ind w:left="720"/>
        <w:contextualSpacing/>
        <w:rPr>
          <w:sz w:val="24"/>
          <w:szCs w:val="24"/>
        </w:rPr>
      </w:pPr>
    </w:p>
    <w:p w:rsidR="000C6C3E" w:rsidRPr="00261C89" w:rsidRDefault="000C6C3E" w:rsidP="008C2835">
      <w:pPr>
        <w:numPr>
          <w:ilvl w:val="0"/>
          <w:numId w:val="20"/>
        </w:numPr>
        <w:tabs>
          <w:tab w:val="left" w:pos="1440"/>
        </w:tabs>
        <w:contextualSpacing/>
        <w:rPr>
          <w:sz w:val="24"/>
          <w:szCs w:val="24"/>
        </w:rPr>
      </w:pPr>
      <w:r w:rsidRPr="00261C89">
        <w:rPr>
          <w:sz w:val="24"/>
          <w:szCs w:val="24"/>
        </w:rPr>
        <w:t xml:space="preserve">Recommend approval for the following Child Study Team Members to complete </w:t>
      </w:r>
      <w:r w:rsidR="001B495F">
        <w:rPr>
          <w:sz w:val="24"/>
          <w:szCs w:val="24"/>
        </w:rPr>
        <w:t>e</w:t>
      </w:r>
      <w:r w:rsidRPr="00261C89">
        <w:rPr>
          <w:sz w:val="24"/>
          <w:szCs w:val="24"/>
        </w:rPr>
        <w:t xml:space="preserve">valuations for initial evaluations and re-evaluations of students at a rate of $215.00 per evaluation for the 2019-2020 school year. </w:t>
      </w:r>
    </w:p>
    <w:p w:rsidR="000C6C3E" w:rsidRPr="00261C89" w:rsidRDefault="000C6C3E" w:rsidP="00A10E3A">
      <w:pPr>
        <w:tabs>
          <w:tab w:val="left" w:pos="720"/>
          <w:tab w:val="left" w:pos="1440"/>
        </w:tabs>
        <w:ind w:left="720"/>
        <w:contextualSpacing/>
        <w:rPr>
          <w:sz w:val="24"/>
          <w:szCs w:val="24"/>
        </w:rPr>
      </w:pPr>
    </w:p>
    <w:p w:rsidR="000C6C3E" w:rsidRPr="001B495F" w:rsidRDefault="000C6C3E" w:rsidP="00A10E3A">
      <w:pPr>
        <w:tabs>
          <w:tab w:val="left" w:pos="720"/>
          <w:tab w:val="left" w:pos="1440"/>
        </w:tabs>
        <w:ind w:left="720"/>
        <w:rPr>
          <w:b/>
          <w:sz w:val="24"/>
          <w:szCs w:val="24"/>
          <w:u w:val="single"/>
        </w:rPr>
      </w:pPr>
      <w:r w:rsidRPr="00261C89">
        <w:rPr>
          <w:sz w:val="24"/>
          <w:szCs w:val="24"/>
        </w:rPr>
        <w:tab/>
      </w:r>
      <w:r w:rsidRPr="001B495F">
        <w:rPr>
          <w:b/>
          <w:sz w:val="24"/>
          <w:szCs w:val="24"/>
          <w:u w:val="single"/>
        </w:rPr>
        <w:t>Type of Specialist</w:t>
      </w:r>
      <w:r w:rsidRPr="001B495F">
        <w:rPr>
          <w:b/>
          <w:sz w:val="24"/>
          <w:szCs w:val="24"/>
          <w:u w:val="single"/>
        </w:rPr>
        <w:tab/>
      </w:r>
      <w:r w:rsidRPr="001B495F">
        <w:rPr>
          <w:b/>
          <w:sz w:val="24"/>
          <w:szCs w:val="24"/>
          <w:u w:val="single"/>
        </w:rPr>
        <w:tab/>
      </w:r>
      <w:r w:rsidRPr="001B495F">
        <w:rPr>
          <w:b/>
          <w:sz w:val="24"/>
          <w:szCs w:val="24"/>
          <w:u w:val="single"/>
        </w:rPr>
        <w:tab/>
      </w:r>
      <w:r w:rsidRPr="001B495F">
        <w:rPr>
          <w:b/>
          <w:sz w:val="24"/>
          <w:szCs w:val="24"/>
          <w:u w:val="single"/>
        </w:rPr>
        <w:tab/>
      </w:r>
      <w:r w:rsidRPr="001B495F">
        <w:rPr>
          <w:b/>
          <w:sz w:val="24"/>
          <w:szCs w:val="24"/>
          <w:u w:val="single"/>
        </w:rPr>
        <w:tab/>
        <w:t>Names of Specialists</w:t>
      </w:r>
    </w:p>
    <w:p w:rsidR="000C6C3E" w:rsidRPr="00261C89" w:rsidRDefault="000C6C3E" w:rsidP="00A10E3A">
      <w:pPr>
        <w:tabs>
          <w:tab w:val="left" w:pos="720"/>
          <w:tab w:val="left" w:pos="1440"/>
        </w:tabs>
        <w:ind w:left="720"/>
        <w:rPr>
          <w:sz w:val="22"/>
          <w:szCs w:val="22"/>
        </w:rPr>
      </w:pPr>
      <w:r w:rsidRPr="00261C89">
        <w:rPr>
          <w:sz w:val="24"/>
          <w:szCs w:val="24"/>
        </w:rPr>
        <w:tab/>
      </w:r>
      <w:r w:rsidRPr="00261C89">
        <w:rPr>
          <w:sz w:val="22"/>
          <w:szCs w:val="22"/>
        </w:rPr>
        <w:t>School Social Workers</w:t>
      </w:r>
      <w:r w:rsidRPr="00261C89">
        <w:rPr>
          <w:sz w:val="22"/>
          <w:szCs w:val="22"/>
        </w:rPr>
        <w:tab/>
      </w:r>
      <w:r w:rsidRPr="00261C89">
        <w:rPr>
          <w:sz w:val="22"/>
          <w:szCs w:val="22"/>
        </w:rPr>
        <w:tab/>
      </w:r>
      <w:r w:rsidRPr="00261C89">
        <w:rPr>
          <w:sz w:val="22"/>
          <w:szCs w:val="22"/>
        </w:rPr>
        <w:tab/>
      </w:r>
      <w:r w:rsidRPr="00261C89">
        <w:rPr>
          <w:sz w:val="22"/>
          <w:szCs w:val="22"/>
        </w:rPr>
        <w:tab/>
      </w:r>
      <w:r w:rsidR="001B495F">
        <w:rPr>
          <w:sz w:val="22"/>
          <w:szCs w:val="22"/>
        </w:rPr>
        <w:tab/>
      </w:r>
      <w:r w:rsidRPr="00261C89">
        <w:rPr>
          <w:sz w:val="22"/>
          <w:szCs w:val="22"/>
        </w:rPr>
        <w:t>Charisse Generette</w:t>
      </w:r>
    </w:p>
    <w:p w:rsidR="000C6C3E" w:rsidRPr="00261C89" w:rsidRDefault="00A10E3A" w:rsidP="00A10E3A">
      <w:pPr>
        <w:tabs>
          <w:tab w:val="left" w:pos="720"/>
          <w:tab w:val="left" w:pos="1440"/>
        </w:tabs>
        <w:ind w:left="720"/>
        <w:rPr>
          <w:sz w:val="24"/>
          <w:szCs w:val="24"/>
        </w:rPr>
      </w:pPr>
      <w:r>
        <w:rPr>
          <w:sz w:val="22"/>
          <w:szCs w:val="22"/>
        </w:rPr>
        <w:tab/>
      </w:r>
      <w:r w:rsidR="000C6C3E" w:rsidRPr="00261C89">
        <w:rPr>
          <w:sz w:val="22"/>
          <w:szCs w:val="22"/>
        </w:rPr>
        <w:t>School Social Workers</w:t>
      </w:r>
      <w:r w:rsidR="000C6C3E" w:rsidRPr="00261C89">
        <w:rPr>
          <w:sz w:val="22"/>
          <w:szCs w:val="22"/>
        </w:rPr>
        <w:tab/>
      </w:r>
      <w:r w:rsidR="000C6C3E" w:rsidRPr="00261C89">
        <w:rPr>
          <w:sz w:val="22"/>
          <w:szCs w:val="22"/>
        </w:rPr>
        <w:tab/>
      </w:r>
      <w:r w:rsidR="000C6C3E" w:rsidRPr="00261C89">
        <w:rPr>
          <w:sz w:val="22"/>
          <w:szCs w:val="22"/>
        </w:rPr>
        <w:tab/>
      </w:r>
      <w:r w:rsidR="000C6C3E" w:rsidRPr="00261C89">
        <w:rPr>
          <w:sz w:val="22"/>
          <w:szCs w:val="22"/>
        </w:rPr>
        <w:tab/>
      </w:r>
      <w:r w:rsidR="001B495F">
        <w:rPr>
          <w:sz w:val="22"/>
          <w:szCs w:val="22"/>
        </w:rPr>
        <w:tab/>
      </w:r>
      <w:r w:rsidR="00261C89">
        <w:rPr>
          <w:sz w:val="22"/>
          <w:szCs w:val="22"/>
        </w:rPr>
        <w:t>Renee Smallwood-Thigpen</w:t>
      </w:r>
    </w:p>
    <w:p w:rsidR="000C6C3E" w:rsidRPr="00261C89" w:rsidRDefault="000C6C3E" w:rsidP="00A10E3A">
      <w:pPr>
        <w:spacing w:line="259" w:lineRule="auto"/>
        <w:ind w:left="720" w:firstLine="720"/>
        <w:rPr>
          <w:sz w:val="24"/>
          <w:szCs w:val="24"/>
        </w:rPr>
      </w:pPr>
      <w:r w:rsidRPr="00261C89">
        <w:rPr>
          <w:sz w:val="22"/>
          <w:szCs w:val="22"/>
        </w:rPr>
        <w:t>School Psychologist</w:t>
      </w:r>
      <w:r w:rsidRPr="00261C89">
        <w:rPr>
          <w:sz w:val="22"/>
          <w:szCs w:val="22"/>
        </w:rPr>
        <w:tab/>
      </w:r>
      <w:r w:rsidRPr="00261C89">
        <w:rPr>
          <w:sz w:val="22"/>
          <w:szCs w:val="22"/>
        </w:rPr>
        <w:tab/>
      </w:r>
      <w:r w:rsidRPr="00261C89">
        <w:rPr>
          <w:sz w:val="22"/>
          <w:szCs w:val="22"/>
        </w:rPr>
        <w:tab/>
      </w:r>
      <w:r w:rsidRPr="00261C89">
        <w:rPr>
          <w:sz w:val="22"/>
          <w:szCs w:val="22"/>
        </w:rPr>
        <w:tab/>
      </w:r>
      <w:r w:rsidRPr="00261C89">
        <w:rPr>
          <w:sz w:val="22"/>
          <w:szCs w:val="22"/>
        </w:rPr>
        <w:tab/>
      </w:r>
      <w:r w:rsidR="00261C89">
        <w:rPr>
          <w:sz w:val="22"/>
          <w:szCs w:val="22"/>
        </w:rPr>
        <w:t>Ashley Higginbotham</w:t>
      </w:r>
    </w:p>
    <w:p w:rsidR="000C6C3E" w:rsidRPr="00261C89" w:rsidRDefault="000C6C3E" w:rsidP="00A10E3A">
      <w:pPr>
        <w:spacing w:line="259" w:lineRule="auto"/>
        <w:ind w:left="720" w:firstLine="720"/>
        <w:rPr>
          <w:sz w:val="24"/>
          <w:szCs w:val="24"/>
        </w:rPr>
      </w:pPr>
      <w:r w:rsidRPr="00261C89">
        <w:rPr>
          <w:sz w:val="22"/>
          <w:szCs w:val="22"/>
        </w:rPr>
        <w:t>School Psychologist</w:t>
      </w:r>
      <w:r w:rsidRPr="00261C89">
        <w:rPr>
          <w:sz w:val="22"/>
          <w:szCs w:val="22"/>
        </w:rPr>
        <w:tab/>
      </w:r>
      <w:r w:rsidRPr="00261C89">
        <w:rPr>
          <w:sz w:val="22"/>
          <w:szCs w:val="22"/>
        </w:rPr>
        <w:tab/>
      </w:r>
      <w:r w:rsidRPr="00261C89">
        <w:rPr>
          <w:sz w:val="22"/>
          <w:szCs w:val="22"/>
        </w:rPr>
        <w:tab/>
      </w:r>
      <w:r w:rsidRPr="00261C89">
        <w:rPr>
          <w:sz w:val="22"/>
          <w:szCs w:val="22"/>
        </w:rPr>
        <w:tab/>
      </w:r>
      <w:r w:rsidRPr="00261C89">
        <w:rPr>
          <w:sz w:val="22"/>
          <w:szCs w:val="22"/>
        </w:rPr>
        <w:tab/>
        <w:t>Jessicarose Johnson</w:t>
      </w:r>
      <w:r w:rsidRPr="00261C89">
        <w:rPr>
          <w:sz w:val="24"/>
          <w:szCs w:val="24"/>
        </w:rPr>
        <w:t xml:space="preserve"> </w:t>
      </w:r>
    </w:p>
    <w:p w:rsidR="000C6C3E" w:rsidRPr="00261C89" w:rsidRDefault="000C6C3E" w:rsidP="00A10E3A">
      <w:pPr>
        <w:spacing w:line="259" w:lineRule="auto"/>
        <w:ind w:left="720" w:firstLine="720"/>
        <w:rPr>
          <w:sz w:val="24"/>
          <w:szCs w:val="24"/>
        </w:rPr>
      </w:pPr>
      <w:r w:rsidRPr="00261C89">
        <w:rPr>
          <w:sz w:val="22"/>
          <w:szCs w:val="22"/>
        </w:rPr>
        <w:t>Speech Pathologist</w:t>
      </w:r>
      <w:r w:rsidRPr="00261C89">
        <w:rPr>
          <w:sz w:val="22"/>
          <w:szCs w:val="22"/>
        </w:rPr>
        <w:tab/>
      </w:r>
      <w:r w:rsidRPr="00261C89">
        <w:rPr>
          <w:sz w:val="22"/>
          <w:szCs w:val="22"/>
        </w:rPr>
        <w:tab/>
      </w:r>
      <w:r w:rsidRPr="00261C89">
        <w:rPr>
          <w:sz w:val="22"/>
          <w:szCs w:val="22"/>
        </w:rPr>
        <w:tab/>
      </w:r>
      <w:r w:rsidRPr="00261C89">
        <w:rPr>
          <w:sz w:val="22"/>
          <w:szCs w:val="22"/>
        </w:rPr>
        <w:tab/>
      </w:r>
      <w:r w:rsidRPr="00261C89">
        <w:rPr>
          <w:sz w:val="22"/>
          <w:szCs w:val="22"/>
        </w:rPr>
        <w:tab/>
        <w:t>Kristin Shute</w:t>
      </w:r>
      <w:r w:rsidRPr="00261C89">
        <w:rPr>
          <w:sz w:val="24"/>
          <w:szCs w:val="24"/>
        </w:rPr>
        <w:t xml:space="preserve"> </w:t>
      </w:r>
    </w:p>
    <w:p w:rsidR="000C6C3E" w:rsidRPr="00261C89" w:rsidRDefault="000C6C3E" w:rsidP="00A10E3A">
      <w:pPr>
        <w:spacing w:after="160" w:line="259" w:lineRule="auto"/>
        <w:ind w:left="720" w:firstLine="720"/>
        <w:rPr>
          <w:sz w:val="24"/>
          <w:szCs w:val="24"/>
        </w:rPr>
      </w:pPr>
      <w:r w:rsidRPr="00261C89">
        <w:rPr>
          <w:sz w:val="22"/>
          <w:szCs w:val="22"/>
        </w:rPr>
        <w:t>Speech Pathologist</w:t>
      </w:r>
      <w:r w:rsidRPr="00261C89">
        <w:rPr>
          <w:sz w:val="22"/>
          <w:szCs w:val="22"/>
        </w:rPr>
        <w:tab/>
      </w:r>
      <w:r w:rsidRPr="00261C89">
        <w:rPr>
          <w:sz w:val="22"/>
          <w:szCs w:val="22"/>
        </w:rPr>
        <w:tab/>
      </w:r>
      <w:r w:rsidRPr="00261C89">
        <w:rPr>
          <w:sz w:val="22"/>
          <w:szCs w:val="22"/>
        </w:rPr>
        <w:tab/>
      </w:r>
      <w:r w:rsidRPr="00261C89">
        <w:rPr>
          <w:sz w:val="22"/>
          <w:szCs w:val="22"/>
        </w:rPr>
        <w:tab/>
      </w:r>
      <w:r w:rsidRPr="00261C89">
        <w:rPr>
          <w:sz w:val="22"/>
          <w:szCs w:val="22"/>
        </w:rPr>
        <w:tab/>
        <w:t>Addie Shmuel</w:t>
      </w:r>
    </w:p>
    <w:p w:rsidR="000C6C3E" w:rsidRPr="000C2316" w:rsidRDefault="00261C89" w:rsidP="00A10E3A">
      <w:pPr>
        <w:ind w:left="720"/>
        <w:rPr>
          <w:sz w:val="24"/>
          <w:szCs w:val="24"/>
        </w:rPr>
      </w:pPr>
      <w:r>
        <w:rPr>
          <w:sz w:val="24"/>
          <w:szCs w:val="24"/>
          <w:u w:val="single"/>
        </w:rPr>
        <w:t>Informational:</w:t>
      </w:r>
      <w:r w:rsidR="001B495F">
        <w:rPr>
          <w:sz w:val="24"/>
          <w:szCs w:val="24"/>
          <w:u w:val="single"/>
        </w:rPr>
        <w:t xml:space="preserve"> </w:t>
      </w:r>
      <w:r w:rsidR="000C6C3E" w:rsidRPr="00261C89">
        <w:rPr>
          <w:sz w:val="24"/>
          <w:szCs w:val="24"/>
        </w:rPr>
        <w:t>The evaluations are needed for the Child Study Team to remain in compliance with the timelines for evaluations/re-evaluations mandated by the Individuals with Disabilities Education Act (IDEA).  Account number 11-000-219-104-052 not to exceed $24,510.</w:t>
      </w:r>
    </w:p>
    <w:p w:rsidR="000C6C3E" w:rsidRPr="000C2316" w:rsidRDefault="000C6C3E" w:rsidP="000D1A72">
      <w:pPr>
        <w:tabs>
          <w:tab w:val="left" w:pos="720"/>
          <w:tab w:val="left" w:pos="1080"/>
          <w:tab w:val="left" w:pos="1440"/>
        </w:tabs>
        <w:contextualSpacing/>
        <w:rPr>
          <w:sz w:val="24"/>
          <w:szCs w:val="24"/>
        </w:rPr>
      </w:pPr>
    </w:p>
    <w:p w:rsidR="000C6C3E" w:rsidRPr="00C91E83" w:rsidRDefault="000C6C3E" w:rsidP="008C2835">
      <w:pPr>
        <w:numPr>
          <w:ilvl w:val="0"/>
          <w:numId w:val="20"/>
        </w:numPr>
        <w:tabs>
          <w:tab w:val="left" w:pos="1080"/>
          <w:tab w:val="left" w:pos="1440"/>
        </w:tabs>
        <w:contextualSpacing/>
        <w:rPr>
          <w:sz w:val="24"/>
          <w:szCs w:val="24"/>
        </w:rPr>
      </w:pPr>
      <w:r w:rsidRPr="00C91E83">
        <w:rPr>
          <w:sz w:val="24"/>
          <w:szCs w:val="24"/>
        </w:rPr>
        <w:t xml:space="preserve">Recommend approval </w:t>
      </w:r>
      <w:r w:rsidR="00DC6056">
        <w:rPr>
          <w:sz w:val="24"/>
          <w:szCs w:val="24"/>
        </w:rPr>
        <w:t xml:space="preserve">for </w:t>
      </w:r>
      <w:r w:rsidR="00DC6056" w:rsidRPr="00C91E83">
        <w:rPr>
          <w:sz w:val="24"/>
          <w:szCs w:val="24"/>
        </w:rPr>
        <w:t>teachers</w:t>
      </w:r>
      <w:r w:rsidRPr="00C91E83">
        <w:rPr>
          <w:sz w:val="24"/>
          <w:szCs w:val="24"/>
        </w:rPr>
        <w:t xml:space="preserve"> and Child Study Team members approved to attend initial classification and </w:t>
      </w:r>
      <w:r w:rsidR="002509FB" w:rsidRPr="00C91E83">
        <w:rPr>
          <w:sz w:val="24"/>
          <w:szCs w:val="24"/>
        </w:rPr>
        <w:t xml:space="preserve">change </w:t>
      </w:r>
      <w:r w:rsidR="00C91E83" w:rsidRPr="00C91E83">
        <w:rPr>
          <w:sz w:val="24"/>
          <w:szCs w:val="24"/>
        </w:rPr>
        <w:t>of placement</w:t>
      </w:r>
      <w:r w:rsidRPr="00C91E83">
        <w:rPr>
          <w:sz w:val="24"/>
          <w:szCs w:val="24"/>
        </w:rPr>
        <w:t xml:space="preserve"> meetings during the months of July and August.  </w:t>
      </w:r>
      <w:r w:rsidRPr="00C91E83">
        <w:rPr>
          <w:sz w:val="24"/>
          <w:szCs w:val="24"/>
        </w:rPr>
        <w:lastRenderedPageBreak/>
        <w:t>Teachers and team members are paid $32.00 per hour; meetings are a minimum of one hour</w:t>
      </w:r>
      <w:r w:rsidR="001B495F">
        <w:rPr>
          <w:sz w:val="24"/>
          <w:szCs w:val="24"/>
        </w:rPr>
        <w:t xml:space="preserve"> in length</w:t>
      </w:r>
      <w:r w:rsidRPr="00C91E83">
        <w:rPr>
          <w:sz w:val="24"/>
          <w:szCs w:val="24"/>
        </w:rPr>
        <w:t>.  Not to exceed $9,728.00. (Budget Account #11-000-219-104-00-053)</w:t>
      </w:r>
    </w:p>
    <w:p w:rsidR="000C6C3E" w:rsidRPr="00C91E83" w:rsidRDefault="000C6C3E" w:rsidP="000C6C3E">
      <w:pPr>
        <w:tabs>
          <w:tab w:val="left" w:pos="720"/>
          <w:tab w:val="left" w:pos="1080"/>
          <w:tab w:val="left" w:pos="1440"/>
        </w:tabs>
        <w:ind w:left="720"/>
        <w:contextualSpacing/>
        <w:rPr>
          <w:sz w:val="24"/>
          <w:szCs w:val="24"/>
        </w:rPr>
      </w:pPr>
    </w:p>
    <w:p w:rsidR="000C6C3E" w:rsidRDefault="000C6C3E" w:rsidP="000D1A72">
      <w:pPr>
        <w:ind w:left="720" w:hanging="360"/>
        <w:contextualSpacing/>
        <w:rPr>
          <w:sz w:val="24"/>
          <w:szCs w:val="24"/>
        </w:rPr>
      </w:pPr>
      <w:r w:rsidRPr="00C91E83">
        <w:rPr>
          <w:sz w:val="24"/>
          <w:szCs w:val="24"/>
        </w:rPr>
        <w:tab/>
      </w:r>
      <w:r w:rsidRPr="00C91E83">
        <w:rPr>
          <w:sz w:val="24"/>
          <w:szCs w:val="24"/>
          <w:u w:val="single"/>
        </w:rPr>
        <w:t>Informational</w:t>
      </w:r>
      <w:r w:rsidRPr="00C91E83">
        <w:rPr>
          <w:sz w:val="24"/>
          <w:szCs w:val="24"/>
        </w:rPr>
        <w:t>:  General Education and Special Education Teachers are required by New Jersey code to attend meetings to discuss academic programs.  The Child Study Team members are required to review incoming students, new transfers, and Individual Education Plans (IEP’s) with parents, team members, administrators, to finalize a placement in and out of district. General Education and Special Education Teachers are required by New Jersey code to attend meetings to discuss academic programs.</w:t>
      </w:r>
      <w:r w:rsidRPr="000C2316">
        <w:rPr>
          <w:sz w:val="24"/>
          <w:szCs w:val="24"/>
        </w:rPr>
        <w:t xml:space="preserve"> </w:t>
      </w:r>
    </w:p>
    <w:p w:rsidR="00823BB7" w:rsidRDefault="00823BB7" w:rsidP="00823BB7">
      <w:pPr>
        <w:rPr>
          <w:i/>
          <w:sz w:val="24"/>
          <w:szCs w:val="24"/>
        </w:rPr>
      </w:pPr>
    </w:p>
    <w:p w:rsidR="00823BB7" w:rsidRDefault="00823BB7" w:rsidP="00823BB7">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Mr. Davis, Mr. Hamilton, Mrs. Henderson, Mr. Lisa, Mr. MacKenzie, Mrs. Reilly, Mrs. Scott, Mrs. Stevenson</w:t>
      </w:r>
      <w:r>
        <w:rPr>
          <w:sz w:val="24"/>
          <w:szCs w:val="24"/>
        </w:rPr>
        <w:t xml:space="preserve"> voting 9</w:t>
      </w:r>
      <w:r>
        <w:rPr>
          <w:sz w:val="24"/>
          <w:szCs w:val="24"/>
        </w:rPr>
        <w:t xml:space="preserve"> YES </w:t>
      </w:r>
    </w:p>
    <w:p w:rsidR="00823BB7" w:rsidRDefault="00823BB7" w:rsidP="00823BB7">
      <w:pPr>
        <w:rPr>
          <w:sz w:val="24"/>
          <w:szCs w:val="24"/>
        </w:rPr>
      </w:pPr>
      <w:r>
        <w:rPr>
          <w:sz w:val="24"/>
          <w:szCs w:val="24"/>
        </w:rPr>
        <w:tab/>
      </w:r>
      <w:r>
        <w:rPr>
          <w:sz w:val="24"/>
          <w:szCs w:val="24"/>
        </w:rPr>
        <w:tab/>
      </w:r>
      <w:r>
        <w:rPr>
          <w:sz w:val="24"/>
          <w:szCs w:val="24"/>
        </w:rPr>
        <w:tab/>
      </w:r>
      <w:r>
        <w:rPr>
          <w:sz w:val="24"/>
          <w:szCs w:val="24"/>
        </w:rPr>
        <w:tab/>
      </w:r>
    </w:p>
    <w:p w:rsidR="00823BB7" w:rsidRDefault="00823BB7" w:rsidP="00823BB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23BB7" w:rsidRPr="00F45882" w:rsidRDefault="00823BB7" w:rsidP="00823BB7">
      <w:pPr>
        <w:ind w:left="720"/>
        <w:rPr>
          <w:sz w:val="24"/>
          <w:szCs w:val="24"/>
          <w:highlight w:val="yellow"/>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823BB7" w:rsidRDefault="00823BB7" w:rsidP="000D1A72">
      <w:pPr>
        <w:ind w:left="720" w:hanging="360"/>
        <w:contextualSpacing/>
        <w:rPr>
          <w:sz w:val="24"/>
          <w:szCs w:val="24"/>
        </w:rPr>
      </w:pPr>
    </w:p>
    <w:p w:rsidR="00823BB7" w:rsidRPr="000C2316" w:rsidRDefault="00823BB7" w:rsidP="000D1A72">
      <w:pPr>
        <w:ind w:left="720" w:hanging="360"/>
        <w:contextualSpacing/>
        <w:rPr>
          <w:sz w:val="24"/>
          <w:szCs w:val="24"/>
        </w:rPr>
      </w:pPr>
    </w:p>
    <w:p w:rsidR="00BD5738" w:rsidRPr="003E7434" w:rsidRDefault="00BD5738" w:rsidP="00BD5738">
      <w:pPr>
        <w:spacing w:after="200"/>
        <w:ind w:left="720" w:right="630"/>
        <w:contextualSpacing/>
        <w:rPr>
          <w:b/>
          <w:sz w:val="24"/>
          <w:szCs w:val="24"/>
        </w:rPr>
      </w:pPr>
    </w:p>
    <w:p w:rsidR="00BD5738" w:rsidRPr="00F16E95" w:rsidRDefault="00BD5738" w:rsidP="00BD5738">
      <w:pPr>
        <w:numPr>
          <w:ilvl w:val="0"/>
          <w:numId w:val="20"/>
        </w:numPr>
        <w:spacing w:after="200"/>
        <w:ind w:right="630"/>
        <w:contextualSpacing/>
        <w:rPr>
          <w:b/>
          <w:sz w:val="24"/>
          <w:szCs w:val="24"/>
          <w:u w:val="single"/>
        </w:rPr>
      </w:pPr>
      <w:r w:rsidRPr="003065CC">
        <w:rPr>
          <w:b/>
          <w:sz w:val="24"/>
          <w:szCs w:val="24"/>
          <w:u w:val="single"/>
        </w:rPr>
        <w:t>Informational</w:t>
      </w:r>
      <w:r w:rsidRPr="003065CC">
        <w:rPr>
          <w:b/>
          <w:sz w:val="24"/>
          <w:szCs w:val="24"/>
        </w:rPr>
        <w:t xml:space="preserve"> </w:t>
      </w:r>
      <w:r w:rsidRPr="00F16E95">
        <w:rPr>
          <w:b/>
          <w:sz w:val="24"/>
          <w:szCs w:val="24"/>
          <w:u w:val="single"/>
        </w:rPr>
        <w:t>– Individual Education Plan (IEP) Meetings During Mandated Closure</w:t>
      </w:r>
    </w:p>
    <w:p w:rsidR="00BD5738" w:rsidRDefault="00BD5738" w:rsidP="00BD5738">
      <w:pPr>
        <w:spacing w:after="200"/>
        <w:ind w:right="630"/>
        <w:contextualSpacing/>
        <w:rPr>
          <w:sz w:val="24"/>
          <w:szCs w:val="24"/>
        </w:rPr>
      </w:pPr>
    </w:p>
    <w:p w:rsidR="00BD5738" w:rsidRDefault="00BD5738" w:rsidP="00BD5738">
      <w:pPr>
        <w:ind w:left="720"/>
        <w:rPr>
          <w:sz w:val="24"/>
          <w:szCs w:val="24"/>
        </w:rPr>
      </w:pPr>
      <w:r>
        <w:rPr>
          <w:sz w:val="24"/>
          <w:szCs w:val="24"/>
        </w:rPr>
        <w:t>Students classified with educational disabilities have IEPs.  These plans must be reviewed annually prior to July 1</w:t>
      </w:r>
      <w:r w:rsidRPr="003065CC">
        <w:rPr>
          <w:sz w:val="24"/>
          <w:szCs w:val="24"/>
          <w:vertAlign w:val="superscript"/>
        </w:rPr>
        <w:t>st</w:t>
      </w:r>
      <w:r>
        <w:rPr>
          <w:sz w:val="24"/>
          <w:szCs w:val="24"/>
        </w:rPr>
        <w:t>.  There are approximately 300 students classified with disabilities registered in the Paulsboro Public School so there are the same number of IEP reviews required.  The annual reviews of the IEPs are currently being completed remotely via telephone conference calls or FreePhoneConference.com.  Meetings are attended by the parent, at least one member of the Child Study Team, a general education teacher, a special education teachers and others as delineated in the IEP.</w:t>
      </w:r>
    </w:p>
    <w:p w:rsidR="00BD5738" w:rsidRDefault="00BD5738" w:rsidP="00BD5738">
      <w:pPr>
        <w:ind w:left="720"/>
        <w:rPr>
          <w:sz w:val="24"/>
          <w:szCs w:val="24"/>
        </w:rPr>
      </w:pPr>
    </w:p>
    <w:p w:rsidR="00BD5738" w:rsidRPr="003065CC" w:rsidRDefault="00BD5738" w:rsidP="00BD5738">
      <w:pPr>
        <w:ind w:left="720"/>
        <w:rPr>
          <w:sz w:val="24"/>
          <w:szCs w:val="24"/>
        </w:rPr>
      </w:pPr>
      <w:r>
        <w:rPr>
          <w:sz w:val="24"/>
          <w:szCs w:val="24"/>
        </w:rPr>
        <w:t xml:space="preserve">A number of students have been referred to the Child Study Team (CST) to determine if they have an education disability.  The Child Study Team is currently meeting remotely in order to plan for the evaluations.  This involves in the range of 30 students. </w:t>
      </w:r>
    </w:p>
    <w:p w:rsidR="00BD5738" w:rsidRDefault="00BD5738" w:rsidP="00BD5738">
      <w:pPr>
        <w:pStyle w:val="ListParagraph"/>
        <w:rPr>
          <w:sz w:val="24"/>
          <w:szCs w:val="24"/>
        </w:rPr>
      </w:pPr>
    </w:p>
    <w:p w:rsidR="00BD5738" w:rsidRDefault="00BD5738" w:rsidP="00BD5738">
      <w:pPr>
        <w:pStyle w:val="ListParagraph"/>
        <w:rPr>
          <w:sz w:val="24"/>
          <w:szCs w:val="24"/>
        </w:rPr>
      </w:pPr>
      <w:r w:rsidRPr="005E48D4">
        <w:rPr>
          <w:sz w:val="24"/>
          <w:szCs w:val="24"/>
        </w:rPr>
        <w:t xml:space="preserve">Students who are already classified with educational disabilities must be re-evaluated every three years.  Since there are approximately 300 students classified with disabilities, there are approximately 100 re-evaluation required.  The CST is currently meeting remotely to plan for these evaluations. </w:t>
      </w:r>
    </w:p>
    <w:p w:rsidR="00BD5738" w:rsidRDefault="00BD5738" w:rsidP="00BD5738">
      <w:pPr>
        <w:pStyle w:val="ListParagraph"/>
        <w:rPr>
          <w:sz w:val="24"/>
          <w:szCs w:val="24"/>
        </w:rPr>
      </w:pPr>
    </w:p>
    <w:p w:rsidR="00BD5738" w:rsidRPr="005E48D4" w:rsidRDefault="00BD5738" w:rsidP="00BD5738">
      <w:pPr>
        <w:pStyle w:val="ListParagraph"/>
        <w:rPr>
          <w:sz w:val="24"/>
          <w:szCs w:val="24"/>
        </w:rPr>
      </w:pPr>
      <w:r>
        <w:rPr>
          <w:sz w:val="24"/>
          <w:szCs w:val="24"/>
        </w:rPr>
        <w:t xml:space="preserve">At this time, the United States Department of Education nor the New Jersey Department of Education have provided direction on extended timelines to complete or methodology to conduct the evaluations and re-evaluations remotely.  The CST under the direction of Interim Supervisor of Special Services Robert Harris is moving forward with planning and attending online meetings in order to stay abreast of developments.  </w:t>
      </w:r>
    </w:p>
    <w:p w:rsidR="004769F9" w:rsidRPr="00961259" w:rsidRDefault="004769F9" w:rsidP="00B3621A">
      <w:pPr>
        <w:rPr>
          <w:bCs/>
          <w:sz w:val="24"/>
          <w:szCs w:val="24"/>
        </w:rPr>
      </w:pPr>
    </w:p>
    <w:p w:rsidR="005B6237" w:rsidRPr="002A021D" w:rsidRDefault="00F16E95" w:rsidP="00AB0D96">
      <w:pPr>
        <w:rPr>
          <w:sz w:val="24"/>
          <w:szCs w:val="24"/>
        </w:rPr>
      </w:pPr>
      <w:r>
        <w:rPr>
          <w:b/>
          <w:smallCaps/>
          <w:sz w:val="28"/>
          <w:szCs w:val="28"/>
        </w:rPr>
        <w:t>Student Activities</w:t>
      </w:r>
      <w:r w:rsidR="00B3621A" w:rsidRPr="00AC4E4C">
        <w:rPr>
          <w:b/>
          <w:sz w:val="28"/>
          <w:szCs w:val="28"/>
        </w:rPr>
        <w:t xml:space="preserve">:  </w:t>
      </w:r>
    </w:p>
    <w:p w:rsidR="00F15BC0" w:rsidRPr="00DB09FD" w:rsidRDefault="00F15BC0" w:rsidP="00F15BC0">
      <w:pPr>
        <w:rPr>
          <w:color w:val="00B050"/>
          <w:sz w:val="24"/>
          <w:szCs w:val="24"/>
        </w:rPr>
      </w:pPr>
    </w:p>
    <w:p w:rsidR="00297FC1" w:rsidRPr="00A41CDB" w:rsidRDefault="00297FC1" w:rsidP="001C4DE2">
      <w:pPr>
        <w:pStyle w:val="ListParagraph"/>
        <w:numPr>
          <w:ilvl w:val="0"/>
          <w:numId w:val="9"/>
        </w:numPr>
        <w:rPr>
          <w:b/>
          <w:color w:val="000000" w:themeColor="text1"/>
          <w:sz w:val="24"/>
          <w:szCs w:val="24"/>
          <w:u w:val="single"/>
        </w:rPr>
      </w:pPr>
      <w:r w:rsidRPr="00A41CDB">
        <w:rPr>
          <w:b/>
          <w:color w:val="000000" w:themeColor="text1"/>
          <w:sz w:val="24"/>
          <w:szCs w:val="24"/>
          <w:u w:val="single"/>
        </w:rPr>
        <w:t>Informational – Reports of the Winter Season Sports Teams</w:t>
      </w:r>
    </w:p>
    <w:p w:rsidR="00297FC1" w:rsidRPr="00A41CDB" w:rsidRDefault="00297FC1" w:rsidP="00297FC1">
      <w:pPr>
        <w:pStyle w:val="ListParagraph"/>
        <w:rPr>
          <w:b/>
          <w:color w:val="000000" w:themeColor="text1"/>
          <w:sz w:val="24"/>
          <w:szCs w:val="24"/>
          <w:u w:val="single"/>
        </w:rPr>
      </w:pPr>
    </w:p>
    <w:p w:rsidR="00434A37" w:rsidRDefault="00A41CDB" w:rsidP="00F16E95">
      <w:pPr>
        <w:pStyle w:val="ListParagraph"/>
        <w:rPr>
          <w:color w:val="000000" w:themeColor="text1"/>
          <w:sz w:val="24"/>
          <w:szCs w:val="24"/>
        </w:rPr>
      </w:pPr>
      <w:r w:rsidRPr="00A41CDB">
        <w:rPr>
          <w:color w:val="000000" w:themeColor="text1"/>
          <w:sz w:val="24"/>
          <w:szCs w:val="24"/>
        </w:rPr>
        <w:t xml:space="preserve">Please find attached the report for the 2019-2020 Junior High Girls Basketball Team. This the last report for </w:t>
      </w:r>
      <w:r w:rsidR="00297FC1" w:rsidRPr="00A41CDB">
        <w:rPr>
          <w:color w:val="000000" w:themeColor="text1"/>
          <w:sz w:val="24"/>
          <w:szCs w:val="24"/>
        </w:rPr>
        <w:t xml:space="preserve">Winter Season Sports </w:t>
      </w:r>
      <w:r w:rsidRPr="00A41CDB">
        <w:rPr>
          <w:color w:val="000000" w:themeColor="text1"/>
          <w:sz w:val="24"/>
          <w:szCs w:val="24"/>
        </w:rPr>
        <w:t xml:space="preserve">Team. </w:t>
      </w:r>
      <w:r w:rsidR="00297FC1" w:rsidRPr="00A41CDB">
        <w:rPr>
          <w:color w:val="000000" w:themeColor="text1"/>
          <w:sz w:val="24"/>
          <w:szCs w:val="24"/>
        </w:rPr>
        <w:t>(</w:t>
      </w:r>
      <w:r w:rsidR="00297FC1" w:rsidRPr="00A41CDB">
        <w:rPr>
          <w:b/>
          <w:color w:val="000000" w:themeColor="text1"/>
          <w:sz w:val="24"/>
          <w:szCs w:val="24"/>
        </w:rPr>
        <w:t>Attachments</w:t>
      </w:r>
      <w:r w:rsidRPr="00A41CDB">
        <w:rPr>
          <w:color w:val="000000" w:themeColor="text1"/>
          <w:sz w:val="24"/>
          <w:szCs w:val="24"/>
        </w:rPr>
        <w:t>)</w:t>
      </w:r>
    </w:p>
    <w:p w:rsidR="00F16E95" w:rsidRPr="00F16E95" w:rsidRDefault="00F16E95" w:rsidP="00F16E95">
      <w:pPr>
        <w:pStyle w:val="ListParagraph"/>
        <w:rPr>
          <w:color w:val="000000" w:themeColor="text1"/>
          <w:sz w:val="24"/>
          <w:szCs w:val="24"/>
        </w:rPr>
      </w:pPr>
    </w:p>
    <w:p w:rsidR="00C202CA" w:rsidRDefault="00C202CA" w:rsidP="00E15033">
      <w:pPr>
        <w:rPr>
          <w:sz w:val="24"/>
          <w:szCs w:val="24"/>
        </w:rPr>
      </w:pPr>
    </w:p>
    <w:p w:rsidR="005F0BC0" w:rsidRDefault="000B610A" w:rsidP="00460438">
      <w:pPr>
        <w:rPr>
          <w:sz w:val="24"/>
          <w:szCs w:val="24"/>
        </w:rPr>
      </w:pPr>
      <w:r w:rsidRPr="00AC4E4C">
        <w:rPr>
          <w:b/>
          <w:smallCaps/>
          <w:sz w:val="28"/>
          <w:szCs w:val="28"/>
        </w:rPr>
        <w:t>Facilities</w:t>
      </w:r>
      <w:r w:rsidR="00460438">
        <w:rPr>
          <w:b/>
          <w:smallCaps/>
          <w:sz w:val="28"/>
          <w:szCs w:val="28"/>
        </w:rPr>
        <w:t xml:space="preserve"> </w:t>
      </w:r>
      <w:r w:rsidR="00940BC4">
        <w:rPr>
          <w:b/>
          <w:smallCaps/>
          <w:sz w:val="28"/>
          <w:szCs w:val="28"/>
        </w:rPr>
        <w:t>A</w:t>
      </w:r>
      <w:r w:rsidRPr="00AC4E4C">
        <w:rPr>
          <w:sz w:val="28"/>
          <w:szCs w:val="28"/>
        </w:rPr>
        <w:t>:</w:t>
      </w:r>
      <w:r w:rsidRPr="00352A82">
        <w:rPr>
          <w:sz w:val="24"/>
          <w:szCs w:val="24"/>
        </w:rPr>
        <w:t xml:space="preserve">  </w:t>
      </w:r>
      <w:r w:rsidR="00460438" w:rsidRPr="00E02F61">
        <w:rPr>
          <w:sz w:val="24"/>
          <w:szCs w:val="24"/>
        </w:rPr>
        <w:t>The Greenwich Township Representative may not vote on items in this section of the agenda.</w:t>
      </w:r>
    </w:p>
    <w:p w:rsidR="00823BB7" w:rsidRDefault="00823BB7" w:rsidP="00460438">
      <w:pPr>
        <w:rPr>
          <w:sz w:val="24"/>
          <w:szCs w:val="24"/>
        </w:rPr>
      </w:pPr>
    </w:p>
    <w:p w:rsidR="00823BB7" w:rsidRPr="00DB7667" w:rsidRDefault="00823BB7" w:rsidP="00823BB7">
      <w:pPr>
        <w:rPr>
          <w:sz w:val="24"/>
          <w:szCs w:val="24"/>
        </w:rPr>
      </w:pPr>
      <w:r w:rsidRPr="00DB7667">
        <w:rPr>
          <w:sz w:val="24"/>
          <w:szCs w:val="24"/>
        </w:rPr>
        <w:t xml:space="preserve">Motion made by </w:t>
      </w:r>
      <w:r>
        <w:rPr>
          <w:sz w:val="24"/>
          <w:szCs w:val="24"/>
        </w:rPr>
        <w:t>Hamilton</w:t>
      </w:r>
      <w:r w:rsidRPr="00DB7667">
        <w:rPr>
          <w:sz w:val="24"/>
          <w:szCs w:val="24"/>
        </w:rPr>
        <w:t xml:space="preserve">, seconded by </w:t>
      </w:r>
      <w:r>
        <w:rPr>
          <w:sz w:val="24"/>
          <w:szCs w:val="24"/>
        </w:rPr>
        <w:t>Scott</w:t>
      </w:r>
      <w:r w:rsidRPr="00DB7667">
        <w:rPr>
          <w:sz w:val="24"/>
          <w:szCs w:val="24"/>
        </w:rPr>
        <w:t xml:space="preserve"> to approve </w:t>
      </w:r>
      <w:r>
        <w:rPr>
          <w:sz w:val="24"/>
          <w:szCs w:val="24"/>
        </w:rPr>
        <w:t>A</w:t>
      </w:r>
      <w:r>
        <w:rPr>
          <w:sz w:val="24"/>
          <w:szCs w:val="24"/>
        </w:rPr>
        <w:t>.</w:t>
      </w:r>
    </w:p>
    <w:p w:rsidR="00823BB7" w:rsidRDefault="00823BB7" w:rsidP="00460438">
      <w:pPr>
        <w:rPr>
          <w:sz w:val="24"/>
          <w:szCs w:val="24"/>
        </w:rPr>
      </w:pPr>
    </w:p>
    <w:p w:rsidR="00A41CDB" w:rsidRDefault="00A41CDB" w:rsidP="00460438">
      <w:pPr>
        <w:pStyle w:val="ListParagraph"/>
        <w:rPr>
          <w:sz w:val="24"/>
          <w:szCs w:val="24"/>
        </w:rPr>
      </w:pPr>
    </w:p>
    <w:p w:rsidR="001C4DE2" w:rsidRDefault="001C4DE2" w:rsidP="001C4DE2">
      <w:pPr>
        <w:numPr>
          <w:ilvl w:val="0"/>
          <w:numId w:val="25"/>
        </w:numPr>
        <w:ind w:left="720"/>
        <w:rPr>
          <w:color w:val="000000"/>
          <w:sz w:val="24"/>
          <w:szCs w:val="24"/>
        </w:rPr>
      </w:pPr>
      <w:r>
        <w:rPr>
          <w:color w:val="000000"/>
          <w:sz w:val="24"/>
          <w:szCs w:val="24"/>
        </w:rPr>
        <w:t xml:space="preserve">Recommend approval to submit an application for Alternate Toilet Room Facilities at Billingsport Early Childhood Center for Kindergarten classrooms </w:t>
      </w:r>
      <w:r w:rsidR="00F16E95">
        <w:rPr>
          <w:color w:val="000000"/>
          <w:sz w:val="24"/>
          <w:szCs w:val="24"/>
        </w:rPr>
        <w:t>2020-2021 school year pursuant</w:t>
      </w:r>
      <w:r>
        <w:rPr>
          <w:color w:val="000000"/>
          <w:sz w:val="24"/>
          <w:szCs w:val="24"/>
        </w:rPr>
        <w:t xml:space="preserve"> to NJAC 6A:26-6.3 (h) 4.ii,iii.</w:t>
      </w:r>
    </w:p>
    <w:p w:rsidR="00A41CDB" w:rsidRDefault="001C4DE2" w:rsidP="00067C70">
      <w:pPr>
        <w:spacing w:before="100" w:beforeAutospacing="1" w:after="100" w:afterAutospacing="1"/>
        <w:ind w:left="720"/>
        <w:rPr>
          <w:color w:val="000000"/>
          <w:sz w:val="24"/>
          <w:szCs w:val="24"/>
        </w:rPr>
      </w:pPr>
      <w:r>
        <w:rPr>
          <w:color w:val="000000"/>
          <w:sz w:val="24"/>
          <w:szCs w:val="24"/>
          <w:u w:val="single"/>
        </w:rPr>
        <w:t>Informational:</w:t>
      </w:r>
      <w:r>
        <w:rPr>
          <w:color w:val="000000"/>
          <w:sz w:val="24"/>
          <w:szCs w:val="24"/>
        </w:rPr>
        <w:t xml:space="preserve">  Prekindergarten and kindergarten classrooms must include a toilet room.   A school district may elect to use the alternate method of compliance with NJAC 6A:26-6.3(h) 4.ii and iii by providing toilet rooms adjacent to or outside the classroom in lieu of individual toilet rooms in each classroom.  Billingsport Early Childhood Center was designed to include </w:t>
      </w:r>
      <w:r>
        <w:rPr>
          <w:color w:val="000000"/>
          <w:sz w:val="24"/>
          <w:szCs w:val="24"/>
        </w:rPr>
        <w:lastRenderedPageBreak/>
        <w:t xml:space="preserve">enough classrooms with toilet rooms to meet this requirement.  </w:t>
      </w:r>
      <w:r w:rsidR="00F16E95">
        <w:rPr>
          <w:color w:val="000000"/>
          <w:sz w:val="24"/>
          <w:szCs w:val="24"/>
        </w:rPr>
        <w:t xml:space="preserve">With the addition of one section of Kindergarten, there will be one room without an internal toilet room. </w:t>
      </w:r>
      <w:r>
        <w:rPr>
          <w:color w:val="000000"/>
          <w:sz w:val="24"/>
          <w:szCs w:val="24"/>
        </w:rPr>
        <w:t xml:space="preserve"> The Executive County School Business Administrator will inspect the building prior to approving the waiver.  The district has used the waiver approach for a number of years.</w:t>
      </w:r>
    </w:p>
    <w:p w:rsidR="00823BB7" w:rsidRDefault="00823BB7" w:rsidP="00823BB7">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 xml:space="preserve">Mr. Davis, Mr. Hamilton, Mrs. Henderson, Mr. Lisa, Mr. MacKenzie, Mrs. Reilly, Mrs. Scott, Mrs. Stevenson voting 9 YES </w:t>
      </w:r>
      <w:r>
        <w:rPr>
          <w:sz w:val="24"/>
          <w:szCs w:val="24"/>
        </w:rPr>
        <w:tab/>
      </w:r>
    </w:p>
    <w:p w:rsidR="00823BB7" w:rsidRDefault="00823BB7" w:rsidP="00823BB7">
      <w:pPr>
        <w:spacing w:before="100" w:beforeAutospacing="1" w:after="100" w:afterAutospacing="1"/>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823BB7" w:rsidRPr="00067C70" w:rsidRDefault="00823BB7" w:rsidP="00067C70">
      <w:pPr>
        <w:spacing w:before="100" w:beforeAutospacing="1" w:after="100" w:afterAutospacing="1"/>
        <w:ind w:left="720"/>
        <w:rPr>
          <w:sz w:val="24"/>
          <w:szCs w:val="24"/>
        </w:rPr>
      </w:pPr>
    </w:p>
    <w:p w:rsidR="00940BC4" w:rsidRDefault="00940BC4" w:rsidP="00134294">
      <w:pPr>
        <w:rPr>
          <w:b/>
          <w:smallCaps/>
          <w:sz w:val="28"/>
          <w:szCs w:val="28"/>
        </w:rPr>
      </w:pPr>
      <w:r>
        <w:rPr>
          <w:b/>
          <w:smallCaps/>
          <w:sz w:val="28"/>
          <w:szCs w:val="28"/>
        </w:rPr>
        <w:t>Construction Updates:</w:t>
      </w:r>
    </w:p>
    <w:p w:rsidR="00940BC4" w:rsidRDefault="00940BC4" w:rsidP="00134294">
      <w:pPr>
        <w:rPr>
          <w:b/>
          <w:smallCaps/>
          <w:sz w:val="28"/>
          <w:szCs w:val="28"/>
        </w:rPr>
      </w:pPr>
    </w:p>
    <w:p w:rsidR="00940BC4" w:rsidRPr="004143FE" w:rsidRDefault="00940BC4" w:rsidP="004143FE">
      <w:pPr>
        <w:pStyle w:val="ListParagraph"/>
        <w:numPr>
          <w:ilvl w:val="0"/>
          <w:numId w:val="30"/>
        </w:numPr>
        <w:rPr>
          <w:b/>
          <w:sz w:val="24"/>
          <w:szCs w:val="24"/>
          <w:u w:val="single"/>
        </w:rPr>
      </w:pPr>
      <w:r w:rsidRPr="004143FE">
        <w:rPr>
          <w:b/>
          <w:sz w:val="24"/>
          <w:szCs w:val="24"/>
          <w:u w:val="single"/>
        </w:rPr>
        <w:t>Informational – Paulsboro High School Auditorium</w:t>
      </w:r>
    </w:p>
    <w:p w:rsidR="00940BC4" w:rsidRDefault="00940BC4" w:rsidP="00134294">
      <w:pPr>
        <w:rPr>
          <w:b/>
          <w:smallCaps/>
          <w:sz w:val="28"/>
          <w:szCs w:val="28"/>
        </w:rPr>
      </w:pPr>
    </w:p>
    <w:p w:rsidR="00B06A1B" w:rsidRDefault="00B06A1B" w:rsidP="004143FE">
      <w:pPr>
        <w:ind w:left="720"/>
        <w:rPr>
          <w:sz w:val="24"/>
          <w:szCs w:val="24"/>
        </w:rPr>
      </w:pPr>
      <w:r>
        <w:rPr>
          <w:sz w:val="24"/>
          <w:szCs w:val="24"/>
        </w:rPr>
        <w:t xml:space="preserve">At the April 27, 2020 meeting, the Board of Education awarded a contract for the repairs to the Paulsboro High School Auditorium.   The room has been out of service since August 2017 when it sustained extensive water damage while the roof was being repaired.  The roofing contractor did not cover the work area when a rain storm took place.  </w:t>
      </w:r>
    </w:p>
    <w:p w:rsidR="00B06A1B" w:rsidRDefault="00B06A1B" w:rsidP="004143FE">
      <w:pPr>
        <w:ind w:left="720"/>
        <w:rPr>
          <w:sz w:val="24"/>
          <w:szCs w:val="24"/>
        </w:rPr>
      </w:pPr>
    </w:p>
    <w:p w:rsidR="00B06A1B" w:rsidRDefault="00B06A1B" w:rsidP="004143FE">
      <w:pPr>
        <w:ind w:left="720"/>
        <w:rPr>
          <w:sz w:val="24"/>
          <w:szCs w:val="24"/>
        </w:rPr>
      </w:pPr>
      <w:r>
        <w:rPr>
          <w:sz w:val="24"/>
          <w:szCs w:val="24"/>
        </w:rPr>
        <w:t xml:space="preserve">On May 7, 2020 and May 9, 2020, job meetings took place so that the contractor could mobilize and begin work.  </w:t>
      </w:r>
    </w:p>
    <w:p w:rsidR="00B06A1B" w:rsidRDefault="00B06A1B" w:rsidP="004143FE">
      <w:pPr>
        <w:ind w:left="720"/>
        <w:rPr>
          <w:sz w:val="24"/>
          <w:szCs w:val="24"/>
        </w:rPr>
      </w:pPr>
    </w:p>
    <w:p w:rsidR="00F16E95" w:rsidRPr="00F16E95" w:rsidRDefault="00F16E95" w:rsidP="004143FE">
      <w:pPr>
        <w:ind w:left="720"/>
        <w:rPr>
          <w:sz w:val="24"/>
          <w:szCs w:val="24"/>
        </w:rPr>
      </w:pPr>
      <w:r w:rsidRPr="00F16E95">
        <w:rPr>
          <w:sz w:val="24"/>
          <w:szCs w:val="24"/>
        </w:rPr>
        <w:t xml:space="preserve">As of May 18, 2020, the scaffolding </w:t>
      </w:r>
      <w:r>
        <w:rPr>
          <w:sz w:val="24"/>
          <w:szCs w:val="24"/>
        </w:rPr>
        <w:t xml:space="preserve">had been erected in the Auditorium.  </w:t>
      </w:r>
    </w:p>
    <w:p w:rsidR="00B06A1B" w:rsidRDefault="00F16E95" w:rsidP="004143FE">
      <w:pPr>
        <w:ind w:left="720"/>
        <w:rPr>
          <w:sz w:val="24"/>
          <w:szCs w:val="24"/>
        </w:rPr>
      </w:pPr>
      <w:r>
        <w:rPr>
          <w:sz w:val="24"/>
          <w:szCs w:val="24"/>
        </w:rPr>
        <w:t xml:space="preserve"> </w:t>
      </w:r>
    </w:p>
    <w:p w:rsidR="00B06A1B" w:rsidRDefault="00B06A1B" w:rsidP="004143FE">
      <w:pPr>
        <w:ind w:left="720"/>
        <w:rPr>
          <w:sz w:val="24"/>
          <w:szCs w:val="24"/>
        </w:rPr>
      </w:pPr>
      <w:r>
        <w:rPr>
          <w:sz w:val="24"/>
          <w:szCs w:val="24"/>
        </w:rPr>
        <w:t xml:space="preserve">The contractor anticipates project completion </w:t>
      </w:r>
      <w:r w:rsidR="00C5488C">
        <w:rPr>
          <w:sz w:val="24"/>
          <w:szCs w:val="24"/>
        </w:rPr>
        <w:t>by</w:t>
      </w:r>
      <w:r>
        <w:rPr>
          <w:sz w:val="24"/>
          <w:szCs w:val="24"/>
        </w:rPr>
        <w:t xml:space="preserve"> August 21, 2020.</w:t>
      </w:r>
    </w:p>
    <w:p w:rsidR="00B06A1B" w:rsidRDefault="00B06A1B" w:rsidP="004143FE">
      <w:pPr>
        <w:ind w:left="720"/>
        <w:rPr>
          <w:sz w:val="24"/>
          <w:szCs w:val="24"/>
        </w:rPr>
      </w:pPr>
    </w:p>
    <w:p w:rsidR="00B06A1B" w:rsidRDefault="00B06A1B" w:rsidP="004143FE">
      <w:pPr>
        <w:ind w:left="720"/>
        <w:rPr>
          <w:sz w:val="24"/>
          <w:szCs w:val="24"/>
        </w:rPr>
      </w:pPr>
      <w:r>
        <w:rPr>
          <w:sz w:val="24"/>
          <w:szCs w:val="24"/>
        </w:rPr>
        <w:t xml:space="preserve">The administration is continuing to negotiate with the insurance company in order to obtain compensation for a significant portion of the cost of repairs.  </w:t>
      </w:r>
      <w:r w:rsidR="00F16E95">
        <w:rPr>
          <w:sz w:val="24"/>
          <w:szCs w:val="24"/>
        </w:rPr>
        <w:t xml:space="preserve">At present, the insurance company has agreed to provide approximately $95,000 for cleaning and clean-up after the rain storm.  </w:t>
      </w:r>
      <w:r>
        <w:rPr>
          <w:sz w:val="24"/>
          <w:szCs w:val="24"/>
        </w:rPr>
        <w:t xml:space="preserve">More information will be forthcoming as it becomes available. </w:t>
      </w:r>
    </w:p>
    <w:p w:rsidR="00566184" w:rsidRDefault="00566184" w:rsidP="004143FE">
      <w:pPr>
        <w:ind w:left="720"/>
        <w:rPr>
          <w:sz w:val="24"/>
          <w:szCs w:val="24"/>
        </w:rPr>
      </w:pPr>
    </w:p>
    <w:p w:rsidR="00566184" w:rsidRDefault="00566184" w:rsidP="00566184">
      <w:pPr>
        <w:rPr>
          <w:sz w:val="24"/>
          <w:szCs w:val="24"/>
        </w:rPr>
      </w:pPr>
      <w:r w:rsidRPr="00DB7667">
        <w:rPr>
          <w:sz w:val="24"/>
          <w:szCs w:val="24"/>
        </w:rPr>
        <w:t xml:space="preserve">Motion made by </w:t>
      </w:r>
      <w:r>
        <w:rPr>
          <w:sz w:val="24"/>
          <w:szCs w:val="24"/>
        </w:rPr>
        <w:t>Stevenson</w:t>
      </w:r>
      <w:r w:rsidRPr="00DB7667">
        <w:rPr>
          <w:sz w:val="24"/>
          <w:szCs w:val="24"/>
        </w:rPr>
        <w:t xml:space="preserve">, seconded by </w:t>
      </w:r>
      <w:r>
        <w:rPr>
          <w:sz w:val="24"/>
          <w:szCs w:val="24"/>
        </w:rPr>
        <w:t>Henderson</w:t>
      </w:r>
      <w:r w:rsidRPr="00DB7667">
        <w:rPr>
          <w:sz w:val="24"/>
          <w:szCs w:val="24"/>
        </w:rPr>
        <w:t xml:space="preserve"> to approve </w:t>
      </w:r>
      <w:r>
        <w:rPr>
          <w:sz w:val="24"/>
          <w:szCs w:val="24"/>
        </w:rPr>
        <w:t>Superintendent flexibility within budget guild lines to continue negotiations with insurance company</w:t>
      </w:r>
      <w:r>
        <w:rPr>
          <w:sz w:val="24"/>
          <w:szCs w:val="24"/>
        </w:rPr>
        <w:t>.</w:t>
      </w:r>
    </w:p>
    <w:p w:rsidR="00566184" w:rsidRDefault="00566184" w:rsidP="00566184">
      <w:pPr>
        <w:rPr>
          <w:i/>
          <w:sz w:val="24"/>
          <w:szCs w:val="24"/>
        </w:rPr>
      </w:pPr>
    </w:p>
    <w:p w:rsidR="00566184" w:rsidRDefault="00566184" w:rsidP="00566184">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Mr. Davis, Mr. Hamilton, Mrs. Henderson, Mr. Lisa, Mr. MacKenzie, Mrs. Reilly, Mrs. Scott, Mrs. Stevenson</w:t>
      </w:r>
      <w:r>
        <w:rPr>
          <w:sz w:val="24"/>
          <w:szCs w:val="24"/>
        </w:rPr>
        <w:t xml:space="preserve">, Mr. Michael voting 10 </w:t>
      </w:r>
      <w:r>
        <w:rPr>
          <w:sz w:val="24"/>
          <w:szCs w:val="24"/>
        </w:rPr>
        <w:t xml:space="preserve">YES </w:t>
      </w:r>
      <w:r>
        <w:rPr>
          <w:sz w:val="24"/>
          <w:szCs w:val="24"/>
        </w:rPr>
        <w:tab/>
      </w:r>
    </w:p>
    <w:p w:rsidR="00566184" w:rsidRDefault="00566184" w:rsidP="00566184">
      <w:pPr>
        <w:spacing w:before="100" w:beforeAutospacing="1" w:after="100" w:afterAutospacing="1"/>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566184" w:rsidRDefault="00566184" w:rsidP="00566184">
      <w:pPr>
        <w:rPr>
          <w:sz w:val="24"/>
          <w:szCs w:val="24"/>
        </w:rPr>
      </w:pPr>
    </w:p>
    <w:p w:rsidR="00566184" w:rsidRPr="00DB7667" w:rsidRDefault="00566184" w:rsidP="00566184">
      <w:pPr>
        <w:rPr>
          <w:sz w:val="24"/>
          <w:szCs w:val="24"/>
        </w:rPr>
      </w:pPr>
    </w:p>
    <w:p w:rsidR="00566184" w:rsidRPr="00B06A1B" w:rsidRDefault="00566184" w:rsidP="004143FE">
      <w:pPr>
        <w:ind w:left="720"/>
        <w:rPr>
          <w:sz w:val="24"/>
          <w:szCs w:val="24"/>
        </w:rPr>
      </w:pPr>
    </w:p>
    <w:p w:rsidR="00B06A1B" w:rsidRDefault="00B06A1B" w:rsidP="00134294">
      <w:pPr>
        <w:rPr>
          <w:b/>
          <w:smallCaps/>
          <w:sz w:val="28"/>
          <w:szCs w:val="28"/>
        </w:rPr>
      </w:pPr>
    </w:p>
    <w:p w:rsidR="00940BC4" w:rsidRPr="004143FE" w:rsidRDefault="00940BC4" w:rsidP="004143FE">
      <w:pPr>
        <w:pStyle w:val="ListParagraph"/>
        <w:numPr>
          <w:ilvl w:val="0"/>
          <w:numId w:val="30"/>
        </w:numPr>
        <w:rPr>
          <w:b/>
          <w:sz w:val="24"/>
          <w:szCs w:val="24"/>
          <w:u w:val="single"/>
        </w:rPr>
      </w:pPr>
      <w:r w:rsidRPr="004143FE">
        <w:rPr>
          <w:b/>
          <w:sz w:val="24"/>
          <w:szCs w:val="24"/>
          <w:u w:val="single"/>
        </w:rPr>
        <w:t>Informational – Loudenslager Elementary School</w:t>
      </w:r>
    </w:p>
    <w:p w:rsidR="00940BC4" w:rsidRDefault="00940BC4" w:rsidP="00940BC4">
      <w:pPr>
        <w:rPr>
          <w:b/>
          <w:sz w:val="24"/>
          <w:szCs w:val="24"/>
          <w:u w:val="single"/>
        </w:rPr>
      </w:pPr>
    </w:p>
    <w:p w:rsidR="00B06A1B" w:rsidRDefault="00B06A1B" w:rsidP="004143FE">
      <w:pPr>
        <w:ind w:left="720"/>
        <w:rPr>
          <w:sz w:val="24"/>
          <w:szCs w:val="24"/>
        </w:rPr>
      </w:pPr>
      <w:r>
        <w:rPr>
          <w:sz w:val="24"/>
          <w:szCs w:val="24"/>
        </w:rPr>
        <w:t xml:space="preserve">At the April 27, 2020 meeting, the Board of Education awarded a contract for repairs to the ceilings of all rooms located on the second floor of Loudenslager Elementary School.  The repairs are needed because the original plaster ceilings have deteriorated.  The second floor has been out of service since November 6, 2019. </w:t>
      </w:r>
    </w:p>
    <w:p w:rsidR="00C5488C" w:rsidRDefault="00C5488C" w:rsidP="004143FE">
      <w:pPr>
        <w:ind w:left="720"/>
        <w:rPr>
          <w:sz w:val="24"/>
          <w:szCs w:val="24"/>
        </w:rPr>
      </w:pPr>
    </w:p>
    <w:p w:rsidR="00C5488C" w:rsidRDefault="00C5488C" w:rsidP="004143FE">
      <w:pPr>
        <w:ind w:left="720"/>
        <w:rPr>
          <w:sz w:val="24"/>
          <w:szCs w:val="24"/>
        </w:rPr>
      </w:pPr>
      <w:r>
        <w:rPr>
          <w:sz w:val="24"/>
          <w:szCs w:val="24"/>
        </w:rPr>
        <w:t>On May 7, 2020 a job meeting took place so that the contractor could mobilize and begin work.  The contractor began demolition of the ceilings on May 8, 2020.</w:t>
      </w:r>
    </w:p>
    <w:p w:rsidR="00C5488C" w:rsidRDefault="00C5488C" w:rsidP="004143FE">
      <w:pPr>
        <w:ind w:left="720"/>
        <w:rPr>
          <w:sz w:val="24"/>
          <w:szCs w:val="24"/>
        </w:rPr>
      </w:pPr>
    </w:p>
    <w:p w:rsidR="00940BC4" w:rsidRDefault="00F16E95" w:rsidP="004143FE">
      <w:pPr>
        <w:ind w:left="720"/>
        <w:rPr>
          <w:sz w:val="24"/>
          <w:szCs w:val="24"/>
        </w:rPr>
      </w:pPr>
      <w:r w:rsidRPr="00F16E95">
        <w:rPr>
          <w:sz w:val="24"/>
          <w:szCs w:val="24"/>
        </w:rPr>
        <w:t xml:space="preserve">As of May 18, 2020, almost all of the demolition </w:t>
      </w:r>
      <w:r>
        <w:rPr>
          <w:sz w:val="24"/>
          <w:szCs w:val="24"/>
        </w:rPr>
        <w:t>of the suspended ceilings and plaster ceiling was complete. The new suspended ceiling grids</w:t>
      </w:r>
      <w:r w:rsidR="00D425E3">
        <w:rPr>
          <w:sz w:val="24"/>
          <w:szCs w:val="24"/>
        </w:rPr>
        <w:t xml:space="preserve"> and acoustical tiles have been installed</w:t>
      </w:r>
      <w:r>
        <w:rPr>
          <w:sz w:val="24"/>
          <w:szCs w:val="24"/>
        </w:rPr>
        <w:t xml:space="preserve"> in some rooms along with the new light fixtures.  Some of the fixtures have also be rewired to the switches control front and back of the room rather than lift and right.  This make</w:t>
      </w:r>
      <w:r w:rsidR="00D425E3">
        <w:rPr>
          <w:sz w:val="24"/>
          <w:szCs w:val="24"/>
        </w:rPr>
        <w:t>s</w:t>
      </w:r>
      <w:r>
        <w:rPr>
          <w:sz w:val="24"/>
          <w:szCs w:val="24"/>
        </w:rPr>
        <w:t xml:space="preserve"> the use of the smart boards more effective. </w:t>
      </w:r>
    </w:p>
    <w:p w:rsidR="00C5488C" w:rsidRDefault="00C5488C" w:rsidP="004143FE">
      <w:pPr>
        <w:ind w:left="720"/>
        <w:rPr>
          <w:sz w:val="24"/>
          <w:szCs w:val="24"/>
        </w:rPr>
      </w:pPr>
    </w:p>
    <w:p w:rsidR="00C5488C" w:rsidRDefault="00C5488C" w:rsidP="004143FE">
      <w:pPr>
        <w:ind w:left="720"/>
        <w:rPr>
          <w:sz w:val="24"/>
          <w:szCs w:val="24"/>
        </w:rPr>
      </w:pPr>
      <w:r>
        <w:rPr>
          <w:sz w:val="24"/>
          <w:szCs w:val="24"/>
        </w:rPr>
        <w:t>The contractor anticipates project completion by July 30, 2020.</w:t>
      </w:r>
    </w:p>
    <w:p w:rsidR="000D1A72" w:rsidRPr="00C5488C" w:rsidRDefault="000D1A72" w:rsidP="004143FE">
      <w:pPr>
        <w:ind w:left="720"/>
        <w:rPr>
          <w:sz w:val="24"/>
          <w:szCs w:val="24"/>
        </w:rPr>
      </w:pPr>
    </w:p>
    <w:p w:rsidR="00940BC4" w:rsidRPr="004143FE" w:rsidRDefault="00940BC4" w:rsidP="004143FE">
      <w:pPr>
        <w:pStyle w:val="ListParagraph"/>
        <w:numPr>
          <w:ilvl w:val="0"/>
          <w:numId w:val="30"/>
        </w:numPr>
        <w:rPr>
          <w:b/>
          <w:sz w:val="24"/>
          <w:szCs w:val="24"/>
          <w:u w:val="single"/>
        </w:rPr>
      </w:pPr>
      <w:r w:rsidRPr="004143FE">
        <w:rPr>
          <w:b/>
          <w:sz w:val="24"/>
          <w:szCs w:val="24"/>
          <w:u w:val="single"/>
        </w:rPr>
        <w:t>Informational – Billingsport Early Childhood Center</w:t>
      </w:r>
    </w:p>
    <w:p w:rsidR="00940BC4" w:rsidRDefault="00940BC4" w:rsidP="00134294">
      <w:pPr>
        <w:rPr>
          <w:b/>
          <w:smallCaps/>
          <w:sz w:val="28"/>
          <w:szCs w:val="28"/>
        </w:rPr>
      </w:pPr>
    </w:p>
    <w:p w:rsidR="00C5488C" w:rsidRDefault="00C5488C" w:rsidP="004143FE">
      <w:pPr>
        <w:ind w:left="720"/>
        <w:rPr>
          <w:sz w:val="24"/>
          <w:szCs w:val="24"/>
        </w:rPr>
      </w:pPr>
      <w:r>
        <w:rPr>
          <w:sz w:val="24"/>
          <w:szCs w:val="24"/>
        </w:rPr>
        <w:lastRenderedPageBreak/>
        <w:t>During February 2020, water leak</w:t>
      </w:r>
      <w:r w:rsidR="00F16E95">
        <w:rPr>
          <w:sz w:val="24"/>
          <w:szCs w:val="24"/>
        </w:rPr>
        <w:t>ed</w:t>
      </w:r>
      <w:r>
        <w:rPr>
          <w:sz w:val="24"/>
          <w:szCs w:val="24"/>
        </w:rPr>
        <w:t xml:space="preserve"> through the ceiling of a second floor classroom (used as office space) was reported.  The maintenance staff immediately worked to determine the cause of the leak. In fact, a roofer made a minor repair with the hope of fixing the problem.  This was unsuccessful. </w:t>
      </w:r>
    </w:p>
    <w:p w:rsidR="00C5488C" w:rsidRDefault="00C5488C" w:rsidP="004143FE">
      <w:pPr>
        <w:ind w:left="720"/>
        <w:rPr>
          <w:sz w:val="24"/>
          <w:szCs w:val="24"/>
        </w:rPr>
      </w:pPr>
    </w:p>
    <w:p w:rsidR="00C5488C" w:rsidRDefault="00C5488C" w:rsidP="004143FE">
      <w:pPr>
        <w:ind w:left="720"/>
        <w:rPr>
          <w:sz w:val="24"/>
          <w:szCs w:val="24"/>
        </w:rPr>
      </w:pPr>
      <w:r>
        <w:rPr>
          <w:sz w:val="24"/>
          <w:szCs w:val="24"/>
        </w:rPr>
        <w:t>Several contractors have examined the situation.  Both indicate that a significant repair is needed.  In addition to the roof itself, the rafter may need to be repaired.  Cost estimates range into the six figures.</w:t>
      </w:r>
    </w:p>
    <w:p w:rsidR="00C5488C" w:rsidRDefault="00C5488C" w:rsidP="004143FE">
      <w:pPr>
        <w:ind w:left="720"/>
        <w:rPr>
          <w:sz w:val="24"/>
          <w:szCs w:val="24"/>
        </w:rPr>
      </w:pPr>
    </w:p>
    <w:p w:rsidR="00C5488C" w:rsidRPr="00C5488C" w:rsidRDefault="00C5488C" w:rsidP="004143FE">
      <w:pPr>
        <w:ind w:left="720"/>
        <w:rPr>
          <w:sz w:val="24"/>
          <w:szCs w:val="24"/>
        </w:rPr>
      </w:pPr>
      <w:r>
        <w:rPr>
          <w:sz w:val="24"/>
          <w:szCs w:val="24"/>
        </w:rPr>
        <w:t xml:space="preserve">Garrison Architects have completed a field investigation of the situation, prepared a report and are now preparing specifications for the project. </w:t>
      </w:r>
    </w:p>
    <w:p w:rsidR="00C5488C" w:rsidRDefault="00C5488C" w:rsidP="00134294">
      <w:pPr>
        <w:rPr>
          <w:b/>
          <w:smallCaps/>
          <w:sz w:val="28"/>
          <w:szCs w:val="28"/>
        </w:rPr>
      </w:pPr>
    </w:p>
    <w:p w:rsidR="003C5E10" w:rsidRDefault="00FB668B" w:rsidP="00134294">
      <w:pPr>
        <w:rPr>
          <w:sz w:val="24"/>
          <w:szCs w:val="24"/>
        </w:rPr>
      </w:pPr>
      <w:r w:rsidRPr="00352A82">
        <w:rPr>
          <w:b/>
          <w:smallCaps/>
          <w:sz w:val="28"/>
          <w:szCs w:val="28"/>
        </w:rPr>
        <w:t xml:space="preserve">Finance </w:t>
      </w:r>
      <w:r w:rsidRPr="00DF1476">
        <w:rPr>
          <w:b/>
          <w:smallCaps/>
          <w:sz w:val="28"/>
          <w:szCs w:val="28"/>
        </w:rPr>
        <w:t>A</w:t>
      </w:r>
      <w:r w:rsidR="00B533C1">
        <w:rPr>
          <w:b/>
          <w:smallCaps/>
          <w:sz w:val="28"/>
          <w:szCs w:val="28"/>
        </w:rPr>
        <w:t>-</w:t>
      </w:r>
      <w:r w:rsidR="00F16E95">
        <w:rPr>
          <w:b/>
          <w:smallCaps/>
          <w:sz w:val="28"/>
          <w:szCs w:val="28"/>
        </w:rPr>
        <w:t>G</w:t>
      </w:r>
      <w:r w:rsidRPr="00352A82">
        <w:rPr>
          <w:b/>
          <w:smallCaps/>
          <w:sz w:val="24"/>
          <w:szCs w:val="24"/>
        </w:rPr>
        <w:t xml:space="preserve">:   </w:t>
      </w:r>
      <w:r w:rsidRPr="00352A82">
        <w:rPr>
          <w:sz w:val="24"/>
          <w:szCs w:val="24"/>
        </w:rPr>
        <w:t>The Greenwich Township Representative may vote on items in this section of the agenda.</w:t>
      </w:r>
    </w:p>
    <w:p w:rsidR="00823BB7" w:rsidRDefault="00823BB7" w:rsidP="00134294">
      <w:pPr>
        <w:rPr>
          <w:sz w:val="24"/>
          <w:szCs w:val="24"/>
        </w:rPr>
      </w:pPr>
    </w:p>
    <w:p w:rsidR="00823BB7" w:rsidRPr="00DB7667" w:rsidRDefault="00823BB7" w:rsidP="00823BB7">
      <w:pPr>
        <w:rPr>
          <w:sz w:val="24"/>
          <w:szCs w:val="24"/>
        </w:rPr>
      </w:pPr>
      <w:r w:rsidRPr="00DB7667">
        <w:rPr>
          <w:sz w:val="24"/>
          <w:szCs w:val="24"/>
        </w:rPr>
        <w:t xml:space="preserve">Motion made by </w:t>
      </w:r>
      <w:r>
        <w:rPr>
          <w:sz w:val="24"/>
          <w:szCs w:val="24"/>
        </w:rPr>
        <w:t>Hamilton</w:t>
      </w:r>
      <w:r w:rsidRPr="00DB7667">
        <w:rPr>
          <w:sz w:val="24"/>
          <w:szCs w:val="24"/>
        </w:rPr>
        <w:t xml:space="preserve">, seconded by </w:t>
      </w:r>
      <w:r>
        <w:rPr>
          <w:sz w:val="24"/>
          <w:szCs w:val="24"/>
        </w:rPr>
        <w:t>Stevenson</w:t>
      </w:r>
      <w:r w:rsidRPr="00DB7667">
        <w:rPr>
          <w:sz w:val="24"/>
          <w:szCs w:val="24"/>
        </w:rPr>
        <w:t xml:space="preserve"> to approve </w:t>
      </w:r>
      <w:r>
        <w:rPr>
          <w:sz w:val="24"/>
          <w:szCs w:val="24"/>
        </w:rPr>
        <w:t>A</w:t>
      </w:r>
      <w:r>
        <w:rPr>
          <w:sz w:val="24"/>
          <w:szCs w:val="24"/>
        </w:rPr>
        <w:t>-G</w:t>
      </w:r>
      <w:r>
        <w:rPr>
          <w:sz w:val="24"/>
          <w:szCs w:val="24"/>
        </w:rPr>
        <w:t>.</w:t>
      </w:r>
    </w:p>
    <w:p w:rsidR="00823BB7" w:rsidRDefault="00823BB7" w:rsidP="00134294">
      <w:pPr>
        <w:rPr>
          <w:sz w:val="24"/>
          <w:szCs w:val="24"/>
        </w:rPr>
      </w:pPr>
    </w:p>
    <w:p w:rsidR="004A2B97" w:rsidRPr="004A2B97" w:rsidRDefault="004A2B97" w:rsidP="004A2B97">
      <w:pPr>
        <w:tabs>
          <w:tab w:val="left" w:pos="-720"/>
        </w:tabs>
        <w:suppressAutoHyphens/>
        <w:rPr>
          <w:spacing w:val="-3"/>
          <w:sz w:val="24"/>
          <w:szCs w:val="24"/>
        </w:rPr>
      </w:pPr>
    </w:p>
    <w:p w:rsidR="00A732D4" w:rsidRPr="00A732D4" w:rsidRDefault="00A732D4" w:rsidP="00A732D4">
      <w:pPr>
        <w:numPr>
          <w:ilvl w:val="0"/>
          <w:numId w:val="43"/>
        </w:numPr>
        <w:ind w:left="720"/>
        <w:rPr>
          <w:sz w:val="24"/>
          <w:szCs w:val="24"/>
        </w:rPr>
      </w:pPr>
      <w:r w:rsidRPr="00A732D4">
        <w:rPr>
          <w:sz w:val="24"/>
          <w:szCs w:val="24"/>
        </w:rPr>
        <w:t>BE IT RESOLVED to approve the 2020-2021 school district budget for submission to the New Jersey Department of Education as follows:</w:t>
      </w:r>
    </w:p>
    <w:p w:rsidR="00A732D4" w:rsidRPr="00A732D4" w:rsidRDefault="00A732D4" w:rsidP="00A732D4">
      <w:pPr>
        <w:ind w:left="360"/>
        <w:rPr>
          <w:b/>
          <w:smallCaps/>
          <w:sz w:val="28"/>
          <w:szCs w:val="28"/>
        </w:rPr>
      </w:pPr>
    </w:p>
    <w:tbl>
      <w:tblPr>
        <w:tblW w:w="6840" w:type="dxa"/>
        <w:jc w:val="center"/>
        <w:tblCellMar>
          <w:left w:w="0" w:type="dxa"/>
          <w:right w:w="0" w:type="dxa"/>
        </w:tblCellMar>
        <w:tblLook w:val="04A0" w:firstRow="1" w:lastRow="0" w:firstColumn="1" w:lastColumn="0" w:noHBand="0" w:noVBand="1"/>
      </w:tblPr>
      <w:tblGrid>
        <w:gridCol w:w="2530"/>
        <w:gridCol w:w="2130"/>
        <w:gridCol w:w="2180"/>
      </w:tblGrid>
      <w:tr w:rsidR="00A732D4" w:rsidRPr="00A732D4" w:rsidTr="00A732D4">
        <w:trPr>
          <w:trHeight w:val="352"/>
          <w:jc w:val="center"/>
        </w:trPr>
        <w:tc>
          <w:tcPr>
            <w:tcW w:w="253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rsidR="00A732D4" w:rsidRPr="00A732D4" w:rsidRDefault="00A732D4" w:rsidP="00A732D4">
            <w:pPr>
              <w:ind w:left="360"/>
              <w:jc w:val="center"/>
              <w:rPr>
                <w:rFonts w:ascii="Arial" w:hAnsi="Arial" w:cs="Arial"/>
                <w:sz w:val="24"/>
                <w:szCs w:val="24"/>
              </w:rPr>
            </w:pPr>
            <w:r w:rsidRPr="00A732D4">
              <w:rPr>
                <w:b/>
                <w:bCs/>
                <w:color w:val="000000" w:themeColor="text1"/>
                <w:kern w:val="24"/>
                <w:sz w:val="24"/>
                <w:szCs w:val="24"/>
              </w:rPr>
              <w:t>Fund</w:t>
            </w:r>
          </w:p>
        </w:tc>
        <w:tc>
          <w:tcPr>
            <w:tcW w:w="213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rsidR="00A732D4" w:rsidRPr="00A732D4" w:rsidRDefault="00A732D4" w:rsidP="00A732D4">
            <w:pPr>
              <w:ind w:left="360"/>
              <w:jc w:val="center"/>
              <w:rPr>
                <w:rFonts w:ascii="Arial" w:hAnsi="Arial" w:cs="Arial"/>
                <w:sz w:val="24"/>
                <w:szCs w:val="24"/>
              </w:rPr>
            </w:pPr>
            <w:r w:rsidRPr="00A732D4">
              <w:rPr>
                <w:b/>
                <w:bCs/>
                <w:color w:val="000000" w:themeColor="text1"/>
                <w:kern w:val="24"/>
                <w:sz w:val="24"/>
                <w:szCs w:val="24"/>
              </w:rPr>
              <w:t>2020-2021 Budget</w:t>
            </w:r>
          </w:p>
        </w:tc>
        <w:tc>
          <w:tcPr>
            <w:tcW w:w="218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rsidR="00A732D4" w:rsidRPr="00A732D4" w:rsidRDefault="00A732D4" w:rsidP="00A732D4">
            <w:pPr>
              <w:ind w:left="360"/>
              <w:jc w:val="center"/>
              <w:rPr>
                <w:rFonts w:ascii="Arial" w:hAnsi="Arial" w:cs="Arial"/>
                <w:sz w:val="24"/>
                <w:szCs w:val="24"/>
              </w:rPr>
            </w:pPr>
            <w:r w:rsidRPr="00A732D4">
              <w:rPr>
                <w:b/>
                <w:bCs/>
                <w:color w:val="000000" w:themeColor="text1"/>
                <w:kern w:val="24"/>
                <w:sz w:val="24"/>
                <w:szCs w:val="24"/>
              </w:rPr>
              <w:t>Local Tax Levy</w:t>
            </w:r>
          </w:p>
        </w:tc>
      </w:tr>
      <w:tr w:rsidR="00A732D4" w:rsidRPr="00A732D4" w:rsidTr="00A732D4">
        <w:trPr>
          <w:trHeight w:val="415"/>
          <w:jc w:val="center"/>
        </w:trPr>
        <w:tc>
          <w:tcPr>
            <w:tcW w:w="2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732D4" w:rsidRPr="00A732D4" w:rsidRDefault="00A732D4" w:rsidP="00A732D4">
            <w:pPr>
              <w:ind w:left="360"/>
              <w:jc w:val="right"/>
              <w:rPr>
                <w:rFonts w:ascii="Arial" w:hAnsi="Arial" w:cs="Arial"/>
                <w:b/>
                <w:sz w:val="24"/>
                <w:szCs w:val="24"/>
              </w:rPr>
            </w:pPr>
            <w:r w:rsidRPr="00A732D4">
              <w:rPr>
                <w:b/>
                <w:color w:val="000000" w:themeColor="text1"/>
                <w:kern w:val="24"/>
                <w:sz w:val="24"/>
                <w:szCs w:val="24"/>
              </w:rPr>
              <w:t>General Fund</w:t>
            </w:r>
          </w:p>
        </w:tc>
        <w:tc>
          <w:tcPr>
            <w:tcW w:w="21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732D4" w:rsidRPr="00A732D4" w:rsidRDefault="00A732D4" w:rsidP="00A732D4">
            <w:pPr>
              <w:ind w:left="360"/>
              <w:jc w:val="right"/>
              <w:rPr>
                <w:rFonts w:ascii="Arial" w:hAnsi="Arial" w:cs="Arial"/>
                <w:sz w:val="24"/>
                <w:szCs w:val="24"/>
              </w:rPr>
            </w:pPr>
            <w:r w:rsidRPr="00A732D4">
              <w:rPr>
                <w:color w:val="000000" w:themeColor="text1"/>
                <w:kern w:val="24"/>
                <w:sz w:val="24"/>
                <w:szCs w:val="24"/>
              </w:rPr>
              <w:t>$24,</w:t>
            </w:r>
            <w:r>
              <w:rPr>
                <w:color w:val="000000" w:themeColor="text1"/>
                <w:kern w:val="24"/>
                <w:sz w:val="24"/>
                <w:szCs w:val="24"/>
              </w:rPr>
              <w:t>264,578</w:t>
            </w:r>
          </w:p>
        </w:tc>
        <w:tc>
          <w:tcPr>
            <w:tcW w:w="2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732D4" w:rsidRPr="00A732D4" w:rsidRDefault="00A732D4" w:rsidP="00A732D4">
            <w:pPr>
              <w:ind w:left="360"/>
              <w:jc w:val="right"/>
              <w:rPr>
                <w:rFonts w:ascii="Arial" w:hAnsi="Arial" w:cs="Arial"/>
                <w:sz w:val="24"/>
                <w:szCs w:val="24"/>
              </w:rPr>
            </w:pPr>
            <w:r w:rsidRPr="00A732D4">
              <w:rPr>
                <w:color w:val="000000" w:themeColor="text1"/>
                <w:kern w:val="24"/>
                <w:sz w:val="24"/>
                <w:szCs w:val="24"/>
              </w:rPr>
              <w:t>$6,535,763</w:t>
            </w:r>
          </w:p>
        </w:tc>
      </w:tr>
      <w:tr w:rsidR="00A732D4" w:rsidRPr="00A732D4" w:rsidTr="00A732D4">
        <w:trPr>
          <w:trHeight w:val="415"/>
          <w:jc w:val="center"/>
        </w:trPr>
        <w:tc>
          <w:tcPr>
            <w:tcW w:w="2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732D4" w:rsidRPr="00A732D4" w:rsidRDefault="00A732D4" w:rsidP="00A732D4">
            <w:pPr>
              <w:ind w:left="360"/>
              <w:jc w:val="right"/>
              <w:rPr>
                <w:rFonts w:ascii="Arial" w:hAnsi="Arial" w:cs="Arial"/>
                <w:b/>
                <w:sz w:val="24"/>
                <w:szCs w:val="24"/>
              </w:rPr>
            </w:pPr>
            <w:r w:rsidRPr="00A732D4">
              <w:rPr>
                <w:b/>
                <w:color w:val="000000" w:themeColor="text1"/>
                <w:kern w:val="24"/>
                <w:sz w:val="24"/>
                <w:szCs w:val="24"/>
              </w:rPr>
              <w:t>Special Revenue Fund</w:t>
            </w:r>
          </w:p>
        </w:tc>
        <w:tc>
          <w:tcPr>
            <w:tcW w:w="21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732D4" w:rsidRPr="00A732D4" w:rsidRDefault="00A732D4" w:rsidP="00A732D4">
            <w:pPr>
              <w:ind w:left="360"/>
              <w:jc w:val="right"/>
              <w:rPr>
                <w:rFonts w:ascii="Arial" w:hAnsi="Arial" w:cs="Arial"/>
                <w:sz w:val="24"/>
                <w:szCs w:val="24"/>
              </w:rPr>
            </w:pPr>
            <w:r w:rsidRPr="00A732D4">
              <w:rPr>
                <w:color w:val="000000" w:themeColor="text1"/>
                <w:kern w:val="24"/>
                <w:sz w:val="24"/>
                <w:szCs w:val="24"/>
              </w:rPr>
              <w:t>$2,474,588</w:t>
            </w:r>
          </w:p>
        </w:tc>
        <w:tc>
          <w:tcPr>
            <w:tcW w:w="2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732D4" w:rsidRPr="00A732D4" w:rsidRDefault="00A732D4" w:rsidP="00A732D4">
            <w:pPr>
              <w:ind w:left="360"/>
              <w:jc w:val="right"/>
              <w:rPr>
                <w:rFonts w:ascii="Arial" w:hAnsi="Arial" w:cs="Arial"/>
                <w:sz w:val="24"/>
                <w:szCs w:val="24"/>
              </w:rPr>
            </w:pPr>
            <w:r w:rsidRPr="00A732D4">
              <w:rPr>
                <w:color w:val="000000" w:themeColor="text1"/>
                <w:kern w:val="24"/>
                <w:sz w:val="24"/>
                <w:szCs w:val="24"/>
              </w:rPr>
              <w:t>$0</w:t>
            </w:r>
          </w:p>
        </w:tc>
      </w:tr>
      <w:tr w:rsidR="00A732D4" w:rsidRPr="00A732D4" w:rsidTr="00A732D4">
        <w:trPr>
          <w:trHeight w:val="415"/>
          <w:jc w:val="center"/>
        </w:trPr>
        <w:tc>
          <w:tcPr>
            <w:tcW w:w="2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732D4" w:rsidRPr="00A732D4" w:rsidRDefault="00A732D4" w:rsidP="00A732D4">
            <w:pPr>
              <w:ind w:left="360"/>
              <w:jc w:val="right"/>
              <w:rPr>
                <w:rFonts w:ascii="Arial" w:hAnsi="Arial" w:cs="Arial"/>
                <w:b/>
                <w:sz w:val="24"/>
                <w:szCs w:val="24"/>
              </w:rPr>
            </w:pPr>
            <w:r w:rsidRPr="00A732D4">
              <w:rPr>
                <w:b/>
                <w:color w:val="000000" w:themeColor="text1"/>
                <w:kern w:val="24"/>
                <w:sz w:val="24"/>
                <w:szCs w:val="24"/>
              </w:rPr>
              <w:t>Debt Service Fund</w:t>
            </w:r>
          </w:p>
        </w:tc>
        <w:tc>
          <w:tcPr>
            <w:tcW w:w="21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732D4" w:rsidRPr="00A732D4" w:rsidRDefault="00A732D4" w:rsidP="00A732D4">
            <w:pPr>
              <w:ind w:left="360"/>
              <w:jc w:val="right"/>
              <w:rPr>
                <w:rFonts w:ascii="Arial" w:hAnsi="Arial" w:cs="Arial"/>
                <w:sz w:val="24"/>
                <w:szCs w:val="24"/>
              </w:rPr>
            </w:pPr>
            <w:r w:rsidRPr="00A732D4">
              <w:rPr>
                <w:color w:val="000000" w:themeColor="text1"/>
                <w:kern w:val="24"/>
                <w:sz w:val="24"/>
                <w:szCs w:val="24"/>
              </w:rPr>
              <w:t>$205,295</w:t>
            </w:r>
          </w:p>
        </w:tc>
        <w:tc>
          <w:tcPr>
            <w:tcW w:w="2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732D4" w:rsidRPr="00A732D4" w:rsidRDefault="00A732D4" w:rsidP="00A732D4">
            <w:pPr>
              <w:ind w:left="360"/>
              <w:jc w:val="right"/>
              <w:rPr>
                <w:rFonts w:ascii="Arial" w:hAnsi="Arial" w:cs="Arial"/>
                <w:sz w:val="24"/>
                <w:szCs w:val="24"/>
              </w:rPr>
            </w:pPr>
            <w:r w:rsidRPr="00A732D4">
              <w:rPr>
                <w:color w:val="000000" w:themeColor="text1"/>
                <w:kern w:val="24"/>
                <w:sz w:val="24"/>
                <w:szCs w:val="24"/>
              </w:rPr>
              <w:t>$203,750</w:t>
            </w:r>
          </w:p>
        </w:tc>
      </w:tr>
      <w:tr w:rsidR="00A732D4" w:rsidRPr="00A732D4" w:rsidTr="00A732D4">
        <w:trPr>
          <w:trHeight w:val="505"/>
          <w:jc w:val="center"/>
        </w:trPr>
        <w:tc>
          <w:tcPr>
            <w:tcW w:w="2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732D4" w:rsidRPr="00A732D4" w:rsidRDefault="00A732D4" w:rsidP="00A732D4">
            <w:pPr>
              <w:ind w:left="360"/>
              <w:jc w:val="right"/>
              <w:rPr>
                <w:rFonts w:ascii="Arial" w:hAnsi="Arial" w:cs="Arial"/>
                <w:b/>
                <w:sz w:val="24"/>
                <w:szCs w:val="24"/>
              </w:rPr>
            </w:pPr>
            <w:r w:rsidRPr="00A732D4">
              <w:rPr>
                <w:b/>
                <w:color w:val="000000" w:themeColor="text1"/>
                <w:kern w:val="24"/>
                <w:sz w:val="24"/>
                <w:szCs w:val="24"/>
              </w:rPr>
              <w:t>Total</w:t>
            </w:r>
          </w:p>
        </w:tc>
        <w:tc>
          <w:tcPr>
            <w:tcW w:w="21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732D4" w:rsidRPr="00A732D4" w:rsidRDefault="00A732D4" w:rsidP="00A732D4">
            <w:pPr>
              <w:ind w:left="360"/>
              <w:jc w:val="right"/>
              <w:rPr>
                <w:rFonts w:ascii="Arial" w:hAnsi="Arial" w:cs="Arial"/>
                <w:sz w:val="24"/>
                <w:szCs w:val="24"/>
              </w:rPr>
            </w:pPr>
            <w:r w:rsidRPr="00A732D4">
              <w:rPr>
                <w:color w:val="000000" w:themeColor="text1"/>
                <w:kern w:val="24"/>
                <w:sz w:val="24"/>
                <w:szCs w:val="24"/>
              </w:rPr>
              <w:t>$26,</w:t>
            </w:r>
            <w:r>
              <w:rPr>
                <w:color w:val="000000" w:themeColor="text1"/>
                <w:kern w:val="24"/>
                <w:sz w:val="24"/>
                <w:szCs w:val="24"/>
              </w:rPr>
              <w:t>944,461</w:t>
            </w:r>
          </w:p>
        </w:tc>
        <w:tc>
          <w:tcPr>
            <w:tcW w:w="2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732D4" w:rsidRPr="00A732D4" w:rsidRDefault="00A732D4" w:rsidP="00A732D4">
            <w:pPr>
              <w:ind w:left="360"/>
              <w:jc w:val="right"/>
              <w:rPr>
                <w:rFonts w:ascii="Arial" w:hAnsi="Arial" w:cs="Arial"/>
                <w:sz w:val="24"/>
                <w:szCs w:val="24"/>
              </w:rPr>
            </w:pPr>
            <w:r w:rsidRPr="00A732D4">
              <w:rPr>
                <w:color w:val="000000" w:themeColor="text1"/>
                <w:kern w:val="24"/>
                <w:sz w:val="24"/>
                <w:szCs w:val="24"/>
              </w:rPr>
              <w:t>$6,739,513</w:t>
            </w:r>
          </w:p>
        </w:tc>
      </w:tr>
    </w:tbl>
    <w:p w:rsidR="00A732D4" w:rsidRPr="00A732D4" w:rsidRDefault="00A732D4" w:rsidP="00A732D4">
      <w:pPr>
        <w:ind w:left="360"/>
        <w:rPr>
          <w:sz w:val="24"/>
          <w:szCs w:val="24"/>
        </w:rPr>
      </w:pPr>
    </w:p>
    <w:p w:rsidR="001E2F9E" w:rsidRDefault="00A732D4" w:rsidP="001E2F9E">
      <w:pPr>
        <w:tabs>
          <w:tab w:val="left" w:pos="-720"/>
        </w:tabs>
        <w:suppressAutoHyphens/>
        <w:rPr>
          <w:spacing w:val="-3"/>
          <w:sz w:val="24"/>
          <w:szCs w:val="24"/>
        </w:rPr>
      </w:pPr>
      <w:r>
        <w:rPr>
          <w:spacing w:val="-3"/>
          <w:sz w:val="24"/>
          <w:szCs w:val="24"/>
        </w:rPr>
        <w:tab/>
      </w:r>
      <w:r w:rsidRPr="00A732D4">
        <w:rPr>
          <w:spacing w:val="-3"/>
          <w:sz w:val="24"/>
          <w:szCs w:val="24"/>
          <w:u w:val="single"/>
        </w:rPr>
        <w:t>Informational</w:t>
      </w:r>
      <w:r>
        <w:rPr>
          <w:spacing w:val="-3"/>
          <w:sz w:val="24"/>
          <w:szCs w:val="24"/>
        </w:rPr>
        <w:t xml:space="preserve">:  The need to </w:t>
      </w:r>
      <w:r w:rsidR="005E7C74">
        <w:rPr>
          <w:spacing w:val="-3"/>
          <w:sz w:val="24"/>
          <w:szCs w:val="24"/>
        </w:rPr>
        <w:t xml:space="preserve">readopted the budget </w:t>
      </w:r>
      <w:r w:rsidR="00136F01">
        <w:rPr>
          <w:spacing w:val="-3"/>
          <w:sz w:val="24"/>
          <w:szCs w:val="24"/>
        </w:rPr>
        <w:t xml:space="preserve">is the result of the “error” reported by the </w:t>
      </w:r>
      <w:r w:rsidR="00136F01">
        <w:rPr>
          <w:spacing w:val="-3"/>
          <w:sz w:val="24"/>
          <w:szCs w:val="24"/>
        </w:rPr>
        <w:tab/>
        <w:t xml:space="preserve">District Auditor the caused the Interim Superintendent and Interim Business Administrator to </w:t>
      </w:r>
      <w:r w:rsidR="00136F01">
        <w:rPr>
          <w:spacing w:val="-3"/>
          <w:sz w:val="24"/>
          <w:szCs w:val="24"/>
        </w:rPr>
        <w:tab/>
        <w:t xml:space="preserve">adjust the budget prior to adopting it on May 4, 2020. It now appears that the “error” itself was </w:t>
      </w:r>
      <w:r w:rsidR="00136F01">
        <w:rPr>
          <w:spacing w:val="-3"/>
          <w:sz w:val="24"/>
          <w:szCs w:val="24"/>
        </w:rPr>
        <w:tab/>
        <w:t xml:space="preserve">incorrect. Bottom line: The above budget has been submitted </w:t>
      </w:r>
      <w:r w:rsidR="00D776E5">
        <w:rPr>
          <w:spacing w:val="-3"/>
          <w:sz w:val="24"/>
          <w:szCs w:val="24"/>
        </w:rPr>
        <w:t xml:space="preserve">to </w:t>
      </w:r>
      <w:r w:rsidR="00136F01">
        <w:rPr>
          <w:spacing w:val="-3"/>
          <w:sz w:val="24"/>
          <w:szCs w:val="24"/>
        </w:rPr>
        <w:t xml:space="preserve">and approved by the New Jersey </w:t>
      </w:r>
      <w:r w:rsidR="00136F01">
        <w:rPr>
          <w:spacing w:val="-3"/>
          <w:sz w:val="24"/>
          <w:szCs w:val="24"/>
        </w:rPr>
        <w:tab/>
        <w:t xml:space="preserve">Department of Education.  The approved budget does not require any changes to program nor </w:t>
      </w:r>
      <w:r w:rsidR="00136F01">
        <w:rPr>
          <w:spacing w:val="-3"/>
          <w:sz w:val="24"/>
          <w:szCs w:val="24"/>
        </w:rPr>
        <w:tab/>
        <w:t>does it change the tax rate reported on May 4,</w:t>
      </w:r>
      <w:r w:rsidR="00D776E5">
        <w:rPr>
          <w:spacing w:val="-3"/>
          <w:sz w:val="24"/>
          <w:szCs w:val="24"/>
        </w:rPr>
        <w:t xml:space="preserve"> </w:t>
      </w:r>
      <w:r w:rsidR="00136F01">
        <w:rPr>
          <w:spacing w:val="-3"/>
          <w:sz w:val="24"/>
          <w:szCs w:val="24"/>
        </w:rPr>
        <w:t>2020.</w:t>
      </w:r>
    </w:p>
    <w:p w:rsidR="00A732D4" w:rsidRPr="001E2F9E" w:rsidRDefault="00A732D4" w:rsidP="001E2F9E">
      <w:pPr>
        <w:tabs>
          <w:tab w:val="left" w:pos="-720"/>
        </w:tabs>
        <w:suppressAutoHyphens/>
        <w:rPr>
          <w:spacing w:val="-3"/>
          <w:sz w:val="24"/>
          <w:szCs w:val="24"/>
        </w:rPr>
      </w:pPr>
    </w:p>
    <w:p w:rsidR="004A2B97" w:rsidRDefault="004A2B97" w:rsidP="00A732D4">
      <w:pPr>
        <w:pStyle w:val="ListParagraph"/>
        <w:numPr>
          <w:ilvl w:val="0"/>
          <w:numId w:val="44"/>
        </w:numPr>
        <w:tabs>
          <w:tab w:val="left" w:pos="-720"/>
        </w:tabs>
        <w:suppressAutoHyphens/>
        <w:rPr>
          <w:spacing w:val="-3"/>
          <w:sz w:val="24"/>
          <w:szCs w:val="24"/>
        </w:rPr>
      </w:pPr>
      <w:r>
        <w:rPr>
          <w:spacing w:val="-3"/>
          <w:sz w:val="24"/>
          <w:szCs w:val="24"/>
        </w:rPr>
        <w:t>Recommend approval to submit 2020-2021 application form Individuals with Disability Education Act (IDEA) funds to the New Jersey Department of Education.  The application is in the amount of $397,230 (including $23,682 for non-public schools)</w:t>
      </w:r>
      <w:r w:rsidR="00726B09">
        <w:rPr>
          <w:spacing w:val="-3"/>
          <w:sz w:val="24"/>
          <w:szCs w:val="24"/>
        </w:rPr>
        <w:t xml:space="preserve"> for the Basic grant and $14,066 for the Preschool grant.  The recommendation includes authority to accept the funds when the grant application is approved.</w:t>
      </w:r>
    </w:p>
    <w:p w:rsidR="00726B09" w:rsidRDefault="00726B09" w:rsidP="00726B09">
      <w:pPr>
        <w:tabs>
          <w:tab w:val="left" w:pos="-720"/>
        </w:tabs>
        <w:suppressAutoHyphens/>
        <w:rPr>
          <w:spacing w:val="-3"/>
          <w:sz w:val="24"/>
          <w:szCs w:val="24"/>
        </w:rPr>
      </w:pPr>
    </w:p>
    <w:p w:rsidR="00726B09" w:rsidRPr="00726B09" w:rsidRDefault="00726B09" w:rsidP="00726B09">
      <w:pPr>
        <w:tabs>
          <w:tab w:val="left" w:pos="-720"/>
        </w:tabs>
        <w:suppressAutoHyphens/>
        <w:ind w:left="720"/>
        <w:rPr>
          <w:spacing w:val="-3"/>
          <w:sz w:val="24"/>
          <w:szCs w:val="24"/>
        </w:rPr>
      </w:pPr>
      <w:r w:rsidRPr="00726B09">
        <w:rPr>
          <w:spacing w:val="-3"/>
          <w:sz w:val="24"/>
          <w:szCs w:val="24"/>
          <w:u w:val="single"/>
        </w:rPr>
        <w:t>Informational</w:t>
      </w:r>
      <w:r>
        <w:rPr>
          <w:spacing w:val="-3"/>
          <w:sz w:val="24"/>
          <w:szCs w:val="24"/>
        </w:rPr>
        <w:t xml:space="preserve">:  IDEA funds are provided by federal government (via the state departments of education) to provide services for students with disabilities.  Paulsboro uses all of its funds to help pay the cost of tuition and services for student attending out of district schools for those with disabilities.  </w:t>
      </w:r>
    </w:p>
    <w:p w:rsidR="004A2B97" w:rsidRDefault="004A2B97" w:rsidP="004A2B97">
      <w:pPr>
        <w:pStyle w:val="ListParagraph"/>
        <w:tabs>
          <w:tab w:val="left" w:pos="-720"/>
        </w:tabs>
        <w:suppressAutoHyphens/>
        <w:rPr>
          <w:spacing w:val="-3"/>
          <w:sz w:val="24"/>
          <w:szCs w:val="24"/>
        </w:rPr>
      </w:pPr>
    </w:p>
    <w:p w:rsidR="002E3FA5" w:rsidRDefault="002E3FA5" w:rsidP="00A732D4">
      <w:pPr>
        <w:pStyle w:val="ListParagraph"/>
        <w:numPr>
          <w:ilvl w:val="0"/>
          <w:numId w:val="44"/>
        </w:numPr>
        <w:tabs>
          <w:tab w:val="left" w:pos="-720"/>
        </w:tabs>
        <w:suppressAutoHyphens/>
        <w:rPr>
          <w:spacing w:val="-3"/>
          <w:sz w:val="24"/>
          <w:szCs w:val="24"/>
        </w:rPr>
      </w:pPr>
      <w:r>
        <w:rPr>
          <w:spacing w:val="-3"/>
          <w:sz w:val="24"/>
          <w:szCs w:val="24"/>
        </w:rPr>
        <w:t xml:space="preserve">Recommend approval to adopt </w:t>
      </w:r>
      <w:r w:rsidR="00570117">
        <w:rPr>
          <w:spacing w:val="-3"/>
          <w:sz w:val="24"/>
          <w:szCs w:val="24"/>
        </w:rPr>
        <w:t>a resolution</w:t>
      </w:r>
      <w:r>
        <w:rPr>
          <w:spacing w:val="-3"/>
          <w:sz w:val="24"/>
          <w:szCs w:val="24"/>
        </w:rPr>
        <w:t xml:space="preserve"> appointing Interim Business Administrator Robert Delengowski as the Fund Commissioner to the Schools Health Insurance Fund, retroactive to </w:t>
      </w:r>
      <w:r w:rsidR="00F16E95">
        <w:rPr>
          <w:spacing w:val="-3"/>
          <w:sz w:val="24"/>
          <w:szCs w:val="24"/>
        </w:rPr>
        <w:t>April 1, 2020</w:t>
      </w:r>
      <w:r>
        <w:rPr>
          <w:spacing w:val="-3"/>
          <w:sz w:val="24"/>
          <w:szCs w:val="24"/>
        </w:rPr>
        <w:t xml:space="preserve">, to represent the Paulsboro Board of Education. There is no cost to the Board of Education.  </w:t>
      </w:r>
    </w:p>
    <w:p w:rsidR="002E3FA5" w:rsidRDefault="002E3FA5" w:rsidP="002E3FA5">
      <w:pPr>
        <w:pStyle w:val="ListParagraph"/>
        <w:tabs>
          <w:tab w:val="left" w:pos="-720"/>
        </w:tabs>
        <w:suppressAutoHyphens/>
        <w:rPr>
          <w:spacing w:val="-3"/>
          <w:sz w:val="24"/>
          <w:szCs w:val="24"/>
        </w:rPr>
      </w:pPr>
    </w:p>
    <w:p w:rsidR="002E3FA5" w:rsidRDefault="002E3FA5" w:rsidP="002E3FA5">
      <w:pPr>
        <w:pStyle w:val="ListParagraph"/>
        <w:tabs>
          <w:tab w:val="left" w:pos="-720"/>
        </w:tabs>
        <w:suppressAutoHyphens/>
        <w:rPr>
          <w:spacing w:val="-3"/>
          <w:sz w:val="24"/>
          <w:szCs w:val="24"/>
        </w:rPr>
      </w:pPr>
      <w:r>
        <w:rPr>
          <w:spacing w:val="-3"/>
          <w:sz w:val="24"/>
          <w:szCs w:val="24"/>
          <w:u w:val="single"/>
        </w:rPr>
        <w:t>Informational</w:t>
      </w:r>
      <w:r>
        <w:rPr>
          <w:spacing w:val="-3"/>
          <w:sz w:val="24"/>
          <w:szCs w:val="24"/>
        </w:rPr>
        <w:t xml:space="preserve">:  At its April 29, 2019 meeting the Board of Education agreed to use the SHIF as its carrier for medical insurance provided to employees.  As a member, the Paulsboro Board of Education has a representative (Commissioner) on the SHIF.  Mr. Delengowski replaces Scott Henry (approved September 24, 2019) who recently resigned. </w:t>
      </w:r>
    </w:p>
    <w:p w:rsidR="007676E6" w:rsidRDefault="007676E6" w:rsidP="007676E6">
      <w:pPr>
        <w:rPr>
          <w:sz w:val="24"/>
          <w:szCs w:val="24"/>
        </w:rPr>
      </w:pPr>
    </w:p>
    <w:p w:rsidR="007676E6" w:rsidRDefault="007676E6" w:rsidP="00A732D4">
      <w:pPr>
        <w:pStyle w:val="ListParagraph"/>
        <w:numPr>
          <w:ilvl w:val="0"/>
          <w:numId w:val="44"/>
        </w:numPr>
        <w:rPr>
          <w:sz w:val="24"/>
          <w:szCs w:val="24"/>
        </w:rPr>
      </w:pPr>
      <w:r>
        <w:rPr>
          <w:sz w:val="24"/>
          <w:szCs w:val="24"/>
        </w:rPr>
        <w:t xml:space="preserve">Recommend approval to accept a donation of a book, “The Declaration of Independence, The Constitution of the United States and the Constitution of New Jersey” and </w:t>
      </w:r>
      <w:r w:rsidR="00F16E95">
        <w:rPr>
          <w:sz w:val="24"/>
          <w:szCs w:val="24"/>
        </w:rPr>
        <w:t>an</w:t>
      </w:r>
      <w:r>
        <w:rPr>
          <w:sz w:val="24"/>
          <w:szCs w:val="24"/>
        </w:rPr>
        <w:t xml:space="preserve"> Elementary School Report Card both circa 1929-1930.  The materials were owned by Harry Kammon.  The donation was made by Irma Stevenson.  The monetary value of the </w:t>
      </w:r>
      <w:r w:rsidR="00F16E95">
        <w:rPr>
          <w:sz w:val="24"/>
          <w:szCs w:val="24"/>
        </w:rPr>
        <w:t>donation is</w:t>
      </w:r>
      <w:r>
        <w:rPr>
          <w:sz w:val="24"/>
          <w:szCs w:val="24"/>
        </w:rPr>
        <w:t xml:space="preserve"> approximately $10 but for what it represents it is priceless. </w:t>
      </w:r>
    </w:p>
    <w:p w:rsidR="007676E6" w:rsidRDefault="007676E6" w:rsidP="007676E6">
      <w:pPr>
        <w:rPr>
          <w:sz w:val="24"/>
          <w:szCs w:val="24"/>
        </w:rPr>
      </w:pPr>
    </w:p>
    <w:p w:rsidR="007676E6" w:rsidRDefault="007676E6" w:rsidP="007676E6">
      <w:pPr>
        <w:rPr>
          <w:sz w:val="24"/>
          <w:szCs w:val="24"/>
        </w:rPr>
      </w:pPr>
      <w:r>
        <w:rPr>
          <w:sz w:val="24"/>
          <w:szCs w:val="24"/>
        </w:rPr>
        <w:lastRenderedPageBreak/>
        <w:tab/>
      </w:r>
      <w:r w:rsidRPr="00205140">
        <w:rPr>
          <w:sz w:val="24"/>
          <w:szCs w:val="24"/>
          <w:u w:val="single"/>
        </w:rPr>
        <w:t>Informational</w:t>
      </w:r>
      <w:r>
        <w:rPr>
          <w:sz w:val="24"/>
          <w:szCs w:val="24"/>
        </w:rPr>
        <w:t xml:space="preserve">:  As part of the Paulsboro High School Centennial Celebration, the district began </w:t>
      </w:r>
      <w:r>
        <w:rPr>
          <w:sz w:val="24"/>
          <w:szCs w:val="24"/>
        </w:rPr>
        <w:tab/>
        <w:t xml:space="preserve">collecting many items of memorabilia.  Some of the items are prepared for display. Hopefully, </w:t>
      </w:r>
      <w:r>
        <w:rPr>
          <w:sz w:val="24"/>
          <w:szCs w:val="24"/>
        </w:rPr>
        <w:tab/>
        <w:t>in the future, a small museum can be established to display the rest of the memorabilia</w:t>
      </w:r>
      <w:r w:rsidR="00F16E95">
        <w:rPr>
          <w:sz w:val="24"/>
          <w:szCs w:val="24"/>
        </w:rPr>
        <w:t>.</w:t>
      </w:r>
    </w:p>
    <w:p w:rsidR="00C62678" w:rsidRPr="00051584" w:rsidRDefault="00C62678" w:rsidP="006937D6">
      <w:pPr>
        <w:tabs>
          <w:tab w:val="decimal" w:pos="360"/>
          <w:tab w:val="left" w:pos="720"/>
          <w:tab w:val="left" w:pos="1080"/>
          <w:tab w:val="left" w:pos="1440"/>
          <w:tab w:val="left" w:pos="1800"/>
        </w:tabs>
        <w:rPr>
          <w:sz w:val="24"/>
          <w:szCs w:val="24"/>
        </w:rPr>
      </w:pPr>
    </w:p>
    <w:p w:rsidR="00C62678" w:rsidRPr="00C91E83" w:rsidRDefault="00C62678" w:rsidP="00A732D4">
      <w:pPr>
        <w:numPr>
          <w:ilvl w:val="0"/>
          <w:numId w:val="44"/>
        </w:numPr>
        <w:tabs>
          <w:tab w:val="left" w:pos="810"/>
        </w:tabs>
        <w:spacing w:after="200"/>
        <w:contextualSpacing/>
        <w:rPr>
          <w:rFonts w:eastAsia="Calibri"/>
          <w:sz w:val="24"/>
          <w:szCs w:val="24"/>
        </w:rPr>
      </w:pPr>
      <w:r w:rsidRPr="00C91E83">
        <w:rPr>
          <w:rFonts w:eastAsia="Calibri"/>
          <w:sz w:val="24"/>
          <w:szCs w:val="24"/>
        </w:rPr>
        <w:t xml:space="preserve">Recommend approval of the addendum to extend the food service contract between the Paulsboro Board of Education and Nutri-Serve School Food Service Management, Inc. of Bridgeton, New Jersey for the </w:t>
      </w:r>
      <w:r w:rsidR="00C91E83" w:rsidRPr="00C91E83">
        <w:rPr>
          <w:rFonts w:eastAsia="Calibri"/>
          <w:sz w:val="24"/>
          <w:szCs w:val="24"/>
        </w:rPr>
        <w:t>2020-2021</w:t>
      </w:r>
      <w:r w:rsidRPr="00C91E83">
        <w:rPr>
          <w:rFonts w:eastAsia="Calibri"/>
          <w:sz w:val="24"/>
          <w:szCs w:val="24"/>
        </w:rPr>
        <w:t xml:space="preserve"> school year.  The management fee will be $</w:t>
      </w:r>
      <w:r w:rsidR="00C91E83" w:rsidRPr="00C91E83">
        <w:rPr>
          <w:rFonts w:eastAsia="Calibri"/>
          <w:sz w:val="24"/>
          <w:szCs w:val="24"/>
        </w:rPr>
        <w:t>42,120</w:t>
      </w:r>
      <w:r w:rsidRPr="00C91E83">
        <w:rPr>
          <w:rFonts w:eastAsia="Calibri"/>
          <w:sz w:val="24"/>
          <w:szCs w:val="24"/>
        </w:rPr>
        <w:t>.</w:t>
      </w:r>
    </w:p>
    <w:p w:rsidR="00C62678" w:rsidRPr="00C91E83" w:rsidRDefault="00C62678" w:rsidP="00051584">
      <w:pPr>
        <w:tabs>
          <w:tab w:val="left" w:pos="810"/>
        </w:tabs>
        <w:spacing w:after="200"/>
        <w:ind w:left="720"/>
        <w:contextualSpacing/>
        <w:rPr>
          <w:rFonts w:eastAsia="Calibri"/>
          <w:sz w:val="24"/>
          <w:szCs w:val="24"/>
        </w:rPr>
      </w:pPr>
    </w:p>
    <w:p w:rsidR="00C62678" w:rsidRDefault="00C62678" w:rsidP="00051584">
      <w:pPr>
        <w:tabs>
          <w:tab w:val="left" w:pos="810"/>
        </w:tabs>
        <w:spacing w:after="200"/>
        <w:ind w:left="720"/>
        <w:contextualSpacing/>
        <w:rPr>
          <w:rFonts w:eastAsia="Calibri"/>
          <w:sz w:val="24"/>
          <w:szCs w:val="24"/>
        </w:rPr>
      </w:pPr>
      <w:r w:rsidRPr="00C91E83">
        <w:rPr>
          <w:rFonts w:eastAsia="Calibri"/>
          <w:sz w:val="24"/>
          <w:szCs w:val="24"/>
          <w:u w:val="single"/>
        </w:rPr>
        <w:t>Informational</w:t>
      </w:r>
      <w:r w:rsidRPr="00C91E83">
        <w:rPr>
          <w:rFonts w:eastAsia="Calibri"/>
          <w:sz w:val="24"/>
          <w:szCs w:val="24"/>
        </w:rPr>
        <w:t>:  The food service contract was bid during the 2018-2019 school year and can be extended over the next five years without obtaining bids/quotes provided the increase is no higher than the current Consumer Price Index (CPI) applied to the base year fee which was $</w:t>
      </w:r>
      <w:r w:rsidR="00F16E95">
        <w:rPr>
          <w:rFonts w:eastAsia="Calibri"/>
          <w:sz w:val="24"/>
          <w:szCs w:val="24"/>
        </w:rPr>
        <w:t>40,500</w:t>
      </w:r>
      <w:r w:rsidRPr="00C91E83">
        <w:rPr>
          <w:rFonts w:eastAsia="Calibri"/>
          <w:sz w:val="24"/>
          <w:szCs w:val="24"/>
        </w:rPr>
        <w:t>.</w:t>
      </w:r>
    </w:p>
    <w:p w:rsidR="00F16E95" w:rsidRPr="00C91E83" w:rsidRDefault="00F16E95" w:rsidP="00051584">
      <w:pPr>
        <w:tabs>
          <w:tab w:val="left" w:pos="810"/>
        </w:tabs>
        <w:spacing w:after="200"/>
        <w:ind w:left="720"/>
        <w:contextualSpacing/>
        <w:rPr>
          <w:rFonts w:eastAsia="Calibri"/>
          <w:sz w:val="24"/>
          <w:szCs w:val="24"/>
        </w:rPr>
      </w:pPr>
    </w:p>
    <w:p w:rsidR="00C62678" w:rsidRPr="00C91E83" w:rsidRDefault="00C62678" w:rsidP="00051584">
      <w:pPr>
        <w:tabs>
          <w:tab w:val="left" w:pos="810"/>
        </w:tabs>
        <w:spacing w:after="200"/>
        <w:ind w:left="720"/>
        <w:contextualSpacing/>
        <w:rPr>
          <w:rFonts w:eastAsia="Calibri"/>
          <w:sz w:val="24"/>
          <w:szCs w:val="24"/>
        </w:rPr>
      </w:pPr>
      <w:r w:rsidRPr="00C91E83">
        <w:rPr>
          <w:rFonts w:eastAsia="Calibri"/>
          <w:sz w:val="24"/>
          <w:szCs w:val="24"/>
        </w:rPr>
        <w:tab/>
      </w:r>
      <w:r w:rsidRPr="00C91E83">
        <w:rPr>
          <w:rFonts w:eastAsia="Calibri"/>
          <w:sz w:val="24"/>
          <w:szCs w:val="24"/>
        </w:rPr>
        <w:tab/>
        <w:t xml:space="preserve">Contract Amount Base Year 2018-2019 </w:t>
      </w:r>
      <w:r w:rsidRPr="00C91E83">
        <w:rPr>
          <w:rFonts w:eastAsia="Calibri"/>
          <w:sz w:val="24"/>
          <w:szCs w:val="24"/>
        </w:rPr>
        <w:tab/>
      </w:r>
      <w:r w:rsidRPr="00C91E83">
        <w:rPr>
          <w:rFonts w:eastAsia="Calibri"/>
          <w:sz w:val="24"/>
          <w:szCs w:val="24"/>
        </w:rPr>
        <w:tab/>
        <w:t xml:space="preserve">   $40,500.00</w:t>
      </w:r>
    </w:p>
    <w:p w:rsidR="00C62678" w:rsidRPr="00C91E83" w:rsidRDefault="00C62678" w:rsidP="00051584">
      <w:pPr>
        <w:tabs>
          <w:tab w:val="left" w:pos="810"/>
        </w:tabs>
        <w:spacing w:after="200"/>
        <w:ind w:left="720"/>
        <w:contextualSpacing/>
        <w:rPr>
          <w:rFonts w:eastAsia="Calibri"/>
          <w:sz w:val="24"/>
          <w:szCs w:val="24"/>
          <w:u w:val="single"/>
        </w:rPr>
      </w:pPr>
      <w:r w:rsidRPr="00C91E83">
        <w:rPr>
          <w:rFonts w:eastAsia="Calibri"/>
          <w:sz w:val="24"/>
          <w:szCs w:val="24"/>
        </w:rPr>
        <w:tab/>
      </w:r>
      <w:r w:rsidRPr="00C91E83">
        <w:rPr>
          <w:rFonts w:eastAsia="Calibri"/>
          <w:sz w:val="24"/>
          <w:szCs w:val="24"/>
        </w:rPr>
        <w:tab/>
      </w:r>
      <w:r w:rsidR="00C91E83" w:rsidRPr="00C91E83">
        <w:rPr>
          <w:rFonts w:eastAsia="Calibri"/>
          <w:sz w:val="24"/>
          <w:szCs w:val="24"/>
        </w:rPr>
        <w:t>2.0</w:t>
      </w:r>
      <w:r w:rsidRPr="00C91E83">
        <w:rPr>
          <w:rFonts w:eastAsia="Calibri"/>
          <w:sz w:val="24"/>
          <w:szCs w:val="24"/>
        </w:rPr>
        <w:t>% CPI Increase</w:t>
      </w:r>
      <w:r w:rsidR="00CA29F8">
        <w:rPr>
          <w:rFonts w:eastAsia="Calibri"/>
          <w:sz w:val="24"/>
          <w:szCs w:val="24"/>
        </w:rPr>
        <w:t xml:space="preserve"> on 2018-2019 Base</w:t>
      </w:r>
      <w:r w:rsidR="00CA29F8">
        <w:rPr>
          <w:rFonts w:eastAsia="Calibri"/>
          <w:sz w:val="24"/>
          <w:szCs w:val="24"/>
        </w:rPr>
        <w:tab/>
      </w:r>
      <w:r w:rsidR="00CA29F8">
        <w:rPr>
          <w:rFonts w:eastAsia="Calibri"/>
          <w:sz w:val="24"/>
          <w:szCs w:val="24"/>
        </w:rPr>
        <w:tab/>
        <w:t xml:space="preserve">  </w:t>
      </w:r>
      <w:r w:rsidRPr="00C91E83">
        <w:rPr>
          <w:rFonts w:eastAsia="Calibri"/>
          <w:sz w:val="24"/>
          <w:szCs w:val="24"/>
          <w:u w:val="single"/>
        </w:rPr>
        <w:t xml:space="preserve"> </w:t>
      </w:r>
      <w:r w:rsidR="00C91E83" w:rsidRPr="00C91E83">
        <w:rPr>
          <w:rFonts w:eastAsia="Calibri"/>
          <w:sz w:val="24"/>
          <w:szCs w:val="24"/>
          <w:u w:val="single"/>
        </w:rPr>
        <w:t>$     810.00</w:t>
      </w:r>
    </w:p>
    <w:p w:rsidR="00C91E83" w:rsidRDefault="00C91E83" w:rsidP="00051584">
      <w:pPr>
        <w:tabs>
          <w:tab w:val="left" w:pos="810"/>
        </w:tabs>
        <w:spacing w:after="200"/>
        <w:ind w:left="720"/>
        <w:contextualSpacing/>
        <w:rPr>
          <w:rFonts w:eastAsia="Calibri"/>
          <w:sz w:val="24"/>
          <w:szCs w:val="24"/>
        </w:rPr>
      </w:pPr>
      <w:r w:rsidRPr="00C91E83">
        <w:rPr>
          <w:rFonts w:eastAsia="Calibri"/>
          <w:sz w:val="24"/>
          <w:szCs w:val="24"/>
        </w:rPr>
        <w:tab/>
      </w:r>
      <w:r w:rsidRPr="00C91E83">
        <w:rPr>
          <w:rFonts w:eastAsia="Calibri"/>
          <w:sz w:val="24"/>
          <w:szCs w:val="24"/>
        </w:rPr>
        <w:tab/>
      </w:r>
      <w:r w:rsidR="00CA29F8">
        <w:rPr>
          <w:rFonts w:eastAsia="Calibri"/>
          <w:sz w:val="24"/>
          <w:szCs w:val="24"/>
        </w:rPr>
        <w:t>Contract Amount for 2019-2020</w:t>
      </w:r>
      <w:r w:rsidR="00CA29F8">
        <w:rPr>
          <w:rFonts w:eastAsia="Calibri"/>
          <w:sz w:val="24"/>
          <w:szCs w:val="24"/>
        </w:rPr>
        <w:tab/>
      </w:r>
      <w:r w:rsidR="00CA29F8">
        <w:rPr>
          <w:rFonts w:eastAsia="Calibri"/>
          <w:sz w:val="24"/>
          <w:szCs w:val="24"/>
        </w:rPr>
        <w:tab/>
      </w:r>
      <w:r w:rsidRPr="00C91E83">
        <w:rPr>
          <w:rFonts w:eastAsia="Calibri"/>
          <w:sz w:val="24"/>
          <w:szCs w:val="24"/>
        </w:rPr>
        <w:tab/>
      </w:r>
      <w:r w:rsidR="00CA29F8">
        <w:rPr>
          <w:rFonts w:eastAsia="Calibri"/>
          <w:sz w:val="24"/>
          <w:szCs w:val="24"/>
        </w:rPr>
        <w:t xml:space="preserve">  </w:t>
      </w:r>
      <w:r w:rsidRPr="00C91E83">
        <w:rPr>
          <w:rFonts w:eastAsia="Calibri"/>
          <w:sz w:val="24"/>
          <w:szCs w:val="24"/>
        </w:rPr>
        <w:t xml:space="preserve"> $41,310.00</w:t>
      </w:r>
    </w:p>
    <w:p w:rsidR="00CA29F8" w:rsidRDefault="00CA29F8" w:rsidP="00051584">
      <w:pPr>
        <w:tabs>
          <w:tab w:val="left" w:pos="810"/>
        </w:tabs>
        <w:spacing w:after="200"/>
        <w:ind w:left="720"/>
        <w:contextualSpacing/>
        <w:rPr>
          <w:rFonts w:eastAsia="Calibri"/>
          <w:sz w:val="24"/>
          <w:szCs w:val="24"/>
        </w:rPr>
      </w:pPr>
      <w:r>
        <w:rPr>
          <w:rFonts w:eastAsia="Calibri"/>
          <w:sz w:val="24"/>
          <w:szCs w:val="24"/>
        </w:rPr>
        <w:tab/>
      </w:r>
      <w:r>
        <w:rPr>
          <w:rFonts w:eastAsia="Calibri"/>
          <w:sz w:val="24"/>
          <w:szCs w:val="24"/>
        </w:rPr>
        <w:tab/>
        <w:t>2.0% CPA Increase on 2018-2019 Base</w:t>
      </w:r>
      <w:r>
        <w:rPr>
          <w:rFonts w:eastAsia="Calibri"/>
          <w:sz w:val="24"/>
          <w:szCs w:val="24"/>
        </w:rPr>
        <w:tab/>
      </w:r>
      <w:r>
        <w:rPr>
          <w:rFonts w:eastAsia="Calibri"/>
          <w:sz w:val="24"/>
          <w:szCs w:val="24"/>
        </w:rPr>
        <w:tab/>
        <w:t xml:space="preserve">   </w:t>
      </w:r>
      <w:r w:rsidRPr="00CA29F8">
        <w:rPr>
          <w:rFonts w:eastAsia="Calibri"/>
          <w:sz w:val="24"/>
          <w:szCs w:val="24"/>
          <w:u w:val="single"/>
        </w:rPr>
        <w:t>$     810.00</w:t>
      </w:r>
    </w:p>
    <w:p w:rsidR="00CA29F8" w:rsidRPr="00C91E83" w:rsidRDefault="00CA29F8" w:rsidP="00051584">
      <w:pPr>
        <w:tabs>
          <w:tab w:val="left" w:pos="810"/>
        </w:tabs>
        <w:spacing w:after="200"/>
        <w:ind w:left="720"/>
        <w:contextualSpacing/>
        <w:rPr>
          <w:rFonts w:eastAsia="Calibri"/>
          <w:sz w:val="24"/>
          <w:szCs w:val="24"/>
        </w:rPr>
      </w:pPr>
      <w:r>
        <w:rPr>
          <w:rFonts w:eastAsia="Calibri"/>
          <w:sz w:val="24"/>
          <w:szCs w:val="24"/>
        </w:rPr>
        <w:tab/>
      </w:r>
      <w:r>
        <w:rPr>
          <w:rFonts w:eastAsia="Calibri"/>
          <w:sz w:val="24"/>
          <w:szCs w:val="24"/>
        </w:rPr>
        <w:tab/>
        <w:t>Contract Amount for 2020-2021                                   $42,120.00</w:t>
      </w:r>
    </w:p>
    <w:p w:rsidR="00C62678" w:rsidRPr="00C91E83" w:rsidRDefault="00C62678" w:rsidP="00051584">
      <w:pPr>
        <w:tabs>
          <w:tab w:val="left" w:pos="810"/>
        </w:tabs>
        <w:ind w:left="720"/>
        <w:rPr>
          <w:rFonts w:eastAsiaTheme="minorHAnsi"/>
          <w:sz w:val="24"/>
          <w:szCs w:val="24"/>
        </w:rPr>
      </w:pPr>
    </w:p>
    <w:p w:rsidR="00C62678" w:rsidRPr="00F16E95" w:rsidRDefault="00C62678" w:rsidP="00A732D4">
      <w:pPr>
        <w:pStyle w:val="ListParagraph"/>
        <w:numPr>
          <w:ilvl w:val="0"/>
          <w:numId w:val="44"/>
        </w:numPr>
        <w:tabs>
          <w:tab w:val="left" w:pos="810"/>
        </w:tabs>
        <w:spacing w:after="200"/>
        <w:contextualSpacing/>
        <w:rPr>
          <w:rFonts w:eastAsiaTheme="minorEastAsia"/>
          <w:sz w:val="24"/>
          <w:szCs w:val="24"/>
        </w:rPr>
      </w:pPr>
      <w:r w:rsidRPr="00F16E95">
        <w:rPr>
          <w:rFonts w:eastAsiaTheme="minorEastAsia"/>
          <w:sz w:val="24"/>
          <w:szCs w:val="24"/>
        </w:rPr>
        <w:t xml:space="preserve">Recommend approval to submit an application to the Department of Agriculture, Child Nutrition Program in order to operate the Summer Feeding Program </w:t>
      </w:r>
      <w:r w:rsidR="00F16E95" w:rsidRPr="00F16E95">
        <w:rPr>
          <w:rFonts w:eastAsiaTheme="minorEastAsia"/>
          <w:sz w:val="24"/>
          <w:szCs w:val="24"/>
        </w:rPr>
        <w:t xml:space="preserve">during July and August, 2020 </w:t>
      </w:r>
      <w:r w:rsidRPr="00F16E95">
        <w:rPr>
          <w:rFonts w:eastAsiaTheme="minorEastAsia"/>
          <w:sz w:val="24"/>
          <w:szCs w:val="24"/>
        </w:rPr>
        <w:t>at Billingsport Early Childhood Center.</w:t>
      </w:r>
    </w:p>
    <w:p w:rsidR="00C62678" w:rsidRPr="00051584" w:rsidRDefault="00C62678" w:rsidP="00051584">
      <w:pPr>
        <w:spacing w:after="200"/>
        <w:ind w:left="720"/>
        <w:contextualSpacing/>
        <w:rPr>
          <w:rFonts w:eastAsiaTheme="minorHAnsi"/>
          <w:sz w:val="24"/>
          <w:szCs w:val="24"/>
        </w:rPr>
      </w:pPr>
      <w:r w:rsidRPr="00F16E95">
        <w:rPr>
          <w:rFonts w:eastAsiaTheme="minorHAnsi"/>
          <w:sz w:val="24"/>
          <w:szCs w:val="24"/>
          <w:u w:val="single"/>
        </w:rPr>
        <w:t>Informational</w:t>
      </w:r>
      <w:r w:rsidR="00F16E95">
        <w:rPr>
          <w:rFonts w:eastAsiaTheme="minorHAnsi"/>
          <w:sz w:val="24"/>
          <w:szCs w:val="24"/>
        </w:rPr>
        <w:t xml:space="preserve">:  The school district operated a Summer Feeding Program for many years.  During the past few years the district turned the program over to the Food Bank. In view of the financial issued for families created by the COVID – 19 outbreak, the administration recommends that the district, once again, provide a Summer Feeding Program. </w:t>
      </w:r>
    </w:p>
    <w:p w:rsidR="001E2F9E" w:rsidRPr="00AF1156" w:rsidRDefault="001E2F9E" w:rsidP="00662B1B">
      <w:pPr>
        <w:tabs>
          <w:tab w:val="decimal" w:pos="360"/>
          <w:tab w:val="left" w:pos="720"/>
          <w:tab w:val="left" w:pos="1080"/>
          <w:tab w:val="left" w:pos="1440"/>
          <w:tab w:val="left" w:pos="1800"/>
        </w:tabs>
        <w:rPr>
          <w:color w:val="00B050"/>
          <w:sz w:val="24"/>
          <w:szCs w:val="24"/>
        </w:rPr>
      </w:pPr>
    </w:p>
    <w:p w:rsidR="00940BC4" w:rsidRDefault="00940BC4" w:rsidP="00A732D4">
      <w:pPr>
        <w:pStyle w:val="ListParagraph"/>
        <w:numPr>
          <w:ilvl w:val="0"/>
          <w:numId w:val="44"/>
        </w:numPr>
        <w:rPr>
          <w:sz w:val="24"/>
          <w:szCs w:val="24"/>
        </w:rPr>
      </w:pPr>
      <w:r>
        <w:rPr>
          <w:sz w:val="24"/>
          <w:szCs w:val="24"/>
        </w:rPr>
        <w:t>Recommend approval to enter into an agreement with the Gloucester County Special Services School District (GCSSSD) for “Participation in the Cooperative Transportation Services for the 2020-2021 School Year.”</w:t>
      </w:r>
    </w:p>
    <w:p w:rsidR="00940BC4" w:rsidRDefault="00940BC4" w:rsidP="00940BC4">
      <w:pPr>
        <w:rPr>
          <w:sz w:val="24"/>
          <w:szCs w:val="24"/>
        </w:rPr>
      </w:pPr>
    </w:p>
    <w:p w:rsidR="00940BC4" w:rsidRDefault="00940BC4" w:rsidP="00940BC4">
      <w:pPr>
        <w:ind w:left="720"/>
        <w:rPr>
          <w:sz w:val="24"/>
          <w:szCs w:val="24"/>
        </w:rPr>
      </w:pPr>
      <w:r w:rsidRPr="00B11BEB">
        <w:rPr>
          <w:sz w:val="24"/>
          <w:szCs w:val="24"/>
          <w:u w:val="single"/>
        </w:rPr>
        <w:t>Informational</w:t>
      </w:r>
      <w:r>
        <w:rPr>
          <w:sz w:val="24"/>
          <w:szCs w:val="24"/>
        </w:rPr>
        <w:t xml:space="preserve">:  GCSSSD performs a countywide cooperative transportation routing service for students who are homeless, attending nonpublic schools, attending schools for those with disabilities, require special transportation due to disabilities and attending Gloucester County Institute of Technology.  GCSSSD collects, collates and obtains bids/quotes countywide in order to provide the most efficient and economical routes for these students. </w:t>
      </w:r>
    </w:p>
    <w:p w:rsidR="00940BC4" w:rsidRDefault="00940BC4" w:rsidP="00940BC4">
      <w:pPr>
        <w:ind w:left="720"/>
        <w:rPr>
          <w:sz w:val="24"/>
          <w:szCs w:val="24"/>
        </w:rPr>
      </w:pPr>
    </w:p>
    <w:p w:rsidR="00823BB7" w:rsidRDefault="00940BC4" w:rsidP="00823BB7">
      <w:pPr>
        <w:rPr>
          <w:sz w:val="24"/>
          <w:szCs w:val="24"/>
        </w:rPr>
      </w:pPr>
      <w:r>
        <w:rPr>
          <w:sz w:val="24"/>
          <w:szCs w:val="24"/>
        </w:rPr>
        <w:t xml:space="preserve">The Paulsboro Public Schools has participated in this cooperative agreement for many years. The Board of Education approved this participation at its Reorganization Meeting on January 2, 2020.  </w:t>
      </w:r>
    </w:p>
    <w:p w:rsidR="00823BB7" w:rsidRDefault="00823BB7" w:rsidP="00823BB7">
      <w:pPr>
        <w:rPr>
          <w:sz w:val="24"/>
          <w:szCs w:val="24"/>
        </w:rPr>
      </w:pPr>
    </w:p>
    <w:p w:rsidR="00823BB7" w:rsidRDefault="00823BB7" w:rsidP="00823BB7">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Mr. Davis, Mr. Hamilton, Mrs. Henderson, Mr. Lisa, Mr. MacKenzie, Mrs. Reilly, Mrs. Scott, Mrs. Stevenson</w:t>
      </w:r>
      <w:r>
        <w:rPr>
          <w:sz w:val="24"/>
          <w:szCs w:val="24"/>
        </w:rPr>
        <w:t>, Mr. Michael voting 10</w:t>
      </w:r>
      <w:r>
        <w:rPr>
          <w:sz w:val="24"/>
          <w:szCs w:val="24"/>
        </w:rPr>
        <w:t xml:space="preserve"> YES </w:t>
      </w:r>
    </w:p>
    <w:p w:rsidR="00823BB7" w:rsidRDefault="00823BB7" w:rsidP="00823BB7">
      <w:pPr>
        <w:rPr>
          <w:sz w:val="24"/>
          <w:szCs w:val="24"/>
        </w:rPr>
      </w:pPr>
      <w:r>
        <w:rPr>
          <w:sz w:val="24"/>
          <w:szCs w:val="24"/>
        </w:rPr>
        <w:tab/>
      </w:r>
      <w:r>
        <w:rPr>
          <w:sz w:val="24"/>
          <w:szCs w:val="24"/>
        </w:rPr>
        <w:tab/>
      </w:r>
      <w:r>
        <w:rPr>
          <w:sz w:val="24"/>
          <w:szCs w:val="24"/>
        </w:rPr>
        <w:tab/>
      </w:r>
      <w:r>
        <w:rPr>
          <w:sz w:val="24"/>
          <w:szCs w:val="24"/>
        </w:rPr>
        <w:tab/>
      </w:r>
    </w:p>
    <w:p w:rsidR="00823BB7" w:rsidRDefault="00823BB7" w:rsidP="00823BB7">
      <w:pPr>
        <w:rPr>
          <w:sz w:val="24"/>
          <w:szCs w:val="24"/>
        </w:rPr>
      </w:pPr>
      <w:r>
        <w:rPr>
          <w:sz w:val="24"/>
          <w:szCs w:val="24"/>
        </w:rPr>
        <w:tab/>
      </w:r>
      <w:r>
        <w:rPr>
          <w:sz w:val="24"/>
          <w:szCs w:val="24"/>
        </w:rPr>
        <w:tab/>
      </w:r>
      <w:r>
        <w:rPr>
          <w:sz w:val="24"/>
          <w:szCs w:val="24"/>
        </w:rPr>
        <w:tab/>
      </w:r>
      <w:r>
        <w:rPr>
          <w:sz w:val="24"/>
          <w:szCs w:val="24"/>
        </w:rPr>
        <w:tab/>
        <w:t xml:space="preserve">Mrs. </w:t>
      </w:r>
      <w:r>
        <w:rPr>
          <w:sz w:val="24"/>
          <w:szCs w:val="24"/>
        </w:rPr>
        <w:t xml:space="preserve">Stevenson  abstain D </w:t>
      </w:r>
      <w:r>
        <w:rPr>
          <w:sz w:val="24"/>
          <w:szCs w:val="24"/>
        </w:rPr>
        <w:tab/>
      </w:r>
      <w:r>
        <w:rPr>
          <w:sz w:val="24"/>
          <w:szCs w:val="24"/>
        </w:rPr>
        <w:tab/>
      </w:r>
      <w:r>
        <w:rPr>
          <w:sz w:val="24"/>
          <w:szCs w:val="24"/>
        </w:rPr>
        <w:tab/>
      </w:r>
      <w:r>
        <w:rPr>
          <w:sz w:val="24"/>
          <w:szCs w:val="24"/>
        </w:rPr>
        <w:tab/>
      </w:r>
    </w:p>
    <w:p w:rsidR="00823BB7" w:rsidRPr="00F45882" w:rsidRDefault="00823BB7" w:rsidP="00823BB7">
      <w:pPr>
        <w:ind w:left="720"/>
        <w:rPr>
          <w:sz w:val="24"/>
          <w:szCs w:val="24"/>
          <w:highlight w:val="yellow"/>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940BC4" w:rsidRDefault="00940BC4" w:rsidP="00940BC4">
      <w:pPr>
        <w:ind w:left="720"/>
        <w:rPr>
          <w:sz w:val="24"/>
          <w:szCs w:val="24"/>
        </w:rPr>
      </w:pPr>
    </w:p>
    <w:p w:rsidR="00823BB7" w:rsidRDefault="00823BB7" w:rsidP="00940BC4">
      <w:pPr>
        <w:ind w:left="720"/>
        <w:rPr>
          <w:sz w:val="24"/>
          <w:szCs w:val="24"/>
        </w:rPr>
      </w:pPr>
    </w:p>
    <w:p w:rsidR="00823BB7" w:rsidRPr="002E3F87" w:rsidRDefault="00823BB7" w:rsidP="00940BC4">
      <w:pPr>
        <w:ind w:left="720"/>
        <w:rPr>
          <w:sz w:val="24"/>
          <w:szCs w:val="24"/>
        </w:rPr>
      </w:pPr>
    </w:p>
    <w:p w:rsidR="00940BC4" w:rsidRPr="00940BC4" w:rsidRDefault="00940BC4" w:rsidP="00940BC4">
      <w:pPr>
        <w:pStyle w:val="ListParagraph"/>
        <w:spacing w:after="200"/>
        <w:contextualSpacing/>
        <w:rPr>
          <w:b/>
          <w:sz w:val="24"/>
          <w:szCs w:val="24"/>
        </w:rPr>
      </w:pPr>
    </w:p>
    <w:p w:rsidR="00803A3F" w:rsidRPr="00DF1476" w:rsidRDefault="00803A3F" w:rsidP="00A732D4">
      <w:pPr>
        <w:pStyle w:val="ListParagraph"/>
        <w:numPr>
          <w:ilvl w:val="0"/>
          <w:numId w:val="44"/>
        </w:numPr>
        <w:spacing w:after="200"/>
        <w:contextualSpacing/>
        <w:rPr>
          <w:b/>
          <w:sz w:val="24"/>
          <w:szCs w:val="24"/>
        </w:rPr>
      </w:pPr>
      <w:r w:rsidRPr="00DF1476">
        <w:rPr>
          <w:b/>
          <w:sz w:val="24"/>
          <w:szCs w:val="24"/>
          <w:u w:val="single"/>
        </w:rPr>
        <w:t>Informational</w:t>
      </w:r>
      <w:r w:rsidRPr="00DF1476">
        <w:rPr>
          <w:b/>
          <w:sz w:val="24"/>
          <w:szCs w:val="24"/>
        </w:rPr>
        <w:t xml:space="preserve"> - Child Nutrition: </w:t>
      </w:r>
    </w:p>
    <w:p w:rsidR="00803A3F" w:rsidRPr="00DF1476" w:rsidRDefault="00803A3F" w:rsidP="00051584">
      <w:pPr>
        <w:pStyle w:val="ListParagraph"/>
        <w:shd w:val="clear" w:color="auto" w:fill="FFFFFF" w:themeFill="background1"/>
        <w:rPr>
          <w:sz w:val="24"/>
          <w:szCs w:val="24"/>
        </w:rPr>
      </w:pPr>
    </w:p>
    <w:p w:rsidR="00D833F4" w:rsidRPr="00DF1476" w:rsidRDefault="00D833F4" w:rsidP="00D833F4">
      <w:pPr>
        <w:pStyle w:val="ListParagraph"/>
        <w:tabs>
          <w:tab w:val="left" w:pos="1080"/>
          <w:tab w:val="left" w:pos="1440"/>
        </w:tabs>
        <w:contextualSpacing/>
        <w:rPr>
          <w:sz w:val="24"/>
          <w:szCs w:val="24"/>
        </w:rPr>
      </w:pPr>
      <w:r w:rsidRPr="00DF1476">
        <w:rPr>
          <w:sz w:val="24"/>
          <w:szCs w:val="24"/>
        </w:rPr>
        <w:t xml:space="preserve">The following is a summary of student participation in the </w:t>
      </w:r>
      <w:r w:rsidR="005D58DB" w:rsidRPr="00DF1476">
        <w:rPr>
          <w:sz w:val="24"/>
          <w:szCs w:val="24"/>
        </w:rPr>
        <w:t xml:space="preserve">breakfast and lunch program for the </w:t>
      </w:r>
      <w:r w:rsidRPr="00DF1476">
        <w:rPr>
          <w:sz w:val="24"/>
          <w:szCs w:val="24"/>
        </w:rPr>
        <w:t xml:space="preserve">2019-2020 school year.  Paulsboro participates in the Community Eligibility Program (CEP) that provides both breakfast and lunch free of charge to every student.  The administration </w:t>
      </w:r>
      <w:r w:rsidR="0033168B" w:rsidRPr="00DF1476">
        <w:rPr>
          <w:sz w:val="24"/>
          <w:szCs w:val="24"/>
        </w:rPr>
        <w:t>continues to</w:t>
      </w:r>
      <w:r w:rsidRPr="00DF1476">
        <w:rPr>
          <w:sz w:val="24"/>
          <w:szCs w:val="24"/>
        </w:rPr>
        <w:t xml:space="preserve"> explore strategies to increase participation in this important program. </w:t>
      </w:r>
    </w:p>
    <w:p w:rsidR="00D833F4" w:rsidRPr="00844F95" w:rsidRDefault="00D833F4" w:rsidP="00D833F4">
      <w:pPr>
        <w:tabs>
          <w:tab w:val="left" w:pos="1080"/>
          <w:tab w:val="left" w:pos="1440"/>
        </w:tabs>
        <w:contextualSpacing/>
        <w:rPr>
          <w:sz w:val="24"/>
          <w:szCs w:val="24"/>
        </w:rPr>
      </w:pPr>
    </w:p>
    <w:tbl>
      <w:tblPr>
        <w:tblStyle w:val="TableGrid"/>
        <w:tblW w:w="0" w:type="auto"/>
        <w:jc w:val="center"/>
        <w:tblLook w:val="04A0" w:firstRow="1" w:lastRow="0" w:firstColumn="1" w:lastColumn="0" w:noHBand="0" w:noVBand="1"/>
      </w:tblPr>
      <w:tblGrid>
        <w:gridCol w:w="1618"/>
        <w:gridCol w:w="1618"/>
        <w:gridCol w:w="1618"/>
        <w:gridCol w:w="1618"/>
        <w:gridCol w:w="1619"/>
      </w:tblGrid>
      <w:tr w:rsidR="00D833F4" w:rsidTr="00257594">
        <w:trPr>
          <w:trHeight w:val="395"/>
          <w:jc w:val="center"/>
        </w:trPr>
        <w:tc>
          <w:tcPr>
            <w:tcW w:w="1618" w:type="dxa"/>
            <w:vMerge w:val="restart"/>
            <w:shd w:val="clear" w:color="auto" w:fill="F2F2F2" w:themeFill="background1" w:themeFillShade="F2"/>
            <w:vAlign w:val="center"/>
          </w:tcPr>
          <w:p w:rsidR="00D833F4" w:rsidRPr="000C31EE" w:rsidRDefault="00D833F4" w:rsidP="00257594">
            <w:pPr>
              <w:tabs>
                <w:tab w:val="left" w:pos="1080"/>
                <w:tab w:val="left" w:pos="1440"/>
              </w:tabs>
              <w:contextualSpacing/>
              <w:jc w:val="center"/>
              <w:rPr>
                <w:b/>
                <w:sz w:val="24"/>
                <w:szCs w:val="24"/>
              </w:rPr>
            </w:pPr>
            <w:r>
              <w:rPr>
                <w:b/>
                <w:sz w:val="24"/>
                <w:szCs w:val="24"/>
              </w:rPr>
              <w:t xml:space="preserve">Month </w:t>
            </w:r>
          </w:p>
        </w:tc>
        <w:tc>
          <w:tcPr>
            <w:tcW w:w="6473" w:type="dxa"/>
            <w:gridSpan w:val="4"/>
            <w:shd w:val="clear" w:color="auto" w:fill="595959" w:themeFill="text1" w:themeFillTint="A6"/>
            <w:vAlign w:val="center"/>
          </w:tcPr>
          <w:p w:rsidR="00D833F4" w:rsidRPr="000C31EE" w:rsidRDefault="00D833F4" w:rsidP="00257594">
            <w:pPr>
              <w:tabs>
                <w:tab w:val="left" w:pos="1080"/>
                <w:tab w:val="left" w:pos="1440"/>
              </w:tabs>
              <w:contextualSpacing/>
              <w:jc w:val="center"/>
              <w:rPr>
                <w:b/>
                <w:sz w:val="24"/>
                <w:szCs w:val="24"/>
              </w:rPr>
            </w:pPr>
            <w:r w:rsidRPr="00D56CC0">
              <w:rPr>
                <w:b/>
                <w:color w:val="FFFFFF" w:themeColor="background1"/>
                <w:sz w:val="24"/>
                <w:szCs w:val="24"/>
              </w:rPr>
              <w:t>Percentage Breakfast Participation</w:t>
            </w:r>
          </w:p>
        </w:tc>
      </w:tr>
      <w:tr w:rsidR="00D833F4" w:rsidTr="00257594">
        <w:trPr>
          <w:jc w:val="center"/>
        </w:trPr>
        <w:tc>
          <w:tcPr>
            <w:tcW w:w="1618" w:type="dxa"/>
            <w:vMerge/>
            <w:shd w:val="clear" w:color="auto" w:fill="F2F2F2" w:themeFill="background1" w:themeFillShade="F2"/>
          </w:tcPr>
          <w:p w:rsidR="00D833F4" w:rsidRPr="000C31EE" w:rsidRDefault="00D833F4" w:rsidP="00257594">
            <w:pPr>
              <w:tabs>
                <w:tab w:val="left" w:pos="1080"/>
                <w:tab w:val="left" w:pos="1440"/>
              </w:tabs>
              <w:contextualSpacing/>
              <w:jc w:val="center"/>
              <w:rPr>
                <w:b/>
                <w:sz w:val="24"/>
                <w:szCs w:val="24"/>
              </w:rPr>
            </w:pPr>
          </w:p>
        </w:tc>
        <w:tc>
          <w:tcPr>
            <w:tcW w:w="1618" w:type="dxa"/>
            <w:shd w:val="clear" w:color="auto" w:fill="F2F2F2" w:themeFill="background1" w:themeFillShade="F2"/>
          </w:tcPr>
          <w:p w:rsidR="00D833F4" w:rsidRPr="000C31EE" w:rsidRDefault="00D833F4" w:rsidP="00257594">
            <w:pPr>
              <w:tabs>
                <w:tab w:val="left" w:pos="1080"/>
                <w:tab w:val="left" w:pos="1440"/>
              </w:tabs>
              <w:contextualSpacing/>
              <w:jc w:val="center"/>
              <w:rPr>
                <w:b/>
                <w:sz w:val="24"/>
                <w:szCs w:val="24"/>
              </w:rPr>
            </w:pPr>
            <w:r w:rsidRPr="000C31EE">
              <w:rPr>
                <w:b/>
                <w:sz w:val="24"/>
                <w:szCs w:val="24"/>
              </w:rPr>
              <w:t>Billingsport Early Childhood Center</w:t>
            </w:r>
          </w:p>
        </w:tc>
        <w:tc>
          <w:tcPr>
            <w:tcW w:w="1618" w:type="dxa"/>
            <w:shd w:val="clear" w:color="auto" w:fill="F2F2F2" w:themeFill="background1" w:themeFillShade="F2"/>
            <w:vAlign w:val="center"/>
          </w:tcPr>
          <w:p w:rsidR="00D833F4" w:rsidRPr="000C31EE" w:rsidRDefault="00D833F4" w:rsidP="00257594">
            <w:pPr>
              <w:tabs>
                <w:tab w:val="left" w:pos="1080"/>
                <w:tab w:val="left" w:pos="1440"/>
              </w:tabs>
              <w:contextualSpacing/>
              <w:jc w:val="center"/>
              <w:rPr>
                <w:b/>
                <w:sz w:val="24"/>
                <w:szCs w:val="24"/>
              </w:rPr>
            </w:pPr>
            <w:r w:rsidRPr="000C31EE">
              <w:rPr>
                <w:b/>
                <w:sz w:val="24"/>
                <w:szCs w:val="24"/>
              </w:rPr>
              <w:t>Loudenslager Elementary School</w:t>
            </w:r>
          </w:p>
        </w:tc>
        <w:tc>
          <w:tcPr>
            <w:tcW w:w="1618" w:type="dxa"/>
            <w:shd w:val="clear" w:color="auto" w:fill="F2F2F2" w:themeFill="background1" w:themeFillShade="F2"/>
          </w:tcPr>
          <w:p w:rsidR="00D833F4" w:rsidRPr="000C31EE" w:rsidRDefault="00D833F4" w:rsidP="00257594">
            <w:pPr>
              <w:tabs>
                <w:tab w:val="left" w:pos="1080"/>
                <w:tab w:val="left" w:pos="1440"/>
              </w:tabs>
              <w:contextualSpacing/>
              <w:jc w:val="center"/>
              <w:rPr>
                <w:b/>
                <w:sz w:val="24"/>
                <w:szCs w:val="24"/>
              </w:rPr>
            </w:pPr>
            <w:r w:rsidRPr="000C31EE">
              <w:rPr>
                <w:b/>
                <w:sz w:val="24"/>
                <w:szCs w:val="24"/>
              </w:rPr>
              <w:t>Paulsboro Junior and Senior High Schools</w:t>
            </w:r>
          </w:p>
        </w:tc>
        <w:tc>
          <w:tcPr>
            <w:tcW w:w="1619" w:type="dxa"/>
            <w:shd w:val="clear" w:color="auto" w:fill="F2F2F2" w:themeFill="background1" w:themeFillShade="F2"/>
            <w:vAlign w:val="center"/>
          </w:tcPr>
          <w:p w:rsidR="00D833F4" w:rsidRPr="000C31EE" w:rsidRDefault="00D833F4" w:rsidP="00257594">
            <w:pPr>
              <w:tabs>
                <w:tab w:val="left" w:pos="1080"/>
                <w:tab w:val="left" w:pos="1440"/>
              </w:tabs>
              <w:contextualSpacing/>
              <w:rPr>
                <w:b/>
                <w:sz w:val="24"/>
                <w:szCs w:val="24"/>
              </w:rPr>
            </w:pPr>
            <w:r w:rsidRPr="000C31EE">
              <w:rPr>
                <w:b/>
                <w:sz w:val="24"/>
                <w:szCs w:val="24"/>
              </w:rPr>
              <w:t>Districtwide</w:t>
            </w:r>
          </w:p>
        </w:tc>
      </w:tr>
      <w:tr w:rsidR="00D833F4" w:rsidTr="00257594">
        <w:trPr>
          <w:trHeight w:val="432"/>
          <w:jc w:val="center"/>
        </w:trPr>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 xml:space="preserve">September </w:t>
            </w:r>
          </w:p>
        </w:tc>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89%</w:t>
            </w:r>
          </w:p>
        </w:tc>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68%</w:t>
            </w:r>
          </w:p>
        </w:tc>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17%</w:t>
            </w:r>
          </w:p>
        </w:tc>
        <w:tc>
          <w:tcPr>
            <w:tcW w:w="1619" w:type="dxa"/>
            <w:vAlign w:val="center"/>
          </w:tcPr>
          <w:p w:rsidR="00D833F4" w:rsidRDefault="00D833F4" w:rsidP="00257594">
            <w:pPr>
              <w:tabs>
                <w:tab w:val="left" w:pos="1080"/>
                <w:tab w:val="left" w:pos="1440"/>
              </w:tabs>
              <w:contextualSpacing/>
              <w:jc w:val="center"/>
              <w:rPr>
                <w:sz w:val="24"/>
                <w:szCs w:val="24"/>
              </w:rPr>
            </w:pPr>
            <w:r>
              <w:rPr>
                <w:sz w:val="24"/>
                <w:szCs w:val="24"/>
              </w:rPr>
              <w:t>53%</w:t>
            </w:r>
          </w:p>
        </w:tc>
      </w:tr>
      <w:tr w:rsidR="00D833F4" w:rsidTr="00257594">
        <w:trPr>
          <w:trHeight w:val="432"/>
          <w:jc w:val="center"/>
        </w:trPr>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 xml:space="preserve">October </w:t>
            </w:r>
          </w:p>
        </w:tc>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94%</w:t>
            </w:r>
          </w:p>
        </w:tc>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67%</w:t>
            </w:r>
          </w:p>
        </w:tc>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14%</w:t>
            </w:r>
          </w:p>
        </w:tc>
        <w:tc>
          <w:tcPr>
            <w:tcW w:w="1619" w:type="dxa"/>
            <w:vAlign w:val="center"/>
          </w:tcPr>
          <w:p w:rsidR="00D833F4" w:rsidRDefault="00D833F4" w:rsidP="00257594">
            <w:pPr>
              <w:tabs>
                <w:tab w:val="left" w:pos="1080"/>
                <w:tab w:val="left" w:pos="1440"/>
              </w:tabs>
              <w:contextualSpacing/>
              <w:jc w:val="center"/>
              <w:rPr>
                <w:sz w:val="24"/>
                <w:szCs w:val="24"/>
              </w:rPr>
            </w:pPr>
            <w:r>
              <w:rPr>
                <w:sz w:val="24"/>
                <w:szCs w:val="24"/>
              </w:rPr>
              <w:t>55%</w:t>
            </w:r>
          </w:p>
        </w:tc>
      </w:tr>
      <w:tr w:rsidR="00D833F4" w:rsidTr="00257594">
        <w:trPr>
          <w:trHeight w:val="432"/>
          <w:jc w:val="center"/>
        </w:trPr>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lastRenderedPageBreak/>
              <w:t>November</w:t>
            </w:r>
          </w:p>
        </w:tc>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92%</w:t>
            </w:r>
          </w:p>
        </w:tc>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67%</w:t>
            </w:r>
          </w:p>
        </w:tc>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16%</w:t>
            </w:r>
          </w:p>
        </w:tc>
        <w:tc>
          <w:tcPr>
            <w:tcW w:w="1619" w:type="dxa"/>
            <w:vAlign w:val="center"/>
          </w:tcPr>
          <w:p w:rsidR="00D833F4" w:rsidRDefault="00D833F4" w:rsidP="00257594">
            <w:pPr>
              <w:tabs>
                <w:tab w:val="left" w:pos="1080"/>
                <w:tab w:val="left" w:pos="1440"/>
              </w:tabs>
              <w:contextualSpacing/>
              <w:jc w:val="center"/>
              <w:rPr>
                <w:sz w:val="24"/>
                <w:szCs w:val="24"/>
              </w:rPr>
            </w:pPr>
            <w:r>
              <w:rPr>
                <w:sz w:val="24"/>
                <w:szCs w:val="24"/>
              </w:rPr>
              <w:t>54%</w:t>
            </w:r>
          </w:p>
        </w:tc>
      </w:tr>
      <w:tr w:rsidR="00D833F4" w:rsidTr="00257594">
        <w:trPr>
          <w:trHeight w:val="432"/>
          <w:jc w:val="center"/>
        </w:trPr>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December</w:t>
            </w:r>
          </w:p>
        </w:tc>
        <w:tc>
          <w:tcPr>
            <w:tcW w:w="1618" w:type="dxa"/>
            <w:vAlign w:val="center"/>
          </w:tcPr>
          <w:p w:rsidR="00D833F4" w:rsidRDefault="00E312CD" w:rsidP="00257594">
            <w:pPr>
              <w:tabs>
                <w:tab w:val="left" w:pos="1080"/>
                <w:tab w:val="left" w:pos="1440"/>
              </w:tabs>
              <w:contextualSpacing/>
              <w:jc w:val="center"/>
              <w:rPr>
                <w:sz w:val="24"/>
                <w:szCs w:val="24"/>
              </w:rPr>
            </w:pPr>
            <w:r>
              <w:rPr>
                <w:sz w:val="24"/>
                <w:szCs w:val="24"/>
              </w:rPr>
              <w:t>92%</w:t>
            </w:r>
          </w:p>
        </w:tc>
        <w:tc>
          <w:tcPr>
            <w:tcW w:w="1618" w:type="dxa"/>
            <w:vAlign w:val="center"/>
          </w:tcPr>
          <w:p w:rsidR="00D833F4" w:rsidRDefault="00E312CD" w:rsidP="00257594">
            <w:pPr>
              <w:tabs>
                <w:tab w:val="left" w:pos="1080"/>
                <w:tab w:val="left" w:pos="1440"/>
              </w:tabs>
              <w:contextualSpacing/>
              <w:jc w:val="center"/>
              <w:rPr>
                <w:sz w:val="24"/>
                <w:szCs w:val="24"/>
              </w:rPr>
            </w:pPr>
            <w:r>
              <w:rPr>
                <w:sz w:val="24"/>
                <w:szCs w:val="24"/>
              </w:rPr>
              <w:t>68%</w:t>
            </w:r>
          </w:p>
        </w:tc>
        <w:tc>
          <w:tcPr>
            <w:tcW w:w="1618" w:type="dxa"/>
            <w:vAlign w:val="center"/>
          </w:tcPr>
          <w:p w:rsidR="00D833F4" w:rsidRDefault="00E312CD" w:rsidP="00257594">
            <w:pPr>
              <w:tabs>
                <w:tab w:val="left" w:pos="1080"/>
                <w:tab w:val="left" w:pos="1440"/>
              </w:tabs>
              <w:contextualSpacing/>
              <w:jc w:val="center"/>
              <w:rPr>
                <w:sz w:val="24"/>
                <w:szCs w:val="24"/>
              </w:rPr>
            </w:pPr>
            <w:r>
              <w:rPr>
                <w:sz w:val="24"/>
                <w:szCs w:val="24"/>
              </w:rPr>
              <w:t>17%</w:t>
            </w:r>
          </w:p>
        </w:tc>
        <w:tc>
          <w:tcPr>
            <w:tcW w:w="1619" w:type="dxa"/>
            <w:vAlign w:val="center"/>
          </w:tcPr>
          <w:p w:rsidR="00D833F4" w:rsidRDefault="00E312CD" w:rsidP="00257594">
            <w:pPr>
              <w:tabs>
                <w:tab w:val="left" w:pos="1080"/>
                <w:tab w:val="left" w:pos="1440"/>
              </w:tabs>
              <w:contextualSpacing/>
              <w:jc w:val="center"/>
              <w:rPr>
                <w:sz w:val="24"/>
                <w:szCs w:val="24"/>
              </w:rPr>
            </w:pPr>
            <w:r>
              <w:rPr>
                <w:sz w:val="24"/>
                <w:szCs w:val="24"/>
              </w:rPr>
              <w:t>57%</w:t>
            </w:r>
          </w:p>
        </w:tc>
      </w:tr>
      <w:tr w:rsidR="00C26FC7" w:rsidTr="00257594">
        <w:trPr>
          <w:trHeight w:val="432"/>
          <w:jc w:val="center"/>
        </w:trPr>
        <w:tc>
          <w:tcPr>
            <w:tcW w:w="1618" w:type="dxa"/>
            <w:vAlign w:val="center"/>
          </w:tcPr>
          <w:p w:rsidR="00C26FC7" w:rsidRDefault="00C26FC7" w:rsidP="00257594">
            <w:pPr>
              <w:tabs>
                <w:tab w:val="left" w:pos="1080"/>
                <w:tab w:val="left" w:pos="1440"/>
              </w:tabs>
              <w:contextualSpacing/>
              <w:jc w:val="center"/>
              <w:rPr>
                <w:sz w:val="24"/>
                <w:szCs w:val="24"/>
              </w:rPr>
            </w:pPr>
            <w:r>
              <w:rPr>
                <w:sz w:val="24"/>
                <w:szCs w:val="24"/>
              </w:rPr>
              <w:t>January</w:t>
            </w:r>
          </w:p>
        </w:tc>
        <w:tc>
          <w:tcPr>
            <w:tcW w:w="1618" w:type="dxa"/>
            <w:vAlign w:val="center"/>
          </w:tcPr>
          <w:p w:rsidR="00C26FC7" w:rsidRDefault="00751F46" w:rsidP="00257594">
            <w:pPr>
              <w:tabs>
                <w:tab w:val="left" w:pos="1080"/>
                <w:tab w:val="left" w:pos="1440"/>
              </w:tabs>
              <w:contextualSpacing/>
              <w:jc w:val="center"/>
              <w:rPr>
                <w:sz w:val="24"/>
                <w:szCs w:val="24"/>
              </w:rPr>
            </w:pPr>
            <w:r>
              <w:rPr>
                <w:sz w:val="24"/>
                <w:szCs w:val="24"/>
              </w:rPr>
              <w:t>91</w:t>
            </w:r>
            <w:r w:rsidR="00ED47E9">
              <w:rPr>
                <w:sz w:val="24"/>
                <w:szCs w:val="24"/>
              </w:rPr>
              <w:t>%</w:t>
            </w:r>
          </w:p>
        </w:tc>
        <w:tc>
          <w:tcPr>
            <w:tcW w:w="1618" w:type="dxa"/>
            <w:vAlign w:val="center"/>
          </w:tcPr>
          <w:p w:rsidR="00C26FC7" w:rsidRDefault="00751F46" w:rsidP="00257594">
            <w:pPr>
              <w:tabs>
                <w:tab w:val="left" w:pos="1080"/>
                <w:tab w:val="left" w:pos="1440"/>
              </w:tabs>
              <w:contextualSpacing/>
              <w:jc w:val="center"/>
              <w:rPr>
                <w:sz w:val="24"/>
                <w:szCs w:val="24"/>
              </w:rPr>
            </w:pPr>
            <w:r>
              <w:rPr>
                <w:sz w:val="24"/>
                <w:szCs w:val="24"/>
              </w:rPr>
              <w:t>62</w:t>
            </w:r>
            <w:r w:rsidR="00ED47E9">
              <w:rPr>
                <w:sz w:val="24"/>
                <w:szCs w:val="24"/>
              </w:rPr>
              <w:t>%</w:t>
            </w:r>
          </w:p>
        </w:tc>
        <w:tc>
          <w:tcPr>
            <w:tcW w:w="1618" w:type="dxa"/>
            <w:vAlign w:val="center"/>
          </w:tcPr>
          <w:p w:rsidR="00C26FC7" w:rsidRDefault="00751F46" w:rsidP="00257594">
            <w:pPr>
              <w:tabs>
                <w:tab w:val="left" w:pos="1080"/>
                <w:tab w:val="left" w:pos="1440"/>
              </w:tabs>
              <w:contextualSpacing/>
              <w:jc w:val="center"/>
              <w:rPr>
                <w:sz w:val="24"/>
                <w:szCs w:val="24"/>
              </w:rPr>
            </w:pPr>
            <w:r>
              <w:rPr>
                <w:sz w:val="24"/>
                <w:szCs w:val="24"/>
              </w:rPr>
              <w:t>15</w:t>
            </w:r>
            <w:r w:rsidR="00ED47E9">
              <w:rPr>
                <w:sz w:val="24"/>
                <w:szCs w:val="24"/>
              </w:rPr>
              <w:t>%</w:t>
            </w:r>
          </w:p>
        </w:tc>
        <w:tc>
          <w:tcPr>
            <w:tcW w:w="1619" w:type="dxa"/>
            <w:vAlign w:val="center"/>
          </w:tcPr>
          <w:p w:rsidR="00C26FC7" w:rsidRDefault="00751F46" w:rsidP="00257594">
            <w:pPr>
              <w:tabs>
                <w:tab w:val="left" w:pos="1080"/>
                <w:tab w:val="left" w:pos="1440"/>
              </w:tabs>
              <w:contextualSpacing/>
              <w:jc w:val="center"/>
              <w:rPr>
                <w:sz w:val="24"/>
                <w:szCs w:val="24"/>
              </w:rPr>
            </w:pPr>
            <w:r>
              <w:rPr>
                <w:sz w:val="24"/>
                <w:szCs w:val="24"/>
              </w:rPr>
              <w:t>52</w:t>
            </w:r>
            <w:r w:rsidR="00ED47E9">
              <w:rPr>
                <w:sz w:val="24"/>
                <w:szCs w:val="24"/>
              </w:rPr>
              <w:t>%</w:t>
            </w:r>
          </w:p>
        </w:tc>
      </w:tr>
      <w:tr w:rsidR="0012736E" w:rsidTr="002E6F59">
        <w:trPr>
          <w:trHeight w:val="432"/>
          <w:jc w:val="center"/>
        </w:trPr>
        <w:tc>
          <w:tcPr>
            <w:tcW w:w="1618" w:type="dxa"/>
            <w:vAlign w:val="center"/>
          </w:tcPr>
          <w:p w:rsidR="0012736E" w:rsidRDefault="0012736E" w:rsidP="00257594">
            <w:pPr>
              <w:tabs>
                <w:tab w:val="left" w:pos="1080"/>
                <w:tab w:val="left" w:pos="1440"/>
              </w:tabs>
              <w:contextualSpacing/>
              <w:jc w:val="center"/>
              <w:rPr>
                <w:sz w:val="24"/>
                <w:szCs w:val="24"/>
              </w:rPr>
            </w:pPr>
            <w:r>
              <w:rPr>
                <w:sz w:val="24"/>
                <w:szCs w:val="24"/>
              </w:rPr>
              <w:t>February</w:t>
            </w:r>
          </w:p>
        </w:tc>
        <w:tc>
          <w:tcPr>
            <w:tcW w:w="1618" w:type="dxa"/>
            <w:shd w:val="clear" w:color="auto" w:fill="auto"/>
            <w:vAlign w:val="center"/>
          </w:tcPr>
          <w:p w:rsidR="0012736E" w:rsidRPr="002E6F59" w:rsidRDefault="002E6F59" w:rsidP="00257594">
            <w:pPr>
              <w:tabs>
                <w:tab w:val="left" w:pos="1080"/>
                <w:tab w:val="left" w:pos="1440"/>
              </w:tabs>
              <w:contextualSpacing/>
              <w:jc w:val="center"/>
              <w:rPr>
                <w:sz w:val="24"/>
                <w:szCs w:val="24"/>
              </w:rPr>
            </w:pPr>
            <w:r w:rsidRPr="002E6F59">
              <w:rPr>
                <w:sz w:val="24"/>
                <w:szCs w:val="24"/>
              </w:rPr>
              <w:t>92%</w:t>
            </w:r>
          </w:p>
        </w:tc>
        <w:tc>
          <w:tcPr>
            <w:tcW w:w="1618" w:type="dxa"/>
            <w:shd w:val="clear" w:color="auto" w:fill="auto"/>
            <w:vAlign w:val="center"/>
          </w:tcPr>
          <w:p w:rsidR="0012736E" w:rsidRPr="002E6F59" w:rsidRDefault="002E6F59" w:rsidP="00257594">
            <w:pPr>
              <w:tabs>
                <w:tab w:val="left" w:pos="1080"/>
                <w:tab w:val="left" w:pos="1440"/>
              </w:tabs>
              <w:contextualSpacing/>
              <w:jc w:val="center"/>
              <w:rPr>
                <w:sz w:val="24"/>
                <w:szCs w:val="24"/>
              </w:rPr>
            </w:pPr>
            <w:r w:rsidRPr="002E6F59">
              <w:rPr>
                <w:sz w:val="24"/>
                <w:szCs w:val="24"/>
              </w:rPr>
              <w:t>63%</w:t>
            </w:r>
          </w:p>
        </w:tc>
        <w:tc>
          <w:tcPr>
            <w:tcW w:w="1618" w:type="dxa"/>
            <w:shd w:val="clear" w:color="auto" w:fill="auto"/>
            <w:vAlign w:val="center"/>
          </w:tcPr>
          <w:p w:rsidR="0012736E" w:rsidRPr="002E6F59" w:rsidRDefault="002E6F59" w:rsidP="00257594">
            <w:pPr>
              <w:tabs>
                <w:tab w:val="left" w:pos="1080"/>
                <w:tab w:val="left" w:pos="1440"/>
              </w:tabs>
              <w:contextualSpacing/>
              <w:jc w:val="center"/>
              <w:rPr>
                <w:sz w:val="24"/>
                <w:szCs w:val="24"/>
              </w:rPr>
            </w:pPr>
            <w:r w:rsidRPr="002E6F59">
              <w:rPr>
                <w:sz w:val="24"/>
                <w:szCs w:val="24"/>
              </w:rPr>
              <w:t>18%</w:t>
            </w:r>
          </w:p>
        </w:tc>
        <w:tc>
          <w:tcPr>
            <w:tcW w:w="1619" w:type="dxa"/>
            <w:shd w:val="clear" w:color="auto" w:fill="auto"/>
            <w:vAlign w:val="center"/>
          </w:tcPr>
          <w:p w:rsidR="0012736E" w:rsidRPr="002E6F59" w:rsidRDefault="002E6F59" w:rsidP="00257594">
            <w:pPr>
              <w:tabs>
                <w:tab w:val="left" w:pos="1080"/>
                <w:tab w:val="left" w:pos="1440"/>
              </w:tabs>
              <w:contextualSpacing/>
              <w:jc w:val="center"/>
              <w:rPr>
                <w:sz w:val="24"/>
                <w:szCs w:val="24"/>
              </w:rPr>
            </w:pPr>
            <w:r w:rsidRPr="002E6F59">
              <w:rPr>
                <w:sz w:val="24"/>
                <w:szCs w:val="24"/>
              </w:rPr>
              <w:t>53%</w:t>
            </w:r>
          </w:p>
        </w:tc>
      </w:tr>
      <w:tr w:rsidR="00C97885" w:rsidTr="000D1A72">
        <w:trPr>
          <w:trHeight w:val="432"/>
          <w:jc w:val="center"/>
        </w:trPr>
        <w:tc>
          <w:tcPr>
            <w:tcW w:w="1618" w:type="dxa"/>
            <w:vAlign w:val="center"/>
          </w:tcPr>
          <w:p w:rsidR="00C97885" w:rsidRDefault="00C97885" w:rsidP="00257594">
            <w:pPr>
              <w:tabs>
                <w:tab w:val="left" w:pos="1080"/>
                <w:tab w:val="left" w:pos="1440"/>
              </w:tabs>
              <w:contextualSpacing/>
              <w:jc w:val="center"/>
              <w:rPr>
                <w:sz w:val="24"/>
                <w:szCs w:val="24"/>
              </w:rPr>
            </w:pPr>
            <w:r>
              <w:rPr>
                <w:sz w:val="24"/>
                <w:szCs w:val="24"/>
              </w:rPr>
              <w:t>March</w:t>
            </w:r>
            <w:r w:rsidR="000D1A72">
              <w:rPr>
                <w:sz w:val="24"/>
                <w:szCs w:val="24"/>
              </w:rPr>
              <w:t xml:space="preserve"> - June</w:t>
            </w:r>
          </w:p>
        </w:tc>
        <w:tc>
          <w:tcPr>
            <w:tcW w:w="1618" w:type="dxa"/>
            <w:shd w:val="clear" w:color="auto" w:fill="auto"/>
            <w:vAlign w:val="center"/>
          </w:tcPr>
          <w:p w:rsidR="00C97885" w:rsidRPr="00C97885" w:rsidRDefault="000D1A72" w:rsidP="00257594">
            <w:pPr>
              <w:tabs>
                <w:tab w:val="left" w:pos="1080"/>
                <w:tab w:val="left" w:pos="1440"/>
              </w:tabs>
              <w:contextualSpacing/>
              <w:jc w:val="center"/>
              <w:rPr>
                <w:sz w:val="24"/>
                <w:szCs w:val="24"/>
              </w:rPr>
            </w:pPr>
            <w:r>
              <w:rPr>
                <w:sz w:val="24"/>
                <w:szCs w:val="24"/>
              </w:rPr>
              <w:t>NA</w:t>
            </w:r>
          </w:p>
        </w:tc>
        <w:tc>
          <w:tcPr>
            <w:tcW w:w="1618" w:type="dxa"/>
            <w:shd w:val="clear" w:color="auto" w:fill="auto"/>
            <w:vAlign w:val="center"/>
          </w:tcPr>
          <w:p w:rsidR="00C97885" w:rsidRPr="00C97885" w:rsidRDefault="000D1A72" w:rsidP="00257594">
            <w:pPr>
              <w:tabs>
                <w:tab w:val="left" w:pos="1080"/>
                <w:tab w:val="left" w:pos="1440"/>
              </w:tabs>
              <w:contextualSpacing/>
              <w:jc w:val="center"/>
              <w:rPr>
                <w:sz w:val="24"/>
                <w:szCs w:val="24"/>
              </w:rPr>
            </w:pPr>
            <w:r>
              <w:rPr>
                <w:sz w:val="24"/>
                <w:szCs w:val="24"/>
              </w:rPr>
              <w:t>NA</w:t>
            </w:r>
          </w:p>
        </w:tc>
        <w:tc>
          <w:tcPr>
            <w:tcW w:w="1618" w:type="dxa"/>
            <w:shd w:val="clear" w:color="auto" w:fill="auto"/>
            <w:vAlign w:val="center"/>
          </w:tcPr>
          <w:p w:rsidR="00C97885" w:rsidRPr="00C97885" w:rsidRDefault="000D1A72" w:rsidP="00257594">
            <w:pPr>
              <w:tabs>
                <w:tab w:val="left" w:pos="1080"/>
                <w:tab w:val="left" w:pos="1440"/>
              </w:tabs>
              <w:contextualSpacing/>
              <w:jc w:val="center"/>
              <w:rPr>
                <w:sz w:val="24"/>
                <w:szCs w:val="24"/>
              </w:rPr>
            </w:pPr>
            <w:r>
              <w:rPr>
                <w:sz w:val="24"/>
                <w:szCs w:val="24"/>
              </w:rPr>
              <w:t>NA</w:t>
            </w:r>
          </w:p>
        </w:tc>
        <w:tc>
          <w:tcPr>
            <w:tcW w:w="1619" w:type="dxa"/>
            <w:shd w:val="clear" w:color="auto" w:fill="auto"/>
            <w:vAlign w:val="center"/>
          </w:tcPr>
          <w:p w:rsidR="00C97885" w:rsidRPr="00C97885" w:rsidRDefault="000D1A72" w:rsidP="00257594">
            <w:pPr>
              <w:tabs>
                <w:tab w:val="left" w:pos="1080"/>
                <w:tab w:val="left" w:pos="1440"/>
              </w:tabs>
              <w:contextualSpacing/>
              <w:jc w:val="center"/>
              <w:rPr>
                <w:sz w:val="24"/>
                <w:szCs w:val="24"/>
              </w:rPr>
            </w:pPr>
            <w:r>
              <w:rPr>
                <w:sz w:val="24"/>
                <w:szCs w:val="24"/>
              </w:rPr>
              <w:t>NA</w:t>
            </w:r>
          </w:p>
        </w:tc>
      </w:tr>
    </w:tbl>
    <w:p w:rsidR="00D833F4" w:rsidRDefault="00D833F4" w:rsidP="00D833F4">
      <w:pPr>
        <w:tabs>
          <w:tab w:val="left" w:pos="-720"/>
        </w:tabs>
        <w:suppressAutoHyphens/>
        <w:jc w:val="both"/>
        <w:rPr>
          <w:spacing w:val="-3"/>
          <w:sz w:val="24"/>
          <w:szCs w:val="24"/>
          <w:highlight w:val="lightGray"/>
        </w:rPr>
      </w:pPr>
    </w:p>
    <w:tbl>
      <w:tblPr>
        <w:tblStyle w:val="TableGrid"/>
        <w:tblW w:w="0" w:type="auto"/>
        <w:jc w:val="center"/>
        <w:tblLook w:val="04A0" w:firstRow="1" w:lastRow="0" w:firstColumn="1" w:lastColumn="0" w:noHBand="0" w:noVBand="1"/>
      </w:tblPr>
      <w:tblGrid>
        <w:gridCol w:w="1618"/>
        <w:gridCol w:w="1618"/>
        <w:gridCol w:w="1618"/>
        <w:gridCol w:w="1618"/>
        <w:gridCol w:w="1619"/>
      </w:tblGrid>
      <w:tr w:rsidR="00D833F4" w:rsidTr="00A7220C">
        <w:trPr>
          <w:trHeight w:val="395"/>
          <w:tblHeader/>
          <w:jc w:val="center"/>
        </w:trPr>
        <w:tc>
          <w:tcPr>
            <w:tcW w:w="1618" w:type="dxa"/>
            <w:vMerge w:val="restart"/>
            <w:shd w:val="clear" w:color="auto" w:fill="F2F2F2" w:themeFill="background1" w:themeFillShade="F2"/>
            <w:vAlign w:val="center"/>
          </w:tcPr>
          <w:p w:rsidR="00D833F4" w:rsidRPr="000C31EE" w:rsidRDefault="00D833F4" w:rsidP="00257594">
            <w:pPr>
              <w:tabs>
                <w:tab w:val="left" w:pos="1080"/>
                <w:tab w:val="left" w:pos="1440"/>
              </w:tabs>
              <w:contextualSpacing/>
              <w:jc w:val="center"/>
              <w:rPr>
                <w:b/>
                <w:sz w:val="24"/>
                <w:szCs w:val="24"/>
              </w:rPr>
            </w:pPr>
            <w:r>
              <w:rPr>
                <w:b/>
                <w:sz w:val="24"/>
                <w:szCs w:val="24"/>
              </w:rPr>
              <w:t>Month</w:t>
            </w:r>
          </w:p>
        </w:tc>
        <w:tc>
          <w:tcPr>
            <w:tcW w:w="6473" w:type="dxa"/>
            <w:gridSpan w:val="4"/>
            <w:shd w:val="clear" w:color="auto" w:fill="595959" w:themeFill="text1" w:themeFillTint="A6"/>
            <w:vAlign w:val="center"/>
          </w:tcPr>
          <w:p w:rsidR="00D833F4" w:rsidRPr="000C31EE" w:rsidRDefault="00D833F4" w:rsidP="00257594">
            <w:pPr>
              <w:tabs>
                <w:tab w:val="left" w:pos="1080"/>
                <w:tab w:val="left" w:pos="1440"/>
              </w:tabs>
              <w:contextualSpacing/>
              <w:jc w:val="center"/>
              <w:rPr>
                <w:b/>
                <w:sz w:val="24"/>
                <w:szCs w:val="24"/>
              </w:rPr>
            </w:pPr>
            <w:r w:rsidRPr="00D56CC0">
              <w:rPr>
                <w:b/>
                <w:color w:val="FFFFFF" w:themeColor="background1"/>
                <w:sz w:val="24"/>
                <w:szCs w:val="24"/>
              </w:rPr>
              <w:t>Percentage Lunch Participation</w:t>
            </w:r>
          </w:p>
        </w:tc>
      </w:tr>
      <w:tr w:rsidR="00D833F4" w:rsidTr="00A7220C">
        <w:trPr>
          <w:tblHeader/>
          <w:jc w:val="center"/>
        </w:trPr>
        <w:tc>
          <w:tcPr>
            <w:tcW w:w="1618" w:type="dxa"/>
            <w:vMerge/>
            <w:shd w:val="clear" w:color="auto" w:fill="F2F2F2" w:themeFill="background1" w:themeFillShade="F2"/>
          </w:tcPr>
          <w:p w:rsidR="00D833F4" w:rsidRPr="000C31EE" w:rsidRDefault="00D833F4" w:rsidP="00257594">
            <w:pPr>
              <w:tabs>
                <w:tab w:val="left" w:pos="1080"/>
                <w:tab w:val="left" w:pos="1440"/>
              </w:tabs>
              <w:contextualSpacing/>
              <w:jc w:val="center"/>
              <w:rPr>
                <w:b/>
                <w:sz w:val="24"/>
                <w:szCs w:val="24"/>
              </w:rPr>
            </w:pPr>
          </w:p>
        </w:tc>
        <w:tc>
          <w:tcPr>
            <w:tcW w:w="1618" w:type="dxa"/>
            <w:shd w:val="clear" w:color="auto" w:fill="F2F2F2" w:themeFill="background1" w:themeFillShade="F2"/>
          </w:tcPr>
          <w:p w:rsidR="00D833F4" w:rsidRPr="000C31EE" w:rsidRDefault="00D833F4" w:rsidP="00257594">
            <w:pPr>
              <w:tabs>
                <w:tab w:val="left" w:pos="1080"/>
                <w:tab w:val="left" w:pos="1440"/>
              </w:tabs>
              <w:contextualSpacing/>
              <w:jc w:val="center"/>
              <w:rPr>
                <w:b/>
                <w:sz w:val="24"/>
                <w:szCs w:val="24"/>
              </w:rPr>
            </w:pPr>
            <w:r w:rsidRPr="000C31EE">
              <w:rPr>
                <w:b/>
                <w:sz w:val="24"/>
                <w:szCs w:val="24"/>
              </w:rPr>
              <w:t>Billingsport Early Childhood Center</w:t>
            </w:r>
          </w:p>
        </w:tc>
        <w:tc>
          <w:tcPr>
            <w:tcW w:w="1618" w:type="dxa"/>
            <w:shd w:val="clear" w:color="auto" w:fill="F2F2F2" w:themeFill="background1" w:themeFillShade="F2"/>
            <w:vAlign w:val="center"/>
          </w:tcPr>
          <w:p w:rsidR="00D833F4" w:rsidRPr="000C31EE" w:rsidRDefault="00D833F4" w:rsidP="00257594">
            <w:pPr>
              <w:tabs>
                <w:tab w:val="left" w:pos="1080"/>
                <w:tab w:val="left" w:pos="1440"/>
              </w:tabs>
              <w:contextualSpacing/>
              <w:jc w:val="center"/>
              <w:rPr>
                <w:b/>
                <w:sz w:val="24"/>
                <w:szCs w:val="24"/>
              </w:rPr>
            </w:pPr>
            <w:r w:rsidRPr="000C31EE">
              <w:rPr>
                <w:b/>
                <w:sz w:val="24"/>
                <w:szCs w:val="24"/>
              </w:rPr>
              <w:t>Loudenslager Elementary School</w:t>
            </w:r>
          </w:p>
        </w:tc>
        <w:tc>
          <w:tcPr>
            <w:tcW w:w="1618" w:type="dxa"/>
            <w:shd w:val="clear" w:color="auto" w:fill="F2F2F2" w:themeFill="background1" w:themeFillShade="F2"/>
          </w:tcPr>
          <w:p w:rsidR="00D833F4" w:rsidRPr="000C31EE" w:rsidRDefault="00D833F4" w:rsidP="00257594">
            <w:pPr>
              <w:tabs>
                <w:tab w:val="left" w:pos="1080"/>
                <w:tab w:val="left" w:pos="1440"/>
              </w:tabs>
              <w:contextualSpacing/>
              <w:jc w:val="center"/>
              <w:rPr>
                <w:b/>
                <w:sz w:val="24"/>
                <w:szCs w:val="24"/>
              </w:rPr>
            </w:pPr>
            <w:r w:rsidRPr="000C31EE">
              <w:rPr>
                <w:b/>
                <w:sz w:val="24"/>
                <w:szCs w:val="24"/>
              </w:rPr>
              <w:t>Paulsboro Junior and Senior High Schools</w:t>
            </w:r>
          </w:p>
        </w:tc>
        <w:tc>
          <w:tcPr>
            <w:tcW w:w="1619" w:type="dxa"/>
            <w:shd w:val="clear" w:color="auto" w:fill="F2F2F2" w:themeFill="background1" w:themeFillShade="F2"/>
            <w:vAlign w:val="center"/>
          </w:tcPr>
          <w:p w:rsidR="00D833F4" w:rsidRPr="000C31EE" w:rsidRDefault="00D833F4" w:rsidP="00257594">
            <w:pPr>
              <w:tabs>
                <w:tab w:val="left" w:pos="1080"/>
                <w:tab w:val="left" w:pos="1440"/>
              </w:tabs>
              <w:contextualSpacing/>
              <w:rPr>
                <w:b/>
                <w:sz w:val="24"/>
                <w:szCs w:val="24"/>
              </w:rPr>
            </w:pPr>
            <w:r w:rsidRPr="000C31EE">
              <w:rPr>
                <w:b/>
                <w:sz w:val="24"/>
                <w:szCs w:val="24"/>
              </w:rPr>
              <w:t>Districtwide</w:t>
            </w:r>
          </w:p>
        </w:tc>
      </w:tr>
      <w:tr w:rsidR="00D833F4" w:rsidTr="00257594">
        <w:trPr>
          <w:trHeight w:val="432"/>
          <w:jc w:val="center"/>
        </w:trPr>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 xml:space="preserve">September </w:t>
            </w:r>
          </w:p>
        </w:tc>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76%</w:t>
            </w:r>
          </w:p>
        </w:tc>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79%</w:t>
            </w:r>
          </w:p>
        </w:tc>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80%</w:t>
            </w:r>
          </w:p>
        </w:tc>
        <w:tc>
          <w:tcPr>
            <w:tcW w:w="1619" w:type="dxa"/>
            <w:vAlign w:val="center"/>
          </w:tcPr>
          <w:p w:rsidR="00D833F4" w:rsidRDefault="00D833F4" w:rsidP="00257594">
            <w:pPr>
              <w:tabs>
                <w:tab w:val="left" w:pos="1080"/>
                <w:tab w:val="left" w:pos="1440"/>
              </w:tabs>
              <w:contextualSpacing/>
              <w:jc w:val="center"/>
              <w:rPr>
                <w:sz w:val="24"/>
                <w:szCs w:val="24"/>
              </w:rPr>
            </w:pPr>
            <w:r>
              <w:rPr>
                <w:sz w:val="24"/>
                <w:szCs w:val="24"/>
              </w:rPr>
              <w:t>78%</w:t>
            </w:r>
          </w:p>
        </w:tc>
      </w:tr>
      <w:tr w:rsidR="00D833F4" w:rsidTr="00257594">
        <w:trPr>
          <w:trHeight w:val="432"/>
          <w:jc w:val="center"/>
        </w:trPr>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 xml:space="preserve">October </w:t>
            </w:r>
          </w:p>
        </w:tc>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82%</w:t>
            </w:r>
          </w:p>
        </w:tc>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80%</w:t>
            </w:r>
          </w:p>
        </w:tc>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84%</w:t>
            </w:r>
          </w:p>
        </w:tc>
        <w:tc>
          <w:tcPr>
            <w:tcW w:w="1619" w:type="dxa"/>
            <w:vAlign w:val="center"/>
          </w:tcPr>
          <w:p w:rsidR="00D833F4" w:rsidRDefault="00D833F4" w:rsidP="00257594">
            <w:pPr>
              <w:tabs>
                <w:tab w:val="left" w:pos="1080"/>
                <w:tab w:val="left" w:pos="1440"/>
              </w:tabs>
              <w:contextualSpacing/>
              <w:jc w:val="center"/>
              <w:rPr>
                <w:sz w:val="24"/>
                <w:szCs w:val="24"/>
              </w:rPr>
            </w:pPr>
            <w:r>
              <w:rPr>
                <w:sz w:val="24"/>
                <w:szCs w:val="24"/>
              </w:rPr>
              <w:t>82%</w:t>
            </w:r>
          </w:p>
        </w:tc>
      </w:tr>
      <w:tr w:rsidR="00D833F4" w:rsidTr="00257594">
        <w:trPr>
          <w:trHeight w:val="432"/>
          <w:jc w:val="center"/>
        </w:trPr>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November</w:t>
            </w:r>
          </w:p>
        </w:tc>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82%</w:t>
            </w:r>
          </w:p>
        </w:tc>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82%</w:t>
            </w:r>
          </w:p>
        </w:tc>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85%</w:t>
            </w:r>
          </w:p>
        </w:tc>
        <w:tc>
          <w:tcPr>
            <w:tcW w:w="1619" w:type="dxa"/>
            <w:vAlign w:val="center"/>
          </w:tcPr>
          <w:p w:rsidR="00D833F4" w:rsidRDefault="00D833F4" w:rsidP="00257594">
            <w:pPr>
              <w:tabs>
                <w:tab w:val="left" w:pos="1080"/>
                <w:tab w:val="left" w:pos="1440"/>
              </w:tabs>
              <w:contextualSpacing/>
              <w:jc w:val="center"/>
              <w:rPr>
                <w:sz w:val="24"/>
                <w:szCs w:val="24"/>
              </w:rPr>
            </w:pPr>
            <w:r>
              <w:rPr>
                <w:sz w:val="24"/>
                <w:szCs w:val="24"/>
              </w:rPr>
              <w:t>84%</w:t>
            </w:r>
          </w:p>
        </w:tc>
      </w:tr>
      <w:tr w:rsidR="00D833F4" w:rsidTr="00257594">
        <w:trPr>
          <w:trHeight w:val="432"/>
          <w:jc w:val="center"/>
        </w:trPr>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 xml:space="preserve">December </w:t>
            </w:r>
          </w:p>
        </w:tc>
        <w:tc>
          <w:tcPr>
            <w:tcW w:w="1618" w:type="dxa"/>
            <w:vAlign w:val="center"/>
          </w:tcPr>
          <w:p w:rsidR="00D833F4" w:rsidRDefault="00E312CD" w:rsidP="00257594">
            <w:pPr>
              <w:tabs>
                <w:tab w:val="left" w:pos="1080"/>
                <w:tab w:val="left" w:pos="1440"/>
              </w:tabs>
              <w:contextualSpacing/>
              <w:jc w:val="center"/>
              <w:rPr>
                <w:sz w:val="24"/>
                <w:szCs w:val="24"/>
              </w:rPr>
            </w:pPr>
            <w:r>
              <w:rPr>
                <w:sz w:val="24"/>
                <w:szCs w:val="24"/>
              </w:rPr>
              <w:t>86%</w:t>
            </w:r>
          </w:p>
        </w:tc>
        <w:tc>
          <w:tcPr>
            <w:tcW w:w="1618" w:type="dxa"/>
            <w:vAlign w:val="center"/>
          </w:tcPr>
          <w:p w:rsidR="00D833F4" w:rsidRDefault="00E312CD" w:rsidP="00257594">
            <w:pPr>
              <w:tabs>
                <w:tab w:val="left" w:pos="1080"/>
                <w:tab w:val="left" w:pos="1440"/>
              </w:tabs>
              <w:contextualSpacing/>
              <w:jc w:val="center"/>
              <w:rPr>
                <w:sz w:val="24"/>
                <w:szCs w:val="24"/>
              </w:rPr>
            </w:pPr>
            <w:r>
              <w:rPr>
                <w:sz w:val="24"/>
                <w:szCs w:val="24"/>
              </w:rPr>
              <w:t>80%</w:t>
            </w:r>
          </w:p>
        </w:tc>
        <w:tc>
          <w:tcPr>
            <w:tcW w:w="1618" w:type="dxa"/>
            <w:vAlign w:val="center"/>
          </w:tcPr>
          <w:p w:rsidR="00D833F4" w:rsidRDefault="00E312CD" w:rsidP="00257594">
            <w:pPr>
              <w:tabs>
                <w:tab w:val="left" w:pos="1080"/>
                <w:tab w:val="left" w:pos="1440"/>
              </w:tabs>
              <w:contextualSpacing/>
              <w:jc w:val="center"/>
              <w:rPr>
                <w:sz w:val="24"/>
                <w:szCs w:val="24"/>
              </w:rPr>
            </w:pPr>
            <w:r>
              <w:rPr>
                <w:sz w:val="24"/>
                <w:szCs w:val="24"/>
              </w:rPr>
              <w:t>95%</w:t>
            </w:r>
          </w:p>
        </w:tc>
        <w:tc>
          <w:tcPr>
            <w:tcW w:w="1619" w:type="dxa"/>
            <w:vAlign w:val="center"/>
          </w:tcPr>
          <w:p w:rsidR="00D833F4" w:rsidRDefault="00E312CD" w:rsidP="00257594">
            <w:pPr>
              <w:tabs>
                <w:tab w:val="left" w:pos="1080"/>
                <w:tab w:val="left" w:pos="1440"/>
              </w:tabs>
              <w:contextualSpacing/>
              <w:jc w:val="center"/>
              <w:rPr>
                <w:sz w:val="24"/>
                <w:szCs w:val="24"/>
              </w:rPr>
            </w:pPr>
            <w:r>
              <w:rPr>
                <w:sz w:val="24"/>
                <w:szCs w:val="24"/>
              </w:rPr>
              <w:t>88%</w:t>
            </w:r>
          </w:p>
        </w:tc>
      </w:tr>
      <w:tr w:rsidR="00C26FC7" w:rsidTr="00257594">
        <w:trPr>
          <w:trHeight w:val="432"/>
          <w:jc w:val="center"/>
        </w:trPr>
        <w:tc>
          <w:tcPr>
            <w:tcW w:w="1618" w:type="dxa"/>
            <w:vAlign w:val="center"/>
          </w:tcPr>
          <w:p w:rsidR="00C26FC7" w:rsidRDefault="00C26FC7" w:rsidP="00257594">
            <w:pPr>
              <w:tabs>
                <w:tab w:val="left" w:pos="1080"/>
                <w:tab w:val="left" w:pos="1440"/>
              </w:tabs>
              <w:contextualSpacing/>
              <w:jc w:val="center"/>
              <w:rPr>
                <w:sz w:val="24"/>
                <w:szCs w:val="24"/>
              </w:rPr>
            </w:pPr>
            <w:r>
              <w:rPr>
                <w:sz w:val="24"/>
                <w:szCs w:val="24"/>
              </w:rPr>
              <w:t>January</w:t>
            </w:r>
          </w:p>
        </w:tc>
        <w:tc>
          <w:tcPr>
            <w:tcW w:w="1618" w:type="dxa"/>
            <w:vAlign w:val="center"/>
          </w:tcPr>
          <w:p w:rsidR="00C26FC7" w:rsidRDefault="00751F46" w:rsidP="00257594">
            <w:pPr>
              <w:tabs>
                <w:tab w:val="left" w:pos="1080"/>
                <w:tab w:val="left" w:pos="1440"/>
              </w:tabs>
              <w:contextualSpacing/>
              <w:jc w:val="center"/>
              <w:rPr>
                <w:sz w:val="24"/>
                <w:szCs w:val="24"/>
              </w:rPr>
            </w:pPr>
            <w:r>
              <w:rPr>
                <w:sz w:val="24"/>
                <w:szCs w:val="24"/>
              </w:rPr>
              <w:t>83</w:t>
            </w:r>
            <w:r w:rsidR="00ED47E9">
              <w:rPr>
                <w:sz w:val="24"/>
                <w:szCs w:val="24"/>
              </w:rPr>
              <w:t>%</w:t>
            </w:r>
          </w:p>
        </w:tc>
        <w:tc>
          <w:tcPr>
            <w:tcW w:w="1618" w:type="dxa"/>
            <w:vAlign w:val="center"/>
          </w:tcPr>
          <w:p w:rsidR="00C26FC7" w:rsidRDefault="00751F46" w:rsidP="00257594">
            <w:pPr>
              <w:tabs>
                <w:tab w:val="left" w:pos="1080"/>
                <w:tab w:val="left" w:pos="1440"/>
              </w:tabs>
              <w:contextualSpacing/>
              <w:jc w:val="center"/>
              <w:rPr>
                <w:sz w:val="24"/>
                <w:szCs w:val="24"/>
              </w:rPr>
            </w:pPr>
            <w:r>
              <w:rPr>
                <w:sz w:val="24"/>
                <w:szCs w:val="24"/>
              </w:rPr>
              <w:t>76</w:t>
            </w:r>
            <w:r w:rsidR="00ED47E9">
              <w:rPr>
                <w:sz w:val="24"/>
                <w:szCs w:val="24"/>
              </w:rPr>
              <w:t>%</w:t>
            </w:r>
          </w:p>
        </w:tc>
        <w:tc>
          <w:tcPr>
            <w:tcW w:w="1618" w:type="dxa"/>
            <w:vAlign w:val="center"/>
          </w:tcPr>
          <w:p w:rsidR="00C26FC7" w:rsidRDefault="00751F46" w:rsidP="00257594">
            <w:pPr>
              <w:tabs>
                <w:tab w:val="left" w:pos="1080"/>
                <w:tab w:val="left" w:pos="1440"/>
              </w:tabs>
              <w:contextualSpacing/>
              <w:jc w:val="center"/>
              <w:rPr>
                <w:sz w:val="24"/>
                <w:szCs w:val="24"/>
              </w:rPr>
            </w:pPr>
            <w:r>
              <w:rPr>
                <w:sz w:val="24"/>
                <w:szCs w:val="24"/>
              </w:rPr>
              <w:t>87</w:t>
            </w:r>
            <w:r w:rsidR="00ED47E9">
              <w:rPr>
                <w:sz w:val="24"/>
                <w:szCs w:val="24"/>
              </w:rPr>
              <w:t>%</w:t>
            </w:r>
          </w:p>
        </w:tc>
        <w:tc>
          <w:tcPr>
            <w:tcW w:w="1619" w:type="dxa"/>
            <w:vAlign w:val="center"/>
          </w:tcPr>
          <w:p w:rsidR="00C26FC7" w:rsidRDefault="00751F46" w:rsidP="00257594">
            <w:pPr>
              <w:tabs>
                <w:tab w:val="left" w:pos="1080"/>
                <w:tab w:val="left" w:pos="1440"/>
              </w:tabs>
              <w:contextualSpacing/>
              <w:jc w:val="center"/>
              <w:rPr>
                <w:sz w:val="24"/>
                <w:szCs w:val="24"/>
              </w:rPr>
            </w:pPr>
            <w:r>
              <w:rPr>
                <w:sz w:val="24"/>
                <w:szCs w:val="24"/>
              </w:rPr>
              <w:t>82</w:t>
            </w:r>
            <w:r w:rsidR="00ED47E9">
              <w:rPr>
                <w:sz w:val="24"/>
                <w:szCs w:val="24"/>
              </w:rPr>
              <w:t>%</w:t>
            </w:r>
          </w:p>
        </w:tc>
      </w:tr>
      <w:tr w:rsidR="00447DF5" w:rsidTr="002E6F59">
        <w:trPr>
          <w:trHeight w:val="432"/>
          <w:jc w:val="center"/>
        </w:trPr>
        <w:tc>
          <w:tcPr>
            <w:tcW w:w="1618" w:type="dxa"/>
            <w:shd w:val="clear" w:color="auto" w:fill="auto"/>
            <w:vAlign w:val="center"/>
          </w:tcPr>
          <w:p w:rsidR="00447DF5" w:rsidRDefault="00447DF5" w:rsidP="00257594">
            <w:pPr>
              <w:tabs>
                <w:tab w:val="left" w:pos="1080"/>
                <w:tab w:val="left" w:pos="1440"/>
              </w:tabs>
              <w:contextualSpacing/>
              <w:jc w:val="center"/>
              <w:rPr>
                <w:sz w:val="24"/>
                <w:szCs w:val="24"/>
              </w:rPr>
            </w:pPr>
            <w:r>
              <w:rPr>
                <w:sz w:val="24"/>
                <w:szCs w:val="24"/>
              </w:rPr>
              <w:t>February</w:t>
            </w:r>
          </w:p>
        </w:tc>
        <w:tc>
          <w:tcPr>
            <w:tcW w:w="1618" w:type="dxa"/>
            <w:shd w:val="clear" w:color="auto" w:fill="auto"/>
            <w:vAlign w:val="center"/>
          </w:tcPr>
          <w:p w:rsidR="00447DF5" w:rsidRDefault="002E6F59" w:rsidP="00257594">
            <w:pPr>
              <w:tabs>
                <w:tab w:val="left" w:pos="1080"/>
                <w:tab w:val="left" w:pos="1440"/>
              </w:tabs>
              <w:contextualSpacing/>
              <w:jc w:val="center"/>
              <w:rPr>
                <w:sz w:val="24"/>
                <w:szCs w:val="24"/>
              </w:rPr>
            </w:pPr>
            <w:r>
              <w:rPr>
                <w:sz w:val="24"/>
                <w:szCs w:val="24"/>
              </w:rPr>
              <w:t>84%</w:t>
            </w:r>
          </w:p>
        </w:tc>
        <w:tc>
          <w:tcPr>
            <w:tcW w:w="1618" w:type="dxa"/>
            <w:shd w:val="clear" w:color="auto" w:fill="auto"/>
            <w:vAlign w:val="center"/>
          </w:tcPr>
          <w:p w:rsidR="00447DF5" w:rsidRDefault="002E6F59" w:rsidP="00257594">
            <w:pPr>
              <w:tabs>
                <w:tab w:val="left" w:pos="1080"/>
                <w:tab w:val="left" w:pos="1440"/>
              </w:tabs>
              <w:contextualSpacing/>
              <w:jc w:val="center"/>
              <w:rPr>
                <w:sz w:val="24"/>
                <w:szCs w:val="24"/>
              </w:rPr>
            </w:pPr>
            <w:r>
              <w:rPr>
                <w:sz w:val="24"/>
                <w:szCs w:val="24"/>
              </w:rPr>
              <w:t>79%</w:t>
            </w:r>
          </w:p>
        </w:tc>
        <w:tc>
          <w:tcPr>
            <w:tcW w:w="1618" w:type="dxa"/>
            <w:shd w:val="clear" w:color="auto" w:fill="auto"/>
            <w:vAlign w:val="center"/>
          </w:tcPr>
          <w:p w:rsidR="00447DF5" w:rsidRDefault="002E6F59" w:rsidP="00257594">
            <w:pPr>
              <w:tabs>
                <w:tab w:val="left" w:pos="1080"/>
                <w:tab w:val="left" w:pos="1440"/>
              </w:tabs>
              <w:contextualSpacing/>
              <w:jc w:val="center"/>
              <w:rPr>
                <w:sz w:val="24"/>
                <w:szCs w:val="24"/>
              </w:rPr>
            </w:pPr>
            <w:r>
              <w:rPr>
                <w:sz w:val="24"/>
                <w:szCs w:val="24"/>
              </w:rPr>
              <w:t>81%</w:t>
            </w:r>
          </w:p>
        </w:tc>
        <w:tc>
          <w:tcPr>
            <w:tcW w:w="1619" w:type="dxa"/>
            <w:shd w:val="clear" w:color="auto" w:fill="auto"/>
            <w:vAlign w:val="center"/>
          </w:tcPr>
          <w:p w:rsidR="00447DF5" w:rsidRDefault="002E6F59" w:rsidP="00257594">
            <w:pPr>
              <w:tabs>
                <w:tab w:val="left" w:pos="1080"/>
                <w:tab w:val="left" w:pos="1440"/>
              </w:tabs>
              <w:contextualSpacing/>
              <w:jc w:val="center"/>
              <w:rPr>
                <w:sz w:val="24"/>
                <w:szCs w:val="24"/>
              </w:rPr>
            </w:pPr>
            <w:r>
              <w:rPr>
                <w:sz w:val="24"/>
                <w:szCs w:val="24"/>
              </w:rPr>
              <w:t>82%</w:t>
            </w:r>
          </w:p>
        </w:tc>
      </w:tr>
      <w:tr w:rsidR="00C97885" w:rsidTr="001E2F9E">
        <w:trPr>
          <w:trHeight w:val="432"/>
          <w:jc w:val="center"/>
        </w:trPr>
        <w:tc>
          <w:tcPr>
            <w:tcW w:w="1618" w:type="dxa"/>
            <w:shd w:val="clear" w:color="auto" w:fill="auto"/>
            <w:vAlign w:val="center"/>
          </w:tcPr>
          <w:p w:rsidR="00C97885" w:rsidRDefault="00C97885" w:rsidP="00257594">
            <w:pPr>
              <w:tabs>
                <w:tab w:val="left" w:pos="1080"/>
                <w:tab w:val="left" w:pos="1440"/>
              </w:tabs>
              <w:contextualSpacing/>
              <w:jc w:val="center"/>
              <w:rPr>
                <w:sz w:val="24"/>
                <w:szCs w:val="24"/>
              </w:rPr>
            </w:pPr>
            <w:r>
              <w:rPr>
                <w:sz w:val="24"/>
                <w:szCs w:val="24"/>
              </w:rPr>
              <w:t>March</w:t>
            </w:r>
            <w:r w:rsidR="000D1A72">
              <w:rPr>
                <w:sz w:val="24"/>
                <w:szCs w:val="24"/>
              </w:rPr>
              <w:t xml:space="preserve"> – June </w:t>
            </w:r>
          </w:p>
        </w:tc>
        <w:tc>
          <w:tcPr>
            <w:tcW w:w="1618" w:type="dxa"/>
            <w:shd w:val="clear" w:color="auto" w:fill="auto"/>
            <w:vAlign w:val="center"/>
          </w:tcPr>
          <w:p w:rsidR="00C97885" w:rsidRPr="000D1A72" w:rsidRDefault="000D1A72" w:rsidP="00257594">
            <w:pPr>
              <w:tabs>
                <w:tab w:val="left" w:pos="1080"/>
                <w:tab w:val="left" w:pos="1440"/>
              </w:tabs>
              <w:contextualSpacing/>
              <w:jc w:val="center"/>
              <w:rPr>
                <w:sz w:val="24"/>
                <w:szCs w:val="24"/>
              </w:rPr>
            </w:pPr>
            <w:r w:rsidRPr="000D1A72">
              <w:rPr>
                <w:sz w:val="24"/>
                <w:szCs w:val="24"/>
              </w:rPr>
              <w:t>NA</w:t>
            </w:r>
          </w:p>
        </w:tc>
        <w:tc>
          <w:tcPr>
            <w:tcW w:w="1618" w:type="dxa"/>
            <w:shd w:val="clear" w:color="auto" w:fill="auto"/>
            <w:vAlign w:val="center"/>
          </w:tcPr>
          <w:p w:rsidR="00C97885" w:rsidRPr="000D1A72" w:rsidRDefault="000D1A72" w:rsidP="00257594">
            <w:pPr>
              <w:tabs>
                <w:tab w:val="left" w:pos="1080"/>
                <w:tab w:val="left" w:pos="1440"/>
              </w:tabs>
              <w:contextualSpacing/>
              <w:jc w:val="center"/>
              <w:rPr>
                <w:sz w:val="24"/>
                <w:szCs w:val="24"/>
              </w:rPr>
            </w:pPr>
            <w:r w:rsidRPr="000D1A72">
              <w:rPr>
                <w:sz w:val="24"/>
                <w:szCs w:val="24"/>
              </w:rPr>
              <w:t>NA</w:t>
            </w:r>
          </w:p>
        </w:tc>
        <w:tc>
          <w:tcPr>
            <w:tcW w:w="1618" w:type="dxa"/>
            <w:shd w:val="clear" w:color="auto" w:fill="auto"/>
            <w:vAlign w:val="center"/>
          </w:tcPr>
          <w:p w:rsidR="00C97885" w:rsidRPr="000D1A72" w:rsidRDefault="000D1A72" w:rsidP="00257594">
            <w:pPr>
              <w:tabs>
                <w:tab w:val="left" w:pos="1080"/>
                <w:tab w:val="left" w:pos="1440"/>
              </w:tabs>
              <w:contextualSpacing/>
              <w:jc w:val="center"/>
              <w:rPr>
                <w:sz w:val="24"/>
                <w:szCs w:val="24"/>
              </w:rPr>
            </w:pPr>
            <w:r w:rsidRPr="000D1A72">
              <w:rPr>
                <w:sz w:val="24"/>
                <w:szCs w:val="24"/>
              </w:rPr>
              <w:t>NA</w:t>
            </w:r>
          </w:p>
        </w:tc>
        <w:tc>
          <w:tcPr>
            <w:tcW w:w="1619" w:type="dxa"/>
            <w:shd w:val="clear" w:color="auto" w:fill="auto"/>
            <w:vAlign w:val="center"/>
          </w:tcPr>
          <w:p w:rsidR="00C97885" w:rsidRPr="000D1A72" w:rsidRDefault="000D1A72" w:rsidP="00257594">
            <w:pPr>
              <w:tabs>
                <w:tab w:val="left" w:pos="1080"/>
                <w:tab w:val="left" w:pos="1440"/>
              </w:tabs>
              <w:contextualSpacing/>
              <w:jc w:val="center"/>
              <w:rPr>
                <w:sz w:val="24"/>
                <w:szCs w:val="24"/>
              </w:rPr>
            </w:pPr>
            <w:r w:rsidRPr="000D1A72">
              <w:rPr>
                <w:sz w:val="24"/>
                <w:szCs w:val="24"/>
              </w:rPr>
              <w:t>NA</w:t>
            </w:r>
          </w:p>
        </w:tc>
      </w:tr>
    </w:tbl>
    <w:p w:rsidR="00D833F4" w:rsidRPr="00BF4047" w:rsidRDefault="00D833F4" w:rsidP="006937D6">
      <w:pPr>
        <w:tabs>
          <w:tab w:val="left" w:pos="1080"/>
        </w:tabs>
        <w:rPr>
          <w:sz w:val="24"/>
          <w:szCs w:val="24"/>
        </w:rPr>
      </w:pPr>
    </w:p>
    <w:p w:rsidR="00D833F4" w:rsidRPr="00BF4047" w:rsidRDefault="00D833F4" w:rsidP="00011765">
      <w:pPr>
        <w:ind w:left="720"/>
        <w:rPr>
          <w:sz w:val="24"/>
          <w:szCs w:val="24"/>
        </w:rPr>
      </w:pPr>
      <w:r w:rsidRPr="00BF4047">
        <w:rPr>
          <w:sz w:val="24"/>
          <w:szCs w:val="24"/>
        </w:rPr>
        <w:t xml:space="preserve">The following information </w:t>
      </w:r>
      <w:r>
        <w:rPr>
          <w:sz w:val="24"/>
          <w:szCs w:val="24"/>
        </w:rPr>
        <w:t>summarizes the financial status of the child nutrition program:</w:t>
      </w:r>
    </w:p>
    <w:p w:rsidR="00D833F4" w:rsidRPr="00BF4047" w:rsidRDefault="00D833F4" w:rsidP="00D833F4">
      <w:pPr>
        <w:tabs>
          <w:tab w:val="left" w:pos="1080"/>
        </w:tabs>
        <w:rPr>
          <w:sz w:val="24"/>
          <w:szCs w:val="24"/>
        </w:rPr>
      </w:pPr>
    </w:p>
    <w:tbl>
      <w:tblPr>
        <w:tblStyle w:val="TableGrid"/>
        <w:tblW w:w="0" w:type="auto"/>
        <w:jc w:val="center"/>
        <w:tblLook w:val="04A0" w:firstRow="1" w:lastRow="0" w:firstColumn="1" w:lastColumn="0" w:noHBand="0" w:noVBand="1"/>
      </w:tblPr>
      <w:tblGrid>
        <w:gridCol w:w="1705"/>
        <w:gridCol w:w="1980"/>
        <w:gridCol w:w="1800"/>
        <w:gridCol w:w="2340"/>
      </w:tblGrid>
      <w:tr w:rsidR="00D833F4" w:rsidRPr="00BF4047" w:rsidTr="0030326D">
        <w:trPr>
          <w:trHeight w:val="562"/>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D833F4" w:rsidRPr="00DF4557" w:rsidRDefault="00D833F4" w:rsidP="00257594">
            <w:pPr>
              <w:pStyle w:val="ListParagraph"/>
              <w:ind w:left="0"/>
              <w:jc w:val="center"/>
              <w:rPr>
                <w:b/>
                <w:sz w:val="24"/>
                <w:szCs w:val="24"/>
              </w:rPr>
            </w:pPr>
            <w:r w:rsidRPr="00DF4557">
              <w:rPr>
                <w:b/>
                <w:sz w:val="24"/>
                <w:szCs w:val="24"/>
              </w:rPr>
              <w:t>Month</w:t>
            </w:r>
          </w:p>
        </w:tc>
        <w:tc>
          <w:tcPr>
            <w:tcW w:w="1980" w:type="dxa"/>
            <w:tcBorders>
              <w:top w:val="single" w:sz="4" w:space="0" w:color="000000"/>
              <w:left w:val="single" w:sz="4" w:space="0" w:color="000000"/>
              <w:right w:val="single" w:sz="4" w:space="0" w:color="000000"/>
            </w:tcBorders>
            <w:shd w:val="clear" w:color="auto" w:fill="F2F2F2" w:themeFill="background1" w:themeFillShade="F2"/>
            <w:vAlign w:val="center"/>
            <w:hideMark/>
          </w:tcPr>
          <w:p w:rsidR="00D833F4" w:rsidRPr="00DF4557" w:rsidRDefault="00D833F4" w:rsidP="00257594">
            <w:pPr>
              <w:pStyle w:val="ListParagraph"/>
              <w:ind w:left="0"/>
              <w:jc w:val="center"/>
              <w:rPr>
                <w:b/>
                <w:sz w:val="24"/>
                <w:szCs w:val="24"/>
              </w:rPr>
            </w:pPr>
            <w:r w:rsidRPr="00DF4557">
              <w:rPr>
                <w:b/>
                <w:sz w:val="24"/>
                <w:szCs w:val="24"/>
              </w:rPr>
              <w:t>Expenses</w:t>
            </w:r>
          </w:p>
        </w:tc>
        <w:tc>
          <w:tcPr>
            <w:tcW w:w="1800" w:type="dxa"/>
            <w:tcBorders>
              <w:top w:val="single" w:sz="4" w:space="0" w:color="000000"/>
              <w:left w:val="single" w:sz="4" w:space="0" w:color="000000"/>
              <w:right w:val="single" w:sz="4" w:space="0" w:color="000000"/>
            </w:tcBorders>
            <w:shd w:val="clear" w:color="auto" w:fill="F2F2F2" w:themeFill="background1" w:themeFillShade="F2"/>
            <w:vAlign w:val="center"/>
          </w:tcPr>
          <w:p w:rsidR="00D833F4" w:rsidRPr="00DF4557" w:rsidRDefault="00D833F4" w:rsidP="00257594">
            <w:pPr>
              <w:pStyle w:val="ListParagraph"/>
              <w:ind w:left="0"/>
              <w:jc w:val="center"/>
              <w:rPr>
                <w:b/>
                <w:sz w:val="24"/>
                <w:szCs w:val="24"/>
              </w:rPr>
            </w:pPr>
            <w:r w:rsidRPr="00DF4557">
              <w:rPr>
                <w:b/>
                <w:sz w:val="24"/>
                <w:szCs w:val="24"/>
              </w:rPr>
              <w:t xml:space="preserve">Revenues </w:t>
            </w:r>
          </w:p>
        </w:tc>
        <w:tc>
          <w:tcPr>
            <w:tcW w:w="2340" w:type="dxa"/>
            <w:tcBorders>
              <w:top w:val="single" w:sz="4" w:space="0" w:color="000000"/>
              <w:left w:val="single" w:sz="4" w:space="0" w:color="000000"/>
              <w:right w:val="single" w:sz="4" w:space="0" w:color="000000"/>
            </w:tcBorders>
            <w:shd w:val="clear" w:color="auto" w:fill="F2F2F2" w:themeFill="background1" w:themeFillShade="F2"/>
            <w:vAlign w:val="center"/>
          </w:tcPr>
          <w:p w:rsidR="00D833F4" w:rsidRPr="00DF4557" w:rsidRDefault="00D833F4" w:rsidP="00257594">
            <w:pPr>
              <w:pStyle w:val="ListParagraph"/>
              <w:ind w:left="0"/>
              <w:jc w:val="center"/>
              <w:rPr>
                <w:b/>
                <w:sz w:val="24"/>
                <w:szCs w:val="24"/>
              </w:rPr>
            </w:pPr>
            <w:r w:rsidRPr="00DF4557">
              <w:rPr>
                <w:b/>
                <w:sz w:val="24"/>
                <w:szCs w:val="24"/>
              </w:rPr>
              <w:t>Revenue</w:t>
            </w:r>
            <w:r>
              <w:rPr>
                <w:b/>
                <w:sz w:val="24"/>
                <w:szCs w:val="24"/>
              </w:rPr>
              <w:t xml:space="preserve"> </w:t>
            </w:r>
            <w:r w:rsidRPr="00DF4557">
              <w:rPr>
                <w:b/>
                <w:sz w:val="24"/>
                <w:szCs w:val="24"/>
              </w:rPr>
              <w:t>-</w:t>
            </w:r>
            <w:r>
              <w:rPr>
                <w:b/>
                <w:sz w:val="24"/>
                <w:szCs w:val="24"/>
              </w:rPr>
              <w:t xml:space="preserve"> </w:t>
            </w:r>
            <w:r w:rsidRPr="00DF4557">
              <w:rPr>
                <w:b/>
                <w:sz w:val="24"/>
                <w:szCs w:val="24"/>
              </w:rPr>
              <w:t>Expenses</w:t>
            </w:r>
          </w:p>
        </w:tc>
      </w:tr>
      <w:tr w:rsidR="00D833F4" w:rsidRPr="00BF4047" w:rsidTr="0030326D">
        <w:trPr>
          <w:trHeight w:val="332"/>
          <w:jc w:val="center"/>
        </w:trPr>
        <w:tc>
          <w:tcPr>
            <w:tcW w:w="1705" w:type="dxa"/>
            <w:tcBorders>
              <w:top w:val="single" w:sz="4" w:space="0" w:color="000000"/>
              <w:left w:val="single" w:sz="4" w:space="0" w:color="000000"/>
              <w:bottom w:val="single" w:sz="4" w:space="0" w:color="000000"/>
              <w:right w:val="single" w:sz="4" w:space="0" w:color="000000"/>
            </w:tcBorders>
            <w:vAlign w:val="center"/>
            <w:hideMark/>
          </w:tcPr>
          <w:p w:rsidR="00D833F4" w:rsidRPr="00DF4557" w:rsidRDefault="00D833F4" w:rsidP="00257594">
            <w:pPr>
              <w:pStyle w:val="ListParagraph"/>
              <w:ind w:left="0"/>
              <w:jc w:val="center"/>
              <w:rPr>
                <w:sz w:val="24"/>
                <w:szCs w:val="24"/>
              </w:rPr>
            </w:pPr>
            <w:r w:rsidRPr="00DF4557">
              <w:rPr>
                <w:sz w:val="24"/>
                <w:szCs w:val="24"/>
              </w:rPr>
              <w:t xml:space="preserve">September </w:t>
            </w:r>
          </w:p>
        </w:tc>
        <w:tc>
          <w:tcPr>
            <w:tcW w:w="1980" w:type="dxa"/>
            <w:tcBorders>
              <w:top w:val="single" w:sz="4" w:space="0" w:color="000000"/>
              <w:left w:val="single" w:sz="4" w:space="0" w:color="000000"/>
              <w:bottom w:val="single" w:sz="4" w:space="0" w:color="000000"/>
              <w:right w:val="single" w:sz="4" w:space="0" w:color="000000"/>
            </w:tcBorders>
            <w:vAlign w:val="center"/>
          </w:tcPr>
          <w:p w:rsidR="00D833F4" w:rsidRPr="00DF4557" w:rsidRDefault="00D833F4" w:rsidP="00257594">
            <w:pPr>
              <w:pStyle w:val="ListParagraph"/>
              <w:ind w:left="0"/>
              <w:jc w:val="right"/>
              <w:rPr>
                <w:sz w:val="24"/>
                <w:szCs w:val="24"/>
              </w:rPr>
            </w:pPr>
            <w:r w:rsidRPr="00DF4557">
              <w:rPr>
                <w:sz w:val="24"/>
                <w:szCs w:val="24"/>
              </w:rPr>
              <w:t>$91,549.74</w:t>
            </w:r>
          </w:p>
        </w:tc>
        <w:tc>
          <w:tcPr>
            <w:tcW w:w="1800" w:type="dxa"/>
            <w:tcBorders>
              <w:top w:val="single" w:sz="4" w:space="0" w:color="000000"/>
              <w:left w:val="single" w:sz="4" w:space="0" w:color="000000"/>
              <w:bottom w:val="single" w:sz="4" w:space="0" w:color="000000"/>
              <w:right w:val="single" w:sz="4" w:space="0" w:color="000000"/>
            </w:tcBorders>
            <w:vAlign w:val="center"/>
          </w:tcPr>
          <w:p w:rsidR="00D833F4" w:rsidRPr="00DF4557" w:rsidRDefault="00D833F4" w:rsidP="00257594">
            <w:pPr>
              <w:pStyle w:val="ListParagraph"/>
              <w:ind w:left="0"/>
              <w:jc w:val="right"/>
              <w:rPr>
                <w:sz w:val="24"/>
                <w:szCs w:val="24"/>
              </w:rPr>
            </w:pPr>
            <w:r w:rsidRPr="00DF4557">
              <w:rPr>
                <w:sz w:val="24"/>
                <w:szCs w:val="24"/>
              </w:rPr>
              <w:t>$87,300.76</w:t>
            </w:r>
          </w:p>
        </w:tc>
        <w:tc>
          <w:tcPr>
            <w:tcW w:w="2340" w:type="dxa"/>
            <w:tcBorders>
              <w:top w:val="single" w:sz="4" w:space="0" w:color="000000"/>
              <w:left w:val="single" w:sz="4" w:space="0" w:color="000000"/>
              <w:bottom w:val="single" w:sz="4" w:space="0" w:color="000000"/>
              <w:right w:val="single" w:sz="4" w:space="0" w:color="000000"/>
            </w:tcBorders>
            <w:vAlign w:val="center"/>
          </w:tcPr>
          <w:p w:rsidR="00D833F4" w:rsidRPr="00DF4557" w:rsidRDefault="00D833F4" w:rsidP="00257594">
            <w:pPr>
              <w:pStyle w:val="ListParagraph"/>
              <w:ind w:left="0"/>
              <w:jc w:val="right"/>
              <w:rPr>
                <w:sz w:val="24"/>
                <w:szCs w:val="24"/>
              </w:rPr>
            </w:pPr>
            <w:r w:rsidRPr="00DF4557">
              <w:rPr>
                <w:sz w:val="24"/>
                <w:szCs w:val="24"/>
              </w:rPr>
              <w:t>-$4,248.98</w:t>
            </w:r>
          </w:p>
        </w:tc>
      </w:tr>
      <w:tr w:rsidR="00D833F4" w:rsidRPr="00BF4047" w:rsidTr="0030326D">
        <w:trPr>
          <w:jc w:val="center"/>
        </w:trPr>
        <w:tc>
          <w:tcPr>
            <w:tcW w:w="1705" w:type="dxa"/>
            <w:tcBorders>
              <w:top w:val="single" w:sz="4" w:space="0" w:color="000000"/>
              <w:left w:val="single" w:sz="4" w:space="0" w:color="000000"/>
              <w:bottom w:val="single" w:sz="4" w:space="0" w:color="000000"/>
              <w:right w:val="single" w:sz="4" w:space="0" w:color="000000"/>
            </w:tcBorders>
            <w:vAlign w:val="center"/>
            <w:hideMark/>
          </w:tcPr>
          <w:p w:rsidR="00D833F4" w:rsidRPr="00DF4557" w:rsidRDefault="00D833F4" w:rsidP="00257594">
            <w:pPr>
              <w:pStyle w:val="ListParagraph"/>
              <w:ind w:left="0"/>
              <w:jc w:val="center"/>
              <w:rPr>
                <w:sz w:val="24"/>
                <w:szCs w:val="24"/>
              </w:rPr>
            </w:pPr>
            <w:r w:rsidRPr="00DF4557">
              <w:rPr>
                <w:sz w:val="24"/>
                <w:szCs w:val="24"/>
              </w:rPr>
              <w:t>October</w:t>
            </w:r>
          </w:p>
        </w:tc>
        <w:tc>
          <w:tcPr>
            <w:tcW w:w="1980" w:type="dxa"/>
            <w:tcBorders>
              <w:top w:val="single" w:sz="4" w:space="0" w:color="000000"/>
              <w:left w:val="single" w:sz="4" w:space="0" w:color="000000"/>
              <w:bottom w:val="single" w:sz="4" w:space="0" w:color="000000"/>
              <w:right w:val="single" w:sz="4" w:space="0" w:color="000000"/>
            </w:tcBorders>
            <w:vAlign w:val="center"/>
          </w:tcPr>
          <w:p w:rsidR="00D833F4" w:rsidRPr="00DF4557" w:rsidRDefault="00D833F4" w:rsidP="00257594">
            <w:pPr>
              <w:pStyle w:val="ListParagraph"/>
              <w:ind w:left="0"/>
              <w:jc w:val="right"/>
              <w:rPr>
                <w:sz w:val="24"/>
                <w:szCs w:val="24"/>
              </w:rPr>
            </w:pPr>
            <w:r w:rsidRPr="00DF4557">
              <w:rPr>
                <w:sz w:val="24"/>
                <w:szCs w:val="24"/>
              </w:rPr>
              <w:t>$96,524.58</w:t>
            </w:r>
          </w:p>
        </w:tc>
        <w:tc>
          <w:tcPr>
            <w:tcW w:w="1800" w:type="dxa"/>
            <w:tcBorders>
              <w:top w:val="single" w:sz="4" w:space="0" w:color="000000"/>
              <w:left w:val="single" w:sz="4" w:space="0" w:color="000000"/>
              <w:bottom w:val="single" w:sz="4" w:space="0" w:color="000000"/>
              <w:right w:val="single" w:sz="4" w:space="0" w:color="000000"/>
            </w:tcBorders>
            <w:vAlign w:val="center"/>
          </w:tcPr>
          <w:p w:rsidR="00D833F4" w:rsidRPr="00DF4557" w:rsidRDefault="00D833F4" w:rsidP="00257594">
            <w:pPr>
              <w:pStyle w:val="ListParagraph"/>
              <w:ind w:left="0"/>
              <w:jc w:val="right"/>
              <w:rPr>
                <w:sz w:val="24"/>
                <w:szCs w:val="24"/>
              </w:rPr>
            </w:pPr>
            <w:r w:rsidRPr="00DF4557">
              <w:rPr>
                <w:sz w:val="24"/>
                <w:szCs w:val="24"/>
              </w:rPr>
              <w:t>$110,069.96</w:t>
            </w:r>
          </w:p>
        </w:tc>
        <w:tc>
          <w:tcPr>
            <w:tcW w:w="2340" w:type="dxa"/>
            <w:tcBorders>
              <w:top w:val="single" w:sz="4" w:space="0" w:color="000000"/>
              <w:left w:val="single" w:sz="4" w:space="0" w:color="000000"/>
              <w:bottom w:val="single" w:sz="4" w:space="0" w:color="000000"/>
              <w:right w:val="single" w:sz="4" w:space="0" w:color="000000"/>
            </w:tcBorders>
            <w:vAlign w:val="center"/>
          </w:tcPr>
          <w:p w:rsidR="00D833F4" w:rsidRPr="00DF4557" w:rsidRDefault="00D833F4" w:rsidP="00257594">
            <w:pPr>
              <w:pStyle w:val="ListParagraph"/>
              <w:ind w:left="0"/>
              <w:jc w:val="right"/>
              <w:rPr>
                <w:sz w:val="24"/>
                <w:szCs w:val="24"/>
              </w:rPr>
            </w:pPr>
            <w:r w:rsidRPr="00DF4557">
              <w:rPr>
                <w:sz w:val="24"/>
                <w:szCs w:val="24"/>
              </w:rPr>
              <w:t>$13,545.38</w:t>
            </w:r>
          </w:p>
        </w:tc>
      </w:tr>
      <w:tr w:rsidR="00D833F4" w:rsidRPr="00BF4047" w:rsidTr="0030326D">
        <w:trPr>
          <w:jc w:val="center"/>
        </w:trPr>
        <w:tc>
          <w:tcPr>
            <w:tcW w:w="1705" w:type="dxa"/>
            <w:tcBorders>
              <w:top w:val="single" w:sz="4" w:space="0" w:color="000000"/>
              <w:left w:val="single" w:sz="4" w:space="0" w:color="000000"/>
              <w:bottom w:val="single" w:sz="4" w:space="0" w:color="000000"/>
              <w:right w:val="single" w:sz="4" w:space="0" w:color="000000"/>
            </w:tcBorders>
            <w:vAlign w:val="center"/>
            <w:hideMark/>
          </w:tcPr>
          <w:p w:rsidR="00D833F4" w:rsidRPr="00DF4557" w:rsidRDefault="00D833F4" w:rsidP="00257594">
            <w:pPr>
              <w:pStyle w:val="ListParagraph"/>
              <w:ind w:left="0"/>
              <w:jc w:val="center"/>
              <w:rPr>
                <w:sz w:val="24"/>
                <w:szCs w:val="24"/>
              </w:rPr>
            </w:pPr>
            <w:r w:rsidRPr="00DF4557">
              <w:rPr>
                <w:sz w:val="24"/>
                <w:szCs w:val="24"/>
              </w:rPr>
              <w:t xml:space="preserve">November </w:t>
            </w:r>
          </w:p>
        </w:tc>
        <w:tc>
          <w:tcPr>
            <w:tcW w:w="1980" w:type="dxa"/>
            <w:tcBorders>
              <w:top w:val="single" w:sz="4" w:space="0" w:color="000000"/>
              <w:left w:val="single" w:sz="4" w:space="0" w:color="000000"/>
              <w:bottom w:val="single" w:sz="4" w:space="0" w:color="000000"/>
              <w:right w:val="single" w:sz="4" w:space="0" w:color="000000"/>
            </w:tcBorders>
            <w:vAlign w:val="center"/>
          </w:tcPr>
          <w:p w:rsidR="00D833F4" w:rsidRPr="00BE4A96" w:rsidRDefault="00D833F4" w:rsidP="00257594">
            <w:pPr>
              <w:pStyle w:val="ListParagraph"/>
              <w:ind w:left="0"/>
              <w:jc w:val="right"/>
              <w:rPr>
                <w:sz w:val="24"/>
                <w:szCs w:val="24"/>
              </w:rPr>
            </w:pPr>
            <w:r>
              <w:rPr>
                <w:sz w:val="24"/>
                <w:szCs w:val="24"/>
              </w:rPr>
              <w:t>$73,887.51</w:t>
            </w:r>
          </w:p>
        </w:tc>
        <w:tc>
          <w:tcPr>
            <w:tcW w:w="1800" w:type="dxa"/>
            <w:tcBorders>
              <w:top w:val="single" w:sz="4" w:space="0" w:color="000000"/>
              <w:left w:val="single" w:sz="4" w:space="0" w:color="000000"/>
              <w:bottom w:val="single" w:sz="4" w:space="0" w:color="000000"/>
              <w:right w:val="single" w:sz="4" w:space="0" w:color="000000"/>
            </w:tcBorders>
            <w:vAlign w:val="center"/>
          </w:tcPr>
          <w:p w:rsidR="00D833F4" w:rsidRPr="00BE4A96" w:rsidRDefault="00D833F4" w:rsidP="00257594">
            <w:pPr>
              <w:pStyle w:val="ListParagraph"/>
              <w:ind w:left="0"/>
              <w:jc w:val="right"/>
              <w:rPr>
                <w:sz w:val="24"/>
                <w:szCs w:val="24"/>
              </w:rPr>
            </w:pPr>
            <w:r>
              <w:rPr>
                <w:sz w:val="24"/>
                <w:szCs w:val="24"/>
              </w:rPr>
              <w:t>$83,364.50</w:t>
            </w:r>
          </w:p>
        </w:tc>
        <w:tc>
          <w:tcPr>
            <w:tcW w:w="2340" w:type="dxa"/>
            <w:tcBorders>
              <w:top w:val="single" w:sz="4" w:space="0" w:color="000000"/>
              <w:left w:val="single" w:sz="4" w:space="0" w:color="000000"/>
              <w:bottom w:val="single" w:sz="4" w:space="0" w:color="000000"/>
              <w:right w:val="single" w:sz="4" w:space="0" w:color="000000"/>
            </w:tcBorders>
            <w:vAlign w:val="center"/>
          </w:tcPr>
          <w:p w:rsidR="00D833F4" w:rsidRPr="00BE4A96" w:rsidRDefault="00D833F4" w:rsidP="00257594">
            <w:pPr>
              <w:pStyle w:val="ListParagraph"/>
              <w:ind w:left="0"/>
              <w:jc w:val="right"/>
              <w:rPr>
                <w:sz w:val="24"/>
                <w:szCs w:val="24"/>
              </w:rPr>
            </w:pPr>
            <w:r>
              <w:rPr>
                <w:sz w:val="24"/>
                <w:szCs w:val="24"/>
              </w:rPr>
              <w:t>$9,476.99</w:t>
            </w:r>
          </w:p>
        </w:tc>
      </w:tr>
      <w:tr w:rsidR="00D833F4" w:rsidRPr="00BF4047" w:rsidTr="0030326D">
        <w:trPr>
          <w:jc w:val="center"/>
        </w:trPr>
        <w:tc>
          <w:tcPr>
            <w:tcW w:w="1705" w:type="dxa"/>
            <w:tcBorders>
              <w:top w:val="single" w:sz="4" w:space="0" w:color="000000"/>
              <w:left w:val="single" w:sz="4" w:space="0" w:color="000000"/>
              <w:bottom w:val="single" w:sz="4" w:space="0" w:color="000000"/>
              <w:right w:val="single" w:sz="4" w:space="0" w:color="000000"/>
            </w:tcBorders>
            <w:vAlign w:val="center"/>
          </w:tcPr>
          <w:p w:rsidR="00D833F4" w:rsidRPr="00D833F4" w:rsidRDefault="00D833F4" w:rsidP="00D833F4">
            <w:pPr>
              <w:pStyle w:val="ListParagraph"/>
              <w:ind w:left="0"/>
              <w:jc w:val="center"/>
              <w:rPr>
                <w:sz w:val="24"/>
                <w:szCs w:val="24"/>
              </w:rPr>
            </w:pPr>
            <w:r>
              <w:rPr>
                <w:sz w:val="24"/>
                <w:szCs w:val="24"/>
              </w:rPr>
              <w:t xml:space="preserve">December </w:t>
            </w:r>
          </w:p>
        </w:tc>
        <w:tc>
          <w:tcPr>
            <w:tcW w:w="1980" w:type="dxa"/>
            <w:tcBorders>
              <w:top w:val="single" w:sz="4" w:space="0" w:color="000000"/>
              <w:left w:val="single" w:sz="4" w:space="0" w:color="000000"/>
              <w:bottom w:val="single" w:sz="4" w:space="0" w:color="000000"/>
              <w:right w:val="single" w:sz="4" w:space="0" w:color="000000"/>
            </w:tcBorders>
            <w:vAlign w:val="center"/>
          </w:tcPr>
          <w:p w:rsidR="00D833F4" w:rsidRPr="00BA4A04" w:rsidRDefault="00BA4A04" w:rsidP="00257594">
            <w:pPr>
              <w:pStyle w:val="ListParagraph"/>
              <w:ind w:left="0"/>
              <w:jc w:val="right"/>
              <w:rPr>
                <w:sz w:val="24"/>
                <w:szCs w:val="24"/>
              </w:rPr>
            </w:pPr>
            <w:r>
              <w:rPr>
                <w:sz w:val="24"/>
                <w:szCs w:val="24"/>
              </w:rPr>
              <w:t>$69,221.27</w:t>
            </w:r>
          </w:p>
        </w:tc>
        <w:tc>
          <w:tcPr>
            <w:tcW w:w="1800" w:type="dxa"/>
            <w:tcBorders>
              <w:top w:val="single" w:sz="4" w:space="0" w:color="000000"/>
              <w:left w:val="single" w:sz="4" w:space="0" w:color="000000"/>
              <w:bottom w:val="single" w:sz="4" w:space="0" w:color="000000"/>
              <w:right w:val="single" w:sz="4" w:space="0" w:color="000000"/>
            </w:tcBorders>
            <w:vAlign w:val="center"/>
          </w:tcPr>
          <w:p w:rsidR="00D833F4" w:rsidRPr="00BA4A04" w:rsidRDefault="00BA4A04" w:rsidP="00257594">
            <w:pPr>
              <w:pStyle w:val="ListParagraph"/>
              <w:ind w:left="0"/>
              <w:jc w:val="right"/>
              <w:rPr>
                <w:sz w:val="24"/>
                <w:szCs w:val="24"/>
              </w:rPr>
            </w:pPr>
            <w:r>
              <w:rPr>
                <w:sz w:val="24"/>
                <w:szCs w:val="24"/>
              </w:rPr>
              <w:t>$74,426.66</w:t>
            </w:r>
          </w:p>
        </w:tc>
        <w:tc>
          <w:tcPr>
            <w:tcW w:w="2340" w:type="dxa"/>
            <w:tcBorders>
              <w:top w:val="single" w:sz="4" w:space="0" w:color="000000"/>
              <w:left w:val="single" w:sz="4" w:space="0" w:color="000000"/>
              <w:bottom w:val="single" w:sz="4" w:space="0" w:color="000000"/>
              <w:right w:val="single" w:sz="4" w:space="0" w:color="000000"/>
            </w:tcBorders>
            <w:vAlign w:val="center"/>
          </w:tcPr>
          <w:p w:rsidR="00D833F4" w:rsidRPr="00BA4A04" w:rsidRDefault="00BA4A04" w:rsidP="00257594">
            <w:pPr>
              <w:pStyle w:val="ListParagraph"/>
              <w:ind w:left="0"/>
              <w:jc w:val="right"/>
              <w:rPr>
                <w:sz w:val="24"/>
                <w:szCs w:val="24"/>
              </w:rPr>
            </w:pPr>
            <w:r>
              <w:rPr>
                <w:sz w:val="24"/>
                <w:szCs w:val="24"/>
              </w:rPr>
              <w:t>$5,205.39</w:t>
            </w:r>
          </w:p>
        </w:tc>
      </w:tr>
      <w:tr w:rsidR="00C26FC7" w:rsidRPr="00BF4047" w:rsidTr="0030326D">
        <w:trPr>
          <w:jc w:val="center"/>
        </w:trPr>
        <w:tc>
          <w:tcPr>
            <w:tcW w:w="1705" w:type="dxa"/>
            <w:tcBorders>
              <w:top w:val="single" w:sz="4" w:space="0" w:color="000000"/>
              <w:left w:val="single" w:sz="4" w:space="0" w:color="000000"/>
              <w:bottom w:val="single" w:sz="4" w:space="0" w:color="000000"/>
              <w:right w:val="single" w:sz="4" w:space="0" w:color="000000"/>
            </w:tcBorders>
            <w:vAlign w:val="center"/>
          </w:tcPr>
          <w:p w:rsidR="00C26FC7" w:rsidRPr="00C26FC7" w:rsidRDefault="00C26FC7" w:rsidP="00C26FC7">
            <w:pPr>
              <w:pStyle w:val="ListParagraph"/>
              <w:ind w:left="0"/>
              <w:jc w:val="center"/>
              <w:rPr>
                <w:sz w:val="24"/>
                <w:szCs w:val="24"/>
              </w:rPr>
            </w:pPr>
            <w:r w:rsidRPr="00C26FC7">
              <w:rPr>
                <w:sz w:val="24"/>
                <w:szCs w:val="24"/>
              </w:rPr>
              <w:t>January</w:t>
            </w:r>
          </w:p>
        </w:tc>
        <w:tc>
          <w:tcPr>
            <w:tcW w:w="1980" w:type="dxa"/>
            <w:tcBorders>
              <w:top w:val="single" w:sz="4" w:space="0" w:color="000000"/>
              <w:left w:val="single" w:sz="4" w:space="0" w:color="000000"/>
              <w:bottom w:val="single" w:sz="4" w:space="0" w:color="000000"/>
              <w:right w:val="single" w:sz="4" w:space="0" w:color="000000"/>
            </w:tcBorders>
            <w:vAlign w:val="center"/>
          </w:tcPr>
          <w:p w:rsidR="00C26FC7" w:rsidRPr="00ED47E9" w:rsidRDefault="00ED47E9" w:rsidP="00BA4A04">
            <w:pPr>
              <w:pStyle w:val="ListParagraph"/>
              <w:ind w:left="0"/>
              <w:jc w:val="right"/>
              <w:rPr>
                <w:sz w:val="24"/>
                <w:szCs w:val="24"/>
              </w:rPr>
            </w:pPr>
            <w:r w:rsidRPr="00ED47E9">
              <w:rPr>
                <w:sz w:val="24"/>
                <w:szCs w:val="24"/>
              </w:rPr>
              <w:t>$96,317.26</w:t>
            </w:r>
          </w:p>
        </w:tc>
        <w:tc>
          <w:tcPr>
            <w:tcW w:w="1800" w:type="dxa"/>
            <w:tcBorders>
              <w:top w:val="single" w:sz="4" w:space="0" w:color="000000"/>
              <w:left w:val="single" w:sz="4" w:space="0" w:color="000000"/>
              <w:bottom w:val="single" w:sz="4" w:space="0" w:color="000000"/>
              <w:right w:val="single" w:sz="4" w:space="0" w:color="000000"/>
            </w:tcBorders>
            <w:vAlign w:val="center"/>
          </w:tcPr>
          <w:p w:rsidR="00C26FC7" w:rsidRPr="00ED47E9" w:rsidRDefault="00ED47E9" w:rsidP="00BA4A04">
            <w:pPr>
              <w:pStyle w:val="ListParagraph"/>
              <w:ind w:left="0"/>
              <w:jc w:val="right"/>
              <w:rPr>
                <w:sz w:val="24"/>
                <w:szCs w:val="24"/>
              </w:rPr>
            </w:pPr>
            <w:r w:rsidRPr="00ED47E9">
              <w:rPr>
                <w:sz w:val="24"/>
                <w:szCs w:val="24"/>
              </w:rPr>
              <w:t>$102</w:t>
            </w:r>
            <w:r w:rsidR="00B84EC9">
              <w:rPr>
                <w:sz w:val="24"/>
                <w:szCs w:val="24"/>
              </w:rPr>
              <w:t>,</w:t>
            </w:r>
            <w:r w:rsidRPr="00ED47E9">
              <w:rPr>
                <w:sz w:val="24"/>
                <w:szCs w:val="24"/>
              </w:rPr>
              <w:t>163.92</w:t>
            </w:r>
          </w:p>
        </w:tc>
        <w:tc>
          <w:tcPr>
            <w:tcW w:w="2340" w:type="dxa"/>
            <w:tcBorders>
              <w:top w:val="single" w:sz="4" w:space="0" w:color="000000"/>
              <w:left w:val="single" w:sz="4" w:space="0" w:color="000000"/>
              <w:bottom w:val="single" w:sz="4" w:space="0" w:color="000000"/>
              <w:right w:val="single" w:sz="4" w:space="0" w:color="000000"/>
            </w:tcBorders>
            <w:vAlign w:val="center"/>
          </w:tcPr>
          <w:p w:rsidR="00C26FC7" w:rsidRPr="00ED47E9" w:rsidRDefault="00ED47E9" w:rsidP="00BA4A04">
            <w:pPr>
              <w:pStyle w:val="ListParagraph"/>
              <w:ind w:left="0"/>
              <w:jc w:val="right"/>
              <w:rPr>
                <w:sz w:val="24"/>
                <w:szCs w:val="24"/>
              </w:rPr>
            </w:pPr>
            <w:r>
              <w:rPr>
                <w:sz w:val="24"/>
                <w:szCs w:val="24"/>
              </w:rPr>
              <w:t>$5,846.66</w:t>
            </w:r>
          </w:p>
        </w:tc>
      </w:tr>
      <w:tr w:rsidR="004C1B56" w:rsidRPr="00BF4047" w:rsidTr="0030326D">
        <w:trPr>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B56" w:rsidRPr="002E6F59" w:rsidRDefault="004C1B56" w:rsidP="004C1B56">
            <w:pPr>
              <w:pStyle w:val="ListParagraph"/>
              <w:ind w:left="0"/>
              <w:jc w:val="center"/>
              <w:rPr>
                <w:sz w:val="24"/>
                <w:szCs w:val="24"/>
              </w:rPr>
            </w:pPr>
            <w:r w:rsidRPr="002E6F59">
              <w:rPr>
                <w:sz w:val="24"/>
                <w:szCs w:val="24"/>
              </w:rPr>
              <w:t>February</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B56" w:rsidRPr="00775BFE" w:rsidRDefault="002E6F59" w:rsidP="004C1B56">
            <w:pPr>
              <w:pStyle w:val="ListParagraph"/>
              <w:ind w:left="0"/>
              <w:jc w:val="right"/>
              <w:rPr>
                <w:sz w:val="24"/>
                <w:szCs w:val="24"/>
              </w:rPr>
            </w:pPr>
            <w:r w:rsidRPr="00775BFE">
              <w:rPr>
                <w:sz w:val="24"/>
                <w:szCs w:val="24"/>
              </w:rPr>
              <w:t>$85,827.59</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B56" w:rsidRPr="002E6F59" w:rsidRDefault="002E6F59" w:rsidP="004C1B56">
            <w:pPr>
              <w:pStyle w:val="ListParagraph"/>
              <w:ind w:left="0"/>
              <w:jc w:val="right"/>
              <w:rPr>
                <w:sz w:val="24"/>
                <w:szCs w:val="24"/>
              </w:rPr>
            </w:pPr>
            <w:r w:rsidRPr="002E6F59">
              <w:rPr>
                <w:sz w:val="24"/>
                <w:szCs w:val="24"/>
              </w:rPr>
              <w:t>$95,073.58</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1B56" w:rsidRPr="004C1B56" w:rsidRDefault="002E6F59" w:rsidP="004C1B56">
            <w:pPr>
              <w:pStyle w:val="ListParagraph"/>
              <w:ind w:left="0"/>
              <w:jc w:val="right"/>
              <w:rPr>
                <w:sz w:val="24"/>
                <w:szCs w:val="24"/>
              </w:rPr>
            </w:pPr>
            <w:r w:rsidRPr="002E6F59">
              <w:rPr>
                <w:sz w:val="24"/>
                <w:szCs w:val="24"/>
              </w:rPr>
              <w:t>$9,245.99</w:t>
            </w:r>
          </w:p>
        </w:tc>
      </w:tr>
      <w:tr w:rsidR="00D43BE8" w:rsidRPr="00775BFE" w:rsidTr="00775BFE">
        <w:trPr>
          <w:jc w:val="center"/>
        </w:trPr>
        <w:tc>
          <w:tcPr>
            <w:tcW w:w="1705" w:type="dxa"/>
            <w:tcBorders>
              <w:top w:val="single" w:sz="4" w:space="0" w:color="000000"/>
              <w:left w:val="single" w:sz="4" w:space="0" w:color="000000"/>
              <w:bottom w:val="single" w:sz="4" w:space="0" w:color="000000"/>
              <w:right w:val="single" w:sz="4" w:space="0" w:color="000000"/>
            </w:tcBorders>
            <w:vAlign w:val="center"/>
          </w:tcPr>
          <w:p w:rsidR="00D43BE8" w:rsidRPr="00775BFE" w:rsidRDefault="00E61B62" w:rsidP="00E61B62">
            <w:pPr>
              <w:pStyle w:val="ListParagraph"/>
              <w:ind w:left="0"/>
              <w:jc w:val="center"/>
              <w:rPr>
                <w:sz w:val="24"/>
                <w:szCs w:val="24"/>
              </w:rPr>
            </w:pPr>
            <w:r w:rsidRPr="00775BFE">
              <w:rPr>
                <w:sz w:val="24"/>
                <w:szCs w:val="24"/>
              </w:rPr>
              <w:t>March</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BE8" w:rsidRPr="00775BFE" w:rsidRDefault="00B84EC9" w:rsidP="00B84EC9">
            <w:pPr>
              <w:pStyle w:val="ListParagraph"/>
              <w:ind w:left="0"/>
              <w:jc w:val="right"/>
              <w:rPr>
                <w:sz w:val="24"/>
                <w:szCs w:val="24"/>
              </w:rPr>
            </w:pPr>
            <w:r w:rsidRPr="00775BFE">
              <w:rPr>
                <w:sz w:val="24"/>
                <w:szCs w:val="24"/>
              </w:rPr>
              <w:t>$65,961.44</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BE8" w:rsidRPr="00775BFE" w:rsidRDefault="00B84EC9" w:rsidP="00B84EC9">
            <w:pPr>
              <w:pStyle w:val="ListParagraph"/>
              <w:ind w:left="0"/>
              <w:jc w:val="right"/>
              <w:rPr>
                <w:sz w:val="24"/>
                <w:szCs w:val="24"/>
              </w:rPr>
            </w:pPr>
            <w:r w:rsidRPr="00775BFE">
              <w:rPr>
                <w:sz w:val="24"/>
                <w:szCs w:val="24"/>
              </w:rPr>
              <w:t>$59,043.70</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BE8" w:rsidRPr="00775BFE" w:rsidRDefault="00B84EC9" w:rsidP="00B84EC9">
            <w:pPr>
              <w:pStyle w:val="ListParagraph"/>
              <w:ind w:left="0"/>
              <w:jc w:val="right"/>
              <w:rPr>
                <w:sz w:val="24"/>
                <w:szCs w:val="24"/>
              </w:rPr>
            </w:pPr>
            <w:r w:rsidRPr="00775BFE">
              <w:rPr>
                <w:sz w:val="24"/>
                <w:szCs w:val="24"/>
              </w:rPr>
              <w:t>-$6,917.75</w:t>
            </w:r>
          </w:p>
        </w:tc>
      </w:tr>
      <w:tr w:rsidR="00241B34" w:rsidRPr="00775BFE" w:rsidTr="00775BFE">
        <w:trPr>
          <w:jc w:val="center"/>
        </w:trPr>
        <w:tc>
          <w:tcPr>
            <w:tcW w:w="1705" w:type="dxa"/>
            <w:tcBorders>
              <w:top w:val="single" w:sz="4" w:space="0" w:color="000000"/>
              <w:left w:val="single" w:sz="4" w:space="0" w:color="000000"/>
              <w:bottom w:val="single" w:sz="4" w:space="0" w:color="000000"/>
              <w:right w:val="single" w:sz="4" w:space="0" w:color="000000"/>
            </w:tcBorders>
            <w:vAlign w:val="center"/>
          </w:tcPr>
          <w:p w:rsidR="00241B34" w:rsidRPr="00775BFE" w:rsidRDefault="00241B34" w:rsidP="00241B34">
            <w:pPr>
              <w:pStyle w:val="ListParagraph"/>
              <w:ind w:left="0"/>
              <w:jc w:val="center"/>
              <w:rPr>
                <w:sz w:val="24"/>
                <w:szCs w:val="24"/>
              </w:rPr>
            </w:pPr>
            <w:r w:rsidRPr="00775BFE">
              <w:rPr>
                <w:sz w:val="24"/>
                <w:szCs w:val="24"/>
              </w:rPr>
              <w:t>April</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B34" w:rsidRPr="00775BFE" w:rsidRDefault="00B84EC9" w:rsidP="00B84EC9">
            <w:pPr>
              <w:pStyle w:val="ListParagraph"/>
              <w:ind w:left="0"/>
              <w:jc w:val="right"/>
              <w:rPr>
                <w:sz w:val="24"/>
                <w:szCs w:val="24"/>
              </w:rPr>
            </w:pPr>
            <w:r w:rsidRPr="00775BFE">
              <w:rPr>
                <w:sz w:val="24"/>
                <w:szCs w:val="24"/>
              </w:rPr>
              <w:t>$49,952.76</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B34" w:rsidRPr="00775BFE" w:rsidRDefault="00B84EC9" w:rsidP="00B84EC9">
            <w:pPr>
              <w:pStyle w:val="ListParagraph"/>
              <w:ind w:left="0"/>
              <w:jc w:val="right"/>
              <w:rPr>
                <w:sz w:val="24"/>
                <w:szCs w:val="24"/>
              </w:rPr>
            </w:pPr>
            <w:r w:rsidRPr="00775BFE">
              <w:rPr>
                <w:sz w:val="24"/>
                <w:szCs w:val="24"/>
              </w:rPr>
              <w:t>$32,418.63</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1B34" w:rsidRPr="00775BFE" w:rsidRDefault="00B84EC9" w:rsidP="00B84EC9">
            <w:pPr>
              <w:pStyle w:val="ListParagraph"/>
              <w:ind w:left="0"/>
              <w:jc w:val="right"/>
              <w:rPr>
                <w:sz w:val="24"/>
                <w:szCs w:val="24"/>
              </w:rPr>
            </w:pPr>
            <w:r w:rsidRPr="00775BFE">
              <w:rPr>
                <w:sz w:val="24"/>
                <w:szCs w:val="24"/>
              </w:rPr>
              <w:t>-$17,534.13</w:t>
            </w:r>
          </w:p>
        </w:tc>
      </w:tr>
      <w:tr w:rsidR="00D833F4" w:rsidRPr="00BF4047" w:rsidTr="0030326D">
        <w:trPr>
          <w:jc w:val="center"/>
        </w:trPr>
        <w:tc>
          <w:tcPr>
            <w:tcW w:w="1705" w:type="dxa"/>
            <w:tcBorders>
              <w:top w:val="single" w:sz="4" w:space="0" w:color="000000"/>
              <w:left w:val="single" w:sz="4" w:space="0" w:color="000000"/>
              <w:bottom w:val="single" w:sz="4" w:space="0" w:color="000000"/>
              <w:right w:val="single" w:sz="4" w:space="0" w:color="000000"/>
            </w:tcBorders>
            <w:vAlign w:val="center"/>
          </w:tcPr>
          <w:p w:rsidR="00D833F4" w:rsidRPr="00DF4557" w:rsidRDefault="00D833F4" w:rsidP="00257594">
            <w:pPr>
              <w:pStyle w:val="ListParagraph"/>
              <w:ind w:left="0"/>
              <w:jc w:val="right"/>
              <w:rPr>
                <w:sz w:val="24"/>
                <w:szCs w:val="24"/>
              </w:rPr>
            </w:pPr>
            <w:r w:rsidRPr="00DF4557">
              <w:rPr>
                <w:b/>
                <w:sz w:val="24"/>
                <w:szCs w:val="24"/>
              </w:rPr>
              <w:t>Year to Date</w:t>
            </w:r>
          </w:p>
        </w:tc>
        <w:tc>
          <w:tcPr>
            <w:tcW w:w="1980" w:type="dxa"/>
            <w:tcBorders>
              <w:top w:val="single" w:sz="4" w:space="0" w:color="000000"/>
              <w:left w:val="single" w:sz="4" w:space="0" w:color="000000"/>
              <w:bottom w:val="single" w:sz="4" w:space="0" w:color="000000"/>
              <w:right w:val="single" w:sz="4" w:space="0" w:color="000000"/>
            </w:tcBorders>
            <w:vAlign w:val="center"/>
          </w:tcPr>
          <w:p w:rsidR="00D833F4" w:rsidRPr="00BE4A96" w:rsidRDefault="00D833F4" w:rsidP="00B84EC9">
            <w:pPr>
              <w:pStyle w:val="ListParagraph"/>
              <w:ind w:left="0"/>
              <w:jc w:val="right"/>
              <w:rPr>
                <w:b/>
                <w:sz w:val="24"/>
                <w:szCs w:val="24"/>
              </w:rPr>
            </w:pPr>
            <w:r w:rsidRPr="00BE4A96">
              <w:rPr>
                <w:b/>
                <w:sz w:val="24"/>
                <w:szCs w:val="24"/>
              </w:rPr>
              <w:t>$</w:t>
            </w:r>
            <w:r w:rsidR="00B84EC9">
              <w:rPr>
                <w:b/>
                <w:sz w:val="24"/>
                <w:szCs w:val="24"/>
              </w:rPr>
              <w:t>629,242,15</w:t>
            </w:r>
          </w:p>
        </w:tc>
        <w:tc>
          <w:tcPr>
            <w:tcW w:w="1800" w:type="dxa"/>
            <w:tcBorders>
              <w:top w:val="single" w:sz="4" w:space="0" w:color="000000"/>
              <w:left w:val="single" w:sz="4" w:space="0" w:color="000000"/>
              <w:bottom w:val="single" w:sz="4" w:space="0" w:color="000000"/>
              <w:right w:val="single" w:sz="4" w:space="0" w:color="000000"/>
            </w:tcBorders>
            <w:vAlign w:val="center"/>
          </w:tcPr>
          <w:p w:rsidR="00D833F4" w:rsidRPr="00BE4A96" w:rsidRDefault="00D833F4" w:rsidP="00B84EC9">
            <w:pPr>
              <w:pStyle w:val="ListParagraph"/>
              <w:ind w:left="0"/>
              <w:jc w:val="right"/>
              <w:rPr>
                <w:b/>
                <w:sz w:val="24"/>
                <w:szCs w:val="24"/>
              </w:rPr>
            </w:pPr>
            <w:r w:rsidRPr="00BE4A96">
              <w:rPr>
                <w:b/>
                <w:sz w:val="24"/>
                <w:szCs w:val="24"/>
              </w:rPr>
              <w:t>$</w:t>
            </w:r>
            <w:r w:rsidR="00B84EC9">
              <w:rPr>
                <w:b/>
                <w:sz w:val="24"/>
                <w:szCs w:val="24"/>
              </w:rPr>
              <w:t>643,861.71</w:t>
            </w:r>
          </w:p>
        </w:tc>
        <w:tc>
          <w:tcPr>
            <w:tcW w:w="2340" w:type="dxa"/>
            <w:tcBorders>
              <w:top w:val="single" w:sz="4" w:space="0" w:color="000000"/>
              <w:left w:val="single" w:sz="4" w:space="0" w:color="000000"/>
              <w:bottom w:val="single" w:sz="4" w:space="0" w:color="000000"/>
              <w:right w:val="single" w:sz="4" w:space="0" w:color="000000"/>
            </w:tcBorders>
            <w:vAlign w:val="center"/>
          </w:tcPr>
          <w:p w:rsidR="00D833F4" w:rsidRPr="00BE4A96" w:rsidRDefault="00B84EC9" w:rsidP="002E6F59">
            <w:pPr>
              <w:pStyle w:val="ListParagraph"/>
              <w:ind w:left="0"/>
              <w:jc w:val="right"/>
              <w:rPr>
                <w:b/>
                <w:sz w:val="24"/>
                <w:szCs w:val="24"/>
              </w:rPr>
            </w:pPr>
            <w:r>
              <w:rPr>
                <w:b/>
                <w:sz w:val="24"/>
                <w:szCs w:val="24"/>
              </w:rPr>
              <w:t>$14,619.56</w:t>
            </w:r>
          </w:p>
        </w:tc>
      </w:tr>
    </w:tbl>
    <w:p w:rsidR="00F16E95" w:rsidRDefault="00F16E95" w:rsidP="000D1A72">
      <w:pPr>
        <w:tabs>
          <w:tab w:val="left" w:pos="1080"/>
          <w:tab w:val="left" w:pos="1440"/>
        </w:tabs>
        <w:ind w:left="720"/>
        <w:contextualSpacing/>
        <w:rPr>
          <w:b/>
          <w:sz w:val="24"/>
          <w:szCs w:val="24"/>
        </w:rPr>
      </w:pPr>
    </w:p>
    <w:p w:rsidR="003C0DAB" w:rsidRDefault="000D1A72" w:rsidP="000D1A72">
      <w:pPr>
        <w:tabs>
          <w:tab w:val="left" w:pos="1080"/>
          <w:tab w:val="left" w:pos="1440"/>
        </w:tabs>
        <w:ind w:left="720"/>
        <w:contextualSpacing/>
        <w:rPr>
          <w:sz w:val="24"/>
          <w:szCs w:val="24"/>
        </w:rPr>
      </w:pPr>
      <w:r w:rsidRPr="000D1A72">
        <w:rPr>
          <w:b/>
          <w:sz w:val="24"/>
          <w:szCs w:val="24"/>
        </w:rPr>
        <w:t>Note</w:t>
      </w:r>
      <w:r>
        <w:rPr>
          <w:sz w:val="24"/>
          <w:szCs w:val="24"/>
        </w:rPr>
        <w:t xml:space="preserve">:  Breakfast and lunch data provided above states “NA” for March – June.  During this period of time the school were closed as a result of the COVID -19 outbreak.  As a result, only grab and go meals were served to students.  The grab and go meal service information is provided below. </w:t>
      </w:r>
    </w:p>
    <w:p w:rsidR="000D1A72" w:rsidRDefault="000D1A72" w:rsidP="000D1A72">
      <w:pPr>
        <w:tabs>
          <w:tab w:val="left" w:pos="1080"/>
          <w:tab w:val="left" w:pos="1440"/>
        </w:tabs>
        <w:ind w:left="720"/>
        <w:contextualSpacing/>
        <w:rPr>
          <w:sz w:val="24"/>
          <w:szCs w:val="24"/>
        </w:rPr>
      </w:pPr>
    </w:p>
    <w:p w:rsidR="000D1A72" w:rsidRDefault="000D1A72" w:rsidP="000D1A72">
      <w:pPr>
        <w:tabs>
          <w:tab w:val="left" w:pos="1080"/>
          <w:tab w:val="left" w:pos="1440"/>
        </w:tabs>
        <w:ind w:left="720"/>
        <w:contextualSpacing/>
        <w:rPr>
          <w:sz w:val="24"/>
          <w:szCs w:val="24"/>
        </w:rPr>
      </w:pPr>
      <w:r w:rsidRPr="001E2F9E">
        <w:rPr>
          <w:b/>
          <w:sz w:val="24"/>
          <w:szCs w:val="24"/>
        </w:rPr>
        <w:t>Note</w:t>
      </w:r>
      <w:r w:rsidRPr="001E2F9E">
        <w:rPr>
          <w:sz w:val="24"/>
          <w:szCs w:val="24"/>
        </w:rPr>
        <w:t xml:space="preserve">:  The financial data provided above indicates that the grab and go meal service is not as “efficient” as the in-person child nutrition program. That is, the grab and go meal program is using “profits” achieved from September </w:t>
      </w:r>
      <w:r w:rsidR="00F16E95">
        <w:rPr>
          <w:sz w:val="24"/>
          <w:szCs w:val="24"/>
        </w:rPr>
        <w:t xml:space="preserve">through </w:t>
      </w:r>
      <w:r w:rsidRPr="001E2F9E">
        <w:rPr>
          <w:sz w:val="24"/>
          <w:szCs w:val="24"/>
        </w:rPr>
        <w:t>mid-March</w:t>
      </w:r>
      <w:r w:rsidR="00F16E95">
        <w:rPr>
          <w:sz w:val="24"/>
          <w:szCs w:val="24"/>
        </w:rPr>
        <w:t xml:space="preserve"> to remain solvent</w:t>
      </w:r>
      <w:r w:rsidRPr="001E2F9E">
        <w:rPr>
          <w:sz w:val="24"/>
          <w:szCs w:val="24"/>
        </w:rPr>
        <w:t xml:space="preserve">.  </w:t>
      </w:r>
      <w:r w:rsidR="001E2F9E" w:rsidRPr="001E2F9E">
        <w:rPr>
          <w:sz w:val="24"/>
          <w:szCs w:val="24"/>
        </w:rPr>
        <w:t>There is approximately $89,000 of retained funds in the Cafeteria Account.  Some of these funds wi</w:t>
      </w:r>
      <w:r w:rsidR="00F16E95">
        <w:rPr>
          <w:sz w:val="24"/>
          <w:szCs w:val="24"/>
        </w:rPr>
        <w:t>ll be used to subsidize the grab</w:t>
      </w:r>
      <w:r w:rsidR="001E2F9E" w:rsidRPr="001E2F9E">
        <w:rPr>
          <w:sz w:val="24"/>
          <w:szCs w:val="24"/>
        </w:rPr>
        <w:t xml:space="preserve"> and go meal program through June 30, 2020.</w:t>
      </w:r>
      <w:r w:rsidR="001E2F9E">
        <w:rPr>
          <w:sz w:val="24"/>
          <w:szCs w:val="24"/>
        </w:rPr>
        <w:t xml:space="preserve"> </w:t>
      </w:r>
    </w:p>
    <w:p w:rsidR="000D1A72" w:rsidRDefault="000D1A72" w:rsidP="00E03E3C">
      <w:pPr>
        <w:tabs>
          <w:tab w:val="left" w:pos="1080"/>
          <w:tab w:val="left" w:pos="1440"/>
        </w:tabs>
        <w:contextualSpacing/>
        <w:rPr>
          <w:sz w:val="24"/>
          <w:szCs w:val="24"/>
        </w:rPr>
      </w:pPr>
    </w:p>
    <w:p w:rsidR="00D03706" w:rsidRDefault="00D03706" w:rsidP="00A732D4">
      <w:pPr>
        <w:pStyle w:val="ListParagraph"/>
        <w:numPr>
          <w:ilvl w:val="0"/>
          <w:numId w:val="44"/>
        </w:numPr>
        <w:spacing w:after="200"/>
        <w:contextualSpacing/>
        <w:rPr>
          <w:b/>
          <w:sz w:val="24"/>
          <w:szCs w:val="24"/>
        </w:rPr>
      </w:pPr>
      <w:r w:rsidRPr="00DF1476">
        <w:rPr>
          <w:b/>
          <w:sz w:val="24"/>
          <w:szCs w:val="24"/>
          <w:u w:val="single"/>
        </w:rPr>
        <w:t>Informational</w:t>
      </w:r>
      <w:r w:rsidRPr="00F16E95">
        <w:rPr>
          <w:b/>
          <w:sz w:val="24"/>
          <w:szCs w:val="24"/>
          <w:u w:val="single"/>
        </w:rPr>
        <w:t xml:space="preserve"> – Breakfast and Lunch Service During the Mandatory School Closure</w:t>
      </w:r>
      <w:r>
        <w:rPr>
          <w:b/>
          <w:sz w:val="24"/>
          <w:szCs w:val="24"/>
        </w:rPr>
        <w:t xml:space="preserve"> </w:t>
      </w:r>
    </w:p>
    <w:p w:rsidR="00D03706" w:rsidRDefault="00D03706" w:rsidP="00D03706">
      <w:pPr>
        <w:pStyle w:val="ListParagraph"/>
        <w:spacing w:after="200"/>
        <w:contextualSpacing/>
        <w:rPr>
          <w:b/>
          <w:sz w:val="24"/>
          <w:szCs w:val="24"/>
          <w:u w:val="single"/>
        </w:rPr>
      </w:pPr>
    </w:p>
    <w:p w:rsidR="00D03706" w:rsidRDefault="00D03706" w:rsidP="00D03706">
      <w:pPr>
        <w:pStyle w:val="ListParagraph"/>
        <w:spacing w:after="200"/>
        <w:contextualSpacing/>
        <w:rPr>
          <w:sz w:val="24"/>
          <w:szCs w:val="24"/>
        </w:rPr>
      </w:pPr>
      <w:r>
        <w:rPr>
          <w:sz w:val="24"/>
          <w:szCs w:val="24"/>
        </w:rPr>
        <w:t>Breakfast and lunch continue to be served at all three schools on a daily basis.  The “grab and go” meals are available between 9:00 AM and 10:00 AM daily.  Crossing Guards are on duty between 8:30 AM and 10:30 AM.</w:t>
      </w:r>
    </w:p>
    <w:p w:rsidR="00D03706" w:rsidRDefault="00D03706" w:rsidP="00D03706">
      <w:pPr>
        <w:pStyle w:val="ListParagraph"/>
        <w:spacing w:after="200"/>
        <w:contextualSpacing/>
        <w:rPr>
          <w:sz w:val="24"/>
          <w:szCs w:val="24"/>
        </w:rPr>
      </w:pPr>
    </w:p>
    <w:p w:rsidR="00D03706" w:rsidRDefault="00D03706" w:rsidP="00D03706">
      <w:pPr>
        <w:pStyle w:val="ListParagraph"/>
        <w:spacing w:after="200"/>
        <w:contextualSpacing/>
        <w:rPr>
          <w:sz w:val="24"/>
          <w:szCs w:val="24"/>
        </w:rPr>
      </w:pPr>
      <w:r>
        <w:rPr>
          <w:sz w:val="24"/>
          <w:szCs w:val="24"/>
        </w:rPr>
        <w:t>The following chart presents the number of students served per day:</w:t>
      </w:r>
    </w:p>
    <w:p w:rsidR="00D03706" w:rsidRDefault="00D03706" w:rsidP="00D03706">
      <w:pPr>
        <w:pStyle w:val="ListParagraph"/>
        <w:spacing w:after="200"/>
        <w:contextualSpacing/>
        <w:rPr>
          <w:sz w:val="24"/>
          <w:szCs w:val="24"/>
        </w:rPr>
      </w:pPr>
    </w:p>
    <w:tbl>
      <w:tblPr>
        <w:tblStyle w:val="TableGrid"/>
        <w:tblW w:w="0" w:type="auto"/>
        <w:jc w:val="center"/>
        <w:tblLook w:val="04A0" w:firstRow="1" w:lastRow="0" w:firstColumn="1" w:lastColumn="0" w:noHBand="0" w:noVBand="1"/>
      </w:tblPr>
      <w:tblGrid>
        <w:gridCol w:w="3055"/>
        <w:gridCol w:w="1840"/>
        <w:gridCol w:w="2531"/>
        <w:gridCol w:w="2464"/>
      </w:tblGrid>
      <w:tr w:rsidR="00D03706" w:rsidTr="003D5711">
        <w:trPr>
          <w:jc w:val="center"/>
        </w:trPr>
        <w:tc>
          <w:tcPr>
            <w:tcW w:w="3055" w:type="dxa"/>
            <w:shd w:val="clear" w:color="auto" w:fill="D9D9D9" w:themeFill="background1" w:themeFillShade="D9"/>
            <w:vAlign w:val="center"/>
          </w:tcPr>
          <w:p w:rsidR="00D03706" w:rsidRPr="00887D17" w:rsidRDefault="00D03706" w:rsidP="00B06A1B">
            <w:pPr>
              <w:pStyle w:val="ListParagraph"/>
              <w:ind w:left="0"/>
              <w:contextualSpacing/>
              <w:jc w:val="center"/>
              <w:rPr>
                <w:b/>
                <w:sz w:val="24"/>
                <w:szCs w:val="24"/>
              </w:rPr>
            </w:pPr>
            <w:r w:rsidRPr="00887D17">
              <w:rPr>
                <w:b/>
                <w:sz w:val="24"/>
                <w:szCs w:val="24"/>
              </w:rPr>
              <w:t>Date</w:t>
            </w:r>
          </w:p>
        </w:tc>
        <w:tc>
          <w:tcPr>
            <w:tcW w:w="1840" w:type="dxa"/>
            <w:shd w:val="clear" w:color="auto" w:fill="D9D9D9" w:themeFill="background1" w:themeFillShade="D9"/>
            <w:vAlign w:val="center"/>
          </w:tcPr>
          <w:p w:rsidR="00D03706" w:rsidRPr="00887D17" w:rsidRDefault="00D03706" w:rsidP="00B06A1B">
            <w:pPr>
              <w:pStyle w:val="ListParagraph"/>
              <w:ind w:left="0"/>
              <w:contextualSpacing/>
              <w:jc w:val="center"/>
              <w:rPr>
                <w:b/>
                <w:sz w:val="24"/>
                <w:szCs w:val="24"/>
              </w:rPr>
            </w:pPr>
            <w:r>
              <w:rPr>
                <w:b/>
                <w:sz w:val="24"/>
                <w:szCs w:val="24"/>
              </w:rPr>
              <w:t xml:space="preserve">Average Number of </w:t>
            </w:r>
            <w:r w:rsidRPr="00887D17">
              <w:rPr>
                <w:b/>
                <w:sz w:val="24"/>
                <w:szCs w:val="24"/>
              </w:rPr>
              <w:t xml:space="preserve"> Students Served</w:t>
            </w:r>
            <w:r>
              <w:rPr>
                <w:b/>
                <w:sz w:val="24"/>
                <w:szCs w:val="24"/>
              </w:rPr>
              <w:t xml:space="preserve"> per Day</w:t>
            </w:r>
          </w:p>
        </w:tc>
        <w:tc>
          <w:tcPr>
            <w:tcW w:w="2531" w:type="dxa"/>
            <w:shd w:val="clear" w:color="auto" w:fill="D9D9D9" w:themeFill="background1" w:themeFillShade="D9"/>
            <w:vAlign w:val="center"/>
          </w:tcPr>
          <w:p w:rsidR="00D03706" w:rsidRPr="00887D17" w:rsidRDefault="00D03706" w:rsidP="00B06A1B">
            <w:pPr>
              <w:pStyle w:val="ListParagraph"/>
              <w:ind w:left="0"/>
              <w:contextualSpacing/>
              <w:jc w:val="center"/>
              <w:rPr>
                <w:b/>
                <w:sz w:val="24"/>
                <w:szCs w:val="24"/>
              </w:rPr>
            </w:pPr>
            <w:r>
              <w:rPr>
                <w:b/>
                <w:sz w:val="24"/>
                <w:szCs w:val="24"/>
              </w:rPr>
              <w:t>Average Number of Meals Served per Day</w:t>
            </w:r>
          </w:p>
        </w:tc>
        <w:tc>
          <w:tcPr>
            <w:tcW w:w="2464" w:type="dxa"/>
            <w:shd w:val="clear" w:color="auto" w:fill="D9D9D9" w:themeFill="background1" w:themeFillShade="D9"/>
            <w:vAlign w:val="center"/>
          </w:tcPr>
          <w:p w:rsidR="00D03706" w:rsidRDefault="00D03706" w:rsidP="00044D3C">
            <w:pPr>
              <w:pStyle w:val="ListParagraph"/>
              <w:ind w:left="0"/>
              <w:contextualSpacing/>
              <w:jc w:val="center"/>
              <w:rPr>
                <w:b/>
                <w:sz w:val="24"/>
                <w:szCs w:val="24"/>
              </w:rPr>
            </w:pPr>
            <w:r>
              <w:rPr>
                <w:b/>
                <w:sz w:val="24"/>
                <w:szCs w:val="24"/>
              </w:rPr>
              <w:t xml:space="preserve">Total Meals Served </w:t>
            </w:r>
          </w:p>
        </w:tc>
      </w:tr>
      <w:tr w:rsidR="00D03706" w:rsidTr="003D5711">
        <w:trPr>
          <w:jc w:val="center"/>
        </w:trPr>
        <w:tc>
          <w:tcPr>
            <w:tcW w:w="3055" w:type="dxa"/>
            <w:vAlign w:val="center"/>
          </w:tcPr>
          <w:p w:rsidR="00D03706" w:rsidRPr="00F41A01" w:rsidRDefault="00D03706" w:rsidP="00B06A1B">
            <w:pPr>
              <w:pStyle w:val="ListParagraph"/>
              <w:ind w:left="0"/>
              <w:contextualSpacing/>
              <w:jc w:val="center"/>
              <w:rPr>
                <w:sz w:val="24"/>
                <w:szCs w:val="24"/>
              </w:rPr>
            </w:pPr>
            <w:r w:rsidRPr="00F41A01">
              <w:rPr>
                <w:sz w:val="24"/>
                <w:szCs w:val="24"/>
              </w:rPr>
              <w:t>March 17</w:t>
            </w:r>
            <w:r>
              <w:rPr>
                <w:sz w:val="24"/>
                <w:szCs w:val="24"/>
              </w:rPr>
              <w:t xml:space="preserve"> – April 17, 2020</w:t>
            </w:r>
          </w:p>
        </w:tc>
        <w:tc>
          <w:tcPr>
            <w:tcW w:w="1840" w:type="dxa"/>
            <w:vAlign w:val="center"/>
          </w:tcPr>
          <w:p w:rsidR="00D03706" w:rsidRPr="00F41A01" w:rsidRDefault="00D03706" w:rsidP="00B06A1B">
            <w:pPr>
              <w:pStyle w:val="ListParagraph"/>
              <w:ind w:left="0"/>
              <w:contextualSpacing/>
              <w:jc w:val="center"/>
              <w:rPr>
                <w:sz w:val="24"/>
                <w:szCs w:val="24"/>
              </w:rPr>
            </w:pPr>
            <w:r>
              <w:rPr>
                <w:sz w:val="24"/>
                <w:szCs w:val="24"/>
              </w:rPr>
              <w:t>257</w:t>
            </w:r>
          </w:p>
        </w:tc>
        <w:tc>
          <w:tcPr>
            <w:tcW w:w="2531" w:type="dxa"/>
            <w:shd w:val="clear" w:color="auto" w:fill="auto"/>
            <w:vAlign w:val="center"/>
          </w:tcPr>
          <w:p w:rsidR="00D03706" w:rsidRPr="001368D7" w:rsidRDefault="00D03706" w:rsidP="00B06A1B">
            <w:pPr>
              <w:pStyle w:val="ListParagraph"/>
              <w:ind w:left="0"/>
              <w:contextualSpacing/>
              <w:jc w:val="center"/>
              <w:rPr>
                <w:sz w:val="24"/>
                <w:szCs w:val="24"/>
              </w:rPr>
            </w:pPr>
            <w:r w:rsidRPr="001368D7">
              <w:rPr>
                <w:sz w:val="24"/>
                <w:szCs w:val="24"/>
              </w:rPr>
              <w:t>514</w:t>
            </w:r>
          </w:p>
        </w:tc>
        <w:tc>
          <w:tcPr>
            <w:tcW w:w="2464" w:type="dxa"/>
            <w:shd w:val="clear" w:color="auto" w:fill="auto"/>
          </w:tcPr>
          <w:p w:rsidR="00D03706" w:rsidRPr="001368D7" w:rsidRDefault="00D03706" w:rsidP="00B06A1B">
            <w:pPr>
              <w:pStyle w:val="ListParagraph"/>
              <w:ind w:left="0"/>
              <w:contextualSpacing/>
              <w:jc w:val="center"/>
              <w:rPr>
                <w:sz w:val="24"/>
                <w:szCs w:val="24"/>
              </w:rPr>
            </w:pPr>
            <w:r w:rsidRPr="001368D7">
              <w:rPr>
                <w:sz w:val="24"/>
                <w:szCs w:val="24"/>
              </w:rPr>
              <w:t>11,814</w:t>
            </w:r>
          </w:p>
        </w:tc>
      </w:tr>
      <w:tr w:rsidR="00D03706" w:rsidTr="00044D3C">
        <w:trPr>
          <w:jc w:val="center"/>
        </w:trPr>
        <w:tc>
          <w:tcPr>
            <w:tcW w:w="3055" w:type="dxa"/>
            <w:shd w:val="clear" w:color="auto" w:fill="auto"/>
            <w:vAlign w:val="center"/>
          </w:tcPr>
          <w:p w:rsidR="00D03706" w:rsidRPr="00044D3C" w:rsidRDefault="003D5711" w:rsidP="00B06A1B">
            <w:pPr>
              <w:pStyle w:val="ListParagraph"/>
              <w:ind w:left="0"/>
              <w:contextualSpacing/>
              <w:jc w:val="center"/>
              <w:rPr>
                <w:sz w:val="24"/>
                <w:szCs w:val="24"/>
              </w:rPr>
            </w:pPr>
            <w:r w:rsidRPr="00044D3C">
              <w:rPr>
                <w:sz w:val="24"/>
                <w:szCs w:val="24"/>
              </w:rPr>
              <w:lastRenderedPageBreak/>
              <w:t xml:space="preserve">April 20  – May 15, 2020 </w:t>
            </w:r>
          </w:p>
        </w:tc>
        <w:tc>
          <w:tcPr>
            <w:tcW w:w="1840" w:type="dxa"/>
            <w:shd w:val="clear" w:color="auto" w:fill="auto"/>
            <w:vAlign w:val="center"/>
          </w:tcPr>
          <w:p w:rsidR="00D03706" w:rsidRPr="00044D3C" w:rsidRDefault="00044D3C" w:rsidP="00B06A1B">
            <w:pPr>
              <w:pStyle w:val="ListParagraph"/>
              <w:ind w:left="0"/>
              <w:contextualSpacing/>
              <w:jc w:val="center"/>
              <w:rPr>
                <w:sz w:val="24"/>
                <w:szCs w:val="24"/>
              </w:rPr>
            </w:pPr>
            <w:r w:rsidRPr="00044D3C">
              <w:rPr>
                <w:sz w:val="24"/>
                <w:szCs w:val="24"/>
              </w:rPr>
              <w:t>275</w:t>
            </w:r>
          </w:p>
        </w:tc>
        <w:tc>
          <w:tcPr>
            <w:tcW w:w="2531" w:type="dxa"/>
            <w:shd w:val="clear" w:color="auto" w:fill="auto"/>
            <w:vAlign w:val="center"/>
          </w:tcPr>
          <w:p w:rsidR="00D03706" w:rsidRPr="00044D3C" w:rsidRDefault="00F92278" w:rsidP="00B06A1B">
            <w:pPr>
              <w:pStyle w:val="ListParagraph"/>
              <w:ind w:left="0"/>
              <w:contextualSpacing/>
              <w:jc w:val="center"/>
              <w:rPr>
                <w:sz w:val="24"/>
                <w:szCs w:val="24"/>
              </w:rPr>
            </w:pPr>
            <w:r w:rsidRPr="00044D3C">
              <w:rPr>
                <w:sz w:val="24"/>
                <w:szCs w:val="24"/>
              </w:rPr>
              <w:t>549</w:t>
            </w:r>
          </w:p>
        </w:tc>
        <w:tc>
          <w:tcPr>
            <w:tcW w:w="2464" w:type="dxa"/>
            <w:shd w:val="clear" w:color="auto" w:fill="auto"/>
          </w:tcPr>
          <w:p w:rsidR="00D03706" w:rsidRPr="00044D3C" w:rsidRDefault="00F92278" w:rsidP="00B06A1B">
            <w:pPr>
              <w:pStyle w:val="ListParagraph"/>
              <w:ind w:left="0"/>
              <w:contextualSpacing/>
              <w:jc w:val="center"/>
              <w:rPr>
                <w:sz w:val="24"/>
                <w:szCs w:val="24"/>
              </w:rPr>
            </w:pPr>
            <w:r w:rsidRPr="00044D3C">
              <w:rPr>
                <w:sz w:val="24"/>
                <w:szCs w:val="24"/>
              </w:rPr>
              <w:t>10,988</w:t>
            </w:r>
          </w:p>
        </w:tc>
      </w:tr>
      <w:tr w:rsidR="00044D3C" w:rsidTr="00044D3C">
        <w:trPr>
          <w:jc w:val="center"/>
        </w:trPr>
        <w:tc>
          <w:tcPr>
            <w:tcW w:w="7426" w:type="dxa"/>
            <w:gridSpan w:val="3"/>
            <w:shd w:val="clear" w:color="auto" w:fill="auto"/>
            <w:vAlign w:val="center"/>
          </w:tcPr>
          <w:p w:rsidR="00044D3C" w:rsidRPr="00044D3C" w:rsidRDefault="00044D3C" w:rsidP="00B06A1B">
            <w:pPr>
              <w:pStyle w:val="ListParagraph"/>
              <w:ind w:left="0"/>
              <w:contextualSpacing/>
              <w:jc w:val="center"/>
              <w:rPr>
                <w:b/>
                <w:sz w:val="24"/>
                <w:szCs w:val="24"/>
              </w:rPr>
            </w:pPr>
            <w:r w:rsidRPr="00044D3C">
              <w:rPr>
                <w:b/>
                <w:sz w:val="24"/>
                <w:szCs w:val="24"/>
              </w:rPr>
              <w:t xml:space="preserve">Grand Total </w:t>
            </w:r>
          </w:p>
        </w:tc>
        <w:tc>
          <w:tcPr>
            <w:tcW w:w="2464" w:type="dxa"/>
            <w:shd w:val="clear" w:color="auto" w:fill="auto"/>
          </w:tcPr>
          <w:p w:rsidR="00044D3C" w:rsidRPr="00044D3C" w:rsidRDefault="00044D3C" w:rsidP="00B06A1B">
            <w:pPr>
              <w:pStyle w:val="ListParagraph"/>
              <w:ind w:left="0"/>
              <w:contextualSpacing/>
              <w:jc w:val="center"/>
              <w:rPr>
                <w:b/>
                <w:sz w:val="24"/>
                <w:szCs w:val="24"/>
              </w:rPr>
            </w:pPr>
            <w:r w:rsidRPr="00044D3C">
              <w:rPr>
                <w:b/>
                <w:sz w:val="24"/>
                <w:szCs w:val="24"/>
              </w:rPr>
              <w:t>22,802</w:t>
            </w:r>
          </w:p>
        </w:tc>
      </w:tr>
    </w:tbl>
    <w:p w:rsidR="00D03706" w:rsidRDefault="00D03706" w:rsidP="00D03706">
      <w:pPr>
        <w:tabs>
          <w:tab w:val="left" w:pos="1080"/>
          <w:tab w:val="left" w:pos="1440"/>
        </w:tabs>
        <w:contextualSpacing/>
        <w:rPr>
          <w:sz w:val="24"/>
          <w:szCs w:val="24"/>
        </w:rPr>
      </w:pPr>
    </w:p>
    <w:p w:rsidR="00D03706" w:rsidRDefault="00D03706" w:rsidP="00D03706">
      <w:pPr>
        <w:tabs>
          <w:tab w:val="left" w:pos="1080"/>
          <w:tab w:val="left" w:pos="1440"/>
        </w:tabs>
        <w:ind w:left="720"/>
        <w:contextualSpacing/>
        <w:rPr>
          <w:sz w:val="24"/>
          <w:szCs w:val="24"/>
        </w:rPr>
      </w:pPr>
      <w:r>
        <w:rPr>
          <w:sz w:val="24"/>
          <w:szCs w:val="24"/>
        </w:rPr>
        <w:t>2,200 meals were served during Spring Recess.  Special thanks to the Borough of Paulsboro for providing Cross Guards during Spring Recess.</w:t>
      </w:r>
    </w:p>
    <w:p w:rsidR="00D03706" w:rsidRDefault="00D03706" w:rsidP="00D03706">
      <w:pPr>
        <w:tabs>
          <w:tab w:val="left" w:pos="1080"/>
          <w:tab w:val="left" w:pos="1440"/>
        </w:tabs>
        <w:ind w:left="720"/>
        <w:contextualSpacing/>
        <w:rPr>
          <w:sz w:val="24"/>
          <w:szCs w:val="24"/>
        </w:rPr>
      </w:pPr>
      <w:r>
        <w:rPr>
          <w:sz w:val="24"/>
          <w:szCs w:val="24"/>
        </w:rPr>
        <w:t xml:space="preserve"> </w:t>
      </w:r>
    </w:p>
    <w:p w:rsidR="003C0DAB" w:rsidRPr="009C0528" w:rsidRDefault="003C0DAB" w:rsidP="00E03E3C">
      <w:pPr>
        <w:tabs>
          <w:tab w:val="left" w:pos="1080"/>
          <w:tab w:val="left" w:pos="1440"/>
        </w:tabs>
        <w:contextualSpacing/>
        <w:rPr>
          <w:sz w:val="24"/>
          <w:szCs w:val="24"/>
        </w:rPr>
      </w:pPr>
    </w:p>
    <w:p w:rsidR="005D1F27" w:rsidRDefault="00051584" w:rsidP="005D1F27">
      <w:pPr>
        <w:rPr>
          <w:sz w:val="24"/>
          <w:szCs w:val="24"/>
        </w:rPr>
      </w:pPr>
      <w:r>
        <w:rPr>
          <w:b/>
          <w:smallCaps/>
          <w:sz w:val="28"/>
          <w:szCs w:val="28"/>
        </w:rPr>
        <w:t xml:space="preserve">School Safety A </w:t>
      </w:r>
      <w:r w:rsidR="005D1F27">
        <w:rPr>
          <w:b/>
          <w:smallCaps/>
          <w:sz w:val="28"/>
          <w:szCs w:val="28"/>
        </w:rPr>
        <w:t>:</w:t>
      </w:r>
      <w:r w:rsidR="005D1F27" w:rsidRPr="005456EC">
        <w:rPr>
          <w:b/>
          <w:smallCaps/>
          <w:sz w:val="24"/>
          <w:szCs w:val="24"/>
        </w:rPr>
        <w:t xml:space="preserve">  </w:t>
      </w:r>
      <w:r w:rsidR="005D1F27" w:rsidRPr="005456EC">
        <w:rPr>
          <w:sz w:val="24"/>
          <w:szCs w:val="24"/>
        </w:rPr>
        <w:t xml:space="preserve">The </w:t>
      </w:r>
      <w:r w:rsidR="005D1F27" w:rsidRPr="005F6F85">
        <w:rPr>
          <w:sz w:val="24"/>
          <w:szCs w:val="24"/>
        </w:rPr>
        <w:t>Greenwich Township Representative may</w:t>
      </w:r>
      <w:r w:rsidR="005D1F27">
        <w:rPr>
          <w:sz w:val="24"/>
          <w:szCs w:val="24"/>
        </w:rPr>
        <w:t xml:space="preserve"> </w:t>
      </w:r>
      <w:r w:rsidR="00CA34DB">
        <w:rPr>
          <w:sz w:val="24"/>
          <w:szCs w:val="24"/>
        </w:rPr>
        <w:t xml:space="preserve">not </w:t>
      </w:r>
      <w:r w:rsidR="005D1F27" w:rsidRPr="005F6F85">
        <w:rPr>
          <w:sz w:val="24"/>
          <w:szCs w:val="24"/>
        </w:rPr>
        <w:t>vote on items in this section of the agenda.</w:t>
      </w:r>
    </w:p>
    <w:p w:rsidR="00823BB7" w:rsidRDefault="00823BB7" w:rsidP="005D1F27">
      <w:pPr>
        <w:rPr>
          <w:sz w:val="24"/>
          <w:szCs w:val="24"/>
        </w:rPr>
      </w:pPr>
    </w:p>
    <w:p w:rsidR="00823BB7" w:rsidRPr="00DB7667" w:rsidRDefault="00823BB7" w:rsidP="00823BB7">
      <w:pPr>
        <w:rPr>
          <w:sz w:val="24"/>
          <w:szCs w:val="24"/>
        </w:rPr>
      </w:pPr>
      <w:r w:rsidRPr="00DB7667">
        <w:rPr>
          <w:sz w:val="24"/>
          <w:szCs w:val="24"/>
        </w:rPr>
        <w:t xml:space="preserve">Motion made by </w:t>
      </w:r>
      <w:r>
        <w:rPr>
          <w:sz w:val="24"/>
          <w:szCs w:val="24"/>
        </w:rPr>
        <w:t>Hamilton</w:t>
      </w:r>
      <w:r w:rsidRPr="00DB7667">
        <w:rPr>
          <w:sz w:val="24"/>
          <w:szCs w:val="24"/>
        </w:rPr>
        <w:t xml:space="preserve">, seconded by </w:t>
      </w:r>
      <w:r>
        <w:rPr>
          <w:sz w:val="24"/>
          <w:szCs w:val="24"/>
        </w:rPr>
        <w:t>Stevenson</w:t>
      </w:r>
      <w:r w:rsidRPr="00DB7667">
        <w:rPr>
          <w:sz w:val="24"/>
          <w:szCs w:val="24"/>
        </w:rPr>
        <w:t xml:space="preserve"> to approve </w:t>
      </w:r>
      <w:r>
        <w:rPr>
          <w:sz w:val="24"/>
          <w:szCs w:val="24"/>
        </w:rPr>
        <w:t>A.</w:t>
      </w:r>
    </w:p>
    <w:p w:rsidR="00823BB7" w:rsidRDefault="00823BB7" w:rsidP="005D1F27">
      <w:pPr>
        <w:rPr>
          <w:sz w:val="24"/>
          <w:szCs w:val="24"/>
        </w:rPr>
      </w:pPr>
    </w:p>
    <w:p w:rsidR="00CA34DB" w:rsidRDefault="00CA34DB" w:rsidP="005D1F27">
      <w:pPr>
        <w:rPr>
          <w:sz w:val="24"/>
          <w:szCs w:val="24"/>
        </w:rPr>
      </w:pPr>
    </w:p>
    <w:p w:rsidR="00857887" w:rsidRPr="00130C1E" w:rsidRDefault="00857887" w:rsidP="00857887">
      <w:pPr>
        <w:pStyle w:val="ListParagraph"/>
        <w:numPr>
          <w:ilvl w:val="0"/>
          <w:numId w:val="27"/>
        </w:numPr>
        <w:contextualSpacing/>
        <w:rPr>
          <w:sz w:val="24"/>
          <w:szCs w:val="24"/>
        </w:rPr>
      </w:pPr>
      <w:r w:rsidRPr="00130C1E">
        <w:rPr>
          <w:sz w:val="24"/>
          <w:szCs w:val="24"/>
        </w:rPr>
        <w:t xml:space="preserve">Recommend that the Board of Education confirm the decision of the Superintendent of Schools for the following cases investigated as Harassment, Intimidation and Bullying (HIB) at </w:t>
      </w:r>
      <w:r w:rsidR="00051584">
        <w:rPr>
          <w:sz w:val="24"/>
          <w:szCs w:val="24"/>
        </w:rPr>
        <w:t>Loudenslager Elementary School</w:t>
      </w:r>
      <w:r>
        <w:rPr>
          <w:sz w:val="24"/>
          <w:szCs w:val="24"/>
        </w:rPr>
        <w:t xml:space="preserve">.  The cases were presented to the Board </w:t>
      </w:r>
      <w:r w:rsidR="00051584">
        <w:rPr>
          <w:sz w:val="24"/>
          <w:szCs w:val="24"/>
        </w:rPr>
        <w:t xml:space="preserve">of Education for review at its </w:t>
      </w:r>
      <w:r>
        <w:rPr>
          <w:sz w:val="24"/>
          <w:szCs w:val="24"/>
        </w:rPr>
        <w:t xml:space="preserve">April 27, 2020 meeting. </w:t>
      </w:r>
      <w:r w:rsidRPr="00130C1E">
        <w:rPr>
          <w:sz w:val="24"/>
          <w:szCs w:val="24"/>
        </w:rPr>
        <w:t xml:space="preserve"> </w:t>
      </w:r>
    </w:p>
    <w:p w:rsidR="000318FC" w:rsidRDefault="000318FC" w:rsidP="006B2F92">
      <w:pPr>
        <w:pStyle w:val="ListParagraph"/>
        <w:contextualSpacing/>
        <w:rPr>
          <w:sz w:val="24"/>
          <w:szCs w:val="24"/>
        </w:rPr>
      </w:pPr>
    </w:p>
    <w:tbl>
      <w:tblPr>
        <w:tblW w:w="8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5"/>
        <w:gridCol w:w="1260"/>
        <w:gridCol w:w="1350"/>
        <w:gridCol w:w="1350"/>
        <w:gridCol w:w="2208"/>
      </w:tblGrid>
      <w:tr w:rsidR="005D1F27" w:rsidRPr="00FC6210" w:rsidTr="00F3046D">
        <w:trPr>
          <w:tblHeade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D1F27" w:rsidRPr="00FC6210" w:rsidRDefault="005D1F27" w:rsidP="00F3046D">
            <w:pPr>
              <w:jc w:val="center"/>
              <w:rPr>
                <w:b/>
              </w:rPr>
            </w:pPr>
            <w:r w:rsidRPr="00FC6210">
              <w:rPr>
                <w:b/>
              </w:rPr>
              <w:t>Case Number</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5D1F27" w:rsidRPr="00FC6210" w:rsidRDefault="005D1F27" w:rsidP="00F3046D">
            <w:pPr>
              <w:jc w:val="center"/>
              <w:rPr>
                <w:b/>
              </w:rPr>
            </w:pPr>
            <w:r w:rsidRPr="00FC6210">
              <w:rPr>
                <w:b/>
              </w:rPr>
              <w:t>Date of Incident</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5D1F27" w:rsidRPr="00FC6210" w:rsidRDefault="005D1F27" w:rsidP="00F3046D">
            <w:pPr>
              <w:jc w:val="center"/>
              <w:rPr>
                <w:b/>
              </w:rPr>
            </w:pPr>
            <w:r w:rsidRPr="00FC6210">
              <w:rPr>
                <w:b/>
              </w:rPr>
              <w:t>Status of Investigation</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5D1F27" w:rsidRPr="00FC6210" w:rsidRDefault="005D1F27" w:rsidP="00F3046D">
            <w:pPr>
              <w:jc w:val="center"/>
              <w:rPr>
                <w:b/>
              </w:rPr>
            </w:pPr>
            <w:r w:rsidRPr="00FC6210">
              <w:rPr>
                <w:b/>
              </w:rPr>
              <w:t>Names of Investigators</w:t>
            </w:r>
          </w:p>
        </w:tc>
        <w:tc>
          <w:tcPr>
            <w:tcW w:w="22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5D1F27" w:rsidRPr="00FC6210" w:rsidRDefault="005D1F27" w:rsidP="00F3046D">
            <w:pPr>
              <w:jc w:val="center"/>
              <w:rPr>
                <w:b/>
              </w:rPr>
            </w:pPr>
            <w:r w:rsidRPr="00FC6210">
              <w:rPr>
                <w:b/>
              </w:rPr>
              <w:t xml:space="preserve">Type </w:t>
            </w:r>
          </w:p>
          <w:p w:rsidR="005D1F27" w:rsidRPr="00FC6210" w:rsidRDefault="005D1F27" w:rsidP="00F3046D">
            <w:pPr>
              <w:jc w:val="center"/>
              <w:rPr>
                <w:b/>
              </w:rPr>
            </w:pPr>
            <w:r w:rsidRPr="00FC6210">
              <w:rPr>
                <w:b/>
              </w:rPr>
              <w:t>Discipline Imposed</w:t>
            </w:r>
          </w:p>
        </w:tc>
      </w:tr>
      <w:tr w:rsidR="005D1F27" w:rsidRPr="00FC6210" w:rsidTr="00F3046D">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F27" w:rsidRPr="00FC6210" w:rsidRDefault="005D1F27" w:rsidP="00CA34DB">
            <w:pPr>
              <w:jc w:val="center"/>
              <w:rPr>
                <w:sz w:val="22"/>
                <w:szCs w:val="22"/>
              </w:rPr>
            </w:pPr>
            <w:r w:rsidRPr="00FC6210">
              <w:rPr>
                <w:sz w:val="22"/>
                <w:szCs w:val="22"/>
              </w:rPr>
              <w:t>LES</w:t>
            </w:r>
            <w:r w:rsidR="00CA34DB">
              <w:rPr>
                <w:sz w:val="22"/>
                <w:szCs w:val="22"/>
              </w:rPr>
              <w:t>031620-002</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F27" w:rsidRPr="00FC6210" w:rsidRDefault="00CA34DB" w:rsidP="00F3046D">
            <w:pPr>
              <w:jc w:val="center"/>
              <w:rPr>
                <w:sz w:val="22"/>
                <w:szCs w:val="22"/>
              </w:rPr>
            </w:pPr>
            <w:r>
              <w:rPr>
                <w:sz w:val="22"/>
                <w:szCs w:val="22"/>
              </w:rPr>
              <w:t>3/16/20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F27" w:rsidRPr="00FC6210" w:rsidRDefault="005D1F27" w:rsidP="00F3046D">
            <w:pPr>
              <w:jc w:val="center"/>
              <w:rPr>
                <w:sz w:val="22"/>
                <w:szCs w:val="22"/>
              </w:rPr>
            </w:pPr>
            <w:r w:rsidRPr="00FC6210">
              <w:rPr>
                <w:sz w:val="22"/>
                <w:szCs w:val="22"/>
              </w:rPr>
              <w:t>Complete</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F27" w:rsidRPr="00FC6210" w:rsidRDefault="005D1F27" w:rsidP="00F3046D">
            <w:pPr>
              <w:jc w:val="center"/>
              <w:rPr>
                <w:sz w:val="22"/>
                <w:szCs w:val="22"/>
              </w:rPr>
            </w:pPr>
            <w:r w:rsidRPr="00FC6210">
              <w:rPr>
                <w:sz w:val="22"/>
                <w:szCs w:val="22"/>
              </w:rPr>
              <w:t>Charisse Generette</w:t>
            </w:r>
          </w:p>
          <w:p w:rsidR="005D1F27" w:rsidRPr="00FC6210" w:rsidRDefault="005D1F27" w:rsidP="00F3046D">
            <w:pPr>
              <w:jc w:val="center"/>
              <w:rPr>
                <w:sz w:val="22"/>
                <w:szCs w:val="22"/>
              </w:rPr>
            </w:pPr>
            <w:r w:rsidRPr="00FC6210">
              <w:rPr>
                <w:sz w:val="22"/>
                <w:szCs w:val="22"/>
              </w:rPr>
              <w:t xml:space="preserve">Anti-Bullying Specialist </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1F27" w:rsidRDefault="005D1F27" w:rsidP="00F3046D">
            <w:pPr>
              <w:jc w:val="center"/>
              <w:rPr>
                <w:sz w:val="22"/>
                <w:szCs w:val="22"/>
              </w:rPr>
            </w:pPr>
            <w:r w:rsidRPr="00FC6210">
              <w:rPr>
                <w:sz w:val="22"/>
                <w:szCs w:val="22"/>
              </w:rPr>
              <w:t>HIB</w:t>
            </w:r>
          </w:p>
          <w:p w:rsidR="005D1F27" w:rsidRDefault="005D1F27" w:rsidP="00F3046D">
            <w:pPr>
              <w:jc w:val="center"/>
              <w:rPr>
                <w:sz w:val="22"/>
                <w:szCs w:val="22"/>
              </w:rPr>
            </w:pPr>
          </w:p>
          <w:p w:rsidR="005D1F27" w:rsidRDefault="005D1F27" w:rsidP="00F3046D">
            <w:pPr>
              <w:jc w:val="center"/>
              <w:rPr>
                <w:sz w:val="22"/>
                <w:szCs w:val="22"/>
              </w:rPr>
            </w:pPr>
            <w:r w:rsidRPr="00FC6210">
              <w:rPr>
                <w:sz w:val="22"/>
                <w:szCs w:val="22"/>
              </w:rPr>
              <w:t xml:space="preserve">Teasing and Name Calling </w:t>
            </w:r>
          </w:p>
          <w:p w:rsidR="00CA34DB" w:rsidRDefault="00CA34DB" w:rsidP="00F3046D">
            <w:pPr>
              <w:jc w:val="center"/>
              <w:rPr>
                <w:sz w:val="22"/>
                <w:szCs w:val="22"/>
              </w:rPr>
            </w:pPr>
          </w:p>
          <w:p w:rsidR="00CA34DB" w:rsidRDefault="00CA34DB" w:rsidP="00F3046D">
            <w:pPr>
              <w:jc w:val="center"/>
              <w:rPr>
                <w:sz w:val="22"/>
                <w:szCs w:val="22"/>
              </w:rPr>
            </w:pPr>
            <w:r>
              <w:rPr>
                <w:sz w:val="22"/>
                <w:szCs w:val="22"/>
              </w:rPr>
              <w:t>Detention</w:t>
            </w:r>
          </w:p>
          <w:p w:rsidR="00CA34DB" w:rsidRDefault="00CA34DB" w:rsidP="00F3046D">
            <w:pPr>
              <w:jc w:val="center"/>
              <w:rPr>
                <w:sz w:val="22"/>
                <w:szCs w:val="22"/>
              </w:rPr>
            </w:pPr>
            <w:r>
              <w:rPr>
                <w:sz w:val="22"/>
                <w:szCs w:val="22"/>
              </w:rPr>
              <w:t xml:space="preserve">Schedule Change </w:t>
            </w:r>
          </w:p>
          <w:p w:rsidR="00CA34DB" w:rsidRPr="00FC6210" w:rsidRDefault="00CA34DB" w:rsidP="00F3046D">
            <w:pPr>
              <w:jc w:val="center"/>
              <w:rPr>
                <w:sz w:val="22"/>
                <w:szCs w:val="22"/>
              </w:rPr>
            </w:pPr>
            <w:r>
              <w:rPr>
                <w:sz w:val="22"/>
                <w:szCs w:val="22"/>
              </w:rPr>
              <w:t xml:space="preserve">Increased Supervision </w:t>
            </w:r>
          </w:p>
          <w:p w:rsidR="005D1F27" w:rsidRPr="00FC6210" w:rsidRDefault="005D1F27" w:rsidP="00F3046D">
            <w:pPr>
              <w:jc w:val="center"/>
              <w:rPr>
                <w:sz w:val="22"/>
                <w:szCs w:val="22"/>
              </w:rPr>
            </w:pPr>
          </w:p>
          <w:p w:rsidR="005D1F27" w:rsidRPr="00FC6210" w:rsidRDefault="005D1F27" w:rsidP="00F3046D">
            <w:pPr>
              <w:jc w:val="center"/>
              <w:rPr>
                <w:sz w:val="22"/>
                <w:szCs w:val="22"/>
              </w:rPr>
            </w:pPr>
          </w:p>
        </w:tc>
      </w:tr>
    </w:tbl>
    <w:p w:rsidR="005D1F27" w:rsidRDefault="005D1F27" w:rsidP="006B2F92">
      <w:pPr>
        <w:pStyle w:val="ListParagraph"/>
        <w:contextualSpacing/>
        <w:rPr>
          <w:sz w:val="24"/>
          <w:szCs w:val="24"/>
        </w:rPr>
      </w:pPr>
    </w:p>
    <w:p w:rsidR="00857887" w:rsidRDefault="00857887" w:rsidP="00857887">
      <w:pPr>
        <w:ind w:left="720"/>
        <w:rPr>
          <w:sz w:val="24"/>
          <w:szCs w:val="24"/>
        </w:rPr>
      </w:pPr>
      <w:r w:rsidRPr="007D1D6A">
        <w:rPr>
          <w:sz w:val="24"/>
          <w:szCs w:val="24"/>
          <w:u w:val="single"/>
        </w:rPr>
        <w:t>Informational</w:t>
      </w:r>
      <w:r w:rsidRPr="007D1D6A">
        <w:rPr>
          <w:sz w:val="24"/>
          <w:szCs w:val="24"/>
        </w:rPr>
        <w:t>:  The New Jersey Department of Education requires all suspected cases of HIB to be investigated.  Some of these cases are confirmed as HIB incidents.  At the end of each investigation, the Superintendent mu</w:t>
      </w:r>
      <w:r>
        <w:rPr>
          <w:sz w:val="24"/>
          <w:szCs w:val="24"/>
        </w:rPr>
        <w:t>st officially act on the case</w:t>
      </w:r>
      <w:r w:rsidRPr="007D1D6A">
        <w:rPr>
          <w:sz w:val="24"/>
          <w:szCs w:val="24"/>
        </w:rPr>
        <w:t>.  In general, the Superintendent confirms the findings of those who investigated the incident.  Each month, the Superintendent must request that the Board of Education confirm, reject or modify the decision.  The Superintendent informs the parents of this decision as well as their rights to appeal.</w:t>
      </w:r>
    </w:p>
    <w:p w:rsidR="00566184" w:rsidRDefault="00566184" w:rsidP="00857887">
      <w:pPr>
        <w:ind w:left="720"/>
        <w:rPr>
          <w:sz w:val="24"/>
          <w:szCs w:val="24"/>
        </w:rPr>
      </w:pPr>
    </w:p>
    <w:p w:rsidR="00566184" w:rsidRDefault="00566184" w:rsidP="00857887">
      <w:pPr>
        <w:ind w:left="720"/>
        <w:rPr>
          <w:sz w:val="24"/>
          <w:szCs w:val="24"/>
        </w:rPr>
      </w:pPr>
    </w:p>
    <w:p w:rsidR="00566184" w:rsidRDefault="00566184" w:rsidP="00566184">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Mr. Davis, Mr. Hamilton, Mrs. Henderson, Mr. Lisa, Mr. MacKenzie, Mrs. Reilly, Mrs. Scott, Mrs. Stevenson</w:t>
      </w:r>
      <w:r>
        <w:rPr>
          <w:sz w:val="24"/>
          <w:szCs w:val="24"/>
        </w:rPr>
        <w:t xml:space="preserve"> voting 9</w:t>
      </w:r>
      <w:r>
        <w:rPr>
          <w:sz w:val="24"/>
          <w:szCs w:val="24"/>
        </w:rPr>
        <w:t xml:space="preserve"> YES </w:t>
      </w:r>
    </w:p>
    <w:p w:rsidR="00566184" w:rsidRDefault="00566184" w:rsidP="0056618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66184" w:rsidRPr="00F45882" w:rsidRDefault="00566184" w:rsidP="00566184">
      <w:pPr>
        <w:ind w:left="720"/>
        <w:rPr>
          <w:sz w:val="24"/>
          <w:szCs w:val="24"/>
          <w:highlight w:val="yellow"/>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823BB7" w:rsidRDefault="00823BB7" w:rsidP="00857887">
      <w:pPr>
        <w:ind w:left="720"/>
        <w:rPr>
          <w:sz w:val="24"/>
          <w:szCs w:val="24"/>
        </w:rPr>
      </w:pPr>
    </w:p>
    <w:p w:rsidR="00823BB7" w:rsidRPr="007D1D6A" w:rsidRDefault="00823BB7" w:rsidP="00857887">
      <w:pPr>
        <w:ind w:left="720"/>
        <w:rPr>
          <w:sz w:val="24"/>
          <w:szCs w:val="24"/>
        </w:rPr>
      </w:pPr>
    </w:p>
    <w:p w:rsidR="00455FAC" w:rsidRPr="00051584" w:rsidRDefault="00455FAC" w:rsidP="00051584">
      <w:pPr>
        <w:contextualSpacing/>
        <w:rPr>
          <w:sz w:val="24"/>
          <w:szCs w:val="24"/>
        </w:rPr>
      </w:pPr>
    </w:p>
    <w:p w:rsidR="007676E6" w:rsidRDefault="007676E6" w:rsidP="00857887">
      <w:pPr>
        <w:pStyle w:val="ListParagraph"/>
        <w:numPr>
          <w:ilvl w:val="0"/>
          <w:numId w:val="27"/>
        </w:numPr>
        <w:contextualSpacing/>
        <w:rPr>
          <w:sz w:val="24"/>
          <w:szCs w:val="24"/>
        </w:rPr>
      </w:pPr>
      <w:r w:rsidRPr="00223970">
        <w:rPr>
          <w:b/>
          <w:sz w:val="24"/>
          <w:szCs w:val="24"/>
          <w:u w:val="single"/>
        </w:rPr>
        <w:t>Informational</w:t>
      </w:r>
      <w:r>
        <w:rPr>
          <w:sz w:val="24"/>
          <w:szCs w:val="24"/>
        </w:rPr>
        <w:t xml:space="preserve"> – Harassment, Intimidation and Bullying (HIB) </w:t>
      </w:r>
    </w:p>
    <w:p w:rsidR="007676E6" w:rsidRDefault="007676E6" w:rsidP="007676E6">
      <w:pPr>
        <w:pStyle w:val="ListParagraph"/>
        <w:contextualSpacing/>
        <w:rPr>
          <w:sz w:val="24"/>
          <w:szCs w:val="24"/>
        </w:rPr>
      </w:pPr>
    </w:p>
    <w:p w:rsidR="007676E6" w:rsidRPr="005E2A6E" w:rsidRDefault="007676E6" w:rsidP="007676E6">
      <w:pPr>
        <w:pStyle w:val="ListParagraph"/>
        <w:contextualSpacing/>
        <w:rPr>
          <w:sz w:val="24"/>
          <w:szCs w:val="24"/>
        </w:rPr>
      </w:pPr>
      <w:r w:rsidRPr="005E2A6E">
        <w:rPr>
          <w:sz w:val="24"/>
          <w:szCs w:val="24"/>
        </w:rPr>
        <w:t>The following incidents were investigated as Harassment, Intimidation and Bullying (HIB) and are now being reported to the Board of Education.  Executive County Superintendent of Schools Ave Altersitz in a letter dated May 9, 2019 stated, “</w:t>
      </w:r>
      <w:r>
        <w:rPr>
          <w:sz w:val="24"/>
          <w:szCs w:val="24"/>
        </w:rPr>
        <w:t>t</w:t>
      </w:r>
      <w:r w:rsidRPr="005E2A6E">
        <w:rPr>
          <w:sz w:val="24"/>
          <w:szCs w:val="24"/>
        </w:rPr>
        <w:t>he Superintendent’s report to the Board regarding the HIB investigation and the Board’s decision regarding the Superintendent’s determination occurred at two separate Board meetings.”</w:t>
      </w:r>
    </w:p>
    <w:p w:rsidR="007676E6" w:rsidRPr="005E2A6E" w:rsidRDefault="007676E6" w:rsidP="007676E6">
      <w:pPr>
        <w:ind w:left="720"/>
        <w:contextualSpacing/>
        <w:rPr>
          <w:sz w:val="24"/>
          <w:szCs w:val="24"/>
        </w:rPr>
      </w:pPr>
    </w:p>
    <w:p w:rsidR="007676E6" w:rsidRDefault="007676E6" w:rsidP="007676E6">
      <w:pPr>
        <w:ind w:left="720"/>
        <w:contextualSpacing/>
        <w:rPr>
          <w:sz w:val="24"/>
          <w:szCs w:val="24"/>
        </w:rPr>
      </w:pPr>
      <w:r w:rsidRPr="005E2A6E">
        <w:rPr>
          <w:sz w:val="24"/>
          <w:szCs w:val="24"/>
        </w:rPr>
        <w:t xml:space="preserve">The following cases are now reported to the Board of Education.  The Superintendent will recommend action on these cases at the </w:t>
      </w:r>
      <w:r>
        <w:rPr>
          <w:sz w:val="24"/>
          <w:szCs w:val="24"/>
        </w:rPr>
        <w:t xml:space="preserve">June 2020 </w:t>
      </w:r>
      <w:r w:rsidRPr="005E2A6E">
        <w:rPr>
          <w:sz w:val="24"/>
          <w:szCs w:val="24"/>
        </w:rPr>
        <w:t xml:space="preserve">meeting of the Board of Education. </w:t>
      </w:r>
    </w:p>
    <w:p w:rsidR="007676E6" w:rsidRDefault="007676E6" w:rsidP="007676E6">
      <w:pPr>
        <w:pStyle w:val="ListParagraph"/>
        <w:contextualSpacing/>
        <w:rPr>
          <w:sz w:val="24"/>
          <w:szCs w:val="24"/>
        </w:rPr>
      </w:pPr>
    </w:p>
    <w:tbl>
      <w:tblPr>
        <w:tblW w:w="8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5"/>
        <w:gridCol w:w="1260"/>
        <w:gridCol w:w="1350"/>
        <w:gridCol w:w="1350"/>
        <w:gridCol w:w="2208"/>
      </w:tblGrid>
      <w:tr w:rsidR="007676E6" w:rsidRPr="00FC6210" w:rsidTr="00B06A1B">
        <w:trPr>
          <w:tblHeade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676E6" w:rsidRPr="00FC6210" w:rsidRDefault="007676E6" w:rsidP="00B06A1B">
            <w:pPr>
              <w:jc w:val="center"/>
              <w:rPr>
                <w:b/>
              </w:rPr>
            </w:pPr>
            <w:r w:rsidRPr="00FC6210">
              <w:rPr>
                <w:b/>
              </w:rPr>
              <w:t>Case Number</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7676E6" w:rsidRPr="00FC6210" w:rsidRDefault="007676E6" w:rsidP="00B06A1B">
            <w:pPr>
              <w:jc w:val="center"/>
              <w:rPr>
                <w:b/>
              </w:rPr>
            </w:pPr>
            <w:r w:rsidRPr="00FC6210">
              <w:rPr>
                <w:b/>
              </w:rPr>
              <w:t>Date of Incident</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7676E6" w:rsidRPr="00FC6210" w:rsidRDefault="007676E6" w:rsidP="00B06A1B">
            <w:pPr>
              <w:jc w:val="center"/>
              <w:rPr>
                <w:b/>
              </w:rPr>
            </w:pPr>
            <w:r w:rsidRPr="00FC6210">
              <w:rPr>
                <w:b/>
              </w:rPr>
              <w:t>Status of Investigation</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7676E6" w:rsidRPr="00FC6210" w:rsidRDefault="007676E6" w:rsidP="00B06A1B">
            <w:pPr>
              <w:jc w:val="center"/>
              <w:rPr>
                <w:b/>
              </w:rPr>
            </w:pPr>
            <w:r w:rsidRPr="00FC6210">
              <w:rPr>
                <w:b/>
              </w:rPr>
              <w:t>Names of Investigators</w:t>
            </w:r>
          </w:p>
        </w:tc>
        <w:tc>
          <w:tcPr>
            <w:tcW w:w="22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7676E6" w:rsidRPr="00FC6210" w:rsidRDefault="007676E6" w:rsidP="00B06A1B">
            <w:pPr>
              <w:jc w:val="center"/>
              <w:rPr>
                <w:b/>
              </w:rPr>
            </w:pPr>
            <w:r w:rsidRPr="00FC6210">
              <w:rPr>
                <w:b/>
              </w:rPr>
              <w:t xml:space="preserve">Type </w:t>
            </w:r>
          </w:p>
          <w:p w:rsidR="007676E6" w:rsidRPr="00FC6210" w:rsidRDefault="007676E6" w:rsidP="00B06A1B">
            <w:pPr>
              <w:jc w:val="center"/>
              <w:rPr>
                <w:b/>
              </w:rPr>
            </w:pPr>
            <w:r w:rsidRPr="00FC6210">
              <w:rPr>
                <w:b/>
              </w:rPr>
              <w:t>Discipline Imposed</w:t>
            </w:r>
          </w:p>
        </w:tc>
      </w:tr>
      <w:tr w:rsidR="007676E6" w:rsidRPr="00FC6210" w:rsidTr="00B06A1B">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76E6" w:rsidRPr="00FC6210" w:rsidRDefault="007676E6" w:rsidP="00B06A1B">
            <w:pPr>
              <w:jc w:val="center"/>
              <w:rPr>
                <w:sz w:val="22"/>
                <w:szCs w:val="22"/>
              </w:rPr>
            </w:pPr>
            <w:r>
              <w:rPr>
                <w:sz w:val="22"/>
                <w:szCs w:val="22"/>
              </w:rPr>
              <w:t>BECC3520-002</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76E6" w:rsidRPr="00FC6210" w:rsidRDefault="007676E6" w:rsidP="00B06A1B">
            <w:pPr>
              <w:jc w:val="center"/>
              <w:rPr>
                <w:sz w:val="22"/>
                <w:szCs w:val="22"/>
              </w:rPr>
            </w:pPr>
            <w:r>
              <w:rPr>
                <w:sz w:val="22"/>
                <w:szCs w:val="22"/>
              </w:rPr>
              <w:t>3/5/2020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76E6" w:rsidRPr="00FC6210" w:rsidRDefault="007676E6" w:rsidP="00B06A1B">
            <w:pPr>
              <w:jc w:val="center"/>
              <w:rPr>
                <w:sz w:val="22"/>
                <w:szCs w:val="22"/>
              </w:rPr>
            </w:pPr>
            <w:r w:rsidRPr="00FC6210">
              <w:rPr>
                <w:sz w:val="22"/>
                <w:szCs w:val="22"/>
              </w:rPr>
              <w:t>Complete</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76E6" w:rsidRPr="00FC6210" w:rsidRDefault="007676E6" w:rsidP="00B06A1B">
            <w:pPr>
              <w:jc w:val="center"/>
              <w:rPr>
                <w:sz w:val="22"/>
                <w:szCs w:val="22"/>
              </w:rPr>
            </w:pPr>
            <w:r>
              <w:rPr>
                <w:sz w:val="22"/>
                <w:szCs w:val="22"/>
              </w:rPr>
              <w:t>Megan Dimit</w:t>
            </w:r>
          </w:p>
          <w:p w:rsidR="007676E6" w:rsidRPr="00FC6210" w:rsidRDefault="007676E6" w:rsidP="00B06A1B">
            <w:pPr>
              <w:jc w:val="center"/>
              <w:rPr>
                <w:sz w:val="22"/>
                <w:szCs w:val="22"/>
              </w:rPr>
            </w:pPr>
            <w:r w:rsidRPr="00FC6210">
              <w:rPr>
                <w:sz w:val="22"/>
                <w:szCs w:val="22"/>
              </w:rPr>
              <w:t xml:space="preserve">Anti-Bullying Specialist </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76E6" w:rsidRDefault="007676E6" w:rsidP="00B06A1B">
            <w:pPr>
              <w:jc w:val="center"/>
              <w:rPr>
                <w:sz w:val="22"/>
                <w:szCs w:val="22"/>
              </w:rPr>
            </w:pPr>
            <w:r>
              <w:rPr>
                <w:sz w:val="22"/>
                <w:szCs w:val="22"/>
              </w:rPr>
              <w:t>Non-</w:t>
            </w:r>
            <w:r w:rsidRPr="00FC6210">
              <w:rPr>
                <w:sz w:val="22"/>
                <w:szCs w:val="22"/>
              </w:rPr>
              <w:t>HIB</w:t>
            </w:r>
          </w:p>
          <w:p w:rsidR="007676E6" w:rsidRDefault="007676E6" w:rsidP="00B06A1B">
            <w:pPr>
              <w:jc w:val="center"/>
              <w:rPr>
                <w:sz w:val="22"/>
                <w:szCs w:val="22"/>
              </w:rPr>
            </w:pPr>
          </w:p>
          <w:p w:rsidR="007676E6" w:rsidRDefault="007676E6" w:rsidP="00B06A1B">
            <w:pPr>
              <w:jc w:val="center"/>
              <w:rPr>
                <w:sz w:val="22"/>
                <w:szCs w:val="22"/>
              </w:rPr>
            </w:pPr>
            <w:r>
              <w:rPr>
                <w:sz w:val="22"/>
                <w:szCs w:val="22"/>
              </w:rPr>
              <w:t xml:space="preserve">Hitting, Shoving, Teasing, and Name Calling </w:t>
            </w:r>
          </w:p>
          <w:p w:rsidR="007676E6" w:rsidRDefault="007676E6" w:rsidP="00B06A1B">
            <w:pPr>
              <w:jc w:val="center"/>
              <w:rPr>
                <w:sz w:val="22"/>
                <w:szCs w:val="22"/>
              </w:rPr>
            </w:pPr>
          </w:p>
          <w:p w:rsidR="007676E6" w:rsidRDefault="007676E6" w:rsidP="00B06A1B">
            <w:pPr>
              <w:jc w:val="center"/>
              <w:rPr>
                <w:sz w:val="22"/>
                <w:szCs w:val="22"/>
              </w:rPr>
            </w:pPr>
            <w:r>
              <w:rPr>
                <w:sz w:val="22"/>
                <w:szCs w:val="22"/>
              </w:rPr>
              <w:t>Detention,</w:t>
            </w:r>
          </w:p>
          <w:p w:rsidR="007676E6" w:rsidRPr="00FC6210" w:rsidRDefault="007676E6" w:rsidP="00B06A1B">
            <w:pPr>
              <w:jc w:val="center"/>
              <w:rPr>
                <w:sz w:val="22"/>
                <w:szCs w:val="22"/>
              </w:rPr>
            </w:pPr>
            <w:r>
              <w:rPr>
                <w:sz w:val="22"/>
                <w:szCs w:val="22"/>
              </w:rPr>
              <w:t xml:space="preserve">Admonishment, Parent Conference, </w:t>
            </w:r>
            <w:r>
              <w:rPr>
                <w:sz w:val="22"/>
                <w:szCs w:val="22"/>
              </w:rPr>
              <w:lastRenderedPageBreak/>
              <w:t>Schedule Change and Increased Supervision</w:t>
            </w:r>
          </w:p>
          <w:p w:rsidR="007676E6" w:rsidRPr="00FC6210" w:rsidRDefault="007676E6" w:rsidP="00B06A1B">
            <w:pPr>
              <w:jc w:val="center"/>
              <w:rPr>
                <w:sz w:val="22"/>
                <w:szCs w:val="22"/>
              </w:rPr>
            </w:pPr>
          </w:p>
          <w:p w:rsidR="007676E6" w:rsidRPr="00FC6210" w:rsidRDefault="007676E6" w:rsidP="00B06A1B">
            <w:pPr>
              <w:jc w:val="center"/>
              <w:rPr>
                <w:sz w:val="22"/>
                <w:szCs w:val="22"/>
              </w:rPr>
            </w:pPr>
          </w:p>
        </w:tc>
      </w:tr>
      <w:tr w:rsidR="007676E6" w:rsidRPr="00FC6210" w:rsidTr="00B06A1B">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76E6" w:rsidRDefault="007676E6" w:rsidP="00B06A1B">
            <w:pPr>
              <w:jc w:val="center"/>
              <w:rPr>
                <w:sz w:val="22"/>
                <w:szCs w:val="22"/>
              </w:rPr>
            </w:pPr>
            <w:r>
              <w:rPr>
                <w:sz w:val="22"/>
                <w:szCs w:val="22"/>
              </w:rPr>
              <w:lastRenderedPageBreak/>
              <w:t>BECC31220-003</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76E6" w:rsidRDefault="007676E6" w:rsidP="00B06A1B">
            <w:pPr>
              <w:jc w:val="center"/>
              <w:rPr>
                <w:sz w:val="22"/>
                <w:szCs w:val="22"/>
              </w:rPr>
            </w:pPr>
            <w:r>
              <w:rPr>
                <w:sz w:val="22"/>
                <w:szCs w:val="22"/>
              </w:rPr>
              <w:t>3/12/2020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76E6" w:rsidRPr="00FC6210" w:rsidRDefault="007676E6" w:rsidP="00B06A1B">
            <w:pPr>
              <w:jc w:val="center"/>
              <w:rPr>
                <w:sz w:val="22"/>
                <w:szCs w:val="22"/>
              </w:rPr>
            </w:pPr>
            <w:r>
              <w:rPr>
                <w:sz w:val="22"/>
                <w:szCs w:val="22"/>
              </w:rPr>
              <w:t>Complete</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76E6" w:rsidRPr="00FC6210" w:rsidRDefault="007676E6" w:rsidP="00B06A1B">
            <w:pPr>
              <w:jc w:val="center"/>
              <w:rPr>
                <w:sz w:val="22"/>
                <w:szCs w:val="22"/>
              </w:rPr>
            </w:pPr>
            <w:r>
              <w:rPr>
                <w:sz w:val="22"/>
                <w:szCs w:val="22"/>
              </w:rPr>
              <w:t>Megan Dimit</w:t>
            </w:r>
          </w:p>
          <w:p w:rsidR="007676E6" w:rsidRDefault="007676E6" w:rsidP="00B06A1B">
            <w:pPr>
              <w:jc w:val="center"/>
              <w:rPr>
                <w:sz w:val="22"/>
                <w:szCs w:val="22"/>
              </w:rPr>
            </w:pPr>
            <w:r w:rsidRPr="00FC6210">
              <w:rPr>
                <w:sz w:val="22"/>
                <w:szCs w:val="22"/>
              </w:rPr>
              <w:t>Anti-Bullying Specialist</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76E6" w:rsidRDefault="007676E6" w:rsidP="00B06A1B">
            <w:pPr>
              <w:jc w:val="center"/>
              <w:rPr>
                <w:sz w:val="22"/>
                <w:szCs w:val="22"/>
              </w:rPr>
            </w:pPr>
            <w:r>
              <w:rPr>
                <w:sz w:val="22"/>
                <w:szCs w:val="22"/>
              </w:rPr>
              <w:t>Non-HIB</w:t>
            </w:r>
          </w:p>
          <w:p w:rsidR="007676E6" w:rsidRDefault="007676E6" w:rsidP="00B06A1B">
            <w:pPr>
              <w:jc w:val="center"/>
              <w:rPr>
                <w:sz w:val="22"/>
                <w:szCs w:val="22"/>
              </w:rPr>
            </w:pPr>
          </w:p>
          <w:p w:rsidR="007676E6" w:rsidRDefault="007676E6" w:rsidP="00B06A1B">
            <w:pPr>
              <w:jc w:val="center"/>
              <w:rPr>
                <w:sz w:val="22"/>
                <w:szCs w:val="22"/>
              </w:rPr>
            </w:pPr>
            <w:r>
              <w:rPr>
                <w:sz w:val="22"/>
                <w:szCs w:val="22"/>
              </w:rPr>
              <w:t xml:space="preserve">Teasing and Name Calling, and Criticizing </w:t>
            </w:r>
          </w:p>
          <w:p w:rsidR="007676E6" w:rsidRDefault="007676E6" w:rsidP="00B06A1B">
            <w:pPr>
              <w:jc w:val="center"/>
              <w:rPr>
                <w:sz w:val="22"/>
                <w:szCs w:val="22"/>
              </w:rPr>
            </w:pPr>
          </w:p>
          <w:p w:rsidR="007676E6" w:rsidRDefault="007676E6" w:rsidP="00B06A1B">
            <w:pPr>
              <w:jc w:val="center"/>
              <w:rPr>
                <w:sz w:val="22"/>
                <w:szCs w:val="22"/>
              </w:rPr>
            </w:pPr>
            <w:r>
              <w:rPr>
                <w:sz w:val="22"/>
                <w:szCs w:val="22"/>
              </w:rPr>
              <w:t xml:space="preserve">Counseling and Increased Supervision </w:t>
            </w:r>
          </w:p>
        </w:tc>
      </w:tr>
    </w:tbl>
    <w:p w:rsidR="007676E6" w:rsidRDefault="007676E6" w:rsidP="007676E6">
      <w:pPr>
        <w:pStyle w:val="ListParagraph"/>
        <w:contextualSpacing/>
        <w:rPr>
          <w:sz w:val="24"/>
          <w:szCs w:val="24"/>
        </w:rPr>
      </w:pPr>
    </w:p>
    <w:p w:rsidR="007676E6" w:rsidRPr="007D1D6A" w:rsidRDefault="007676E6" w:rsidP="007676E6">
      <w:pPr>
        <w:ind w:left="720"/>
        <w:rPr>
          <w:sz w:val="24"/>
          <w:szCs w:val="24"/>
        </w:rPr>
      </w:pPr>
      <w:r w:rsidRPr="007D1D6A">
        <w:rPr>
          <w:sz w:val="24"/>
          <w:szCs w:val="24"/>
        </w:rPr>
        <w:t>The New Jersey Department of Education requires all suspected cases of HIB to be investigated.  Some of these cases are confirmed as HIB incidents.  At the end of each investigation, the Superintendent mu</w:t>
      </w:r>
      <w:r>
        <w:rPr>
          <w:sz w:val="24"/>
          <w:szCs w:val="24"/>
        </w:rPr>
        <w:t>st officially act on the case</w:t>
      </w:r>
      <w:r w:rsidRPr="007D1D6A">
        <w:rPr>
          <w:sz w:val="24"/>
          <w:szCs w:val="24"/>
        </w:rPr>
        <w:t>.  In general, the Superintendent confirms the findings of those who investigated the incident.  Each month, the Superintendent must request that the Board of Education confirm, reject or modify the decision.  The Superintendent informs the parents of this decision as well as their rights to appeal.</w:t>
      </w:r>
    </w:p>
    <w:p w:rsidR="00051584" w:rsidRPr="00E03E3C" w:rsidRDefault="00051584" w:rsidP="00051584">
      <w:pPr>
        <w:rPr>
          <w:sz w:val="24"/>
          <w:szCs w:val="24"/>
        </w:rPr>
      </w:pPr>
    </w:p>
    <w:p w:rsidR="00051584" w:rsidRDefault="00051584" w:rsidP="00051584">
      <w:pPr>
        <w:pStyle w:val="ListParagraph"/>
        <w:numPr>
          <w:ilvl w:val="0"/>
          <w:numId w:val="27"/>
        </w:numPr>
        <w:rPr>
          <w:b/>
          <w:sz w:val="24"/>
          <w:szCs w:val="24"/>
        </w:rPr>
      </w:pPr>
      <w:r w:rsidRPr="00F16E95">
        <w:rPr>
          <w:b/>
          <w:sz w:val="24"/>
          <w:szCs w:val="24"/>
        </w:rPr>
        <w:t xml:space="preserve">Informational: Report of School Security Drills </w:t>
      </w:r>
    </w:p>
    <w:p w:rsidR="00D776E5" w:rsidRDefault="00D776E5" w:rsidP="00D776E5">
      <w:pPr>
        <w:rPr>
          <w:b/>
          <w:sz w:val="24"/>
          <w:szCs w:val="24"/>
        </w:rPr>
      </w:pPr>
    </w:p>
    <w:p w:rsidR="00D776E5" w:rsidRPr="00D776E5" w:rsidRDefault="00D776E5" w:rsidP="00D776E5">
      <w:pPr>
        <w:rPr>
          <w:sz w:val="24"/>
          <w:szCs w:val="24"/>
        </w:rPr>
      </w:pPr>
      <w:r>
        <w:rPr>
          <w:b/>
          <w:sz w:val="24"/>
          <w:szCs w:val="24"/>
        </w:rPr>
        <w:tab/>
      </w:r>
      <w:r w:rsidRPr="00D776E5">
        <w:rPr>
          <w:sz w:val="24"/>
          <w:szCs w:val="24"/>
        </w:rPr>
        <w:t xml:space="preserve">On March 17, 2020 the school building closed for in-person instruction. No students have </w:t>
      </w:r>
      <w:r w:rsidRPr="00D776E5">
        <w:rPr>
          <w:sz w:val="24"/>
          <w:szCs w:val="24"/>
        </w:rPr>
        <w:tab/>
        <w:t xml:space="preserve">been present since that time.  The schools will remain closed through the end of the term </w:t>
      </w:r>
      <w:r w:rsidRPr="00D776E5">
        <w:rPr>
          <w:sz w:val="24"/>
          <w:szCs w:val="24"/>
        </w:rPr>
        <w:tab/>
        <w:t xml:space="preserve">on </w:t>
      </w:r>
      <w:r>
        <w:rPr>
          <w:sz w:val="24"/>
          <w:szCs w:val="24"/>
        </w:rPr>
        <w:tab/>
      </w:r>
      <w:r w:rsidRPr="00D776E5">
        <w:rPr>
          <w:sz w:val="24"/>
          <w:szCs w:val="24"/>
        </w:rPr>
        <w:t xml:space="preserve">June 15, 2020.  As a result, no security drills have taken place. </w:t>
      </w:r>
    </w:p>
    <w:p w:rsidR="00051584" w:rsidRDefault="00D776E5" w:rsidP="00051584">
      <w:pPr>
        <w:ind w:left="360"/>
        <w:rPr>
          <w:b/>
          <w:sz w:val="24"/>
          <w:szCs w:val="24"/>
        </w:rPr>
      </w:pPr>
      <w:r>
        <w:rPr>
          <w:b/>
          <w:sz w:val="24"/>
          <w:szCs w:val="24"/>
        </w:rPr>
        <w:tab/>
      </w:r>
    </w:p>
    <w:tbl>
      <w:tblPr>
        <w:tblW w:w="981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80"/>
        <w:gridCol w:w="2424"/>
        <w:gridCol w:w="1984"/>
        <w:gridCol w:w="1617"/>
        <w:gridCol w:w="1805"/>
      </w:tblGrid>
      <w:tr w:rsidR="002509FB" w:rsidRPr="00337F2D" w:rsidTr="002509FB">
        <w:trPr>
          <w:trHeight w:val="512"/>
          <w:tblHeader/>
          <w:jc w:val="center"/>
        </w:trPr>
        <w:tc>
          <w:tcPr>
            <w:tcW w:w="9810" w:type="dxa"/>
            <w:gridSpan w:val="5"/>
            <w:tcBorders>
              <w:top w:val="single" w:sz="4" w:space="0" w:color="auto"/>
              <w:bottom w:val="single" w:sz="6" w:space="0" w:color="auto"/>
            </w:tcBorders>
            <w:shd w:val="clear" w:color="auto" w:fill="595959" w:themeFill="text1" w:themeFillTint="A6"/>
            <w:vAlign w:val="center"/>
          </w:tcPr>
          <w:p w:rsidR="002509FB" w:rsidRPr="00337F2D" w:rsidRDefault="002509FB" w:rsidP="002509FB">
            <w:pPr>
              <w:pStyle w:val="Footer"/>
              <w:tabs>
                <w:tab w:val="clear" w:pos="4320"/>
                <w:tab w:val="clear" w:pos="8640"/>
              </w:tabs>
              <w:jc w:val="center"/>
              <w:rPr>
                <w:b/>
                <w:sz w:val="28"/>
                <w:szCs w:val="28"/>
              </w:rPr>
            </w:pPr>
            <w:r w:rsidRPr="00652AF2">
              <w:rPr>
                <w:b/>
                <w:color w:val="FFFFFF" w:themeColor="background1"/>
                <w:sz w:val="28"/>
                <w:szCs w:val="28"/>
              </w:rPr>
              <w:t>Report of Paulsboro Public Schools Security Drills</w:t>
            </w:r>
          </w:p>
        </w:tc>
      </w:tr>
      <w:tr w:rsidR="002509FB" w:rsidRPr="003A02A5" w:rsidTr="002509FB">
        <w:trPr>
          <w:trHeight w:val="255"/>
          <w:tblHeader/>
          <w:jc w:val="center"/>
        </w:trPr>
        <w:tc>
          <w:tcPr>
            <w:tcW w:w="1980" w:type="dxa"/>
            <w:vMerge w:val="restart"/>
            <w:tcBorders>
              <w:top w:val="single" w:sz="6" w:space="0" w:color="auto"/>
              <w:bottom w:val="single" w:sz="6" w:space="0" w:color="auto"/>
            </w:tcBorders>
            <w:shd w:val="clear" w:color="auto" w:fill="F2F2F2" w:themeFill="background1" w:themeFillShade="F2"/>
            <w:vAlign w:val="center"/>
          </w:tcPr>
          <w:p w:rsidR="002509FB" w:rsidRPr="003A02A5" w:rsidRDefault="002509FB" w:rsidP="002509FB">
            <w:pPr>
              <w:pStyle w:val="Footer"/>
              <w:tabs>
                <w:tab w:val="clear" w:pos="4320"/>
                <w:tab w:val="clear" w:pos="8640"/>
              </w:tabs>
              <w:jc w:val="center"/>
              <w:rPr>
                <w:b/>
                <w:sz w:val="24"/>
                <w:szCs w:val="24"/>
              </w:rPr>
            </w:pPr>
            <w:r w:rsidRPr="003A02A5">
              <w:rPr>
                <w:b/>
                <w:sz w:val="24"/>
                <w:szCs w:val="24"/>
              </w:rPr>
              <w:t>Type of Drill</w:t>
            </w:r>
          </w:p>
        </w:tc>
        <w:tc>
          <w:tcPr>
            <w:tcW w:w="2424" w:type="dxa"/>
            <w:vMerge w:val="restart"/>
            <w:tcBorders>
              <w:top w:val="single" w:sz="6" w:space="0" w:color="auto"/>
              <w:bottom w:val="single" w:sz="6" w:space="0" w:color="auto"/>
            </w:tcBorders>
            <w:shd w:val="clear" w:color="auto" w:fill="F2F2F2" w:themeFill="background1" w:themeFillShade="F2"/>
            <w:vAlign w:val="center"/>
          </w:tcPr>
          <w:p w:rsidR="002509FB" w:rsidRPr="003A02A5" w:rsidRDefault="002509FB" w:rsidP="002509FB">
            <w:pPr>
              <w:pStyle w:val="Footer"/>
              <w:tabs>
                <w:tab w:val="clear" w:pos="4320"/>
                <w:tab w:val="clear" w:pos="8640"/>
              </w:tabs>
              <w:jc w:val="center"/>
              <w:rPr>
                <w:b/>
                <w:sz w:val="24"/>
                <w:szCs w:val="24"/>
              </w:rPr>
            </w:pPr>
            <w:r w:rsidRPr="003A02A5">
              <w:rPr>
                <w:b/>
                <w:sz w:val="24"/>
                <w:szCs w:val="24"/>
              </w:rPr>
              <w:t>Notation</w:t>
            </w:r>
          </w:p>
        </w:tc>
        <w:tc>
          <w:tcPr>
            <w:tcW w:w="5406" w:type="dxa"/>
            <w:gridSpan w:val="3"/>
            <w:tcBorders>
              <w:top w:val="single" w:sz="6" w:space="0" w:color="auto"/>
              <w:bottom w:val="single" w:sz="6" w:space="0" w:color="auto"/>
            </w:tcBorders>
            <w:shd w:val="clear" w:color="auto" w:fill="F2F2F2" w:themeFill="background1" w:themeFillShade="F2"/>
            <w:vAlign w:val="center"/>
          </w:tcPr>
          <w:p w:rsidR="002509FB" w:rsidRPr="003A02A5" w:rsidRDefault="002509FB" w:rsidP="002509FB">
            <w:pPr>
              <w:pStyle w:val="Footer"/>
              <w:tabs>
                <w:tab w:val="clear" w:pos="4320"/>
                <w:tab w:val="clear" w:pos="8640"/>
              </w:tabs>
              <w:jc w:val="center"/>
              <w:rPr>
                <w:b/>
                <w:sz w:val="24"/>
                <w:szCs w:val="24"/>
              </w:rPr>
            </w:pPr>
            <w:r w:rsidRPr="003A02A5">
              <w:rPr>
                <w:b/>
                <w:sz w:val="24"/>
                <w:szCs w:val="24"/>
              </w:rPr>
              <w:t>Schools</w:t>
            </w:r>
          </w:p>
        </w:tc>
      </w:tr>
      <w:tr w:rsidR="002509FB" w:rsidRPr="003A02A5" w:rsidTr="002509FB">
        <w:trPr>
          <w:tblHeader/>
          <w:jc w:val="center"/>
        </w:trPr>
        <w:tc>
          <w:tcPr>
            <w:tcW w:w="1980" w:type="dxa"/>
            <w:vMerge/>
            <w:tcBorders>
              <w:top w:val="single" w:sz="6" w:space="0" w:color="auto"/>
              <w:bottom w:val="single" w:sz="6" w:space="0" w:color="auto"/>
            </w:tcBorders>
            <w:shd w:val="clear" w:color="auto" w:fill="F2F2F2" w:themeFill="background1" w:themeFillShade="F2"/>
            <w:vAlign w:val="center"/>
          </w:tcPr>
          <w:p w:rsidR="002509FB" w:rsidRPr="003A02A5" w:rsidRDefault="002509FB" w:rsidP="002509FB">
            <w:pPr>
              <w:pStyle w:val="Footer"/>
              <w:tabs>
                <w:tab w:val="clear" w:pos="4320"/>
                <w:tab w:val="clear" w:pos="8640"/>
              </w:tabs>
              <w:jc w:val="center"/>
              <w:rPr>
                <w:b/>
                <w:sz w:val="24"/>
                <w:szCs w:val="24"/>
              </w:rPr>
            </w:pPr>
          </w:p>
        </w:tc>
        <w:tc>
          <w:tcPr>
            <w:tcW w:w="2424" w:type="dxa"/>
            <w:vMerge/>
            <w:tcBorders>
              <w:top w:val="single" w:sz="6" w:space="0" w:color="auto"/>
              <w:bottom w:val="single" w:sz="6" w:space="0" w:color="auto"/>
            </w:tcBorders>
            <w:shd w:val="clear" w:color="auto" w:fill="F2F2F2" w:themeFill="background1" w:themeFillShade="F2"/>
            <w:vAlign w:val="center"/>
          </w:tcPr>
          <w:p w:rsidR="002509FB" w:rsidRPr="003A02A5" w:rsidRDefault="002509FB" w:rsidP="002509FB">
            <w:pPr>
              <w:pStyle w:val="Footer"/>
              <w:tabs>
                <w:tab w:val="clear" w:pos="4320"/>
                <w:tab w:val="clear" w:pos="8640"/>
              </w:tabs>
              <w:jc w:val="center"/>
              <w:rPr>
                <w:b/>
                <w:sz w:val="24"/>
                <w:szCs w:val="24"/>
              </w:rPr>
            </w:pPr>
          </w:p>
        </w:tc>
        <w:tc>
          <w:tcPr>
            <w:tcW w:w="1984" w:type="dxa"/>
            <w:tcBorders>
              <w:top w:val="single" w:sz="6" w:space="0" w:color="auto"/>
              <w:bottom w:val="single" w:sz="6" w:space="0" w:color="auto"/>
            </w:tcBorders>
            <w:shd w:val="clear" w:color="auto" w:fill="F2F2F2" w:themeFill="background1" w:themeFillShade="F2"/>
            <w:vAlign w:val="center"/>
          </w:tcPr>
          <w:p w:rsidR="002509FB" w:rsidRPr="008D1240" w:rsidRDefault="002509FB" w:rsidP="002509FB">
            <w:pPr>
              <w:pStyle w:val="Footer"/>
              <w:tabs>
                <w:tab w:val="clear" w:pos="4320"/>
                <w:tab w:val="clear" w:pos="8640"/>
              </w:tabs>
              <w:jc w:val="center"/>
              <w:rPr>
                <w:b/>
                <w:sz w:val="24"/>
                <w:szCs w:val="24"/>
              </w:rPr>
            </w:pPr>
            <w:r w:rsidRPr="00905450">
              <w:rPr>
                <w:b/>
                <w:sz w:val="24"/>
                <w:szCs w:val="24"/>
              </w:rPr>
              <w:t>Paulsboro Junior / Senior High</w:t>
            </w:r>
          </w:p>
        </w:tc>
        <w:tc>
          <w:tcPr>
            <w:tcW w:w="1617" w:type="dxa"/>
            <w:tcBorders>
              <w:top w:val="single" w:sz="6" w:space="0" w:color="auto"/>
              <w:bottom w:val="single" w:sz="6" w:space="0" w:color="auto"/>
            </w:tcBorders>
            <w:shd w:val="clear" w:color="auto" w:fill="F2F2F2" w:themeFill="background1" w:themeFillShade="F2"/>
            <w:vAlign w:val="center"/>
          </w:tcPr>
          <w:p w:rsidR="002509FB" w:rsidRPr="003A02A5" w:rsidRDefault="002509FB" w:rsidP="002509FB">
            <w:pPr>
              <w:pStyle w:val="Footer"/>
              <w:tabs>
                <w:tab w:val="clear" w:pos="4320"/>
                <w:tab w:val="clear" w:pos="8640"/>
              </w:tabs>
              <w:jc w:val="center"/>
              <w:rPr>
                <w:b/>
                <w:sz w:val="24"/>
                <w:szCs w:val="24"/>
              </w:rPr>
            </w:pPr>
            <w:r w:rsidRPr="003A02A5">
              <w:rPr>
                <w:b/>
                <w:sz w:val="24"/>
                <w:szCs w:val="24"/>
              </w:rPr>
              <w:t>Loudenslager Elementary</w:t>
            </w:r>
          </w:p>
        </w:tc>
        <w:tc>
          <w:tcPr>
            <w:tcW w:w="1805" w:type="dxa"/>
            <w:tcBorders>
              <w:top w:val="single" w:sz="6" w:space="0" w:color="auto"/>
              <w:bottom w:val="single" w:sz="6" w:space="0" w:color="auto"/>
            </w:tcBorders>
            <w:shd w:val="clear" w:color="auto" w:fill="F2F2F2" w:themeFill="background1" w:themeFillShade="F2"/>
            <w:vAlign w:val="center"/>
          </w:tcPr>
          <w:p w:rsidR="002509FB" w:rsidRPr="003A02A5" w:rsidRDefault="002509FB" w:rsidP="002509FB">
            <w:pPr>
              <w:pStyle w:val="Footer"/>
              <w:tabs>
                <w:tab w:val="clear" w:pos="4320"/>
                <w:tab w:val="clear" w:pos="8640"/>
              </w:tabs>
              <w:jc w:val="center"/>
              <w:rPr>
                <w:b/>
                <w:sz w:val="24"/>
                <w:szCs w:val="24"/>
              </w:rPr>
            </w:pPr>
            <w:r w:rsidRPr="009C2203">
              <w:rPr>
                <w:b/>
                <w:sz w:val="24"/>
                <w:szCs w:val="24"/>
              </w:rPr>
              <w:t>Billingsport Early Childhood Center</w:t>
            </w:r>
          </w:p>
        </w:tc>
      </w:tr>
      <w:tr w:rsidR="002509FB" w:rsidRPr="004006F9" w:rsidTr="002509FB">
        <w:trPr>
          <w:trHeight w:val="642"/>
          <w:jc w:val="center"/>
        </w:trPr>
        <w:tc>
          <w:tcPr>
            <w:tcW w:w="1980" w:type="dxa"/>
            <w:tcBorders>
              <w:top w:val="single" w:sz="6" w:space="0" w:color="auto"/>
            </w:tcBorders>
            <w:vAlign w:val="center"/>
          </w:tcPr>
          <w:p w:rsidR="002509FB" w:rsidRPr="004006F9" w:rsidRDefault="002509FB" w:rsidP="002509FB">
            <w:pPr>
              <w:pStyle w:val="Footer"/>
              <w:tabs>
                <w:tab w:val="clear" w:pos="4320"/>
                <w:tab w:val="clear" w:pos="8640"/>
              </w:tabs>
              <w:rPr>
                <w:sz w:val="24"/>
                <w:szCs w:val="24"/>
              </w:rPr>
            </w:pPr>
            <w:r w:rsidRPr="004006F9">
              <w:rPr>
                <w:sz w:val="24"/>
                <w:szCs w:val="24"/>
              </w:rPr>
              <w:t>Fire Evacuation</w:t>
            </w:r>
          </w:p>
        </w:tc>
        <w:tc>
          <w:tcPr>
            <w:tcW w:w="2424" w:type="dxa"/>
            <w:tcBorders>
              <w:top w:val="single" w:sz="6" w:space="0" w:color="auto"/>
            </w:tcBorders>
            <w:vAlign w:val="center"/>
          </w:tcPr>
          <w:p w:rsidR="002509FB" w:rsidRPr="004006F9" w:rsidRDefault="002509FB" w:rsidP="002509FB">
            <w:pPr>
              <w:pStyle w:val="Footer"/>
              <w:tabs>
                <w:tab w:val="clear" w:pos="4320"/>
                <w:tab w:val="clear" w:pos="8640"/>
              </w:tabs>
              <w:rPr>
                <w:sz w:val="24"/>
                <w:szCs w:val="24"/>
              </w:rPr>
            </w:pPr>
            <w:r w:rsidRPr="004006F9">
              <w:rPr>
                <w:sz w:val="24"/>
                <w:szCs w:val="24"/>
              </w:rPr>
              <w:t>Each school must conduct one per month</w:t>
            </w:r>
          </w:p>
        </w:tc>
        <w:tc>
          <w:tcPr>
            <w:tcW w:w="1984" w:type="dxa"/>
            <w:tcBorders>
              <w:top w:val="single" w:sz="6" w:space="0" w:color="auto"/>
            </w:tcBorders>
            <w:shd w:val="clear" w:color="auto" w:fill="auto"/>
            <w:vAlign w:val="center"/>
          </w:tcPr>
          <w:p w:rsidR="002509FB" w:rsidRPr="00602252" w:rsidRDefault="002509FB" w:rsidP="002509FB">
            <w:pPr>
              <w:pStyle w:val="Footer"/>
              <w:tabs>
                <w:tab w:val="clear" w:pos="4320"/>
                <w:tab w:val="clear" w:pos="8640"/>
              </w:tabs>
              <w:jc w:val="center"/>
              <w:rPr>
                <w:sz w:val="24"/>
                <w:szCs w:val="24"/>
              </w:rPr>
            </w:pPr>
            <w:r w:rsidRPr="00602252">
              <w:rPr>
                <w:sz w:val="24"/>
                <w:szCs w:val="24"/>
              </w:rPr>
              <w:t>09/12/2019</w:t>
            </w:r>
          </w:p>
          <w:p w:rsidR="002509FB" w:rsidRPr="00602252" w:rsidRDefault="002509FB" w:rsidP="002509FB">
            <w:pPr>
              <w:pStyle w:val="Footer"/>
              <w:tabs>
                <w:tab w:val="clear" w:pos="4320"/>
                <w:tab w:val="clear" w:pos="8640"/>
              </w:tabs>
              <w:jc w:val="center"/>
              <w:rPr>
                <w:sz w:val="24"/>
                <w:szCs w:val="24"/>
              </w:rPr>
            </w:pPr>
            <w:r w:rsidRPr="00602252">
              <w:rPr>
                <w:sz w:val="24"/>
                <w:szCs w:val="24"/>
              </w:rPr>
              <w:t>10/24/2019</w:t>
            </w:r>
          </w:p>
          <w:p w:rsidR="002509FB" w:rsidRPr="00602252" w:rsidRDefault="002509FB" w:rsidP="002509FB">
            <w:pPr>
              <w:pStyle w:val="Footer"/>
              <w:tabs>
                <w:tab w:val="clear" w:pos="4320"/>
                <w:tab w:val="clear" w:pos="8640"/>
              </w:tabs>
              <w:jc w:val="center"/>
              <w:rPr>
                <w:sz w:val="24"/>
                <w:szCs w:val="24"/>
              </w:rPr>
            </w:pPr>
            <w:r w:rsidRPr="00602252">
              <w:rPr>
                <w:sz w:val="24"/>
                <w:szCs w:val="24"/>
              </w:rPr>
              <w:t>11/26/2019</w:t>
            </w:r>
          </w:p>
          <w:p w:rsidR="002509FB" w:rsidRPr="00602252" w:rsidRDefault="002509FB" w:rsidP="002509FB">
            <w:pPr>
              <w:pStyle w:val="Footer"/>
              <w:tabs>
                <w:tab w:val="clear" w:pos="4320"/>
                <w:tab w:val="clear" w:pos="8640"/>
              </w:tabs>
              <w:jc w:val="center"/>
              <w:rPr>
                <w:sz w:val="24"/>
                <w:szCs w:val="24"/>
              </w:rPr>
            </w:pPr>
            <w:r w:rsidRPr="00602252">
              <w:rPr>
                <w:sz w:val="24"/>
                <w:szCs w:val="24"/>
              </w:rPr>
              <w:t>12/18/2019</w:t>
            </w:r>
          </w:p>
          <w:p w:rsidR="002509FB" w:rsidRPr="00602252" w:rsidRDefault="002509FB" w:rsidP="002509FB">
            <w:pPr>
              <w:pStyle w:val="Footer"/>
              <w:tabs>
                <w:tab w:val="clear" w:pos="4320"/>
                <w:tab w:val="clear" w:pos="8640"/>
              </w:tabs>
              <w:jc w:val="center"/>
              <w:rPr>
                <w:sz w:val="24"/>
                <w:szCs w:val="24"/>
              </w:rPr>
            </w:pPr>
            <w:r w:rsidRPr="00602252">
              <w:rPr>
                <w:sz w:val="24"/>
                <w:szCs w:val="24"/>
              </w:rPr>
              <w:t>01/23/2020</w:t>
            </w:r>
          </w:p>
          <w:p w:rsidR="002509FB" w:rsidRPr="00602252" w:rsidRDefault="002509FB" w:rsidP="002509FB">
            <w:pPr>
              <w:pStyle w:val="Footer"/>
              <w:tabs>
                <w:tab w:val="clear" w:pos="4320"/>
                <w:tab w:val="clear" w:pos="8640"/>
              </w:tabs>
              <w:jc w:val="center"/>
              <w:rPr>
                <w:sz w:val="24"/>
                <w:szCs w:val="24"/>
              </w:rPr>
            </w:pPr>
            <w:r w:rsidRPr="00602252">
              <w:rPr>
                <w:sz w:val="24"/>
                <w:szCs w:val="24"/>
              </w:rPr>
              <w:t>02/19/2020</w:t>
            </w:r>
          </w:p>
          <w:p w:rsidR="002509FB" w:rsidRPr="00602252" w:rsidRDefault="002509FB" w:rsidP="002509FB">
            <w:pPr>
              <w:pStyle w:val="Footer"/>
              <w:tabs>
                <w:tab w:val="clear" w:pos="4320"/>
                <w:tab w:val="clear" w:pos="8640"/>
              </w:tabs>
              <w:jc w:val="center"/>
              <w:rPr>
                <w:sz w:val="24"/>
                <w:szCs w:val="24"/>
                <w:highlight w:val="yellow"/>
              </w:rPr>
            </w:pPr>
            <w:r w:rsidRPr="00602252">
              <w:rPr>
                <w:sz w:val="24"/>
                <w:szCs w:val="24"/>
              </w:rPr>
              <w:t>03/02/2020</w:t>
            </w:r>
          </w:p>
        </w:tc>
        <w:tc>
          <w:tcPr>
            <w:tcW w:w="1617" w:type="dxa"/>
            <w:tcBorders>
              <w:top w:val="single" w:sz="6" w:space="0" w:color="auto"/>
            </w:tcBorders>
            <w:shd w:val="clear" w:color="auto" w:fill="auto"/>
            <w:vAlign w:val="center"/>
          </w:tcPr>
          <w:p w:rsidR="002509FB" w:rsidRPr="004B5DB5" w:rsidRDefault="002509FB" w:rsidP="002509FB">
            <w:pPr>
              <w:pStyle w:val="Footer"/>
              <w:tabs>
                <w:tab w:val="clear" w:pos="4320"/>
                <w:tab w:val="clear" w:pos="8640"/>
              </w:tabs>
              <w:jc w:val="center"/>
              <w:rPr>
                <w:sz w:val="24"/>
                <w:szCs w:val="24"/>
              </w:rPr>
            </w:pPr>
            <w:r w:rsidRPr="004B5DB5">
              <w:rPr>
                <w:sz w:val="24"/>
                <w:szCs w:val="24"/>
              </w:rPr>
              <w:t>09/13/2019</w:t>
            </w:r>
          </w:p>
          <w:p w:rsidR="002509FB" w:rsidRPr="004B5DB5" w:rsidRDefault="002509FB" w:rsidP="002509FB">
            <w:pPr>
              <w:pStyle w:val="Footer"/>
              <w:tabs>
                <w:tab w:val="clear" w:pos="4320"/>
                <w:tab w:val="clear" w:pos="8640"/>
              </w:tabs>
              <w:jc w:val="center"/>
              <w:rPr>
                <w:sz w:val="24"/>
                <w:szCs w:val="24"/>
              </w:rPr>
            </w:pPr>
            <w:r w:rsidRPr="004B5DB5">
              <w:rPr>
                <w:sz w:val="24"/>
                <w:szCs w:val="24"/>
              </w:rPr>
              <w:t>10/11/2019</w:t>
            </w:r>
          </w:p>
          <w:p w:rsidR="002509FB" w:rsidRPr="004B5DB5" w:rsidRDefault="002509FB" w:rsidP="002509FB">
            <w:pPr>
              <w:pStyle w:val="Footer"/>
              <w:tabs>
                <w:tab w:val="clear" w:pos="4320"/>
                <w:tab w:val="clear" w:pos="8640"/>
              </w:tabs>
              <w:jc w:val="center"/>
              <w:rPr>
                <w:sz w:val="24"/>
                <w:szCs w:val="24"/>
              </w:rPr>
            </w:pPr>
            <w:r w:rsidRPr="004B5DB5">
              <w:rPr>
                <w:sz w:val="24"/>
                <w:szCs w:val="24"/>
              </w:rPr>
              <w:t>11/22/2019</w:t>
            </w:r>
          </w:p>
          <w:p w:rsidR="002509FB" w:rsidRPr="004B5DB5" w:rsidRDefault="002509FB" w:rsidP="002509FB">
            <w:pPr>
              <w:pStyle w:val="Footer"/>
              <w:tabs>
                <w:tab w:val="clear" w:pos="4320"/>
                <w:tab w:val="clear" w:pos="8640"/>
              </w:tabs>
              <w:jc w:val="center"/>
              <w:rPr>
                <w:sz w:val="24"/>
                <w:szCs w:val="24"/>
              </w:rPr>
            </w:pPr>
            <w:r w:rsidRPr="004B5DB5">
              <w:rPr>
                <w:sz w:val="24"/>
                <w:szCs w:val="24"/>
              </w:rPr>
              <w:t>12/20/2019</w:t>
            </w:r>
          </w:p>
          <w:p w:rsidR="002509FB" w:rsidRPr="004B5DB5" w:rsidRDefault="002509FB" w:rsidP="002509FB">
            <w:pPr>
              <w:pStyle w:val="Footer"/>
              <w:tabs>
                <w:tab w:val="clear" w:pos="4320"/>
                <w:tab w:val="clear" w:pos="8640"/>
              </w:tabs>
              <w:jc w:val="center"/>
              <w:rPr>
                <w:sz w:val="24"/>
                <w:szCs w:val="24"/>
              </w:rPr>
            </w:pPr>
            <w:r>
              <w:rPr>
                <w:sz w:val="24"/>
                <w:szCs w:val="24"/>
              </w:rPr>
              <w:t>0</w:t>
            </w:r>
            <w:r w:rsidRPr="004B5DB5">
              <w:rPr>
                <w:sz w:val="24"/>
                <w:szCs w:val="24"/>
              </w:rPr>
              <w:t>1/10/2020</w:t>
            </w:r>
          </w:p>
          <w:p w:rsidR="002509FB" w:rsidRPr="004B5DB5" w:rsidRDefault="002509FB" w:rsidP="002509FB">
            <w:pPr>
              <w:pStyle w:val="Footer"/>
              <w:tabs>
                <w:tab w:val="clear" w:pos="4320"/>
                <w:tab w:val="clear" w:pos="8640"/>
              </w:tabs>
              <w:jc w:val="center"/>
              <w:rPr>
                <w:sz w:val="24"/>
                <w:szCs w:val="24"/>
              </w:rPr>
            </w:pPr>
            <w:r>
              <w:rPr>
                <w:sz w:val="24"/>
                <w:szCs w:val="24"/>
              </w:rPr>
              <w:t>0</w:t>
            </w:r>
            <w:r w:rsidRPr="004B5DB5">
              <w:rPr>
                <w:sz w:val="24"/>
                <w:szCs w:val="24"/>
              </w:rPr>
              <w:t>2/</w:t>
            </w:r>
            <w:r>
              <w:rPr>
                <w:sz w:val="24"/>
                <w:szCs w:val="24"/>
              </w:rPr>
              <w:t>0</w:t>
            </w:r>
            <w:r w:rsidRPr="004B5DB5">
              <w:rPr>
                <w:sz w:val="24"/>
                <w:szCs w:val="24"/>
              </w:rPr>
              <w:t>3/2020</w:t>
            </w:r>
          </w:p>
          <w:p w:rsidR="002509FB" w:rsidRPr="004B5DB5" w:rsidRDefault="002509FB" w:rsidP="002509FB">
            <w:pPr>
              <w:pStyle w:val="Footer"/>
              <w:tabs>
                <w:tab w:val="clear" w:pos="4320"/>
                <w:tab w:val="clear" w:pos="8640"/>
              </w:tabs>
              <w:jc w:val="center"/>
              <w:rPr>
                <w:sz w:val="24"/>
                <w:szCs w:val="24"/>
              </w:rPr>
            </w:pPr>
            <w:r w:rsidRPr="004B5DB5">
              <w:rPr>
                <w:sz w:val="24"/>
                <w:szCs w:val="24"/>
              </w:rPr>
              <w:t>N/A</w:t>
            </w:r>
          </w:p>
        </w:tc>
        <w:tc>
          <w:tcPr>
            <w:tcW w:w="1805" w:type="dxa"/>
            <w:tcBorders>
              <w:top w:val="single" w:sz="6" w:space="0" w:color="auto"/>
            </w:tcBorders>
            <w:shd w:val="clear" w:color="auto" w:fill="auto"/>
            <w:vAlign w:val="center"/>
          </w:tcPr>
          <w:p w:rsidR="002509FB" w:rsidRPr="00ED4A2D" w:rsidRDefault="002509FB" w:rsidP="002509FB">
            <w:pPr>
              <w:pStyle w:val="Footer"/>
              <w:tabs>
                <w:tab w:val="clear" w:pos="4320"/>
                <w:tab w:val="clear" w:pos="8640"/>
              </w:tabs>
              <w:jc w:val="center"/>
              <w:rPr>
                <w:sz w:val="24"/>
                <w:szCs w:val="24"/>
              </w:rPr>
            </w:pPr>
            <w:r>
              <w:rPr>
                <w:sz w:val="24"/>
                <w:szCs w:val="24"/>
              </w:rPr>
              <w:t>0</w:t>
            </w:r>
            <w:r w:rsidRPr="00ED4A2D">
              <w:rPr>
                <w:sz w:val="24"/>
                <w:szCs w:val="24"/>
              </w:rPr>
              <w:t>9/11/2019</w:t>
            </w:r>
          </w:p>
          <w:p w:rsidR="002509FB" w:rsidRPr="00ED4A2D" w:rsidRDefault="002509FB" w:rsidP="002509FB">
            <w:pPr>
              <w:pStyle w:val="Footer"/>
              <w:tabs>
                <w:tab w:val="clear" w:pos="4320"/>
                <w:tab w:val="clear" w:pos="8640"/>
              </w:tabs>
              <w:jc w:val="center"/>
              <w:rPr>
                <w:sz w:val="24"/>
                <w:szCs w:val="24"/>
              </w:rPr>
            </w:pPr>
            <w:r w:rsidRPr="00ED4A2D">
              <w:rPr>
                <w:sz w:val="24"/>
                <w:szCs w:val="24"/>
              </w:rPr>
              <w:t>10/11/2019</w:t>
            </w:r>
          </w:p>
          <w:p w:rsidR="002509FB" w:rsidRPr="00ED4A2D" w:rsidRDefault="002509FB" w:rsidP="002509FB">
            <w:pPr>
              <w:pStyle w:val="Footer"/>
              <w:tabs>
                <w:tab w:val="clear" w:pos="4320"/>
                <w:tab w:val="clear" w:pos="8640"/>
              </w:tabs>
              <w:jc w:val="center"/>
              <w:rPr>
                <w:sz w:val="24"/>
                <w:szCs w:val="24"/>
              </w:rPr>
            </w:pPr>
            <w:r w:rsidRPr="00ED4A2D">
              <w:rPr>
                <w:sz w:val="24"/>
                <w:szCs w:val="24"/>
              </w:rPr>
              <w:t>11/05/2019</w:t>
            </w:r>
          </w:p>
          <w:p w:rsidR="002509FB" w:rsidRPr="00ED4A2D" w:rsidRDefault="002509FB" w:rsidP="002509FB">
            <w:pPr>
              <w:pStyle w:val="Footer"/>
              <w:tabs>
                <w:tab w:val="clear" w:pos="4320"/>
                <w:tab w:val="clear" w:pos="8640"/>
              </w:tabs>
              <w:jc w:val="center"/>
              <w:rPr>
                <w:sz w:val="24"/>
                <w:szCs w:val="24"/>
              </w:rPr>
            </w:pPr>
            <w:r w:rsidRPr="00ED4A2D">
              <w:rPr>
                <w:sz w:val="24"/>
                <w:szCs w:val="24"/>
              </w:rPr>
              <w:t>12/04/</w:t>
            </w:r>
            <w:r>
              <w:rPr>
                <w:sz w:val="24"/>
                <w:szCs w:val="24"/>
              </w:rPr>
              <w:t>20</w:t>
            </w:r>
            <w:r w:rsidRPr="00ED4A2D">
              <w:rPr>
                <w:sz w:val="24"/>
                <w:szCs w:val="24"/>
              </w:rPr>
              <w:t>19</w:t>
            </w:r>
          </w:p>
          <w:p w:rsidR="002509FB" w:rsidRPr="00ED4A2D" w:rsidRDefault="002509FB" w:rsidP="002509FB">
            <w:pPr>
              <w:pStyle w:val="Footer"/>
              <w:tabs>
                <w:tab w:val="clear" w:pos="4320"/>
                <w:tab w:val="clear" w:pos="8640"/>
              </w:tabs>
              <w:jc w:val="center"/>
              <w:rPr>
                <w:sz w:val="24"/>
                <w:szCs w:val="24"/>
              </w:rPr>
            </w:pPr>
            <w:r>
              <w:rPr>
                <w:sz w:val="24"/>
                <w:szCs w:val="24"/>
              </w:rPr>
              <w:t>0</w:t>
            </w:r>
            <w:r w:rsidRPr="00ED4A2D">
              <w:rPr>
                <w:sz w:val="24"/>
                <w:szCs w:val="24"/>
              </w:rPr>
              <w:t>1/10/2020</w:t>
            </w:r>
          </w:p>
          <w:p w:rsidR="002509FB" w:rsidRPr="00ED4A2D" w:rsidRDefault="002509FB" w:rsidP="002509FB">
            <w:pPr>
              <w:pStyle w:val="Footer"/>
              <w:tabs>
                <w:tab w:val="clear" w:pos="4320"/>
                <w:tab w:val="clear" w:pos="8640"/>
              </w:tabs>
              <w:jc w:val="center"/>
              <w:rPr>
                <w:sz w:val="24"/>
                <w:szCs w:val="24"/>
              </w:rPr>
            </w:pPr>
            <w:r>
              <w:rPr>
                <w:sz w:val="24"/>
                <w:szCs w:val="24"/>
              </w:rPr>
              <w:t>0</w:t>
            </w:r>
            <w:r w:rsidRPr="00ED4A2D">
              <w:rPr>
                <w:sz w:val="24"/>
                <w:szCs w:val="24"/>
              </w:rPr>
              <w:t>2/24/2020</w:t>
            </w:r>
          </w:p>
          <w:p w:rsidR="002509FB" w:rsidRPr="00ED4A2D" w:rsidRDefault="002509FB" w:rsidP="002509FB">
            <w:pPr>
              <w:pStyle w:val="Footer"/>
              <w:tabs>
                <w:tab w:val="clear" w:pos="4320"/>
                <w:tab w:val="clear" w:pos="8640"/>
              </w:tabs>
              <w:jc w:val="center"/>
              <w:rPr>
                <w:sz w:val="24"/>
                <w:szCs w:val="24"/>
              </w:rPr>
            </w:pPr>
            <w:r>
              <w:rPr>
                <w:sz w:val="24"/>
                <w:szCs w:val="24"/>
              </w:rPr>
              <w:t>0</w:t>
            </w:r>
            <w:r w:rsidRPr="00ED4A2D">
              <w:rPr>
                <w:sz w:val="24"/>
                <w:szCs w:val="24"/>
              </w:rPr>
              <w:t>3/</w:t>
            </w:r>
            <w:r>
              <w:rPr>
                <w:sz w:val="24"/>
                <w:szCs w:val="24"/>
              </w:rPr>
              <w:t>0</w:t>
            </w:r>
            <w:r w:rsidRPr="00ED4A2D">
              <w:rPr>
                <w:sz w:val="24"/>
                <w:szCs w:val="24"/>
              </w:rPr>
              <w:t>9/20</w:t>
            </w:r>
            <w:r>
              <w:rPr>
                <w:sz w:val="24"/>
                <w:szCs w:val="24"/>
              </w:rPr>
              <w:t>20</w:t>
            </w:r>
          </w:p>
        </w:tc>
      </w:tr>
      <w:tr w:rsidR="002509FB" w:rsidRPr="004006F9" w:rsidTr="002509FB">
        <w:trPr>
          <w:trHeight w:val="606"/>
          <w:jc w:val="center"/>
        </w:trPr>
        <w:tc>
          <w:tcPr>
            <w:tcW w:w="1980" w:type="dxa"/>
            <w:vAlign w:val="center"/>
          </w:tcPr>
          <w:p w:rsidR="002509FB" w:rsidRPr="004006F9" w:rsidRDefault="002509FB" w:rsidP="002509FB">
            <w:pPr>
              <w:pStyle w:val="Footer"/>
              <w:tabs>
                <w:tab w:val="clear" w:pos="4320"/>
                <w:tab w:val="clear" w:pos="8640"/>
              </w:tabs>
              <w:rPr>
                <w:sz w:val="24"/>
                <w:szCs w:val="24"/>
              </w:rPr>
            </w:pPr>
            <w:r w:rsidRPr="004006F9">
              <w:rPr>
                <w:sz w:val="24"/>
                <w:szCs w:val="24"/>
              </w:rPr>
              <w:t>Evacuation</w:t>
            </w:r>
          </w:p>
          <w:p w:rsidR="002509FB" w:rsidRPr="004006F9" w:rsidRDefault="002509FB" w:rsidP="002509FB">
            <w:pPr>
              <w:pStyle w:val="Footer"/>
              <w:tabs>
                <w:tab w:val="clear" w:pos="4320"/>
                <w:tab w:val="clear" w:pos="8640"/>
              </w:tabs>
              <w:rPr>
                <w:sz w:val="24"/>
                <w:szCs w:val="24"/>
              </w:rPr>
            </w:pPr>
            <w:r w:rsidRPr="004006F9">
              <w:rPr>
                <w:sz w:val="24"/>
                <w:szCs w:val="24"/>
              </w:rPr>
              <w:t>(Non-Fire)</w:t>
            </w:r>
          </w:p>
        </w:tc>
        <w:tc>
          <w:tcPr>
            <w:tcW w:w="2424" w:type="dxa"/>
            <w:vAlign w:val="center"/>
          </w:tcPr>
          <w:p w:rsidR="002509FB" w:rsidRPr="004006F9" w:rsidRDefault="002509FB" w:rsidP="002509FB">
            <w:pPr>
              <w:pStyle w:val="Footer"/>
              <w:tabs>
                <w:tab w:val="clear" w:pos="4320"/>
                <w:tab w:val="clear" w:pos="8640"/>
              </w:tabs>
              <w:rPr>
                <w:sz w:val="24"/>
                <w:szCs w:val="24"/>
              </w:rPr>
            </w:pPr>
            <w:r w:rsidRPr="004006F9">
              <w:rPr>
                <w:sz w:val="24"/>
                <w:szCs w:val="24"/>
              </w:rPr>
              <w:t>Each school must conduct two annually</w:t>
            </w:r>
          </w:p>
        </w:tc>
        <w:tc>
          <w:tcPr>
            <w:tcW w:w="1984" w:type="dxa"/>
            <w:shd w:val="clear" w:color="auto" w:fill="auto"/>
            <w:vAlign w:val="center"/>
          </w:tcPr>
          <w:p w:rsidR="002509FB" w:rsidRPr="00602252" w:rsidRDefault="002509FB" w:rsidP="002509FB">
            <w:pPr>
              <w:pStyle w:val="Footer"/>
              <w:tabs>
                <w:tab w:val="clear" w:pos="4320"/>
                <w:tab w:val="clear" w:pos="8640"/>
              </w:tabs>
              <w:jc w:val="center"/>
              <w:rPr>
                <w:sz w:val="24"/>
                <w:szCs w:val="24"/>
                <w:highlight w:val="yellow"/>
              </w:rPr>
            </w:pPr>
            <w:r w:rsidRPr="00602252">
              <w:rPr>
                <w:sz w:val="24"/>
                <w:szCs w:val="24"/>
              </w:rPr>
              <w:t>03/10/2020</w:t>
            </w:r>
          </w:p>
        </w:tc>
        <w:tc>
          <w:tcPr>
            <w:tcW w:w="1617" w:type="dxa"/>
            <w:shd w:val="clear" w:color="auto" w:fill="auto"/>
            <w:vAlign w:val="center"/>
          </w:tcPr>
          <w:p w:rsidR="002509FB" w:rsidRPr="004B5DB5" w:rsidRDefault="002509FB" w:rsidP="002509FB">
            <w:pPr>
              <w:pStyle w:val="Footer"/>
              <w:tabs>
                <w:tab w:val="clear" w:pos="4320"/>
                <w:tab w:val="clear" w:pos="8640"/>
              </w:tabs>
              <w:jc w:val="center"/>
              <w:rPr>
                <w:sz w:val="24"/>
                <w:szCs w:val="24"/>
              </w:rPr>
            </w:pPr>
            <w:r w:rsidRPr="004B5DB5">
              <w:rPr>
                <w:sz w:val="24"/>
                <w:szCs w:val="24"/>
              </w:rPr>
              <w:t>11/25/2019</w:t>
            </w:r>
          </w:p>
          <w:p w:rsidR="002509FB" w:rsidRPr="004B5DB5" w:rsidRDefault="002509FB" w:rsidP="002509FB">
            <w:pPr>
              <w:pStyle w:val="Footer"/>
              <w:tabs>
                <w:tab w:val="clear" w:pos="4320"/>
                <w:tab w:val="clear" w:pos="8640"/>
              </w:tabs>
              <w:jc w:val="center"/>
              <w:rPr>
                <w:sz w:val="24"/>
                <w:szCs w:val="24"/>
              </w:rPr>
            </w:pPr>
            <w:r>
              <w:rPr>
                <w:sz w:val="24"/>
                <w:szCs w:val="24"/>
              </w:rPr>
              <w:t>0</w:t>
            </w:r>
            <w:r w:rsidRPr="004B5DB5">
              <w:rPr>
                <w:sz w:val="24"/>
                <w:szCs w:val="24"/>
              </w:rPr>
              <w:t>1/13/20</w:t>
            </w:r>
            <w:r>
              <w:rPr>
                <w:sz w:val="24"/>
                <w:szCs w:val="24"/>
              </w:rPr>
              <w:t>20</w:t>
            </w:r>
          </w:p>
        </w:tc>
        <w:tc>
          <w:tcPr>
            <w:tcW w:w="1805" w:type="dxa"/>
            <w:shd w:val="clear" w:color="auto" w:fill="auto"/>
            <w:vAlign w:val="center"/>
          </w:tcPr>
          <w:p w:rsidR="002509FB" w:rsidRPr="00ED4A2D" w:rsidRDefault="002509FB" w:rsidP="002509FB">
            <w:pPr>
              <w:pStyle w:val="Footer"/>
              <w:tabs>
                <w:tab w:val="clear" w:pos="4320"/>
                <w:tab w:val="clear" w:pos="8640"/>
              </w:tabs>
              <w:jc w:val="center"/>
              <w:rPr>
                <w:sz w:val="24"/>
                <w:szCs w:val="24"/>
              </w:rPr>
            </w:pPr>
            <w:r w:rsidRPr="00ED4A2D">
              <w:rPr>
                <w:sz w:val="24"/>
                <w:szCs w:val="24"/>
              </w:rPr>
              <w:t>11/14/2019</w:t>
            </w:r>
          </w:p>
          <w:p w:rsidR="002509FB" w:rsidRPr="00ED4A2D" w:rsidRDefault="002509FB" w:rsidP="002509FB">
            <w:pPr>
              <w:pStyle w:val="Footer"/>
              <w:tabs>
                <w:tab w:val="clear" w:pos="4320"/>
                <w:tab w:val="clear" w:pos="8640"/>
              </w:tabs>
              <w:jc w:val="center"/>
              <w:rPr>
                <w:sz w:val="24"/>
                <w:szCs w:val="24"/>
              </w:rPr>
            </w:pPr>
            <w:r>
              <w:rPr>
                <w:sz w:val="24"/>
                <w:szCs w:val="24"/>
              </w:rPr>
              <w:t>0</w:t>
            </w:r>
            <w:r w:rsidRPr="00ED4A2D">
              <w:rPr>
                <w:sz w:val="24"/>
                <w:szCs w:val="24"/>
              </w:rPr>
              <w:t>2/12/2020</w:t>
            </w:r>
          </w:p>
        </w:tc>
      </w:tr>
      <w:tr w:rsidR="002509FB" w:rsidRPr="004006F9" w:rsidTr="002509FB">
        <w:trPr>
          <w:jc w:val="center"/>
        </w:trPr>
        <w:tc>
          <w:tcPr>
            <w:tcW w:w="1980" w:type="dxa"/>
            <w:vAlign w:val="center"/>
          </w:tcPr>
          <w:p w:rsidR="002509FB" w:rsidRPr="004006F9" w:rsidRDefault="002509FB" w:rsidP="002509FB">
            <w:pPr>
              <w:pStyle w:val="Footer"/>
              <w:tabs>
                <w:tab w:val="clear" w:pos="4320"/>
                <w:tab w:val="clear" w:pos="8640"/>
              </w:tabs>
              <w:rPr>
                <w:sz w:val="24"/>
                <w:szCs w:val="24"/>
              </w:rPr>
            </w:pPr>
            <w:r w:rsidRPr="004006F9">
              <w:rPr>
                <w:sz w:val="24"/>
                <w:szCs w:val="24"/>
              </w:rPr>
              <w:t>Lockdown</w:t>
            </w:r>
          </w:p>
        </w:tc>
        <w:tc>
          <w:tcPr>
            <w:tcW w:w="2424" w:type="dxa"/>
            <w:vAlign w:val="center"/>
          </w:tcPr>
          <w:p w:rsidR="002509FB" w:rsidRPr="004006F9" w:rsidRDefault="002509FB" w:rsidP="002509FB">
            <w:pPr>
              <w:pStyle w:val="Footer"/>
              <w:tabs>
                <w:tab w:val="clear" w:pos="4320"/>
                <w:tab w:val="clear" w:pos="8640"/>
              </w:tabs>
              <w:rPr>
                <w:sz w:val="24"/>
                <w:szCs w:val="24"/>
              </w:rPr>
            </w:pPr>
            <w:r w:rsidRPr="004006F9">
              <w:rPr>
                <w:sz w:val="24"/>
                <w:szCs w:val="24"/>
              </w:rPr>
              <w:t>Each school must conduct two annually</w:t>
            </w:r>
          </w:p>
        </w:tc>
        <w:tc>
          <w:tcPr>
            <w:tcW w:w="1984" w:type="dxa"/>
            <w:shd w:val="clear" w:color="auto" w:fill="auto"/>
            <w:vAlign w:val="center"/>
          </w:tcPr>
          <w:p w:rsidR="002509FB" w:rsidRPr="00602252" w:rsidRDefault="002509FB" w:rsidP="002509FB">
            <w:pPr>
              <w:pStyle w:val="Footer"/>
              <w:tabs>
                <w:tab w:val="clear" w:pos="4320"/>
                <w:tab w:val="clear" w:pos="8640"/>
              </w:tabs>
              <w:jc w:val="center"/>
              <w:rPr>
                <w:sz w:val="24"/>
                <w:szCs w:val="24"/>
                <w:highlight w:val="yellow"/>
              </w:rPr>
            </w:pPr>
            <w:r w:rsidRPr="00602252">
              <w:rPr>
                <w:sz w:val="24"/>
                <w:szCs w:val="24"/>
              </w:rPr>
              <w:t>01/07/2020</w:t>
            </w:r>
          </w:p>
        </w:tc>
        <w:tc>
          <w:tcPr>
            <w:tcW w:w="1617" w:type="dxa"/>
            <w:shd w:val="clear" w:color="auto" w:fill="auto"/>
            <w:vAlign w:val="center"/>
          </w:tcPr>
          <w:p w:rsidR="002509FB" w:rsidRPr="004B5DB5" w:rsidRDefault="002509FB" w:rsidP="002509FB">
            <w:pPr>
              <w:pStyle w:val="Footer"/>
              <w:tabs>
                <w:tab w:val="clear" w:pos="4320"/>
                <w:tab w:val="clear" w:pos="8640"/>
              </w:tabs>
              <w:jc w:val="center"/>
              <w:rPr>
                <w:sz w:val="24"/>
                <w:szCs w:val="24"/>
              </w:rPr>
            </w:pPr>
            <w:r w:rsidRPr="004B5DB5">
              <w:rPr>
                <w:sz w:val="24"/>
                <w:szCs w:val="24"/>
              </w:rPr>
              <w:t>12/18/</w:t>
            </w:r>
            <w:r>
              <w:rPr>
                <w:sz w:val="24"/>
                <w:szCs w:val="24"/>
              </w:rPr>
              <w:t>20</w:t>
            </w:r>
            <w:r w:rsidRPr="004B5DB5">
              <w:rPr>
                <w:sz w:val="24"/>
                <w:szCs w:val="24"/>
              </w:rPr>
              <w:t>19</w:t>
            </w:r>
          </w:p>
          <w:p w:rsidR="002509FB" w:rsidRPr="004B5DB5" w:rsidRDefault="002509FB" w:rsidP="002509FB">
            <w:pPr>
              <w:pStyle w:val="Footer"/>
              <w:tabs>
                <w:tab w:val="clear" w:pos="4320"/>
                <w:tab w:val="clear" w:pos="8640"/>
              </w:tabs>
              <w:jc w:val="center"/>
              <w:rPr>
                <w:sz w:val="24"/>
                <w:szCs w:val="24"/>
                <w:highlight w:val="lightGray"/>
              </w:rPr>
            </w:pPr>
            <w:r>
              <w:rPr>
                <w:sz w:val="24"/>
                <w:szCs w:val="24"/>
              </w:rPr>
              <w:t>0</w:t>
            </w:r>
            <w:r w:rsidRPr="004B5DB5">
              <w:rPr>
                <w:sz w:val="24"/>
                <w:szCs w:val="24"/>
              </w:rPr>
              <w:t>3/</w:t>
            </w:r>
            <w:r>
              <w:rPr>
                <w:sz w:val="24"/>
                <w:szCs w:val="24"/>
              </w:rPr>
              <w:t>0</w:t>
            </w:r>
            <w:r w:rsidRPr="004B5DB5">
              <w:rPr>
                <w:sz w:val="24"/>
                <w:szCs w:val="24"/>
              </w:rPr>
              <w:t>5/</w:t>
            </w:r>
            <w:r>
              <w:rPr>
                <w:sz w:val="24"/>
                <w:szCs w:val="24"/>
              </w:rPr>
              <w:t>20</w:t>
            </w:r>
            <w:r w:rsidRPr="004B5DB5">
              <w:rPr>
                <w:sz w:val="24"/>
                <w:szCs w:val="24"/>
              </w:rPr>
              <w:t>20</w:t>
            </w:r>
          </w:p>
        </w:tc>
        <w:tc>
          <w:tcPr>
            <w:tcW w:w="1805" w:type="dxa"/>
            <w:shd w:val="clear" w:color="auto" w:fill="auto"/>
            <w:vAlign w:val="center"/>
          </w:tcPr>
          <w:p w:rsidR="002509FB" w:rsidRPr="00ED4A2D" w:rsidRDefault="002509FB" w:rsidP="002509FB">
            <w:pPr>
              <w:pStyle w:val="Footer"/>
              <w:tabs>
                <w:tab w:val="clear" w:pos="4320"/>
                <w:tab w:val="clear" w:pos="8640"/>
              </w:tabs>
              <w:jc w:val="center"/>
              <w:rPr>
                <w:sz w:val="24"/>
                <w:szCs w:val="24"/>
              </w:rPr>
            </w:pPr>
            <w:r>
              <w:rPr>
                <w:sz w:val="24"/>
                <w:szCs w:val="24"/>
              </w:rPr>
              <w:t>0</w:t>
            </w:r>
            <w:r w:rsidRPr="00ED4A2D">
              <w:rPr>
                <w:sz w:val="24"/>
                <w:szCs w:val="24"/>
              </w:rPr>
              <w:t>1/16/2020</w:t>
            </w:r>
          </w:p>
        </w:tc>
      </w:tr>
      <w:tr w:rsidR="002509FB" w:rsidRPr="004006F9" w:rsidTr="002509FB">
        <w:trPr>
          <w:jc w:val="center"/>
        </w:trPr>
        <w:tc>
          <w:tcPr>
            <w:tcW w:w="1980" w:type="dxa"/>
            <w:vAlign w:val="center"/>
          </w:tcPr>
          <w:p w:rsidR="002509FB" w:rsidRPr="004006F9" w:rsidRDefault="002509FB" w:rsidP="002509FB">
            <w:pPr>
              <w:pStyle w:val="Footer"/>
              <w:tabs>
                <w:tab w:val="clear" w:pos="4320"/>
                <w:tab w:val="clear" w:pos="8640"/>
              </w:tabs>
              <w:rPr>
                <w:sz w:val="24"/>
                <w:szCs w:val="24"/>
              </w:rPr>
            </w:pPr>
            <w:r w:rsidRPr="004006F9">
              <w:rPr>
                <w:sz w:val="24"/>
                <w:szCs w:val="24"/>
              </w:rPr>
              <w:t>Bomb Threat</w:t>
            </w:r>
          </w:p>
        </w:tc>
        <w:tc>
          <w:tcPr>
            <w:tcW w:w="2424" w:type="dxa"/>
            <w:vAlign w:val="center"/>
          </w:tcPr>
          <w:p w:rsidR="002509FB" w:rsidRPr="004006F9" w:rsidRDefault="002509FB" w:rsidP="002509FB">
            <w:pPr>
              <w:pStyle w:val="Footer"/>
              <w:tabs>
                <w:tab w:val="clear" w:pos="4320"/>
                <w:tab w:val="clear" w:pos="8640"/>
              </w:tabs>
              <w:rPr>
                <w:sz w:val="24"/>
                <w:szCs w:val="24"/>
              </w:rPr>
            </w:pPr>
            <w:r w:rsidRPr="004006F9">
              <w:rPr>
                <w:sz w:val="24"/>
                <w:szCs w:val="24"/>
              </w:rPr>
              <w:t>Each school must conduct two annually</w:t>
            </w:r>
          </w:p>
        </w:tc>
        <w:tc>
          <w:tcPr>
            <w:tcW w:w="1984" w:type="dxa"/>
            <w:shd w:val="clear" w:color="auto" w:fill="auto"/>
            <w:vAlign w:val="center"/>
          </w:tcPr>
          <w:p w:rsidR="002509FB" w:rsidRPr="00602252" w:rsidRDefault="002509FB" w:rsidP="002509FB">
            <w:pPr>
              <w:pStyle w:val="Footer"/>
              <w:tabs>
                <w:tab w:val="clear" w:pos="4320"/>
                <w:tab w:val="clear" w:pos="8640"/>
              </w:tabs>
              <w:jc w:val="center"/>
              <w:rPr>
                <w:sz w:val="24"/>
                <w:szCs w:val="24"/>
                <w:highlight w:val="yellow"/>
              </w:rPr>
            </w:pPr>
            <w:r w:rsidRPr="00602252">
              <w:rPr>
                <w:sz w:val="24"/>
                <w:szCs w:val="24"/>
              </w:rPr>
              <w:t>11/27/2019</w:t>
            </w:r>
          </w:p>
        </w:tc>
        <w:tc>
          <w:tcPr>
            <w:tcW w:w="1617" w:type="dxa"/>
            <w:shd w:val="clear" w:color="auto" w:fill="auto"/>
            <w:vAlign w:val="center"/>
          </w:tcPr>
          <w:p w:rsidR="002509FB" w:rsidRPr="004B5DB5" w:rsidRDefault="002509FB" w:rsidP="002509FB">
            <w:pPr>
              <w:pStyle w:val="Footer"/>
              <w:tabs>
                <w:tab w:val="clear" w:pos="4320"/>
                <w:tab w:val="clear" w:pos="8640"/>
              </w:tabs>
              <w:jc w:val="center"/>
              <w:rPr>
                <w:sz w:val="24"/>
                <w:szCs w:val="24"/>
                <w:highlight w:val="lightGray"/>
              </w:rPr>
            </w:pPr>
            <w:r>
              <w:rPr>
                <w:sz w:val="24"/>
                <w:szCs w:val="24"/>
              </w:rPr>
              <w:t>0</w:t>
            </w:r>
            <w:r w:rsidRPr="004B5DB5">
              <w:rPr>
                <w:sz w:val="24"/>
                <w:szCs w:val="24"/>
              </w:rPr>
              <w:t>2/24/2020</w:t>
            </w:r>
          </w:p>
        </w:tc>
        <w:tc>
          <w:tcPr>
            <w:tcW w:w="1805" w:type="dxa"/>
            <w:shd w:val="clear" w:color="auto" w:fill="auto"/>
            <w:vAlign w:val="center"/>
          </w:tcPr>
          <w:p w:rsidR="002509FB" w:rsidRPr="00ED4A2D" w:rsidRDefault="002509FB" w:rsidP="002509FB">
            <w:pPr>
              <w:pStyle w:val="Footer"/>
              <w:tabs>
                <w:tab w:val="clear" w:pos="4320"/>
                <w:tab w:val="clear" w:pos="8640"/>
              </w:tabs>
              <w:jc w:val="center"/>
              <w:rPr>
                <w:sz w:val="24"/>
                <w:szCs w:val="24"/>
              </w:rPr>
            </w:pPr>
          </w:p>
        </w:tc>
      </w:tr>
      <w:tr w:rsidR="002509FB" w:rsidRPr="004006F9" w:rsidTr="002509FB">
        <w:trPr>
          <w:jc w:val="center"/>
        </w:trPr>
        <w:tc>
          <w:tcPr>
            <w:tcW w:w="1980" w:type="dxa"/>
            <w:vAlign w:val="center"/>
          </w:tcPr>
          <w:p w:rsidR="002509FB" w:rsidRPr="004006F9" w:rsidRDefault="002509FB" w:rsidP="002509FB">
            <w:pPr>
              <w:pStyle w:val="Footer"/>
              <w:tabs>
                <w:tab w:val="clear" w:pos="4320"/>
                <w:tab w:val="clear" w:pos="8640"/>
              </w:tabs>
              <w:rPr>
                <w:sz w:val="24"/>
                <w:szCs w:val="24"/>
              </w:rPr>
            </w:pPr>
            <w:r w:rsidRPr="004006F9">
              <w:rPr>
                <w:sz w:val="24"/>
                <w:szCs w:val="24"/>
              </w:rPr>
              <w:t>Active Shooter</w:t>
            </w:r>
          </w:p>
        </w:tc>
        <w:tc>
          <w:tcPr>
            <w:tcW w:w="2424" w:type="dxa"/>
            <w:vAlign w:val="center"/>
          </w:tcPr>
          <w:p w:rsidR="002509FB" w:rsidRPr="004006F9" w:rsidRDefault="002509FB" w:rsidP="002509FB">
            <w:pPr>
              <w:pStyle w:val="Footer"/>
              <w:tabs>
                <w:tab w:val="clear" w:pos="4320"/>
                <w:tab w:val="clear" w:pos="8640"/>
              </w:tabs>
              <w:rPr>
                <w:sz w:val="24"/>
                <w:szCs w:val="24"/>
              </w:rPr>
            </w:pPr>
            <w:r w:rsidRPr="004006F9">
              <w:rPr>
                <w:sz w:val="24"/>
                <w:szCs w:val="24"/>
              </w:rPr>
              <w:t>Each school must conduct two annually</w:t>
            </w:r>
          </w:p>
        </w:tc>
        <w:tc>
          <w:tcPr>
            <w:tcW w:w="1984" w:type="dxa"/>
            <w:shd w:val="clear" w:color="auto" w:fill="auto"/>
            <w:vAlign w:val="center"/>
          </w:tcPr>
          <w:p w:rsidR="002509FB" w:rsidRPr="00602252" w:rsidRDefault="002509FB" w:rsidP="002509FB">
            <w:pPr>
              <w:pStyle w:val="Footer"/>
              <w:tabs>
                <w:tab w:val="clear" w:pos="4320"/>
                <w:tab w:val="clear" w:pos="8640"/>
              </w:tabs>
              <w:jc w:val="center"/>
              <w:rPr>
                <w:sz w:val="24"/>
                <w:szCs w:val="24"/>
              </w:rPr>
            </w:pPr>
            <w:r w:rsidRPr="00602252">
              <w:rPr>
                <w:sz w:val="24"/>
                <w:szCs w:val="24"/>
              </w:rPr>
              <w:t>09/16/2019</w:t>
            </w:r>
          </w:p>
          <w:p w:rsidR="002509FB" w:rsidRPr="00602252" w:rsidRDefault="002509FB" w:rsidP="002509FB">
            <w:pPr>
              <w:pStyle w:val="Footer"/>
              <w:tabs>
                <w:tab w:val="clear" w:pos="4320"/>
                <w:tab w:val="clear" w:pos="8640"/>
              </w:tabs>
              <w:jc w:val="center"/>
              <w:rPr>
                <w:sz w:val="24"/>
                <w:szCs w:val="24"/>
                <w:highlight w:val="yellow"/>
              </w:rPr>
            </w:pPr>
            <w:r w:rsidRPr="00602252">
              <w:rPr>
                <w:sz w:val="24"/>
                <w:szCs w:val="24"/>
              </w:rPr>
              <w:t>12/04/2019</w:t>
            </w:r>
          </w:p>
        </w:tc>
        <w:tc>
          <w:tcPr>
            <w:tcW w:w="1617" w:type="dxa"/>
            <w:shd w:val="clear" w:color="auto" w:fill="auto"/>
            <w:vAlign w:val="center"/>
          </w:tcPr>
          <w:p w:rsidR="002509FB" w:rsidRPr="004B5DB5" w:rsidRDefault="002509FB" w:rsidP="002509FB">
            <w:pPr>
              <w:pStyle w:val="Footer"/>
              <w:tabs>
                <w:tab w:val="clear" w:pos="4320"/>
                <w:tab w:val="clear" w:pos="8640"/>
              </w:tabs>
              <w:jc w:val="center"/>
              <w:rPr>
                <w:sz w:val="24"/>
                <w:szCs w:val="24"/>
              </w:rPr>
            </w:pPr>
            <w:r>
              <w:rPr>
                <w:sz w:val="24"/>
                <w:szCs w:val="24"/>
              </w:rPr>
              <w:t>0</w:t>
            </w:r>
            <w:r w:rsidRPr="004B5DB5">
              <w:rPr>
                <w:sz w:val="24"/>
                <w:szCs w:val="24"/>
              </w:rPr>
              <w:t>9/16/2019</w:t>
            </w:r>
          </w:p>
        </w:tc>
        <w:tc>
          <w:tcPr>
            <w:tcW w:w="1805" w:type="dxa"/>
            <w:shd w:val="clear" w:color="auto" w:fill="auto"/>
            <w:vAlign w:val="center"/>
          </w:tcPr>
          <w:p w:rsidR="002509FB" w:rsidRPr="00ED4A2D" w:rsidRDefault="002509FB" w:rsidP="002509FB">
            <w:pPr>
              <w:pStyle w:val="Footer"/>
              <w:tabs>
                <w:tab w:val="clear" w:pos="4320"/>
                <w:tab w:val="clear" w:pos="8640"/>
              </w:tabs>
              <w:jc w:val="center"/>
              <w:rPr>
                <w:sz w:val="24"/>
                <w:szCs w:val="24"/>
              </w:rPr>
            </w:pPr>
            <w:r w:rsidRPr="00ED4A2D">
              <w:rPr>
                <w:sz w:val="24"/>
                <w:szCs w:val="24"/>
              </w:rPr>
              <w:t>09/17/2019</w:t>
            </w:r>
          </w:p>
          <w:p w:rsidR="002509FB" w:rsidRPr="00ED4A2D" w:rsidRDefault="002509FB" w:rsidP="002509FB">
            <w:pPr>
              <w:pStyle w:val="Footer"/>
              <w:tabs>
                <w:tab w:val="clear" w:pos="4320"/>
                <w:tab w:val="clear" w:pos="8640"/>
              </w:tabs>
              <w:jc w:val="center"/>
              <w:rPr>
                <w:sz w:val="24"/>
                <w:szCs w:val="24"/>
              </w:rPr>
            </w:pPr>
            <w:r w:rsidRPr="00ED4A2D">
              <w:rPr>
                <w:sz w:val="24"/>
                <w:szCs w:val="24"/>
              </w:rPr>
              <w:t>12/11/</w:t>
            </w:r>
            <w:r>
              <w:rPr>
                <w:sz w:val="24"/>
                <w:szCs w:val="24"/>
              </w:rPr>
              <w:t>20</w:t>
            </w:r>
            <w:r w:rsidRPr="00ED4A2D">
              <w:rPr>
                <w:sz w:val="24"/>
                <w:szCs w:val="24"/>
              </w:rPr>
              <w:t>19</w:t>
            </w:r>
          </w:p>
        </w:tc>
      </w:tr>
      <w:tr w:rsidR="002509FB" w:rsidRPr="004006F9" w:rsidTr="002509FB">
        <w:trPr>
          <w:jc w:val="center"/>
        </w:trPr>
        <w:tc>
          <w:tcPr>
            <w:tcW w:w="1980" w:type="dxa"/>
            <w:vAlign w:val="center"/>
          </w:tcPr>
          <w:p w:rsidR="002509FB" w:rsidRPr="004006F9" w:rsidRDefault="002509FB" w:rsidP="002509FB">
            <w:pPr>
              <w:pStyle w:val="Footer"/>
              <w:tabs>
                <w:tab w:val="clear" w:pos="4320"/>
                <w:tab w:val="clear" w:pos="8640"/>
              </w:tabs>
              <w:rPr>
                <w:sz w:val="24"/>
                <w:szCs w:val="24"/>
              </w:rPr>
            </w:pPr>
            <w:r w:rsidRPr="004006F9">
              <w:rPr>
                <w:sz w:val="24"/>
                <w:szCs w:val="24"/>
              </w:rPr>
              <w:t>Shelter In Place</w:t>
            </w:r>
          </w:p>
        </w:tc>
        <w:tc>
          <w:tcPr>
            <w:tcW w:w="2424" w:type="dxa"/>
            <w:vAlign w:val="center"/>
          </w:tcPr>
          <w:p w:rsidR="002509FB" w:rsidRPr="004006F9" w:rsidRDefault="002509FB" w:rsidP="002509FB">
            <w:pPr>
              <w:pStyle w:val="Footer"/>
              <w:tabs>
                <w:tab w:val="clear" w:pos="4320"/>
                <w:tab w:val="clear" w:pos="8640"/>
              </w:tabs>
              <w:rPr>
                <w:sz w:val="24"/>
                <w:szCs w:val="24"/>
              </w:rPr>
            </w:pPr>
            <w:r w:rsidRPr="004006F9">
              <w:rPr>
                <w:sz w:val="24"/>
                <w:szCs w:val="24"/>
              </w:rPr>
              <w:t>Each school must conduct two annually</w:t>
            </w:r>
          </w:p>
        </w:tc>
        <w:tc>
          <w:tcPr>
            <w:tcW w:w="1984" w:type="dxa"/>
            <w:shd w:val="clear" w:color="auto" w:fill="auto"/>
            <w:vAlign w:val="center"/>
          </w:tcPr>
          <w:p w:rsidR="002509FB" w:rsidRPr="00602252" w:rsidRDefault="002509FB" w:rsidP="002509FB">
            <w:pPr>
              <w:pStyle w:val="Footer"/>
              <w:tabs>
                <w:tab w:val="clear" w:pos="4320"/>
                <w:tab w:val="clear" w:pos="8640"/>
              </w:tabs>
              <w:jc w:val="center"/>
              <w:rPr>
                <w:sz w:val="24"/>
                <w:szCs w:val="24"/>
              </w:rPr>
            </w:pPr>
            <w:r w:rsidRPr="00602252">
              <w:rPr>
                <w:sz w:val="24"/>
                <w:szCs w:val="24"/>
              </w:rPr>
              <w:t>10/10/2019</w:t>
            </w:r>
          </w:p>
          <w:p w:rsidR="002509FB" w:rsidRPr="00602252" w:rsidRDefault="002509FB" w:rsidP="002509FB">
            <w:pPr>
              <w:pStyle w:val="Footer"/>
              <w:tabs>
                <w:tab w:val="clear" w:pos="4320"/>
                <w:tab w:val="clear" w:pos="8640"/>
              </w:tabs>
              <w:jc w:val="center"/>
              <w:rPr>
                <w:sz w:val="24"/>
                <w:szCs w:val="24"/>
              </w:rPr>
            </w:pPr>
            <w:r w:rsidRPr="00602252">
              <w:rPr>
                <w:sz w:val="24"/>
                <w:szCs w:val="24"/>
              </w:rPr>
              <w:t>02/11/2020</w:t>
            </w:r>
          </w:p>
        </w:tc>
        <w:tc>
          <w:tcPr>
            <w:tcW w:w="1617" w:type="dxa"/>
            <w:shd w:val="clear" w:color="auto" w:fill="auto"/>
            <w:vAlign w:val="center"/>
          </w:tcPr>
          <w:p w:rsidR="002509FB" w:rsidRPr="000D4852" w:rsidRDefault="002509FB" w:rsidP="002509FB">
            <w:pPr>
              <w:pStyle w:val="Footer"/>
              <w:tabs>
                <w:tab w:val="clear" w:pos="4320"/>
                <w:tab w:val="clear" w:pos="8640"/>
              </w:tabs>
              <w:jc w:val="center"/>
              <w:rPr>
                <w:sz w:val="24"/>
                <w:szCs w:val="24"/>
              </w:rPr>
            </w:pPr>
            <w:r w:rsidRPr="000D4852">
              <w:rPr>
                <w:sz w:val="24"/>
                <w:szCs w:val="24"/>
              </w:rPr>
              <w:t>10/31/2019</w:t>
            </w:r>
          </w:p>
        </w:tc>
        <w:tc>
          <w:tcPr>
            <w:tcW w:w="1805" w:type="dxa"/>
            <w:shd w:val="clear" w:color="auto" w:fill="auto"/>
            <w:vAlign w:val="center"/>
          </w:tcPr>
          <w:p w:rsidR="002509FB" w:rsidRPr="00ED4A2D" w:rsidRDefault="002509FB" w:rsidP="002509FB">
            <w:pPr>
              <w:pStyle w:val="Footer"/>
              <w:tabs>
                <w:tab w:val="clear" w:pos="4320"/>
                <w:tab w:val="clear" w:pos="8640"/>
              </w:tabs>
              <w:jc w:val="center"/>
              <w:rPr>
                <w:sz w:val="24"/>
                <w:szCs w:val="24"/>
              </w:rPr>
            </w:pPr>
            <w:r w:rsidRPr="00ED4A2D">
              <w:rPr>
                <w:sz w:val="24"/>
                <w:szCs w:val="24"/>
              </w:rPr>
              <w:t>10/17/2019</w:t>
            </w:r>
          </w:p>
        </w:tc>
      </w:tr>
      <w:tr w:rsidR="002509FB" w:rsidRPr="004006F9" w:rsidTr="002509FB">
        <w:trPr>
          <w:jc w:val="center"/>
        </w:trPr>
        <w:tc>
          <w:tcPr>
            <w:tcW w:w="9810" w:type="dxa"/>
            <w:gridSpan w:val="5"/>
            <w:shd w:val="clear" w:color="auto" w:fill="F2F2F2" w:themeFill="background1" w:themeFillShade="F2"/>
            <w:vAlign w:val="center"/>
          </w:tcPr>
          <w:p w:rsidR="002509FB" w:rsidRPr="000D4852" w:rsidRDefault="002509FB" w:rsidP="002509FB">
            <w:pPr>
              <w:pStyle w:val="Footer"/>
              <w:tabs>
                <w:tab w:val="clear" w:pos="4320"/>
                <w:tab w:val="clear" w:pos="8640"/>
              </w:tabs>
              <w:jc w:val="center"/>
              <w:rPr>
                <w:b/>
                <w:sz w:val="24"/>
                <w:szCs w:val="24"/>
              </w:rPr>
            </w:pPr>
            <w:r w:rsidRPr="000D4852">
              <w:rPr>
                <w:b/>
                <w:sz w:val="24"/>
                <w:szCs w:val="24"/>
              </w:rPr>
              <w:t xml:space="preserve">    Other Drills</w:t>
            </w:r>
          </w:p>
        </w:tc>
      </w:tr>
      <w:tr w:rsidR="002509FB" w:rsidRPr="004006F9" w:rsidTr="002509FB">
        <w:trPr>
          <w:jc w:val="center"/>
        </w:trPr>
        <w:tc>
          <w:tcPr>
            <w:tcW w:w="1980" w:type="dxa"/>
            <w:shd w:val="clear" w:color="auto" w:fill="auto"/>
            <w:vAlign w:val="center"/>
          </w:tcPr>
          <w:p w:rsidR="002509FB" w:rsidRPr="004006F9" w:rsidRDefault="002509FB" w:rsidP="002509FB">
            <w:pPr>
              <w:pStyle w:val="Footer"/>
              <w:tabs>
                <w:tab w:val="clear" w:pos="4320"/>
                <w:tab w:val="clear" w:pos="8640"/>
              </w:tabs>
              <w:rPr>
                <w:sz w:val="24"/>
                <w:szCs w:val="24"/>
              </w:rPr>
            </w:pPr>
            <w:r w:rsidRPr="004006F9">
              <w:rPr>
                <w:sz w:val="24"/>
                <w:szCs w:val="24"/>
              </w:rPr>
              <w:t>Bus Evacuation</w:t>
            </w:r>
          </w:p>
        </w:tc>
        <w:tc>
          <w:tcPr>
            <w:tcW w:w="2424" w:type="dxa"/>
            <w:shd w:val="clear" w:color="auto" w:fill="auto"/>
            <w:vAlign w:val="center"/>
          </w:tcPr>
          <w:p w:rsidR="002509FB" w:rsidRPr="004006F9" w:rsidRDefault="002509FB" w:rsidP="002509FB">
            <w:pPr>
              <w:pStyle w:val="Footer"/>
              <w:tabs>
                <w:tab w:val="clear" w:pos="4320"/>
                <w:tab w:val="clear" w:pos="8640"/>
              </w:tabs>
              <w:rPr>
                <w:sz w:val="24"/>
                <w:szCs w:val="24"/>
              </w:rPr>
            </w:pPr>
            <w:r w:rsidRPr="004006F9">
              <w:rPr>
                <w:sz w:val="24"/>
                <w:szCs w:val="24"/>
              </w:rPr>
              <w:t>School District (Annually)</w:t>
            </w:r>
          </w:p>
        </w:tc>
        <w:tc>
          <w:tcPr>
            <w:tcW w:w="1984" w:type="dxa"/>
            <w:shd w:val="clear" w:color="auto" w:fill="auto"/>
            <w:vAlign w:val="center"/>
          </w:tcPr>
          <w:p w:rsidR="002509FB" w:rsidRPr="00602252" w:rsidRDefault="002509FB" w:rsidP="002509FB">
            <w:pPr>
              <w:pStyle w:val="Footer"/>
              <w:tabs>
                <w:tab w:val="clear" w:pos="4320"/>
                <w:tab w:val="clear" w:pos="8640"/>
              </w:tabs>
              <w:jc w:val="center"/>
              <w:rPr>
                <w:sz w:val="24"/>
                <w:szCs w:val="24"/>
              </w:rPr>
            </w:pPr>
            <w:r w:rsidRPr="00602252">
              <w:rPr>
                <w:sz w:val="24"/>
                <w:szCs w:val="24"/>
              </w:rPr>
              <w:t>(P8) 09/17/2019</w:t>
            </w:r>
          </w:p>
        </w:tc>
        <w:tc>
          <w:tcPr>
            <w:tcW w:w="1617" w:type="dxa"/>
            <w:shd w:val="clear" w:color="auto" w:fill="auto"/>
            <w:vAlign w:val="center"/>
          </w:tcPr>
          <w:p w:rsidR="002509FB" w:rsidRPr="000D4852" w:rsidRDefault="002509FB" w:rsidP="002509FB">
            <w:pPr>
              <w:pStyle w:val="Footer"/>
              <w:tabs>
                <w:tab w:val="clear" w:pos="4320"/>
                <w:tab w:val="clear" w:pos="8640"/>
              </w:tabs>
              <w:jc w:val="center"/>
              <w:rPr>
                <w:sz w:val="24"/>
                <w:szCs w:val="24"/>
              </w:rPr>
            </w:pPr>
          </w:p>
        </w:tc>
        <w:tc>
          <w:tcPr>
            <w:tcW w:w="1805" w:type="dxa"/>
            <w:shd w:val="clear" w:color="auto" w:fill="auto"/>
            <w:vAlign w:val="center"/>
          </w:tcPr>
          <w:p w:rsidR="002509FB" w:rsidRPr="000415D2" w:rsidRDefault="002509FB" w:rsidP="002509FB">
            <w:pPr>
              <w:pStyle w:val="Footer"/>
              <w:tabs>
                <w:tab w:val="clear" w:pos="4320"/>
                <w:tab w:val="clear" w:pos="8640"/>
              </w:tabs>
              <w:jc w:val="center"/>
              <w:rPr>
                <w:sz w:val="24"/>
                <w:szCs w:val="24"/>
              </w:rPr>
            </w:pPr>
            <w:r w:rsidRPr="000415D2">
              <w:rPr>
                <w:sz w:val="24"/>
                <w:szCs w:val="24"/>
              </w:rPr>
              <w:t>(P5) 10/24/</w:t>
            </w:r>
            <w:r>
              <w:rPr>
                <w:sz w:val="24"/>
                <w:szCs w:val="24"/>
              </w:rPr>
              <w:t>20</w:t>
            </w:r>
            <w:r w:rsidRPr="000415D2">
              <w:rPr>
                <w:sz w:val="24"/>
                <w:szCs w:val="24"/>
              </w:rPr>
              <w:t>19</w:t>
            </w:r>
          </w:p>
        </w:tc>
      </w:tr>
      <w:tr w:rsidR="002509FB" w:rsidRPr="004006F9" w:rsidTr="002509FB">
        <w:trPr>
          <w:jc w:val="center"/>
        </w:trPr>
        <w:tc>
          <w:tcPr>
            <w:tcW w:w="1980" w:type="dxa"/>
            <w:shd w:val="clear" w:color="auto" w:fill="auto"/>
            <w:vAlign w:val="center"/>
          </w:tcPr>
          <w:p w:rsidR="002509FB" w:rsidRPr="00A47C81" w:rsidRDefault="002509FB" w:rsidP="002509FB">
            <w:pPr>
              <w:pStyle w:val="Footer"/>
              <w:tabs>
                <w:tab w:val="clear" w:pos="4320"/>
                <w:tab w:val="clear" w:pos="8640"/>
              </w:tabs>
              <w:rPr>
                <w:sz w:val="24"/>
                <w:szCs w:val="24"/>
              </w:rPr>
            </w:pPr>
            <w:r w:rsidRPr="00A47C81">
              <w:rPr>
                <w:sz w:val="24"/>
                <w:szCs w:val="24"/>
              </w:rPr>
              <w:t>Bus Evacuation</w:t>
            </w:r>
          </w:p>
        </w:tc>
        <w:tc>
          <w:tcPr>
            <w:tcW w:w="2424" w:type="dxa"/>
            <w:shd w:val="clear" w:color="auto" w:fill="auto"/>
            <w:vAlign w:val="center"/>
          </w:tcPr>
          <w:p w:rsidR="002509FB" w:rsidRPr="00A47C81" w:rsidRDefault="002509FB" w:rsidP="002509FB">
            <w:pPr>
              <w:pStyle w:val="Footer"/>
              <w:tabs>
                <w:tab w:val="clear" w:pos="4320"/>
                <w:tab w:val="clear" w:pos="8640"/>
              </w:tabs>
              <w:rPr>
                <w:sz w:val="24"/>
                <w:szCs w:val="24"/>
              </w:rPr>
            </w:pPr>
            <w:r w:rsidRPr="00A47C81">
              <w:rPr>
                <w:sz w:val="24"/>
                <w:szCs w:val="24"/>
              </w:rPr>
              <w:t>School Routes</w:t>
            </w:r>
          </w:p>
          <w:p w:rsidR="002509FB" w:rsidRPr="00A47C81" w:rsidRDefault="002509FB" w:rsidP="002509FB">
            <w:pPr>
              <w:pStyle w:val="Footer"/>
              <w:tabs>
                <w:tab w:val="clear" w:pos="4320"/>
                <w:tab w:val="clear" w:pos="8640"/>
              </w:tabs>
              <w:rPr>
                <w:sz w:val="24"/>
                <w:szCs w:val="24"/>
              </w:rPr>
            </w:pPr>
            <w:r w:rsidRPr="00A47C81">
              <w:rPr>
                <w:sz w:val="24"/>
                <w:szCs w:val="24"/>
              </w:rPr>
              <w:t>(2 Annually)</w:t>
            </w:r>
          </w:p>
        </w:tc>
        <w:tc>
          <w:tcPr>
            <w:tcW w:w="1984" w:type="dxa"/>
            <w:shd w:val="clear" w:color="auto" w:fill="auto"/>
            <w:vAlign w:val="center"/>
          </w:tcPr>
          <w:p w:rsidR="002509FB" w:rsidRPr="00602252" w:rsidRDefault="002509FB" w:rsidP="002509FB">
            <w:pPr>
              <w:pStyle w:val="Footer"/>
              <w:tabs>
                <w:tab w:val="clear" w:pos="4320"/>
                <w:tab w:val="clear" w:pos="8640"/>
              </w:tabs>
              <w:jc w:val="center"/>
              <w:rPr>
                <w:sz w:val="24"/>
                <w:szCs w:val="24"/>
              </w:rPr>
            </w:pPr>
            <w:r w:rsidRPr="00602252">
              <w:rPr>
                <w:sz w:val="24"/>
                <w:szCs w:val="24"/>
              </w:rPr>
              <w:t>09/18/2019</w:t>
            </w:r>
          </w:p>
          <w:p w:rsidR="002509FB" w:rsidRPr="00602252" w:rsidRDefault="002509FB" w:rsidP="002509FB">
            <w:pPr>
              <w:pStyle w:val="Footer"/>
              <w:tabs>
                <w:tab w:val="clear" w:pos="4320"/>
                <w:tab w:val="clear" w:pos="8640"/>
              </w:tabs>
              <w:jc w:val="center"/>
              <w:rPr>
                <w:sz w:val="24"/>
                <w:szCs w:val="24"/>
              </w:rPr>
            </w:pPr>
            <w:r w:rsidRPr="00602252">
              <w:rPr>
                <w:sz w:val="24"/>
                <w:szCs w:val="24"/>
              </w:rPr>
              <w:t>(P6) Bankbridge Elementary</w:t>
            </w:r>
          </w:p>
          <w:p w:rsidR="002509FB" w:rsidRPr="00602252" w:rsidRDefault="002509FB" w:rsidP="002509FB">
            <w:pPr>
              <w:pStyle w:val="Footer"/>
              <w:tabs>
                <w:tab w:val="clear" w:pos="4320"/>
                <w:tab w:val="clear" w:pos="8640"/>
              </w:tabs>
              <w:jc w:val="center"/>
              <w:rPr>
                <w:sz w:val="24"/>
                <w:szCs w:val="24"/>
              </w:rPr>
            </w:pPr>
            <w:r w:rsidRPr="00602252">
              <w:rPr>
                <w:sz w:val="24"/>
                <w:szCs w:val="24"/>
              </w:rPr>
              <w:t>11/05/2019</w:t>
            </w:r>
          </w:p>
          <w:p w:rsidR="002509FB" w:rsidRPr="00602252" w:rsidRDefault="002509FB" w:rsidP="002509FB">
            <w:pPr>
              <w:pStyle w:val="Footer"/>
              <w:tabs>
                <w:tab w:val="clear" w:pos="4320"/>
                <w:tab w:val="clear" w:pos="8640"/>
              </w:tabs>
              <w:jc w:val="center"/>
              <w:rPr>
                <w:sz w:val="24"/>
                <w:szCs w:val="24"/>
              </w:rPr>
            </w:pPr>
            <w:r w:rsidRPr="00602252">
              <w:rPr>
                <w:sz w:val="24"/>
                <w:szCs w:val="24"/>
              </w:rPr>
              <w:t>(P8) Bankbridge Regional</w:t>
            </w:r>
          </w:p>
          <w:p w:rsidR="002509FB" w:rsidRPr="00602252" w:rsidRDefault="002509FB" w:rsidP="002509FB">
            <w:pPr>
              <w:pStyle w:val="Footer"/>
              <w:tabs>
                <w:tab w:val="clear" w:pos="4320"/>
                <w:tab w:val="clear" w:pos="8640"/>
              </w:tabs>
              <w:jc w:val="center"/>
              <w:rPr>
                <w:sz w:val="24"/>
                <w:szCs w:val="24"/>
              </w:rPr>
            </w:pPr>
            <w:r w:rsidRPr="00602252">
              <w:rPr>
                <w:sz w:val="24"/>
                <w:szCs w:val="24"/>
              </w:rPr>
              <w:t>10/16/2019</w:t>
            </w:r>
          </w:p>
          <w:p w:rsidR="002509FB" w:rsidRPr="00602252" w:rsidRDefault="002509FB" w:rsidP="002509FB">
            <w:pPr>
              <w:pStyle w:val="Footer"/>
              <w:tabs>
                <w:tab w:val="clear" w:pos="4320"/>
                <w:tab w:val="clear" w:pos="8640"/>
              </w:tabs>
              <w:jc w:val="center"/>
              <w:rPr>
                <w:sz w:val="24"/>
                <w:szCs w:val="24"/>
              </w:rPr>
            </w:pPr>
            <w:r w:rsidRPr="00602252">
              <w:rPr>
                <w:sz w:val="24"/>
                <w:szCs w:val="24"/>
              </w:rPr>
              <w:t>(P5) Jeffery Clark School</w:t>
            </w:r>
          </w:p>
        </w:tc>
        <w:tc>
          <w:tcPr>
            <w:tcW w:w="1617" w:type="dxa"/>
            <w:shd w:val="clear" w:color="auto" w:fill="auto"/>
            <w:vAlign w:val="center"/>
          </w:tcPr>
          <w:p w:rsidR="002509FB" w:rsidRPr="000D4852" w:rsidRDefault="002509FB" w:rsidP="002509FB">
            <w:pPr>
              <w:pStyle w:val="Footer"/>
              <w:tabs>
                <w:tab w:val="clear" w:pos="4320"/>
                <w:tab w:val="clear" w:pos="8640"/>
              </w:tabs>
              <w:jc w:val="center"/>
              <w:rPr>
                <w:sz w:val="24"/>
                <w:szCs w:val="24"/>
              </w:rPr>
            </w:pPr>
          </w:p>
        </w:tc>
        <w:tc>
          <w:tcPr>
            <w:tcW w:w="1805" w:type="dxa"/>
            <w:shd w:val="clear" w:color="auto" w:fill="auto"/>
            <w:vAlign w:val="center"/>
          </w:tcPr>
          <w:p w:rsidR="002509FB" w:rsidRPr="000415D2" w:rsidRDefault="002509FB" w:rsidP="002509FB">
            <w:pPr>
              <w:pStyle w:val="Footer"/>
              <w:tabs>
                <w:tab w:val="clear" w:pos="4320"/>
                <w:tab w:val="clear" w:pos="8640"/>
              </w:tabs>
              <w:jc w:val="center"/>
              <w:rPr>
                <w:sz w:val="24"/>
                <w:szCs w:val="24"/>
              </w:rPr>
            </w:pPr>
          </w:p>
        </w:tc>
      </w:tr>
      <w:tr w:rsidR="002509FB" w:rsidRPr="009E75EF" w:rsidTr="002509FB">
        <w:trPr>
          <w:trHeight w:val="575"/>
          <w:jc w:val="center"/>
        </w:trPr>
        <w:tc>
          <w:tcPr>
            <w:tcW w:w="1980" w:type="dxa"/>
            <w:vAlign w:val="center"/>
          </w:tcPr>
          <w:p w:rsidR="002509FB" w:rsidRPr="004006F9" w:rsidRDefault="002509FB" w:rsidP="002509FB">
            <w:pPr>
              <w:pStyle w:val="Footer"/>
              <w:tabs>
                <w:tab w:val="clear" w:pos="4320"/>
                <w:tab w:val="clear" w:pos="8640"/>
              </w:tabs>
              <w:rPr>
                <w:sz w:val="24"/>
                <w:szCs w:val="24"/>
              </w:rPr>
            </w:pPr>
            <w:r w:rsidRPr="00071304">
              <w:rPr>
                <w:sz w:val="24"/>
                <w:szCs w:val="24"/>
              </w:rPr>
              <w:lastRenderedPageBreak/>
              <w:t>Test of Emergency Communication System</w:t>
            </w:r>
          </w:p>
        </w:tc>
        <w:tc>
          <w:tcPr>
            <w:tcW w:w="2424" w:type="dxa"/>
            <w:vAlign w:val="center"/>
          </w:tcPr>
          <w:p w:rsidR="002509FB" w:rsidRPr="004006F9" w:rsidRDefault="002509FB" w:rsidP="002509FB">
            <w:pPr>
              <w:pStyle w:val="Footer"/>
              <w:tabs>
                <w:tab w:val="clear" w:pos="4320"/>
                <w:tab w:val="clear" w:pos="8640"/>
              </w:tabs>
              <w:rPr>
                <w:sz w:val="24"/>
                <w:szCs w:val="24"/>
              </w:rPr>
            </w:pPr>
            <w:r w:rsidRPr="004006F9">
              <w:rPr>
                <w:sz w:val="24"/>
                <w:szCs w:val="24"/>
              </w:rPr>
              <w:t>Not required but conducted as an extra safety measure</w:t>
            </w:r>
          </w:p>
        </w:tc>
        <w:tc>
          <w:tcPr>
            <w:tcW w:w="5406" w:type="dxa"/>
            <w:gridSpan w:val="3"/>
            <w:vAlign w:val="center"/>
          </w:tcPr>
          <w:p w:rsidR="002509FB" w:rsidRPr="00764417" w:rsidRDefault="002509FB" w:rsidP="002509FB">
            <w:pPr>
              <w:pStyle w:val="Footer"/>
              <w:tabs>
                <w:tab w:val="clear" w:pos="4320"/>
                <w:tab w:val="clear" w:pos="8640"/>
              </w:tabs>
              <w:jc w:val="center"/>
              <w:rPr>
                <w:color w:val="C00000"/>
                <w:sz w:val="24"/>
                <w:szCs w:val="24"/>
              </w:rPr>
            </w:pPr>
            <w:r w:rsidRPr="002A1089">
              <w:rPr>
                <w:sz w:val="24"/>
                <w:szCs w:val="24"/>
              </w:rPr>
              <w:t xml:space="preserve">The Phone Blaster system has been used repeatedly during the 2019-2020 school year.  It is working very well.  The system was used from several different locations </w:t>
            </w:r>
          </w:p>
        </w:tc>
      </w:tr>
      <w:tr w:rsidR="002509FB" w:rsidRPr="009E75EF" w:rsidTr="002509FB">
        <w:trPr>
          <w:trHeight w:val="575"/>
          <w:jc w:val="center"/>
        </w:trPr>
        <w:tc>
          <w:tcPr>
            <w:tcW w:w="1980" w:type="dxa"/>
            <w:vAlign w:val="center"/>
          </w:tcPr>
          <w:p w:rsidR="002509FB" w:rsidRPr="001B5AB4" w:rsidRDefault="002509FB" w:rsidP="002509FB">
            <w:pPr>
              <w:pStyle w:val="Footer"/>
              <w:tabs>
                <w:tab w:val="clear" w:pos="4320"/>
                <w:tab w:val="clear" w:pos="8640"/>
              </w:tabs>
              <w:rPr>
                <w:sz w:val="24"/>
                <w:szCs w:val="24"/>
              </w:rPr>
            </w:pPr>
            <w:r w:rsidRPr="001B5AB4">
              <w:rPr>
                <w:sz w:val="24"/>
                <w:szCs w:val="24"/>
              </w:rPr>
              <w:t>AED (</w:t>
            </w:r>
            <w:r w:rsidRPr="001B5AB4">
              <w:t>Automated External Defibrillators)</w:t>
            </w:r>
            <w:r>
              <w:t xml:space="preserve"> </w:t>
            </w:r>
            <w:r w:rsidRPr="006C0F61">
              <w:rPr>
                <w:b/>
              </w:rPr>
              <w:t>*</w:t>
            </w:r>
          </w:p>
        </w:tc>
        <w:tc>
          <w:tcPr>
            <w:tcW w:w="2424" w:type="dxa"/>
            <w:vAlign w:val="center"/>
          </w:tcPr>
          <w:p w:rsidR="002509FB" w:rsidRPr="001B5AB4" w:rsidRDefault="002509FB" w:rsidP="002509FB">
            <w:pPr>
              <w:pStyle w:val="Footer"/>
              <w:tabs>
                <w:tab w:val="clear" w:pos="4320"/>
                <w:tab w:val="clear" w:pos="8640"/>
              </w:tabs>
              <w:rPr>
                <w:sz w:val="24"/>
                <w:szCs w:val="24"/>
              </w:rPr>
            </w:pPr>
            <w:r w:rsidRPr="001B5AB4">
              <w:rPr>
                <w:sz w:val="24"/>
                <w:szCs w:val="24"/>
              </w:rPr>
              <w:t>Not required but conducted as an extra safety measure</w:t>
            </w:r>
          </w:p>
        </w:tc>
        <w:tc>
          <w:tcPr>
            <w:tcW w:w="1984" w:type="dxa"/>
            <w:shd w:val="clear" w:color="auto" w:fill="auto"/>
            <w:vAlign w:val="center"/>
          </w:tcPr>
          <w:p w:rsidR="002509FB" w:rsidRPr="00602252" w:rsidRDefault="002509FB" w:rsidP="002509FB">
            <w:pPr>
              <w:pStyle w:val="Footer"/>
              <w:tabs>
                <w:tab w:val="clear" w:pos="4320"/>
                <w:tab w:val="clear" w:pos="8640"/>
              </w:tabs>
              <w:jc w:val="center"/>
              <w:rPr>
                <w:sz w:val="24"/>
                <w:szCs w:val="24"/>
              </w:rPr>
            </w:pPr>
            <w:r w:rsidRPr="00602252">
              <w:rPr>
                <w:sz w:val="24"/>
                <w:szCs w:val="24"/>
              </w:rPr>
              <w:t>09/30/2019</w:t>
            </w:r>
          </w:p>
          <w:p w:rsidR="002509FB" w:rsidRPr="00602252" w:rsidRDefault="002509FB" w:rsidP="002509FB">
            <w:pPr>
              <w:pStyle w:val="Footer"/>
              <w:tabs>
                <w:tab w:val="clear" w:pos="4320"/>
                <w:tab w:val="clear" w:pos="8640"/>
              </w:tabs>
              <w:jc w:val="center"/>
              <w:rPr>
                <w:sz w:val="24"/>
                <w:szCs w:val="24"/>
              </w:rPr>
            </w:pPr>
            <w:r w:rsidRPr="00602252">
              <w:rPr>
                <w:sz w:val="24"/>
                <w:szCs w:val="24"/>
              </w:rPr>
              <w:t>10/31/2019</w:t>
            </w:r>
          </w:p>
          <w:p w:rsidR="002509FB" w:rsidRPr="00602252" w:rsidRDefault="002509FB" w:rsidP="002509FB">
            <w:pPr>
              <w:pStyle w:val="Footer"/>
              <w:tabs>
                <w:tab w:val="clear" w:pos="4320"/>
                <w:tab w:val="clear" w:pos="8640"/>
              </w:tabs>
              <w:jc w:val="center"/>
              <w:rPr>
                <w:sz w:val="24"/>
                <w:szCs w:val="24"/>
              </w:rPr>
            </w:pPr>
            <w:r w:rsidRPr="00602252">
              <w:rPr>
                <w:sz w:val="24"/>
                <w:szCs w:val="24"/>
              </w:rPr>
              <w:t>11/26/2019</w:t>
            </w:r>
          </w:p>
          <w:p w:rsidR="002509FB" w:rsidRPr="00602252" w:rsidRDefault="002509FB" w:rsidP="002509FB">
            <w:pPr>
              <w:pStyle w:val="Footer"/>
              <w:tabs>
                <w:tab w:val="clear" w:pos="4320"/>
                <w:tab w:val="clear" w:pos="8640"/>
              </w:tabs>
              <w:jc w:val="center"/>
              <w:rPr>
                <w:sz w:val="24"/>
                <w:szCs w:val="24"/>
              </w:rPr>
            </w:pPr>
            <w:r w:rsidRPr="00602252">
              <w:rPr>
                <w:sz w:val="24"/>
                <w:szCs w:val="24"/>
              </w:rPr>
              <w:t>01/06/2020</w:t>
            </w:r>
          </w:p>
          <w:p w:rsidR="002509FB" w:rsidRPr="00602252" w:rsidRDefault="002509FB" w:rsidP="002509FB">
            <w:pPr>
              <w:pStyle w:val="Footer"/>
              <w:tabs>
                <w:tab w:val="clear" w:pos="4320"/>
                <w:tab w:val="clear" w:pos="8640"/>
              </w:tabs>
              <w:jc w:val="center"/>
              <w:rPr>
                <w:sz w:val="24"/>
                <w:szCs w:val="24"/>
              </w:rPr>
            </w:pPr>
            <w:r w:rsidRPr="00602252">
              <w:rPr>
                <w:sz w:val="24"/>
                <w:szCs w:val="24"/>
              </w:rPr>
              <w:t>01/28/2020</w:t>
            </w:r>
          </w:p>
          <w:p w:rsidR="002509FB" w:rsidRPr="00132EAB" w:rsidRDefault="002509FB" w:rsidP="002509FB">
            <w:pPr>
              <w:pStyle w:val="Footer"/>
              <w:tabs>
                <w:tab w:val="clear" w:pos="4320"/>
                <w:tab w:val="clear" w:pos="8640"/>
              </w:tabs>
              <w:jc w:val="center"/>
              <w:rPr>
                <w:color w:val="C00000"/>
                <w:sz w:val="24"/>
                <w:szCs w:val="24"/>
              </w:rPr>
            </w:pPr>
            <w:r w:rsidRPr="00602252">
              <w:rPr>
                <w:sz w:val="24"/>
                <w:szCs w:val="24"/>
              </w:rPr>
              <w:t>02/28/2020</w:t>
            </w:r>
          </w:p>
        </w:tc>
        <w:tc>
          <w:tcPr>
            <w:tcW w:w="1617" w:type="dxa"/>
            <w:shd w:val="clear" w:color="auto" w:fill="auto"/>
            <w:vAlign w:val="center"/>
          </w:tcPr>
          <w:p w:rsidR="002509FB" w:rsidRPr="004010B7" w:rsidRDefault="002509FB" w:rsidP="002509FB">
            <w:pPr>
              <w:pStyle w:val="Footer"/>
              <w:tabs>
                <w:tab w:val="clear" w:pos="4320"/>
                <w:tab w:val="clear" w:pos="8640"/>
              </w:tabs>
              <w:jc w:val="center"/>
              <w:rPr>
                <w:sz w:val="24"/>
                <w:szCs w:val="24"/>
              </w:rPr>
            </w:pPr>
            <w:r w:rsidRPr="004010B7">
              <w:rPr>
                <w:sz w:val="24"/>
                <w:szCs w:val="24"/>
              </w:rPr>
              <w:t>09/25/2019</w:t>
            </w:r>
          </w:p>
          <w:p w:rsidR="002509FB" w:rsidRPr="004010B7" w:rsidRDefault="002509FB" w:rsidP="002509FB">
            <w:pPr>
              <w:pStyle w:val="Footer"/>
              <w:tabs>
                <w:tab w:val="clear" w:pos="4320"/>
                <w:tab w:val="clear" w:pos="8640"/>
              </w:tabs>
              <w:jc w:val="center"/>
              <w:rPr>
                <w:sz w:val="24"/>
                <w:szCs w:val="24"/>
              </w:rPr>
            </w:pPr>
            <w:r w:rsidRPr="004010B7">
              <w:rPr>
                <w:sz w:val="24"/>
                <w:szCs w:val="24"/>
              </w:rPr>
              <w:t>10/31/2019</w:t>
            </w:r>
          </w:p>
          <w:p w:rsidR="002509FB" w:rsidRPr="004010B7" w:rsidRDefault="002509FB" w:rsidP="002509FB">
            <w:pPr>
              <w:pStyle w:val="Footer"/>
              <w:tabs>
                <w:tab w:val="clear" w:pos="4320"/>
                <w:tab w:val="clear" w:pos="8640"/>
              </w:tabs>
              <w:jc w:val="center"/>
              <w:rPr>
                <w:sz w:val="24"/>
                <w:szCs w:val="24"/>
              </w:rPr>
            </w:pPr>
            <w:r w:rsidRPr="004010B7">
              <w:rPr>
                <w:sz w:val="24"/>
                <w:szCs w:val="24"/>
              </w:rPr>
              <w:t>11/21/2019</w:t>
            </w:r>
          </w:p>
          <w:p w:rsidR="002509FB" w:rsidRPr="004010B7" w:rsidRDefault="002509FB" w:rsidP="002509FB">
            <w:pPr>
              <w:pStyle w:val="Footer"/>
              <w:tabs>
                <w:tab w:val="clear" w:pos="4320"/>
                <w:tab w:val="clear" w:pos="8640"/>
              </w:tabs>
              <w:jc w:val="center"/>
              <w:rPr>
                <w:sz w:val="24"/>
                <w:szCs w:val="24"/>
              </w:rPr>
            </w:pPr>
            <w:r w:rsidRPr="004010B7">
              <w:rPr>
                <w:sz w:val="24"/>
                <w:szCs w:val="24"/>
              </w:rPr>
              <w:t>01/02/2020</w:t>
            </w:r>
          </w:p>
          <w:p w:rsidR="002509FB" w:rsidRPr="004010B7" w:rsidRDefault="002509FB" w:rsidP="002509FB">
            <w:pPr>
              <w:pStyle w:val="Footer"/>
              <w:tabs>
                <w:tab w:val="clear" w:pos="4320"/>
                <w:tab w:val="clear" w:pos="8640"/>
              </w:tabs>
              <w:jc w:val="center"/>
              <w:rPr>
                <w:sz w:val="24"/>
                <w:szCs w:val="24"/>
              </w:rPr>
            </w:pPr>
            <w:r>
              <w:rPr>
                <w:sz w:val="24"/>
                <w:szCs w:val="24"/>
              </w:rPr>
              <w:t>0</w:t>
            </w:r>
            <w:r w:rsidRPr="004010B7">
              <w:rPr>
                <w:sz w:val="24"/>
                <w:szCs w:val="24"/>
              </w:rPr>
              <w:t>2/11/2020</w:t>
            </w:r>
          </w:p>
        </w:tc>
        <w:tc>
          <w:tcPr>
            <w:tcW w:w="1805" w:type="dxa"/>
            <w:shd w:val="clear" w:color="auto" w:fill="auto"/>
            <w:vAlign w:val="center"/>
          </w:tcPr>
          <w:p w:rsidR="002509FB" w:rsidRPr="004010B7" w:rsidRDefault="002509FB" w:rsidP="002509FB">
            <w:pPr>
              <w:pStyle w:val="Footer"/>
              <w:tabs>
                <w:tab w:val="clear" w:pos="4320"/>
                <w:tab w:val="clear" w:pos="8640"/>
              </w:tabs>
              <w:jc w:val="center"/>
              <w:rPr>
                <w:sz w:val="24"/>
                <w:szCs w:val="24"/>
              </w:rPr>
            </w:pPr>
            <w:r w:rsidRPr="004010B7">
              <w:rPr>
                <w:sz w:val="24"/>
                <w:szCs w:val="24"/>
              </w:rPr>
              <w:t>09/30/2019</w:t>
            </w:r>
          </w:p>
          <w:p w:rsidR="002509FB" w:rsidRPr="004010B7" w:rsidRDefault="002509FB" w:rsidP="002509FB">
            <w:pPr>
              <w:pStyle w:val="Footer"/>
              <w:tabs>
                <w:tab w:val="clear" w:pos="4320"/>
                <w:tab w:val="clear" w:pos="8640"/>
              </w:tabs>
              <w:jc w:val="center"/>
              <w:rPr>
                <w:sz w:val="24"/>
                <w:szCs w:val="24"/>
              </w:rPr>
            </w:pPr>
            <w:r w:rsidRPr="004010B7">
              <w:rPr>
                <w:sz w:val="24"/>
                <w:szCs w:val="24"/>
              </w:rPr>
              <w:t>10/31/2019</w:t>
            </w:r>
          </w:p>
          <w:p w:rsidR="002509FB" w:rsidRPr="004010B7" w:rsidRDefault="002509FB" w:rsidP="002509FB">
            <w:pPr>
              <w:pStyle w:val="Footer"/>
              <w:tabs>
                <w:tab w:val="clear" w:pos="4320"/>
                <w:tab w:val="clear" w:pos="8640"/>
              </w:tabs>
              <w:jc w:val="center"/>
              <w:rPr>
                <w:sz w:val="24"/>
                <w:szCs w:val="24"/>
              </w:rPr>
            </w:pPr>
            <w:r w:rsidRPr="004010B7">
              <w:rPr>
                <w:sz w:val="24"/>
                <w:szCs w:val="24"/>
              </w:rPr>
              <w:t>11/26/2019</w:t>
            </w:r>
          </w:p>
          <w:p w:rsidR="002509FB" w:rsidRPr="004010B7" w:rsidRDefault="002509FB" w:rsidP="002509FB">
            <w:pPr>
              <w:pStyle w:val="Footer"/>
              <w:tabs>
                <w:tab w:val="clear" w:pos="4320"/>
                <w:tab w:val="clear" w:pos="8640"/>
              </w:tabs>
              <w:jc w:val="center"/>
              <w:rPr>
                <w:sz w:val="24"/>
                <w:szCs w:val="24"/>
              </w:rPr>
            </w:pPr>
            <w:r w:rsidRPr="004010B7">
              <w:rPr>
                <w:sz w:val="24"/>
                <w:szCs w:val="24"/>
              </w:rPr>
              <w:t>01/06/2020</w:t>
            </w:r>
          </w:p>
          <w:p w:rsidR="002509FB" w:rsidRPr="004010B7" w:rsidRDefault="002509FB" w:rsidP="002509FB">
            <w:pPr>
              <w:pStyle w:val="Footer"/>
              <w:tabs>
                <w:tab w:val="clear" w:pos="4320"/>
                <w:tab w:val="clear" w:pos="8640"/>
              </w:tabs>
              <w:jc w:val="center"/>
              <w:rPr>
                <w:sz w:val="24"/>
                <w:szCs w:val="24"/>
              </w:rPr>
            </w:pPr>
            <w:r>
              <w:rPr>
                <w:sz w:val="24"/>
                <w:szCs w:val="24"/>
              </w:rPr>
              <w:t>0</w:t>
            </w:r>
            <w:r w:rsidRPr="004010B7">
              <w:rPr>
                <w:sz w:val="24"/>
                <w:szCs w:val="24"/>
              </w:rPr>
              <w:t>1/28/2020</w:t>
            </w:r>
          </w:p>
          <w:p w:rsidR="002509FB" w:rsidRPr="004010B7" w:rsidRDefault="002509FB" w:rsidP="002509FB">
            <w:pPr>
              <w:pStyle w:val="Footer"/>
              <w:tabs>
                <w:tab w:val="clear" w:pos="4320"/>
                <w:tab w:val="clear" w:pos="8640"/>
              </w:tabs>
              <w:jc w:val="center"/>
              <w:rPr>
                <w:sz w:val="24"/>
                <w:szCs w:val="24"/>
              </w:rPr>
            </w:pPr>
            <w:r>
              <w:rPr>
                <w:sz w:val="24"/>
                <w:szCs w:val="24"/>
              </w:rPr>
              <w:t>0</w:t>
            </w:r>
            <w:r w:rsidRPr="004010B7">
              <w:rPr>
                <w:sz w:val="24"/>
                <w:szCs w:val="24"/>
              </w:rPr>
              <w:t>2/19/2020</w:t>
            </w:r>
          </w:p>
        </w:tc>
      </w:tr>
    </w:tbl>
    <w:p w:rsidR="00051584" w:rsidRDefault="00051584" w:rsidP="00051584">
      <w:pPr>
        <w:pStyle w:val="ListParagraph"/>
        <w:ind w:left="0"/>
        <w:jc w:val="center"/>
        <w:rPr>
          <w:b/>
          <w:smallCaps/>
        </w:rPr>
      </w:pPr>
    </w:p>
    <w:p w:rsidR="00051584" w:rsidRPr="00DD3C0F" w:rsidRDefault="00051584" w:rsidP="00051584">
      <w:pPr>
        <w:pStyle w:val="ListParagraph"/>
        <w:ind w:left="0"/>
        <w:jc w:val="center"/>
        <w:rPr>
          <w:b/>
          <w:smallCaps/>
        </w:rPr>
      </w:pPr>
      <w:r w:rsidRPr="00AF0905">
        <w:rPr>
          <w:b/>
          <w:smallCaps/>
        </w:rPr>
        <w:t>*</w:t>
      </w:r>
      <w:r w:rsidRPr="00AF0905">
        <w:t>The Administration Building AED testing is included with the Paulsboro Junior / Senior High School.</w:t>
      </w:r>
    </w:p>
    <w:p w:rsidR="00051584" w:rsidRDefault="00051584" w:rsidP="00051584">
      <w:pPr>
        <w:pStyle w:val="ListParagraph"/>
        <w:ind w:left="0"/>
        <w:rPr>
          <w:b/>
          <w:smallCaps/>
          <w:sz w:val="28"/>
          <w:szCs w:val="28"/>
        </w:rPr>
      </w:pPr>
    </w:p>
    <w:p w:rsidR="007676E6" w:rsidRDefault="007676E6" w:rsidP="007676E6">
      <w:pPr>
        <w:pStyle w:val="ListParagraph"/>
        <w:contextualSpacing/>
        <w:rPr>
          <w:sz w:val="24"/>
          <w:szCs w:val="24"/>
        </w:rPr>
      </w:pPr>
    </w:p>
    <w:p w:rsidR="007676E6" w:rsidRDefault="007676E6" w:rsidP="007676E6">
      <w:pPr>
        <w:pStyle w:val="ListParagraph"/>
        <w:contextualSpacing/>
        <w:rPr>
          <w:sz w:val="24"/>
          <w:szCs w:val="24"/>
        </w:rPr>
      </w:pPr>
    </w:p>
    <w:p w:rsidR="00455FAC" w:rsidRDefault="00455FAC" w:rsidP="006B2F92">
      <w:pPr>
        <w:pStyle w:val="ListParagraph"/>
        <w:contextualSpacing/>
        <w:rPr>
          <w:sz w:val="24"/>
          <w:szCs w:val="24"/>
        </w:rPr>
      </w:pPr>
    </w:p>
    <w:sectPr w:rsidR="00455FAC" w:rsidSect="00622B40">
      <w:footerReference w:type="even" r:id="rId10"/>
      <w:footerReference w:type="default" r:id="rId11"/>
      <w:pgSz w:w="12240" w:h="20160" w:code="5"/>
      <w:pgMar w:top="810" w:right="900" w:bottom="99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4C9" w:rsidRDefault="006804C9">
      <w:r>
        <w:separator/>
      </w:r>
    </w:p>
  </w:endnote>
  <w:endnote w:type="continuationSeparator" w:id="0">
    <w:p w:rsidR="006804C9" w:rsidRDefault="00680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MT">
    <w:altName w:val="Times New Roman"/>
    <w:panose1 w:val="00000000000000000000"/>
    <w:charset w:val="00"/>
    <w:family w:val="roman"/>
    <w:notTrueType/>
    <w:pitch w:val="default"/>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4C9" w:rsidRDefault="006804C9" w:rsidP="00D4132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6804C9" w:rsidRDefault="006804C9" w:rsidP="00D4132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4C9" w:rsidRDefault="006804C9" w:rsidP="0006757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742D5">
      <w:rPr>
        <w:rStyle w:val="PageNumber"/>
        <w:noProof/>
      </w:rPr>
      <w:t>6</w:t>
    </w:r>
    <w:r>
      <w:rPr>
        <w:rStyle w:val="PageNumber"/>
      </w:rPr>
      <w:fldChar w:fldCharType="end"/>
    </w:r>
  </w:p>
  <w:p w:rsidR="006804C9" w:rsidRDefault="006804C9" w:rsidP="00D4132E">
    <w:pPr>
      <w:pStyle w:val="Footer"/>
      <w:ind w:firstLine="360"/>
    </w:pPr>
    <w:r>
      <w:tab/>
    </w:r>
    <w:r>
      <w:tab/>
      <w:t>May 26,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4C9" w:rsidRDefault="006804C9">
      <w:r>
        <w:separator/>
      </w:r>
    </w:p>
  </w:footnote>
  <w:footnote w:type="continuationSeparator" w:id="0">
    <w:p w:rsidR="006804C9" w:rsidRDefault="00680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93F"/>
    <w:multiLevelType w:val="hybridMultilevel"/>
    <w:tmpl w:val="F22E6C1C"/>
    <w:lvl w:ilvl="0" w:tplc="04090015">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92613"/>
    <w:multiLevelType w:val="hybridMultilevel"/>
    <w:tmpl w:val="A3B4CC1A"/>
    <w:lvl w:ilvl="0" w:tplc="04090015">
      <w:start w:val="1"/>
      <w:numFmt w:val="upperLetter"/>
      <w:lvlText w:val="%1."/>
      <w:lvlJc w:val="left"/>
      <w:pPr>
        <w:ind w:left="1080" w:hanging="360"/>
      </w:pPr>
      <w:rPr>
        <w:rFonts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D92BE4"/>
    <w:multiLevelType w:val="hybridMultilevel"/>
    <w:tmpl w:val="20443220"/>
    <w:lvl w:ilvl="0" w:tplc="04090015">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3452A"/>
    <w:multiLevelType w:val="hybridMultilevel"/>
    <w:tmpl w:val="F0D82A88"/>
    <w:lvl w:ilvl="0" w:tplc="04090015">
      <w:start w:val="1"/>
      <w:numFmt w:val="upperLetter"/>
      <w:lvlText w:val="%1."/>
      <w:lvlJc w:val="left"/>
      <w:pPr>
        <w:ind w:left="810" w:hanging="360"/>
      </w:pPr>
      <w:rPr>
        <w:rFonts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BB63A02"/>
    <w:multiLevelType w:val="hybridMultilevel"/>
    <w:tmpl w:val="AD0C5AFA"/>
    <w:lvl w:ilvl="0" w:tplc="04090015">
      <w:start w:val="1"/>
      <w:numFmt w:val="upperLetter"/>
      <w:lvlText w:val="%1."/>
      <w:lvlJc w:val="left"/>
      <w:pPr>
        <w:ind w:left="720" w:hanging="360"/>
      </w:pPr>
      <w:rPr>
        <w:b w:val="0"/>
        <w:i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20A07B2"/>
    <w:multiLevelType w:val="hybridMultilevel"/>
    <w:tmpl w:val="F3A21ED0"/>
    <w:lvl w:ilvl="0" w:tplc="C3B20940">
      <w:start w:val="1"/>
      <w:numFmt w:val="upperLetter"/>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41224"/>
    <w:multiLevelType w:val="hybridMultilevel"/>
    <w:tmpl w:val="FE7C74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535EA6"/>
    <w:multiLevelType w:val="hybridMultilevel"/>
    <w:tmpl w:val="5686BB46"/>
    <w:lvl w:ilvl="0" w:tplc="04090015">
      <w:start w:val="1"/>
      <w:numFmt w:val="upperLetter"/>
      <w:lvlText w:val="%1."/>
      <w:lvlJc w:val="left"/>
      <w:pPr>
        <w:ind w:left="720" w:hanging="360"/>
      </w:pPr>
      <w:rPr>
        <w:rFonts w:hint="default"/>
        <w:b w:val="0"/>
        <w:i w:val="0"/>
        <w:color w:val="auto"/>
        <w:sz w:val="24"/>
        <w:szCs w:val="24"/>
      </w:rPr>
    </w:lvl>
    <w:lvl w:ilvl="1" w:tplc="D7A21A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E50910"/>
    <w:multiLevelType w:val="hybridMultilevel"/>
    <w:tmpl w:val="6EF64328"/>
    <w:lvl w:ilvl="0" w:tplc="5C441ACC">
      <w:start w:val="2"/>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C74742"/>
    <w:multiLevelType w:val="hybridMultilevel"/>
    <w:tmpl w:val="D7BCC3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6C7393"/>
    <w:multiLevelType w:val="hybridMultilevel"/>
    <w:tmpl w:val="EC12F4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65204E"/>
    <w:multiLevelType w:val="hybridMultilevel"/>
    <w:tmpl w:val="7D4A0718"/>
    <w:lvl w:ilvl="0" w:tplc="FC48FA3C">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8A5752"/>
    <w:multiLevelType w:val="hybridMultilevel"/>
    <w:tmpl w:val="C1A8CABC"/>
    <w:lvl w:ilvl="0" w:tplc="27681BCE">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6B74341"/>
    <w:multiLevelType w:val="hybridMultilevel"/>
    <w:tmpl w:val="A32C80D8"/>
    <w:lvl w:ilvl="0" w:tplc="04090015">
      <w:start w:val="1"/>
      <w:numFmt w:val="upperLetter"/>
      <w:lvlText w:val="%1."/>
      <w:lvlJc w:val="left"/>
      <w:pPr>
        <w:ind w:left="720" w:hanging="360"/>
      </w:pPr>
      <w:rPr>
        <w:rFonts w:hint="default"/>
        <w:b w:val="0"/>
        <w:i w:val="0"/>
        <w:color w:val="auto"/>
        <w:sz w:val="24"/>
        <w:szCs w:val="24"/>
      </w:rPr>
    </w:lvl>
    <w:lvl w:ilvl="1" w:tplc="D7A21A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D41CB6"/>
    <w:multiLevelType w:val="hybridMultilevel"/>
    <w:tmpl w:val="ED3A5160"/>
    <w:lvl w:ilvl="0" w:tplc="FC48FA3C">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630DB4"/>
    <w:multiLevelType w:val="hybridMultilevel"/>
    <w:tmpl w:val="5686BB46"/>
    <w:lvl w:ilvl="0" w:tplc="04090015">
      <w:start w:val="1"/>
      <w:numFmt w:val="upperLetter"/>
      <w:lvlText w:val="%1."/>
      <w:lvlJc w:val="left"/>
      <w:pPr>
        <w:ind w:left="720" w:hanging="360"/>
      </w:pPr>
      <w:rPr>
        <w:rFonts w:hint="default"/>
        <w:b w:val="0"/>
        <w:i w:val="0"/>
        <w:color w:val="auto"/>
        <w:sz w:val="24"/>
        <w:szCs w:val="24"/>
      </w:rPr>
    </w:lvl>
    <w:lvl w:ilvl="1" w:tplc="D7A21A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C50A4B"/>
    <w:multiLevelType w:val="hybridMultilevel"/>
    <w:tmpl w:val="A5EE25DE"/>
    <w:lvl w:ilvl="0" w:tplc="6854B6DC">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211ABF"/>
    <w:multiLevelType w:val="hybridMultilevel"/>
    <w:tmpl w:val="9FE8FAA2"/>
    <w:lvl w:ilvl="0" w:tplc="04090015">
      <w:start w:val="1"/>
      <w:numFmt w:val="upperLetter"/>
      <w:lvlText w:val="%1."/>
      <w:lvlJc w:val="left"/>
      <w:pPr>
        <w:ind w:left="720" w:hanging="360"/>
      </w:pPr>
      <w:rPr>
        <w:rFonts w:hint="default"/>
        <w:b w:val="0"/>
        <w:i w:val="0"/>
        <w:color w:val="auto"/>
        <w:sz w:val="24"/>
        <w:szCs w:val="24"/>
      </w:rPr>
    </w:lvl>
    <w:lvl w:ilvl="1" w:tplc="D7A21A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DE39B8"/>
    <w:multiLevelType w:val="hybridMultilevel"/>
    <w:tmpl w:val="F7203A94"/>
    <w:lvl w:ilvl="0" w:tplc="C3B20940">
      <w:start w:val="1"/>
      <w:numFmt w:val="upperLetter"/>
      <w:lvlText w:val="%1."/>
      <w:lvlJc w:val="left"/>
      <w:pPr>
        <w:ind w:left="1440" w:hanging="360"/>
      </w:pPr>
      <w:rPr>
        <w:rFonts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7FB1904"/>
    <w:multiLevelType w:val="hybridMultilevel"/>
    <w:tmpl w:val="00D43AC6"/>
    <w:lvl w:ilvl="0" w:tplc="3AFC527E">
      <w:start w:val="1"/>
      <w:numFmt w:val="upperLett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D4326F"/>
    <w:multiLevelType w:val="hybridMultilevel"/>
    <w:tmpl w:val="172C7C96"/>
    <w:lvl w:ilvl="0" w:tplc="2AD47B10">
      <w:start w:val="7"/>
      <w:numFmt w:val="upperLetter"/>
      <w:lvlText w:val="%1."/>
      <w:lvlJc w:val="left"/>
      <w:pPr>
        <w:ind w:left="108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773F32"/>
    <w:multiLevelType w:val="hybridMultilevel"/>
    <w:tmpl w:val="2F2E68E0"/>
    <w:lvl w:ilvl="0" w:tplc="946A284C">
      <w:start w:val="1"/>
      <w:numFmt w:val="upperLetter"/>
      <w:lvlText w:val="%1."/>
      <w:lvlJc w:val="left"/>
      <w:pPr>
        <w:ind w:left="144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1F4BA3"/>
    <w:multiLevelType w:val="hybridMultilevel"/>
    <w:tmpl w:val="B8F2A79A"/>
    <w:lvl w:ilvl="0" w:tplc="53B017C8">
      <w:start w:val="1"/>
      <w:numFmt w:val="upperLetter"/>
      <w:lvlText w:val="%1."/>
      <w:lvlJc w:val="left"/>
      <w:pPr>
        <w:ind w:left="720" w:hanging="360"/>
      </w:pPr>
      <w:rPr>
        <w:rFonts w:hint="default"/>
        <w:b w:val="0"/>
        <w:i w:val="0"/>
        <w:color w:val="auto"/>
        <w:sz w:val="24"/>
        <w:szCs w:val="24"/>
      </w:rPr>
    </w:lvl>
    <w:lvl w:ilvl="1" w:tplc="D7A21A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363B68"/>
    <w:multiLevelType w:val="hybridMultilevel"/>
    <w:tmpl w:val="57E8F67C"/>
    <w:lvl w:ilvl="0" w:tplc="739ED748">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490914"/>
    <w:multiLevelType w:val="hybridMultilevel"/>
    <w:tmpl w:val="D8E2E8E8"/>
    <w:lvl w:ilvl="0" w:tplc="5936C19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E2E5A"/>
    <w:multiLevelType w:val="hybridMultilevel"/>
    <w:tmpl w:val="D9566530"/>
    <w:lvl w:ilvl="0" w:tplc="27681BCE">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63D3970"/>
    <w:multiLevelType w:val="hybridMultilevel"/>
    <w:tmpl w:val="68B205FA"/>
    <w:lvl w:ilvl="0" w:tplc="27681BCE">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CE90F66"/>
    <w:multiLevelType w:val="hybridMultilevel"/>
    <w:tmpl w:val="FF9836B4"/>
    <w:lvl w:ilvl="0" w:tplc="0206EBEE">
      <w:start w:val="1"/>
      <w:numFmt w:val="upperLetter"/>
      <w:lvlText w:val="%1."/>
      <w:lvlJc w:val="left"/>
      <w:pPr>
        <w:ind w:left="1080" w:hanging="360"/>
      </w:pPr>
      <w:rPr>
        <w:rFonts w:ascii="Times New Roman" w:hAnsi="Times New Roman" w:cs="Times New Roman" w:hint="default"/>
        <w:b w:val="0"/>
        <w:i w:val="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07C44BA"/>
    <w:multiLevelType w:val="hybridMultilevel"/>
    <w:tmpl w:val="A0E4DCA0"/>
    <w:lvl w:ilvl="0" w:tplc="04090015">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F67648"/>
    <w:multiLevelType w:val="hybridMultilevel"/>
    <w:tmpl w:val="2FB2206C"/>
    <w:lvl w:ilvl="0" w:tplc="04090015">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7D0DB4"/>
    <w:multiLevelType w:val="hybridMultilevel"/>
    <w:tmpl w:val="7E18C5AE"/>
    <w:lvl w:ilvl="0" w:tplc="51DE3832">
      <w:start w:val="1"/>
      <w:numFmt w:val="upperLetter"/>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E14BAA"/>
    <w:multiLevelType w:val="hybridMultilevel"/>
    <w:tmpl w:val="4094EA0C"/>
    <w:lvl w:ilvl="0" w:tplc="739ED748">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4848B9"/>
    <w:multiLevelType w:val="hybridMultilevel"/>
    <w:tmpl w:val="96E66724"/>
    <w:lvl w:ilvl="0" w:tplc="04090015">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860C2E"/>
    <w:multiLevelType w:val="hybridMultilevel"/>
    <w:tmpl w:val="06DECD62"/>
    <w:lvl w:ilvl="0" w:tplc="C3B20940">
      <w:start w:val="1"/>
      <w:numFmt w:val="upperLetter"/>
      <w:lvlText w:val="%1."/>
      <w:lvlJc w:val="left"/>
      <w:pPr>
        <w:ind w:left="1440" w:hanging="360"/>
      </w:pPr>
      <w:rPr>
        <w:rFonts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39621A3"/>
    <w:multiLevelType w:val="hybridMultilevel"/>
    <w:tmpl w:val="2AA2F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CB0C55"/>
    <w:multiLevelType w:val="hybridMultilevel"/>
    <w:tmpl w:val="84A88346"/>
    <w:lvl w:ilvl="0" w:tplc="04090015">
      <w:start w:val="1"/>
      <w:numFmt w:val="upperLetter"/>
      <w:lvlText w:val="%1."/>
      <w:lvlJc w:val="left"/>
      <w:pPr>
        <w:ind w:left="720" w:hanging="360"/>
      </w:pPr>
      <w:rPr>
        <w:rFonts w:hint="default"/>
        <w:b w:val="0"/>
        <w:i w:val="0"/>
        <w:color w:val="auto"/>
        <w:sz w:val="24"/>
        <w:szCs w:val="24"/>
      </w:rPr>
    </w:lvl>
    <w:lvl w:ilvl="1" w:tplc="D7A21A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E307C0"/>
    <w:multiLevelType w:val="hybridMultilevel"/>
    <w:tmpl w:val="E9A63D02"/>
    <w:lvl w:ilvl="0" w:tplc="B846D1B0">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2B2071"/>
    <w:multiLevelType w:val="hybridMultilevel"/>
    <w:tmpl w:val="87A2F148"/>
    <w:lvl w:ilvl="0" w:tplc="7FE6362E">
      <w:start w:val="4"/>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040FCB"/>
    <w:multiLevelType w:val="hybridMultilevel"/>
    <w:tmpl w:val="5ED0A85A"/>
    <w:lvl w:ilvl="0" w:tplc="730AAC5C">
      <w:start w:val="1"/>
      <w:numFmt w:val="decimal"/>
      <w:lvlText w:val="%1."/>
      <w:lvlJc w:val="left"/>
      <w:pPr>
        <w:ind w:left="216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D1551F0"/>
    <w:multiLevelType w:val="hybridMultilevel"/>
    <w:tmpl w:val="FF9836B4"/>
    <w:lvl w:ilvl="0" w:tplc="0206EBEE">
      <w:start w:val="1"/>
      <w:numFmt w:val="upperLetter"/>
      <w:lvlText w:val="%1."/>
      <w:lvlJc w:val="left"/>
      <w:pPr>
        <w:ind w:left="1080" w:hanging="360"/>
      </w:pPr>
      <w:rPr>
        <w:rFonts w:ascii="Times New Roman" w:hAnsi="Times New Roman" w:cs="Times New Roman" w:hint="default"/>
        <w:b w:val="0"/>
        <w:i w:val="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7DD703B6"/>
    <w:multiLevelType w:val="hybridMultilevel"/>
    <w:tmpl w:val="9B2455CE"/>
    <w:lvl w:ilvl="0" w:tplc="04090015">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1A76AE"/>
    <w:multiLevelType w:val="hybridMultilevel"/>
    <w:tmpl w:val="E80238BC"/>
    <w:lvl w:ilvl="0" w:tplc="04090015">
      <w:start w:val="1"/>
      <w:numFmt w:val="upperLetter"/>
      <w:lvlText w:val="%1."/>
      <w:lvlJc w:val="left"/>
      <w:pPr>
        <w:ind w:left="720" w:hanging="360"/>
      </w:pPr>
      <w:rPr>
        <w:rFonts w:hint="default"/>
        <w:b w:val="0"/>
        <w:i w:val="0"/>
        <w:color w:val="auto"/>
        <w:sz w:val="24"/>
        <w:szCs w:val="24"/>
      </w:rPr>
    </w:lvl>
    <w:lvl w:ilvl="1" w:tplc="D7A21A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D86605"/>
    <w:multiLevelType w:val="hybridMultilevel"/>
    <w:tmpl w:val="339C4A8A"/>
    <w:lvl w:ilvl="0" w:tplc="1C0EAF7E">
      <w:start w:val="5"/>
      <w:numFmt w:val="upperLetter"/>
      <w:lvlText w:val="%1."/>
      <w:lvlJc w:val="left"/>
      <w:pPr>
        <w:ind w:left="108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8"/>
  </w:num>
  <w:num w:numId="3">
    <w:abstractNumId w:val="16"/>
  </w:num>
  <w:num w:numId="4">
    <w:abstractNumId w:val="21"/>
  </w:num>
  <w:num w:numId="5">
    <w:abstractNumId w:val="22"/>
  </w:num>
  <w:num w:numId="6">
    <w:abstractNumId w:val="3"/>
  </w:num>
  <w:num w:numId="7">
    <w:abstractNumId w:val="11"/>
  </w:num>
  <w:num w:numId="8">
    <w:abstractNumId w:val="19"/>
  </w:num>
  <w:num w:numId="9">
    <w:abstractNumId w:val="17"/>
  </w:num>
  <w:num w:numId="10">
    <w:abstractNumId w:val="31"/>
  </w:num>
  <w:num w:numId="11">
    <w:abstractNumId w:val="23"/>
  </w:num>
  <w:num w:numId="12">
    <w:abstractNumId w:val="1"/>
  </w:num>
  <w:num w:numId="13">
    <w:abstractNumId w:val="36"/>
  </w:num>
  <w:num w:numId="14">
    <w:abstractNumId w:val="34"/>
  </w:num>
  <w:num w:numId="15">
    <w:abstractNumId w:val="37"/>
  </w:num>
  <w:num w:numId="16">
    <w:abstractNumId w:val="1"/>
  </w:num>
  <w:num w:numId="17">
    <w:abstractNumId w:val="30"/>
  </w:num>
  <w:num w:numId="18">
    <w:abstractNumId w:val="7"/>
  </w:num>
  <w:num w:numId="19">
    <w:abstractNumId w:val="2"/>
  </w:num>
  <w:num w:numId="20">
    <w:abstractNumId w:val="25"/>
  </w:num>
  <w:num w:numId="21">
    <w:abstractNumId w:val="0"/>
  </w:num>
  <w:num w:numId="22">
    <w:abstractNumId w:val="4"/>
  </w:num>
  <w:num w:numId="23">
    <w:abstractNumId w:val="9"/>
  </w:num>
  <w:num w:numId="24">
    <w:abstractNumId w:val="20"/>
  </w:num>
  <w:num w:numId="25">
    <w:abstractNumId w:val="27"/>
  </w:num>
  <w:num w:numId="26">
    <w:abstractNumId w:val="5"/>
  </w:num>
  <w:num w:numId="27">
    <w:abstractNumId w:val="14"/>
  </w:num>
  <w:num w:numId="28">
    <w:abstractNumId w:val="39"/>
  </w:num>
  <w:num w:numId="29">
    <w:abstractNumId w:val="42"/>
  </w:num>
  <w:num w:numId="30">
    <w:abstractNumId w:val="10"/>
  </w:num>
  <w:num w:numId="31">
    <w:abstractNumId w:val="15"/>
  </w:num>
  <w:num w:numId="32">
    <w:abstractNumId w:val="13"/>
  </w:num>
  <w:num w:numId="33">
    <w:abstractNumId w:val="40"/>
  </w:num>
  <w:num w:numId="34">
    <w:abstractNumId w:val="28"/>
  </w:num>
  <w:num w:numId="35">
    <w:abstractNumId w:val="29"/>
  </w:num>
  <w:num w:numId="36">
    <w:abstractNumId w:val="32"/>
  </w:num>
  <w:num w:numId="37">
    <w:abstractNumId w:val="12"/>
  </w:num>
  <w:num w:numId="38">
    <w:abstractNumId w:val="26"/>
  </w:num>
  <w:num w:numId="39">
    <w:abstractNumId w:val="8"/>
  </w:num>
  <w:num w:numId="40">
    <w:abstractNumId w:val="6"/>
  </w:num>
  <w:num w:numId="41">
    <w:abstractNumId w:val="33"/>
  </w:num>
  <w:num w:numId="42">
    <w:abstractNumId w:val="41"/>
  </w:num>
  <w:num w:numId="43">
    <w:abstractNumId w:val="18"/>
  </w:num>
  <w:num w:numId="44">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D7"/>
    <w:rsid w:val="00000092"/>
    <w:rsid w:val="0000015E"/>
    <w:rsid w:val="00000376"/>
    <w:rsid w:val="000004BD"/>
    <w:rsid w:val="000005C7"/>
    <w:rsid w:val="00000630"/>
    <w:rsid w:val="00000772"/>
    <w:rsid w:val="000008EC"/>
    <w:rsid w:val="000009ED"/>
    <w:rsid w:val="00000C0F"/>
    <w:rsid w:val="00000EC7"/>
    <w:rsid w:val="00001163"/>
    <w:rsid w:val="000011B1"/>
    <w:rsid w:val="0000136A"/>
    <w:rsid w:val="00001786"/>
    <w:rsid w:val="00001844"/>
    <w:rsid w:val="00001960"/>
    <w:rsid w:val="00001BB8"/>
    <w:rsid w:val="00001DA2"/>
    <w:rsid w:val="00001EE5"/>
    <w:rsid w:val="000022BC"/>
    <w:rsid w:val="00002582"/>
    <w:rsid w:val="000025E7"/>
    <w:rsid w:val="000026BD"/>
    <w:rsid w:val="00002700"/>
    <w:rsid w:val="000027D5"/>
    <w:rsid w:val="00002956"/>
    <w:rsid w:val="00002A1D"/>
    <w:rsid w:val="00002B23"/>
    <w:rsid w:val="00002C62"/>
    <w:rsid w:val="00002E34"/>
    <w:rsid w:val="00002F82"/>
    <w:rsid w:val="0000374F"/>
    <w:rsid w:val="0000396F"/>
    <w:rsid w:val="00003B9C"/>
    <w:rsid w:val="00003CEB"/>
    <w:rsid w:val="00003F44"/>
    <w:rsid w:val="00003FE4"/>
    <w:rsid w:val="00004430"/>
    <w:rsid w:val="0000476B"/>
    <w:rsid w:val="0000479E"/>
    <w:rsid w:val="00004945"/>
    <w:rsid w:val="00004A8C"/>
    <w:rsid w:val="00004B40"/>
    <w:rsid w:val="00004C55"/>
    <w:rsid w:val="00004E71"/>
    <w:rsid w:val="00005338"/>
    <w:rsid w:val="000053AE"/>
    <w:rsid w:val="000057E9"/>
    <w:rsid w:val="000057F8"/>
    <w:rsid w:val="00005820"/>
    <w:rsid w:val="000058EA"/>
    <w:rsid w:val="00005A93"/>
    <w:rsid w:val="00005B04"/>
    <w:rsid w:val="00005B17"/>
    <w:rsid w:val="00005CFF"/>
    <w:rsid w:val="000061C7"/>
    <w:rsid w:val="000063DF"/>
    <w:rsid w:val="000065EB"/>
    <w:rsid w:val="0000695F"/>
    <w:rsid w:val="00006BB7"/>
    <w:rsid w:val="000072DF"/>
    <w:rsid w:val="00007531"/>
    <w:rsid w:val="000075C5"/>
    <w:rsid w:val="00007615"/>
    <w:rsid w:val="00007A7E"/>
    <w:rsid w:val="00007B1C"/>
    <w:rsid w:val="00007DD8"/>
    <w:rsid w:val="00007F02"/>
    <w:rsid w:val="0001057A"/>
    <w:rsid w:val="00010895"/>
    <w:rsid w:val="00010A24"/>
    <w:rsid w:val="00010BC9"/>
    <w:rsid w:val="00010C10"/>
    <w:rsid w:val="00010C58"/>
    <w:rsid w:val="00010D5D"/>
    <w:rsid w:val="00011082"/>
    <w:rsid w:val="00011295"/>
    <w:rsid w:val="00011765"/>
    <w:rsid w:val="000118B2"/>
    <w:rsid w:val="00011CA0"/>
    <w:rsid w:val="00011D05"/>
    <w:rsid w:val="00011DEC"/>
    <w:rsid w:val="00011ED4"/>
    <w:rsid w:val="00011FA7"/>
    <w:rsid w:val="00012034"/>
    <w:rsid w:val="00012259"/>
    <w:rsid w:val="00012831"/>
    <w:rsid w:val="00012979"/>
    <w:rsid w:val="00012A3A"/>
    <w:rsid w:val="00012A86"/>
    <w:rsid w:val="00012C14"/>
    <w:rsid w:val="00012E7A"/>
    <w:rsid w:val="00012FE8"/>
    <w:rsid w:val="0001329C"/>
    <w:rsid w:val="00013374"/>
    <w:rsid w:val="00013981"/>
    <w:rsid w:val="00013A90"/>
    <w:rsid w:val="00013E91"/>
    <w:rsid w:val="00014320"/>
    <w:rsid w:val="00014583"/>
    <w:rsid w:val="000146C4"/>
    <w:rsid w:val="000149E2"/>
    <w:rsid w:val="00014AF7"/>
    <w:rsid w:val="00015019"/>
    <w:rsid w:val="00015638"/>
    <w:rsid w:val="0001578F"/>
    <w:rsid w:val="0001595B"/>
    <w:rsid w:val="00015AA4"/>
    <w:rsid w:val="0001608A"/>
    <w:rsid w:val="00016268"/>
    <w:rsid w:val="00016874"/>
    <w:rsid w:val="00016998"/>
    <w:rsid w:val="00016A96"/>
    <w:rsid w:val="00016B7F"/>
    <w:rsid w:val="00016D9A"/>
    <w:rsid w:val="00017062"/>
    <w:rsid w:val="000171DE"/>
    <w:rsid w:val="00017285"/>
    <w:rsid w:val="000173E0"/>
    <w:rsid w:val="00017441"/>
    <w:rsid w:val="0001791A"/>
    <w:rsid w:val="000179D5"/>
    <w:rsid w:val="00017B47"/>
    <w:rsid w:val="00017E13"/>
    <w:rsid w:val="00017F0A"/>
    <w:rsid w:val="00017FB5"/>
    <w:rsid w:val="00020322"/>
    <w:rsid w:val="00020796"/>
    <w:rsid w:val="000207EB"/>
    <w:rsid w:val="00020824"/>
    <w:rsid w:val="000208AC"/>
    <w:rsid w:val="000208FD"/>
    <w:rsid w:val="00020AB8"/>
    <w:rsid w:val="00020D4C"/>
    <w:rsid w:val="00020E20"/>
    <w:rsid w:val="0002109C"/>
    <w:rsid w:val="0002122B"/>
    <w:rsid w:val="000216A8"/>
    <w:rsid w:val="00021942"/>
    <w:rsid w:val="00021AD4"/>
    <w:rsid w:val="00021B4C"/>
    <w:rsid w:val="00021EA6"/>
    <w:rsid w:val="00021F02"/>
    <w:rsid w:val="0002211B"/>
    <w:rsid w:val="00022401"/>
    <w:rsid w:val="00022A59"/>
    <w:rsid w:val="00022AB1"/>
    <w:rsid w:val="00022CE3"/>
    <w:rsid w:val="00022E5D"/>
    <w:rsid w:val="00022ECC"/>
    <w:rsid w:val="00022FA2"/>
    <w:rsid w:val="00022FBC"/>
    <w:rsid w:val="000231E9"/>
    <w:rsid w:val="00023833"/>
    <w:rsid w:val="00023C02"/>
    <w:rsid w:val="00023D88"/>
    <w:rsid w:val="00023DBB"/>
    <w:rsid w:val="00023E87"/>
    <w:rsid w:val="00023E8A"/>
    <w:rsid w:val="00023F93"/>
    <w:rsid w:val="000240FE"/>
    <w:rsid w:val="00024199"/>
    <w:rsid w:val="00024394"/>
    <w:rsid w:val="00024540"/>
    <w:rsid w:val="00024603"/>
    <w:rsid w:val="00024661"/>
    <w:rsid w:val="00024789"/>
    <w:rsid w:val="00024FC0"/>
    <w:rsid w:val="000251AC"/>
    <w:rsid w:val="000251B8"/>
    <w:rsid w:val="000256E1"/>
    <w:rsid w:val="0002575F"/>
    <w:rsid w:val="000257D5"/>
    <w:rsid w:val="0002584B"/>
    <w:rsid w:val="00025B16"/>
    <w:rsid w:val="00025DC0"/>
    <w:rsid w:val="00025DF4"/>
    <w:rsid w:val="00025E06"/>
    <w:rsid w:val="0002647E"/>
    <w:rsid w:val="000264CD"/>
    <w:rsid w:val="000264FC"/>
    <w:rsid w:val="0002655C"/>
    <w:rsid w:val="00026791"/>
    <w:rsid w:val="00026902"/>
    <w:rsid w:val="00026D08"/>
    <w:rsid w:val="00026FDD"/>
    <w:rsid w:val="0002708E"/>
    <w:rsid w:val="000271E1"/>
    <w:rsid w:val="00027272"/>
    <w:rsid w:val="0002735B"/>
    <w:rsid w:val="000273D5"/>
    <w:rsid w:val="00027A9D"/>
    <w:rsid w:val="00027ADC"/>
    <w:rsid w:val="00027BE2"/>
    <w:rsid w:val="00027D60"/>
    <w:rsid w:val="00027D74"/>
    <w:rsid w:val="0003003B"/>
    <w:rsid w:val="000302F5"/>
    <w:rsid w:val="000303E1"/>
    <w:rsid w:val="000304EF"/>
    <w:rsid w:val="0003055F"/>
    <w:rsid w:val="0003069F"/>
    <w:rsid w:val="0003082B"/>
    <w:rsid w:val="0003082D"/>
    <w:rsid w:val="00030877"/>
    <w:rsid w:val="00030878"/>
    <w:rsid w:val="00030896"/>
    <w:rsid w:val="000308F9"/>
    <w:rsid w:val="00030B24"/>
    <w:rsid w:val="00030BE4"/>
    <w:rsid w:val="00030D05"/>
    <w:rsid w:val="00030F9E"/>
    <w:rsid w:val="0003150F"/>
    <w:rsid w:val="00031556"/>
    <w:rsid w:val="000315F5"/>
    <w:rsid w:val="000318FC"/>
    <w:rsid w:val="00031954"/>
    <w:rsid w:val="00031A9F"/>
    <w:rsid w:val="00031C89"/>
    <w:rsid w:val="00031E8D"/>
    <w:rsid w:val="0003223B"/>
    <w:rsid w:val="000322F7"/>
    <w:rsid w:val="000324CA"/>
    <w:rsid w:val="000327A3"/>
    <w:rsid w:val="000329C8"/>
    <w:rsid w:val="00032A19"/>
    <w:rsid w:val="00032BAF"/>
    <w:rsid w:val="00032C61"/>
    <w:rsid w:val="00032FD9"/>
    <w:rsid w:val="00033082"/>
    <w:rsid w:val="00033094"/>
    <w:rsid w:val="000330D5"/>
    <w:rsid w:val="0003330E"/>
    <w:rsid w:val="00033703"/>
    <w:rsid w:val="00033931"/>
    <w:rsid w:val="00033D9C"/>
    <w:rsid w:val="00034661"/>
    <w:rsid w:val="00034E00"/>
    <w:rsid w:val="00034F91"/>
    <w:rsid w:val="00034FCC"/>
    <w:rsid w:val="000351AD"/>
    <w:rsid w:val="000351DC"/>
    <w:rsid w:val="0003523C"/>
    <w:rsid w:val="00035292"/>
    <w:rsid w:val="00035685"/>
    <w:rsid w:val="00035B1D"/>
    <w:rsid w:val="00035DDD"/>
    <w:rsid w:val="00036575"/>
    <w:rsid w:val="00036713"/>
    <w:rsid w:val="00036758"/>
    <w:rsid w:val="000368A0"/>
    <w:rsid w:val="00036ADF"/>
    <w:rsid w:val="00036F9B"/>
    <w:rsid w:val="000371B1"/>
    <w:rsid w:val="00037311"/>
    <w:rsid w:val="00037593"/>
    <w:rsid w:val="000375CB"/>
    <w:rsid w:val="0003770D"/>
    <w:rsid w:val="000379D3"/>
    <w:rsid w:val="000379E0"/>
    <w:rsid w:val="00037B42"/>
    <w:rsid w:val="00037E6B"/>
    <w:rsid w:val="00037FF0"/>
    <w:rsid w:val="00040106"/>
    <w:rsid w:val="000402AE"/>
    <w:rsid w:val="000408ED"/>
    <w:rsid w:val="000408F0"/>
    <w:rsid w:val="0004099C"/>
    <w:rsid w:val="00040A43"/>
    <w:rsid w:val="00040C4D"/>
    <w:rsid w:val="00040CDB"/>
    <w:rsid w:val="00041397"/>
    <w:rsid w:val="000413FB"/>
    <w:rsid w:val="000414EA"/>
    <w:rsid w:val="000415D2"/>
    <w:rsid w:val="00041B3C"/>
    <w:rsid w:val="00041DC1"/>
    <w:rsid w:val="00041E24"/>
    <w:rsid w:val="00041ECD"/>
    <w:rsid w:val="0004230D"/>
    <w:rsid w:val="0004236A"/>
    <w:rsid w:val="0004240C"/>
    <w:rsid w:val="000427B5"/>
    <w:rsid w:val="0004282D"/>
    <w:rsid w:val="00042865"/>
    <w:rsid w:val="00042BFD"/>
    <w:rsid w:val="0004302F"/>
    <w:rsid w:val="0004321A"/>
    <w:rsid w:val="0004330F"/>
    <w:rsid w:val="000433BC"/>
    <w:rsid w:val="000433D8"/>
    <w:rsid w:val="000434B2"/>
    <w:rsid w:val="00043507"/>
    <w:rsid w:val="00043BD3"/>
    <w:rsid w:val="00043D8C"/>
    <w:rsid w:val="00043FAA"/>
    <w:rsid w:val="0004469C"/>
    <w:rsid w:val="00044C86"/>
    <w:rsid w:val="00044CA6"/>
    <w:rsid w:val="00044D3C"/>
    <w:rsid w:val="00044E0D"/>
    <w:rsid w:val="00044F40"/>
    <w:rsid w:val="00044F81"/>
    <w:rsid w:val="00045260"/>
    <w:rsid w:val="0004539D"/>
    <w:rsid w:val="000453EB"/>
    <w:rsid w:val="000454D0"/>
    <w:rsid w:val="00045646"/>
    <w:rsid w:val="000456EA"/>
    <w:rsid w:val="00045EC5"/>
    <w:rsid w:val="0004604D"/>
    <w:rsid w:val="000461B4"/>
    <w:rsid w:val="000461BE"/>
    <w:rsid w:val="0004628B"/>
    <w:rsid w:val="0004637A"/>
    <w:rsid w:val="00046889"/>
    <w:rsid w:val="00046C15"/>
    <w:rsid w:val="00046EF2"/>
    <w:rsid w:val="00046F93"/>
    <w:rsid w:val="0004704F"/>
    <w:rsid w:val="00047140"/>
    <w:rsid w:val="000473AA"/>
    <w:rsid w:val="000474B7"/>
    <w:rsid w:val="000474D4"/>
    <w:rsid w:val="00047843"/>
    <w:rsid w:val="0004797F"/>
    <w:rsid w:val="00047ACC"/>
    <w:rsid w:val="00047D84"/>
    <w:rsid w:val="00047DFC"/>
    <w:rsid w:val="00047FD7"/>
    <w:rsid w:val="000503BF"/>
    <w:rsid w:val="000506C7"/>
    <w:rsid w:val="000507E9"/>
    <w:rsid w:val="0005088A"/>
    <w:rsid w:val="00050999"/>
    <w:rsid w:val="000509A3"/>
    <w:rsid w:val="000509E5"/>
    <w:rsid w:val="000509FB"/>
    <w:rsid w:val="00050C76"/>
    <w:rsid w:val="00050DC1"/>
    <w:rsid w:val="000510EA"/>
    <w:rsid w:val="000511EE"/>
    <w:rsid w:val="000512F3"/>
    <w:rsid w:val="00051584"/>
    <w:rsid w:val="00052149"/>
    <w:rsid w:val="0005222E"/>
    <w:rsid w:val="00052625"/>
    <w:rsid w:val="00052697"/>
    <w:rsid w:val="0005293A"/>
    <w:rsid w:val="00052F74"/>
    <w:rsid w:val="00052F98"/>
    <w:rsid w:val="00052FCA"/>
    <w:rsid w:val="00052FE9"/>
    <w:rsid w:val="000532F8"/>
    <w:rsid w:val="0005393E"/>
    <w:rsid w:val="00053A31"/>
    <w:rsid w:val="00053AAC"/>
    <w:rsid w:val="0005420E"/>
    <w:rsid w:val="000548DB"/>
    <w:rsid w:val="000549B8"/>
    <w:rsid w:val="00054A2E"/>
    <w:rsid w:val="00054A8C"/>
    <w:rsid w:val="00054DCE"/>
    <w:rsid w:val="00054E0D"/>
    <w:rsid w:val="000550D6"/>
    <w:rsid w:val="000552C6"/>
    <w:rsid w:val="000552E3"/>
    <w:rsid w:val="0005543D"/>
    <w:rsid w:val="0005597A"/>
    <w:rsid w:val="00055BF8"/>
    <w:rsid w:val="00055F65"/>
    <w:rsid w:val="000561F7"/>
    <w:rsid w:val="0005632F"/>
    <w:rsid w:val="00056391"/>
    <w:rsid w:val="0005694A"/>
    <w:rsid w:val="00056A84"/>
    <w:rsid w:val="00056E19"/>
    <w:rsid w:val="00057008"/>
    <w:rsid w:val="00057123"/>
    <w:rsid w:val="00057244"/>
    <w:rsid w:val="000572F5"/>
    <w:rsid w:val="0005791D"/>
    <w:rsid w:val="000579BA"/>
    <w:rsid w:val="00057E74"/>
    <w:rsid w:val="000603E4"/>
    <w:rsid w:val="000603E6"/>
    <w:rsid w:val="00060467"/>
    <w:rsid w:val="000604DA"/>
    <w:rsid w:val="0006061E"/>
    <w:rsid w:val="00060647"/>
    <w:rsid w:val="000607CE"/>
    <w:rsid w:val="00061555"/>
    <w:rsid w:val="000616C6"/>
    <w:rsid w:val="00061877"/>
    <w:rsid w:val="00061946"/>
    <w:rsid w:val="00061C4D"/>
    <w:rsid w:val="00061D2B"/>
    <w:rsid w:val="00061DEE"/>
    <w:rsid w:val="000620D1"/>
    <w:rsid w:val="0006254D"/>
    <w:rsid w:val="000626B4"/>
    <w:rsid w:val="0006270C"/>
    <w:rsid w:val="000627C9"/>
    <w:rsid w:val="000628AF"/>
    <w:rsid w:val="0006295D"/>
    <w:rsid w:val="000629C9"/>
    <w:rsid w:val="000629F0"/>
    <w:rsid w:val="00062AAA"/>
    <w:rsid w:val="00062C9D"/>
    <w:rsid w:val="00062DF9"/>
    <w:rsid w:val="0006306D"/>
    <w:rsid w:val="00063CD1"/>
    <w:rsid w:val="00064077"/>
    <w:rsid w:val="000644C4"/>
    <w:rsid w:val="00064540"/>
    <w:rsid w:val="00064669"/>
    <w:rsid w:val="0006470C"/>
    <w:rsid w:val="00064835"/>
    <w:rsid w:val="000649AC"/>
    <w:rsid w:val="000649BE"/>
    <w:rsid w:val="00064BCD"/>
    <w:rsid w:val="00064D8D"/>
    <w:rsid w:val="00064E7E"/>
    <w:rsid w:val="00064F6F"/>
    <w:rsid w:val="00064FB0"/>
    <w:rsid w:val="00065032"/>
    <w:rsid w:val="000652BE"/>
    <w:rsid w:val="0006537D"/>
    <w:rsid w:val="000653FA"/>
    <w:rsid w:val="000657BA"/>
    <w:rsid w:val="00065A82"/>
    <w:rsid w:val="00065A8A"/>
    <w:rsid w:val="00065AEE"/>
    <w:rsid w:val="00065D25"/>
    <w:rsid w:val="00065E46"/>
    <w:rsid w:val="00066120"/>
    <w:rsid w:val="000661E8"/>
    <w:rsid w:val="00066233"/>
    <w:rsid w:val="00066252"/>
    <w:rsid w:val="0006637F"/>
    <w:rsid w:val="000663F9"/>
    <w:rsid w:val="0006649F"/>
    <w:rsid w:val="0006668D"/>
    <w:rsid w:val="00066A29"/>
    <w:rsid w:val="00066B00"/>
    <w:rsid w:val="00067400"/>
    <w:rsid w:val="0006757D"/>
    <w:rsid w:val="000677A0"/>
    <w:rsid w:val="00067C70"/>
    <w:rsid w:val="00067CB8"/>
    <w:rsid w:val="00067DD5"/>
    <w:rsid w:val="00070006"/>
    <w:rsid w:val="0007036A"/>
    <w:rsid w:val="00070687"/>
    <w:rsid w:val="000706F3"/>
    <w:rsid w:val="00070AF5"/>
    <w:rsid w:val="00070E58"/>
    <w:rsid w:val="00071B5A"/>
    <w:rsid w:val="00071FD8"/>
    <w:rsid w:val="00071FDE"/>
    <w:rsid w:val="0007210F"/>
    <w:rsid w:val="00072579"/>
    <w:rsid w:val="00072736"/>
    <w:rsid w:val="000729FB"/>
    <w:rsid w:val="00072D73"/>
    <w:rsid w:val="00072D88"/>
    <w:rsid w:val="00073129"/>
    <w:rsid w:val="000732CC"/>
    <w:rsid w:val="0007332A"/>
    <w:rsid w:val="0007332E"/>
    <w:rsid w:val="0007333F"/>
    <w:rsid w:val="000734F4"/>
    <w:rsid w:val="000737FA"/>
    <w:rsid w:val="00073905"/>
    <w:rsid w:val="00073A61"/>
    <w:rsid w:val="00073D87"/>
    <w:rsid w:val="00073E30"/>
    <w:rsid w:val="000742B8"/>
    <w:rsid w:val="00074450"/>
    <w:rsid w:val="00074CCB"/>
    <w:rsid w:val="00074E84"/>
    <w:rsid w:val="00074F35"/>
    <w:rsid w:val="00074FE0"/>
    <w:rsid w:val="000750D7"/>
    <w:rsid w:val="000750F0"/>
    <w:rsid w:val="000750FC"/>
    <w:rsid w:val="00075317"/>
    <w:rsid w:val="00075353"/>
    <w:rsid w:val="0007554F"/>
    <w:rsid w:val="00075890"/>
    <w:rsid w:val="00075942"/>
    <w:rsid w:val="00075A00"/>
    <w:rsid w:val="00075A39"/>
    <w:rsid w:val="00075BE7"/>
    <w:rsid w:val="00075C6C"/>
    <w:rsid w:val="000763F0"/>
    <w:rsid w:val="00076408"/>
    <w:rsid w:val="00076632"/>
    <w:rsid w:val="000766D4"/>
    <w:rsid w:val="00076738"/>
    <w:rsid w:val="00076839"/>
    <w:rsid w:val="000768DB"/>
    <w:rsid w:val="00076989"/>
    <w:rsid w:val="00076DDD"/>
    <w:rsid w:val="00076EBA"/>
    <w:rsid w:val="00076FEE"/>
    <w:rsid w:val="0007704E"/>
    <w:rsid w:val="000770C3"/>
    <w:rsid w:val="000773BA"/>
    <w:rsid w:val="0007749D"/>
    <w:rsid w:val="000775DB"/>
    <w:rsid w:val="00077831"/>
    <w:rsid w:val="00077932"/>
    <w:rsid w:val="00077A8C"/>
    <w:rsid w:val="00077B7C"/>
    <w:rsid w:val="00077CA6"/>
    <w:rsid w:val="0008008D"/>
    <w:rsid w:val="00080577"/>
    <w:rsid w:val="000806D7"/>
    <w:rsid w:val="00080DA9"/>
    <w:rsid w:val="00081306"/>
    <w:rsid w:val="000813D9"/>
    <w:rsid w:val="000818C6"/>
    <w:rsid w:val="00081E10"/>
    <w:rsid w:val="0008210E"/>
    <w:rsid w:val="00082320"/>
    <w:rsid w:val="00082867"/>
    <w:rsid w:val="00082876"/>
    <w:rsid w:val="00082A2A"/>
    <w:rsid w:val="00082B55"/>
    <w:rsid w:val="00082C15"/>
    <w:rsid w:val="000830E9"/>
    <w:rsid w:val="00083173"/>
    <w:rsid w:val="000833EF"/>
    <w:rsid w:val="000836B4"/>
    <w:rsid w:val="000836C3"/>
    <w:rsid w:val="00083975"/>
    <w:rsid w:val="000839B5"/>
    <w:rsid w:val="00083C6A"/>
    <w:rsid w:val="00083CCA"/>
    <w:rsid w:val="00083F57"/>
    <w:rsid w:val="00084552"/>
    <w:rsid w:val="00084661"/>
    <w:rsid w:val="000847D0"/>
    <w:rsid w:val="00084849"/>
    <w:rsid w:val="000849A8"/>
    <w:rsid w:val="000849BA"/>
    <w:rsid w:val="00084CC3"/>
    <w:rsid w:val="00084D34"/>
    <w:rsid w:val="0008504D"/>
    <w:rsid w:val="0008514B"/>
    <w:rsid w:val="0008547B"/>
    <w:rsid w:val="0008562E"/>
    <w:rsid w:val="0008572C"/>
    <w:rsid w:val="000857DA"/>
    <w:rsid w:val="000858D2"/>
    <w:rsid w:val="000858FA"/>
    <w:rsid w:val="00085DEE"/>
    <w:rsid w:val="00085EF7"/>
    <w:rsid w:val="00085FA7"/>
    <w:rsid w:val="000861CF"/>
    <w:rsid w:val="000861FD"/>
    <w:rsid w:val="000863EA"/>
    <w:rsid w:val="0008652D"/>
    <w:rsid w:val="0008687F"/>
    <w:rsid w:val="00086BC9"/>
    <w:rsid w:val="00086D98"/>
    <w:rsid w:val="00086DE2"/>
    <w:rsid w:val="000871D3"/>
    <w:rsid w:val="000872B8"/>
    <w:rsid w:val="00087355"/>
    <w:rsid w:val="000875D3"/>
    <w:rsid w:val="0008767C"/>
    <w:rsid w:val="00087773"/>
    <w:rsid w:val="00087C06"/>
    <w:rsid w:val="00087C14"/>
    <w:rsid w:val="00087CC4"/>
    <w:rsid w:val="00087E44"/>
    <w:rsid w:val="00087E95"/>
    <w:rsid w:val="00087FC2"/>
    <w:rsid w:val="000901E0"/>
    <w:rsid w:val="000902D6"/>
    <w:rsid w:val="0009050B"/>
    <w:rsid w:val="00090842"/>
    <w:rsid w:val="00090AFB"/>
    <w:rsid w:val="00090D7E"/>
    <w:rsid w:val="00090E42"/>
    <w:rsid w:val="000912BA"/>
    <w:rsid w:val="0009192B"/>
    <w:rsid w:val="0009192E"/>
    <w:rsid w:val="00091A5F"/>
    <w:rsid w:val="00091B4A"/>
    <w:rsid w:val="00091BD6"/>
    <w:rsid w:val="00091C36"/>
    <w:rsid w:val="00091CCF"/>
    <w:rsid w:val="00091DF1"/>
    <w:rsid w:val="0009214C"/>
    <w:rsid w:val="000922DD"/>
    <w:rsid w:val="000925A6"/>
    <w:rsid w:val="00092B87"/>
    <w:rsid w:val="00092BBC"/>
    <w:rsid w:val="00092DCE"/>
    <w:rsid w:val="00093561"/>
    <w:rsid w:val="000937DD"/>
    <w:rsid w:val="00093833"/>
    <w:rsid w:val="00093854"/>
    <w:rsid w:val="00093C53"/>
    <w:rsid w:val="00093C91"/>
    <w:rsid w:val="00094194"/>
    <w:rsid w:val="0009453D"/>
    <w:rsid w:val="00094930"/>
    <w:rsid w:val="00094F2F"/>
    <w:rsid w:val="00094F65"/>
    <w:rsid w:val="00094F73"/>
    <w:rsid w:val="00094F7D"/>
    <w:rsid w:val="00095082"/>
    <w:rsid w:val="000950B6"/>
    <w:rsid w:val="00095775"/>
    <w:rsid w:val="000959B4"/>
    <w:rsid w:val="00095A18"/>
    <w:rsid w:val="00095A30"/>
    <w:rsid w:val="00095A75"/>
    <w:rsid w:val="00095B3F"/>
    <w:rsid w:val="00095B57"/>
    <w:rsid w:val="00095F53"/>
    <w:rsid w:val="00096181"/>
    <w:rsid w:val="0009621D"/>
    <w:rsid w:val="00096245"/>
    <w:rsid w:val="00096284"/>
    <w:rsid w:val="0009642E"/>
    <w:rsid w:val="000965F5"/>
    <w:rsid w:val="00096671"/>
    <w:rsid w:val="0009677D"/>
    <w:rsid w:val="00096EBE"/>
    <w:rsid w:val="00096EE0"/>
    <w:rsid w:val="0009754C"/>
    <w:rsid w:val="00097E5F"/>
    <w:rsid w:val="00097FAD"/>
    <w:rsid w:val="000A00A8"/>
    <w:rsid w:val="000A02E3"/>
    <w:rsid w:val="000A0310"/>
    <w:rsid w:val="000A0374"/>
    <w:rsid w:val="000A0521"/>
    <w:rsid w:val="000A06C6"/>
    <w:rsid w:val="000A0A3D"/>
    <w:rsid w:val="000A0B82"/>
    <w:rsid w:val="000A0C6F"/>
    <w:rsid w:val="000A0E2B"/>
    <w:rsid w:val="000A0EDE"/>
    <w:rsid w:val="000A10FC"/>
    <w:rsid w:val="000A143B"/>
    <w:rsid w:val="000A14DB"/>
    <w:rsid w:val="000A1825"/>
    <w:rsid w:val="000A18EF"/>
    <w:rsid w:val="000A19C1"/>
    <w:rsid w:val="000A1A86"/>
    <w:rsid w:val="000A1BC0"/>
    <w:rsid w:val="000A1EF0"/>
    <w:rsid w:val="000A1F99"/>
    <w:rsid w:val="000A2400"/>
    <w:rsid w:val="000A2925"/>
    <w:rsid w:val="000A2A24"/>
    <w:rsid w:val="000A2AD2"/>
    <w:rsid w:val="000A2B1C"/>
    <w:rsid w:val="000A2C9E"/>
    <w:rsid w:val="000A313B"/>
    <w:rsid w:val="000A35A5"/>
    <w:rsid w:val="000A3767"/>
    <w:rsid w:val="000A3805"/>
    <w:rsid w:val="000A3B7D"/>
    <w:rsid w:val="000A3BDD"/>
    <w:rsid w:val="000A412B"/>
    <w:rsid w:val="000A429B"/>
    <w:rsid w:val="000A45A1"/>
    <w:rsid w:val="000A4AC1"/>
    <w:rsid w:val="000A4ADE"/>
    <w:rsid w:val="000A4BF2"/>
    <w:rsid w:val="000A4E87"/>
    <w:rsid w:val="000A4ECC"/>
    <w:rsid w:val="000A4ED8"/>
    <w:rsid w:val="000A52A1"/>
    <w:rsid w:val="000A5394"/>
    <w:rsid w:val="000A550E"/>
    <w:rsid w:val="000A5552"/>
    <w:rsid w:val="000A56FB"/>
    <w:rsid w:val="000A57E2"/>
    <w:rsid w:val="000A584E"/>
    <w:rsid w:val="000A5981"/>
    <w:rsid w:val="000A5A99"/>
    <w:rsid w:val="000A5EA6"/>
    <w:rsid w:val="000A5FD3"/>
    <w:rsid w:val="000A6082"/>
    <w:rsid w:val="000A65EA"/>
    <w:rsid w:val="000A668F"/>
    <w:rsid w:val="000A6807"/>
    <w:rsid w:val="000A6917"/>
    <w:rsid w:val="000A6ACF"/>
    <w:rsid w:val="000A6C30"/>
    <w:rsid w:val="000A6E03"/>
    <w:rsid w:val="000A6F68"/>
    <w:rsid w:val="000A7007"/>
    <w:rsid w:val="000A7035"/>
    <w:rsid w:val="000A72BE"/>
    <w:rsid w:val="000A7493"/>
    <w:rsid w:val="000A74B4"/>
    <w:rsid w:val="000A7648"/>
    <w:rsid w:val="000B0356"/>
    <w:rsid w:val="000B05F0"/>
    <w:rsid w:val="000B072D"/>
    <w:rsid w:val="000B0BBC"/>
    <w:rsid w:val="000B0CD9"/>
    <w:rsid w:val="000B0DC0"/>
    <w:rsid w:val="000B10D6"/>
    <w:rsid w:val="000B114A"/>
    <w:rsid w:val="000B1274"/>
    <w:rsid w:val="000B17C7"/>
    <w:rsid w:val="000B17C8"/>
    <w:rsid w:val="000B1812"/>
    <w:rsid w:val="000B18D4"/>
    <w:rsid w:val="000B1FA2"/>
    <w:rsid w:val="000B1FBE"/>
    <w:rsid w:val="000B24A3"/>
    <w:rsid w:val="000B2857"/>
    <w:rsid w:val="000B2CB8"/>
    <w:rsid w:val="000B2D81"/>
    <w:rsid w:val="000B2DF0"/>
    <w:rsid w:val="000B2FAB"/>
    <w:rsid w:val="000B310A"/>
    <w:rsid w:val="000B32DD"/>
    <w:rsid w:val="000B33A7"/>
    <w:rsid w:val="000B341B"/>
    <w:rsid w:val="000B34D2"/>
    <w:rsid w:val="000B379D"/>
    <w:rsid w:val="000B3807"/>
    <w:rsid w:val="000B3B23"/>
    <w:rsid w:val="000B41BA"/>
    <w:rsid w:val="000B4282"/>
    <w:rsid w:val="000B42BE"/>
    <w:rsid w:val="000B4486"/>
    <w:rsid w:val="000B4543"/>
    <w:rsid w:val="000B475C"/>
    <w:rsid w:val="000B4A58"/>
    <w:rsid w:val="000B4E17"/>
    <w:rsid w:val="000B4E52"/>
    <w:rsid w:val="000B4F36"/>
    <w:rsid w:val="000B527F"/>
    <w:rsid w:val="000B52A3"/>
    <w:rsid w:val="000B5382"/>
    <w:rsid w:val="000B547E"/>
    <w:rsid w:val="000B5607"/>
    <w:rsid w:val="000B565F"/>
    <w:rsid w:val="000B59C4"/>
    <w:rsid w:val="000B5BCE"/>
    <w:rsid w:val="000B5CE3"/>
    <w:rsid w:val="000B5D87"/>
    <w:rsid w:val="000B610A"/>
    <w:rsid w:val="000B625F"/>
    <w:rsid w:val="000B6CC7"/>
    <w:rsid w:val="000B70A8"/>
    <w:rsid w:val="000B718C"/>
    <w:rsid w:val="000B7209"/>
    <w:rsid w:val="000B742C"/>
    <w:rsid w:val="000B7714"/>
    <w:rsid w:val="000B7909"/>
    <w:rsid w:val="000B79A0"/>
    <w:rsid w:val="000B7B84"/>
    <w:rsid w:val="000B7D6C"/>
    <w:rsid w:val="000B7DA1"/>
    <w:rsid w:val="000B7F8D"/>
    <w:rsid w:val="000B7FA8"/>
    <w:rsid w:val="000B7FB1"/>
    <w:rsid w:val="000C0009"/>
    <w:rsid w:val="000C0738"/>
    <w:rsid w:val="000C076A"/>
    <w:rsid w:val="000C0C99"/>
    <w:rsid w:val="000C0D66"/>
    <w:rsid w:val="000C12CB"/>
    <w:rsid w:val="000C1608"/>
    <w:rsid w:val="000C170E"/>
    <w:rsid w:val="000C1AD7"/>
    <w:rsid w:val="000C1B1A"/>
    <w:rsid w:val="000C1B2A"/>
    <w:rsid w:val="000C1BEC"/>
    <w:rsid w:val="000C1E1A"/>
    <w:rsid w:val="000C2316"/>
    <w:rsid w:val="000C23C1"/>
    <w:rsid w:val="000C2512"/>
    <w:rsid w:val="000C2628"/>
    <w:rsid w:val="000C27B3"/>
    <w:rsid w:val="000C288D"/>
    <w:rsid w:val="000C28D0"/>
    <w:rsid w:val="000C28F4"/>
    <w:rsid w:val="000C2DF8"/>
    <w:rsid w:val="000C31EE"/>
    <w:rsid w:val="000C37D9"/>
    <w:rsid w:val="000C3884"/>
    <w:rsid w:val="000C3AA2"/>
    <w:rsid w:val="000C3CBC"/>
    <w:rsid w:val="000C3D2A"/>
    <w:rsid w:val="000C3F14"/>
    <w:rsid w:val="000C3F70"/>
    <w:rsid w:val="000C426F"/>
    <w:rsid w:val="000C4475"/>
    <w:rsid w:val="000C47C7"/>
    <w:rsid w:val="000C4942"/>
    <w:rsid w:val="000C4A5F"/>
    <w:rsid w:val="000C4B13"/>
    <w:rsid w:val="000C4BBB"/>
    <w:rsid w:val="000C4C4A"/>
    <w:rsid w:val="000C4F41"/>
    <w:rsid w:val="000C51F1"/>
    <w:rsid w:val="000C5653"/>
    <w:rsid w:val="000C5A92"/>
    <w:rsid w:val="000C5C1E"/>
    <w:rsid w:val="000C5E1C"/>
    <w:rsid w:val="000C5E24"/>
    <w:rsid w:val="000C5E5A"/>
    <w:rsid w:val="000C5EB2"/>
    <w:rsid w:val="000C610E"/>
    <w:rsid w:val="000C622A"/>
    <w:rsid w:val="000C62FF"/>
    <w:rsid w:val="000C67EB"/>
    <w:rsid w:val="000C68D9"/>
    <w:rsid w:val="000C6AD1"/>
    <w:rsid w:val="000C6B71"/>
    <w:rsid w:val="000C6C3E"/>
    <w:rsid w:val="000C6C65"/>
    <w:rsid w:val="000C747F"/>
    <w:rsid w:val="000C76B5"/>
    <w:rsid w:val="000C7919"/>
    <w:rsid w:val="000C7B5B"/>
    <w:rsid w:val="000C7E79"/>
    <w:rsid w:val="000C7ED3"/>
    <w:rsid w:val="000D0080"/>
    <w:rsid w:val="000D0295"/>
    <w:rsid w:val="000D0499"/>
    <w:rsid w:val="000D059A"/>
    <w:rsid w:val="000D0C96"/>
    <w:rsid w:val="000D0EC3"/>
    <w:rsid w:val="000D1079"/>
    <w:rsid w:val="000D12CF"/>
    <w:rsid w:val="000D13AF"/>
    <w:rsid w:val="000D1831"/>
    <w:rsid w:val="000D1A72"/>
    <w:rsid w:val="000D1CCA"/>
    <w:rsid w:val="000D1E05"/>
    <w:rsid w:val="000D201E"/>
    <w:rsid w:val="000D22AC"/>
    <w:rsid w:val="000D23D0"/>
    <w:rsid w:val="000D24E8"/>
    <w:rsid w:val="000D2623"/>
    <w:rsid w:val="000D2BB2"/>
    <w:rsid w:val="000D2D13"/>
    <w:rsid w:val="000D2E56"/>
    <w:rsid w:val="000D363E"/>
    <w:rsid w:val="000D3E03"/>
    <w:rsid w:val="000D3FDB"/>
    <w:rsid w:val="000D4272"/>
    <w:rsid w:val="000D42BD"/>
    <w:rsid w:val="000D44EB"/>
    <w:rsid w:val="000D4668"/>
    <w:rsid w:val="000D46A5"/>
    <w:rsid w:val="000D4A8C"/>
    <w:rsid w:val="000D4C54"/>
    <w:rsid w:val="000D4DD3"/>
    <w:rsid w:val="000D4F54"/>
    <w:rsid w:val="000D5032"/>
    <w:rsid w:val="000D5397"/>
    <w:rsid w:val="000D5540"/>
    <w:rsid w:val="000D55AF"/>
    <w:rsid w:val="000D59FB"/>
    <w:rsid w:val="000D5F51"/>
    <w:rsid w:val="000D690E"/>
    <w:rsid w:val="000D6ABA"/>
    <w:rsid w:val="000D6DEC"/>
    <w:rsid w:val="000D6FE1"/>
    <w:rsid w:val="000D709F"/>
    <w:rsid w:val="000D714F"/>
    <w:rsid w:val="000D74F5"/>
    <w:rsid w:val="000D7650"/>
    <w:rsid w:val="000D7922"/>
    <w:rsid w:val="000D7976"/>
    <w:rsid w:val="000D7B4C"/>
    <w:rsid w:val="000D7F8D"/>
    <w:rsid w:val="000E0147"/>
    <w:rsid w:val="000E03ED"/>
    <w:rsid w:val="000E04CF"/>
    <w:rsid w:val="000E0931"/>
    <w:rsid w:val="000E0C67"/>
    <w:rsid w:val="000E0D55"/>
    <w:rsid w:val="000E177E"/>
    <w:rsid w:val="000E1C1F"/>
    <w:rsid w:val="000E1E28"/>
    <w:rsid w:val="000E1EC1"/>
    <w:rsid w:val="000E208E"/>
    <w:rsid w:val="000E24F7"/>
    <w:rsid w:val="000E270B"/>
    <w:rsid w:val="000E27CA"/>
    <w:rsid w:val="000E281B"/>
    <w:rsid w:val="000E2863"/>
    <w:rsid w:val="000E29E3"/>
    <w:rsid w:val="000E2A34"/>
    <w:rsid w:val="000E2F09"/>
    <w:rsid w:val="000E2F83"/>
    <w:rsid w:val="000E2F87"/>
    <w:rsid w:val="000E31CD"/>
    <w:rsid w:val="000E33EF"/>
    <w:rsid w:val="000E36DA"/>
    <w:rsid w:val="000E3904"/>
    <w:rsid w:val="000E3A5B"/>
    <w:rsid w:val="000E3A72"/>
    <w:rsid w:val="000E3BEF"/>
    <w:rsid w:val="000E3C5F"/>
    <w:rsid w:val="000E3D18"/>
    <w:rsid w:val="000E400D"/>
    <w:rsid w:val="000E42B7"/>
    <w:rsid w:val="000E46B3"/>
    <w:rsid w:val="000E4922"/>
    <w:rsid w:val="000E49A5"/>
    <w:rsid w:val="000E49BC"/>
    <w:rsid w:val="000E4DF1"/>
    <w:rsid w:val="000E5155"/>
    <w:rsid w:val="000E51A9"/>
    <w:rsid w:val="000E53FF"/>
    <w:rsid w:val="000E5600"/>
    <w:rsid w:val="000E5661"/>
    <w:rsid w:val="000E5682"/>
    <w:rsid w:val="000E57F1"/>
    <w:rsid w:val="000E592A"/>
    <w:rsid w:val="000E5943"/>
    <w:rsid w:val="000E5A92"/>
    <w:rsid w:val="000E5BE8"/>
    <w:rsid w:val="000E5D12"/>
    <w:rsid w:val="000E5F0C"/>
    <w:rsid w:val="000E6075"/>
    <w:rsid w:val="000E6142"/>
    <w:rsid w:val="000E6690"/>
    <w:rsid w:val="000E686D"/>
    <w:rsid w:val="000E734C"/>
    <w:rsid w:val="000E73D7"/>
    <w:rsid w:val="000E74D4"/>
    <w:rsid w:val="000E7670"/>
    <w:rsid w:val="000E77E2"/>
    <w:rsid w:val="000E7A05"/>
    <w:rsid w:val="000E7CC7"/>
    <w:rsid w:val="000E7DED"/>
    <w:rsid w:val="000E7E57"/>
    <w:rsid w:val="000F00F0"/>
    <w:rsid w:val="000F03B5"/>
    <w:rsid w:val="000F0572"/>
    <w:rsid w:val="000F090B"/>
    <w:rsid w:val="000F0A1E"/>
    <w:rsid w:val="000F0ACD"/>
    <w:rsid w:val="000F0C35"/>
    <w:rsid w:val="000F0D5B"/>
    <w:rsid w:val="000F1367"/>
    <w:rsid w:val="000F163F"/>
    <w:rsid w:val="000F16A1"/>
    <w:rsid w:val="000F16A6"/>
    <w:rsid w:val="000F1875"/>
    <w:rsid w:val="000F18AC"/>
    <w:rsid w:val="000F1BBC"/>
    <w:rsid w:val="000F2179"/>
    <w:rsid w:val="000F2349"/>
    <w:rsid w:val="000F2695"/>
    <w:rsid w:val="000F26C0"/>
    <w:rsid w:val="000F26F8"/>
    <w:rsid w:val="000F2846"/>
    <w:rsid w:val="000F2FCE"/>
    <w:rsid w:val="000F2FE7"/>
    <w:rsid w:val="000F32F9"/>
    <w:rsid w:val="000F3713"/>
    <w:rsid w:val="000F3907"/>
    <w:rsid w:val="000F39AC"/>
    <w:rsid w:val="000F3A64"/>
    <w:rsid w:val="000F3BEA"/>
    <w:rsid w:val="000F3D48"/>
    <w:rsid w:val="000F3EC0"/>
    <w:rsid w:val="000F3FE1"/>
    <w:rsid w:val="000F40BD"/>
    <w:rsid w:val="000F425E"/>
    <w:rsid w:val="000F43EB"/>
    <w:rsid w:val="000F4444"/>
    <w:rsid w:val="000F45F1"/>
    <w:rsid w:val="000F475C"/>
    <w:rsid w:val="000F484F"/>
    <w:rsid w:val="000F4B55"/>
    <w:rsid w:val="000F4BFD"/>
    <w:rsid w:val="000F4DA7"/>
    <w:rsid w:val="000F51C4"/>
    <w:rsid w:val="000F5379"/>
    <w:rsid w:val="000F5380"/>
    <w:rsid w:val="000F54FD"/>
    <w:rsid w:val="000F58B5"/>
    <w:rsid w:val="000F5A4E"/>
    <w:rsid w:val="000F5C44"/>
    <w:rsid w:val="000F6493"/>
    <w:rsid w:val="000F656E"/>
    <w:rsid w:val="000F66F9"/>
    <w:rsid w:val="000F67AA"/>
    <w:rsid w:val="000F6871"/>
    <w:rsid w:val="000F68E1"/>
    <w:rsid w:val="000F6BAF"/>
    <w:rsid w:val="000F6BBC"/>
    <w:rsid w:val="000F6D48"/>
    <w:rsid w:val="000F6F29"/>
    <w:rsid w:val="000F6F77"/>
    <w:rsid w:val="000F70FA"/>
    <w:rsid w:val="000F710D"/>
    <w:rsid w:val="000F7117"/>
    <w:rsid w:val="000F717C"/>
    <w:rsid w:val="000F73FC"/>
    <w:rsid w:val="000F76DB"/>
    <w:rsid w:val="000F76F3"/>
    <w:rsid w:val="000F7860"/>
    <w:rsid w:val="000F7BB6"/>
    <w:rsid w:val="000F7BC4"/>
    <w:rsid w:val="0010024F"/>
    <w:rsid w:val="001006B9"/>
    <w:rsid w:val="00100806"/>
    <w:rsid w:val="0010091F"/>
    <w:rsid w:val="0010092D"/>
    <w:rsid w:val="00100962"/>
    <w:rsid w:val="001009C0"/>
    <w:rsid w:val="00100B53"/>
    <w:rsid w:val="00100CFE"/>
    <w:rsid w:val="00100D7A"/>
    <w:rsid w:val="00101013"/>
    <w:rsid w:val="0010117E"/>
    <w:rsid w:val="00101187"/>
    <w:rsid w:val="001016A5"/>
    <w:rsid w:val="00101875"/>
    <w:rsid w:val="001018B8"/>
    <w:rsid w:val="001018F6"/>
    <w:rsid w:val="00101B3B"/>
    <w:rsid w:val="00101B4C"/>
    <w:rsid w:val="00101C48"/>
    <w:rsid w:val="00101C74"/>
    <w:rsid w:val="00101D75"/>
    <w:rsid w:val="00101E7B"/>
    <w:rsid w:val="0010243F"/>
    <w:rsid w:val="001026C2"/>
    <w:rsid w:val="00102783"/>
    <w:rsid w:val="001027F4"/>
    <w:rsid w:val="0010280F"/>
    <w:rsid w:val="00102927"/>
    <w:rsid w:val="00102BF1"/>
    <w:rsid w:val="00102F39"/>
    <w:rsid w:val="001034C2"/>
    <w:rsid w:val="00103665"/>
    <w:rsid w:val="00104160"/>
    <w:rsid w:val="0010427A"/>
    <w:rsid w:val="00104361"/>
    <w:rsid w:val="00104531"/>
    <w:rsid w:val="00104828"/>
    <w:rsid w:val="00104A6D"/>
    <w:rsid w:val="00104B83"/>
    <w:rsid w:val="00105032"/>
    <w:rsid w:val="00105039"/>
    <w:rsid w:val="00105169"/>
    <w:rsid w:val="00105210"/>
    <w:rsid w:val="001052AA"/>
    <w:rsid w:val="0010537E"/>
    <w:rsid w:val="00105717"/>
    <w:rsid w:val="00105864"/>
    <w:rsid w:val="00105D38"/>
    <w:rsid w:val="00105E66"/>
    <w:rsid w:val="0010604B"/>
    <w:rsid w:val="001064FA"/>
    <w:rsid w:val="001067E0"/>
    <w:rsid w:val="0010688F"/>
    <w:rsid w:val="00106B6A"/>
    <w:rsid w:val="00106DCA"/>
    <w:rsid w:val="0010719E"/>
    <w:rsid w:val="0010733E"/>
    <w:rsid w:val="00107593"/>
    <w:rsid w:val="00107CB8"/>
    <w:rsid w:val="00110217"/>
    <w:rsid w:val="00110462"/>
    <w:rsid w:val="001105D7"/>
    <w:rsid w:val="0011066A"/>
    <w:rsid w:val="00110737"/>
    <w:rsid w:val="00110B01"/>
    <w:rsid w:val="00110B3E"/>
    <w:rsid w:val="00110B48"/>
    <w:rsid w:val="00110BA5"/>
    <w:rsid w:val="00110DFF"/>
    <w:rsid w:val="00110E7C"/>
    <w:rsid w:val="00111141"/>
    <w:rsid w:val="00111ABD"/>
    <w:rsid w:val="00111C1F"/>
    <w:rsid w:val="00111D5B"/>
    <w:rsid w:val="00111ED9"/>
    <w:rsid w:val="00111F85"/>
    <w:rsid w:val="00112075"/>
    <w:rsid w:val="001121E2"/>
    <w:rsid w:val="001121F9"/>
    <w:rsid w:val="00112266"/>
    <w:rsid w:val="001126CF"/>
    <w:rsid w:val="00112D84"/>
    <w:rsid w:val="001130A7"/>
    <w:rsid w:val="00113505"/>
    <w:rsid w:val="001137FF"/>
    <w:rsid w:val="00113927"/>
    <w:rsid w:val="001139E0"/>
    <w:rsid w:val="00113A2F"/>
    <w:rsid w:val="00113C2A"/>
    <w:rsid w:val="00113C9A"/>
    <w:rsid w:val="00113DDB"/>
    <w:rsid w:val="001140E1"/>
    <w:rsid w:val="0011467E"/>
    <w:rsid w:val="00114703"/>
    <w:rsid w:val="00114800"/>
    <w:rsid w:val="00114804"/>
    <w:rsid w:val="00114831"/>
    <w:rsid w:val="001148A3"/>
    <w:rsid w:val="00114AF5"/>
    <w:rsid w:val="00114B1E"/>
    <w:rsid w:val="0011519E"/>
    <w:rsid w:val="0011525A"/>
    <w:rsid w:val="001152E4"/>
    <w:rsid w:val="00115596"/>
    <w:rsid w:val="00115A0A"/>
    <w:rsid w:val="00116399"/>
    <w:rsid w:val="00116445"/>
    <w:rsid w:val="001164AD"/>
    <w:rsid w:val="001168E4"/>
    <w:rsid w:val="0011692F"/>
    <w:rsid w:val="00116A00"/>
    <w:rsid w:val="00116ADA"/>
    <w:rsid w:val="00116C1A"/>
    <w:rsid w:val="00117121"/>
    <w:rsid w:val="00117148"/>
    <w:rsid w:val="00117445"/>
    <w:rsid w:val="00117884"/>
    <w:rsid w:val="0011799F"/>
    <w:rsid w:val="001179FB"/>
    <w:rsid w:val="00117ADC"/>
    <w:rsid w:val="00117EC9"/>
    <w:rsid w:val="00117FE4"/>
    <w:rsid w:val="00120626"/>
    <w:rsid w:val="001206DC"/>
    <w:rsid w:val="0012070F"/>
    <w:rsid w:val="001207A4"/>
    <w:rsid w:val="00120956"/>
    <w:rsid w:val="00120C4A"/>
    <w:rsid w:val="00120D24"/>
    <w:rsid w:val="00120D98"/>
    <w:rsid w:val="00120E97"/>
    <w:rsid w:val="00121040"/>
    <w:rsid w:val="0012111D"/>
    <w:rsid w:val="00121776"/>
    <w:rsid w:val="00121963"/>
    <w:rsid w:val="00121969"/>
    <w:rsid w:val="00121D08"/>
    <w:rsid w:val="00121D49"/>
    <w:rsid w:val="00121DE0"/>
    <w:rsid w:val="001224E1"/>
    <w:rsid w:val="00122525"/>
    <w:rsid w:val="0012264D"/>
    <w:rsid w:val="00122904"/>
    <w:rsid w:val="001229E4"/>
    <w:rsid w:val="00122BE1"/>
    <w:rsid w:val="00122E00"/>
    <w:rsid w:val="00123604"/>
    <w:rsid w:val="00123641"/>
    <w:rsid w:val="001236F9"/>
    <w:rsid w:val="00123AB8"/>
    <w:rsid w:val="00123D9F"/>
    <w:rsid w:val="00123FB0"/>
    <w:rsid w:val="001241E9"/>
    <w:rsid w:val="0012425D"/>
    <w:rsid w:val="0012431C"/>
    <w:rsid w:val="00124912"/>
    <w:rsid w:val="00124AF0"/>
    <w:rsid w:val="00124CD5"/>
    <w:rsid w:val="001252E7"/>
    <w:rsid w:val="00125421"/>
    <w:rsid w:val="0012557F"/>
    <w:rsid w:val="00125755"/>
    <w:rsid w:val="001258E5"/>
    <w:rsid w:val="0012596B"/>
    <w:rsid w:val="001259A5"/>
    <w:rsid w:val="00125B23"/>
    <w:rsid w:val="00125BB1"/>
    <w:rsid w:val="00125C7C"/>
    <w:rsid w:val="00125D53"/>
    <w:rsid w:val="00125E34"/>
    <w:rsid w:val="00125EFD"/>
    <w:rsid w:val="00126030"/>
    <w:rsid w:val="00126187"/>
    <w:rsid w:val="00126460"/>
    <w:rsid w:val="00126474"/>
    <w:rsid w:val="001264D4"/>
    <w:rsid w:val="0012656E"/>
    <w:rsid w:val="0012672D"/>
    <w:rsid w:val="0012691B"/>
    <w:rsid w:val="0012695B"/>
    <w:rsid w:val="0012696B"/>
    <w:rsid w:val="00126A39"/>
    <w:rsid w:val="00126B92"/>
    <w:rsid w:val="00126CB6"/>
    <w:rsid w:val="00126F15"/>
    <w:rsid w:val="00126F18"/>
    <w:rsid w:val="00126F9E"/>
    <w:rsid w:val="0012736E"/>
    <w:rsid w:val="001274A4"/>
    <w:rsid w:val="0012785E"/>
    <w:rsid w:val="0012788A"/>
    <w:rsid w:val="0012788B"/>
    <w:rsid w:val="00127BAB"/>
    <w:rsid w:val="00127E7E"/>
    <w:rsid w:val="00130198"/>
    <w:rsid w:val="0013047C"/>
    <w:rsid w:val="00130684"/>
    <w:rsid w:val="001306DB"/>
    <w:rsid w:val="00130954"/>
    <w:rsid w:val="001309B5"/>
    <w:rsid w:val="001309CB"/>
    <w:rsid w:val="00130C1E"/>
    <w:rsid w:val="00130C92"/>
    <w:rsid w:val="00130FB6"/>
    <w:rsid w:val="0013104B"/>
    <w:rsid w:val="0013107A"/>
    <w:rsid w:val="0013115B"/>
    <w:rsid w:val="00131780"/>
    <w:rsid w:val="00131AB4"/>
    <w:rsid w:val="00131DF3"/>
    <w:rsid w:val="00132047"/>
    <w:rsid w:val="00132802"/>
    <w:rsid w:val="00132CA1"/>
    <w:rsid w:val="00132EAB"/>
    <w:rsid w:val="00132EC8"/>
    <w:rsid w:val="00133021"/>
    <w:rsid w:val="001335AE"/>
    <w:rsid w:val="00133814"/>
    <w:rsid w:val="00133875"/>
    <w:rsid w:val="0013387C"/>
    <w:rsid w:val="00133A22"/>
    <w:rsid w:val="00133A3B"/>
    <w:rsid w:val="00133B55"/>
    <w:rsid w:val="00133BA4"/>
    <w:rsid w:val="00133E4A"/>
    <w:rsid w:val="00134073"/>
    <w:rsid w:val="001341BB"/>
    <w:rsid w:val="00134294"/>
    <w:rsid w:val="001343DC"/>
    <w:rsid w:val="00134437"/>
    <w:rsid w:val="001344E3"/>
    <w:rsid w:val="00134540"/>
    <w:rsid w:val="001349E5"/>
    <w:rsid w:val="00134B03"/>
    <w:rsid w:val="00134C58"/>
    <w:rsid w:val="00134C85"/>
    <w:rsid w:val="00134CD1"/>
    <w:rsid w:val="00134E40"/>
    <w:rsid w:val="00135332"/>
    <w:rsid w:val="00135431"/>
    <w:rsid w:val="001356B6"/>
    <w:rsid w:val="001357C2"/>
    <w:rsid w:val="0013589F"/>
    <w:rsid w:val="0013590B"/>
    <w:rsid w:val="00135A0D"/>
    <w:rsid w:val="001361FB"/>
    <w:rsid w:val="0013663D"/>
    <w:rsid w:val="001366D1"/>
    <w:rsid w:val="001369D5"/>
    <w:rsid w:val="00136F01"/>
    <w:rsid w:val="0013713A"/>
    <w:rsid w:val="00137378"/>
    <w:rsid w:val="0013738C"/>
    <w:rsid w:val="001379B8"/>
    <w:rsid w:val="00137D28"/>
    <w:rsid w:val="00137DAF"/>
    <w:rsid w:val="00140945"/>
    <w:rsid w:val="00140C6A"/>
    <w:rsid w:val="00140EF8"/>
    <w:rsid w:val="00140FBB"/>
    <w:rsid w:val="001411FA"/>
    <w:rsid w:val="001414C1"/>
    <w:rsid w:val="001414ED"/>
    <w:rsid w:val="001415A9"/>
    <w:rsid w:val="00141A83"/>
    <w:rsid w:val="00141AF1"/>
    <w:rsid w:val="00141B7F"/>
    <w:rsid w:val="00141C3E"/>
    <w:rsid w:val="00141D4C"/>
    <w:rsid w:val="00141D7A"/>
    <w:rsid w:val="00141F3F"/>
    <w:rsid w:val="00142190"/>
    <w:rsid w:val="001422EB"/>
    <w:rsid w:val="00142318"/>
    <w:rsid w:val="00142442"/>
    <w:rsid w:val="001424C5"/>
    <w:rsid w:val="001427C6"/>
    <w:rsid w:val="00142C0E"/>
    <w:rsid w:val="00142CBC"/>
    <w:rsid w:val="00142CF4"/>
    <w:rsid w:val="00142D50"/>
    <w:rsid w:val="00143088"/>
    <w:rsid w:val="001436CB"/>
    <w:rsid w:val="001437A2"/>
    <w:rsid w:val="00143A54"/>
    <w:rsid w:val="00143DC1"/>
    <w:rsid w:val="00143E6A"/>
    <w:rsid w:val="00144255"/>
    <w:rsid w:val="001442B0"/>
    <w:rsid w:val="00144365"/>
    <w:rsid w:val="001443F5"/>
    <w:rsid w:val="001447D2"/>
    <w:rsid w:val="00144E14"/>
    <w:rsid w:val="00144E26"/>
    <w:rsid w:val="001450C1"/>
    <w:rsid w:val="001451F5"/>
    <w:rsid w:val="001452EE"/>
    <w:rsid w:val="0014539D"/>
    <w:rsid w:val="00145544"/>
    <w:rsid w:val="001455A6"/>
    <w:rsid w:val="0014570A"/>
    <w:rsid w:val="00146265"/>
    <w:rsid w:val="0014664C"/>
    <w:rsid w:val="00146953"/>
    <w:rsid w:val="00146DB6"/>
    <w:rsid w:val="00147005"/>
    <w:rsid w:val="00147998"/>
    <w:rsid w:val="00147AAE"/>
    <w:rsid w:val="00147B6E"/>
    <w:rsid w:val="00147C4B"/>
    <w:rsid w:val="00147D58"/>
    <w:rsid w:val="00150297"/>
    <w:rsid w:val="00150419"/>
    <w:rsid w:val="00150438"/>
    <w:rsid w:val="001507D0"/>
    <w:rsid w:val="001508D0"/>
    <w:rsid w:val="001509C3"/>
    <w:rsid w:val="001509D4"/>
    <w:rsid w:val="00150E4A"/>
    <w:rsid w:val="001512C3"/>
    <w:rsid w:val="001515BB"/>
    <w:rsid w:val="001515CB"/>
    <w:rsid w:val="00151608"/>
    <w:rsid w:val="001517F8"/>
    <w:rsid w:val="0015198D"/>
    <w:rsid w:val="001519CE"/>
    <w:rsid w:val="00151C0B"/>
    <w:rsid w:val="00151C2E"/>
    <w:rsid w:val="001526CD"/>
    <w:rsid w:val="0015271C"/>
    <w:rsid w:val="0015286A"/>
    <w:rsid w:val="001528B1"/>
    <w:rsid w:val="00152A58"/>
    <w:rsid w:val="00152C98"/>
    <w:rsid w:val="00152E66"/>
    <w:rsid w:val="00153158"/>
    <w:rsid w:val="001533EE"/>
    <w:rsid w:val="00153400"/>
    <w:rsid w:val="001534A4"/>
    <w:rsid w:val="00153912"/>
    <w:rsid w:val="0015392B"/>
    <w:rsid w:val="00153D7F"/>
    <w:rsid w:val="00153E3B"/>
    <w:rsid w:val="00153F40"/>
    <w:rsid w:val="00153FAC"/>
    <w:rsid w:val="00154015"/>
    <w:rsid w:val="001540F4"/>
    <w:rsid w:val="00154100"/>
    <w:rsid w:val="0015431D"/>
    <w:rsid w:val="0015435B"/>
    <w:rsid w:val="001546D8"/>
    <w:rsid w:val="0015492C"/>
    <w:rsid w:val="00154A68"/>
    <w:rsid w:val="00154CE8"/>
    <w:rsid w:val="00155078"/>
    <w:rsid w:val="00155109"/>
    <w:rsid w:val="0015513B"/>
    <w:rsid w:val="00155152"/>
    <w:rsid w:val="00155186"/>
    <w:rsid w:val="00155AB2"/>
    <w:rsid w:val="00155D35"/>
    <w:rsid w:val="00155F1C"/>
    <w:rsid w:val="00155FEA"/>
    <w:rsid w:val="0015643A"/>
    <w:rsid w:val="001565F4"/>
    <w:rsid w:val="00156F59"/>
    <w:rsid w:val="001572F1"/>
    <w:rsid w:val="00157729"/>
    <w:rsid w:val="00157A38"/>
    <w:rsid w:val="00157A56"/>
    <w:rsid w:val="00157CB1"/>
    <w:rsid w:val="00157EE4"/>
    <w:rsid w:val="00157F7E"/>
    <w:rsid w:val="00160143"/>
    <w:rsid w:val="00160CEB"/>
    <w:rsid w:val="00160D4F"/>
    <w:rsid w:val="00160D5B"/>
    <w:rsid w:val="00160DF8"/>
    <w:rsid w:val="00161046"/>
    <w:rsid w:val="001611C7"/>
    <w:rsid w:val="00161261"/>
    <w:rsid w:val="00161A53"/>
    <w:rsid w:val="00161E76"/>
    <w:rsid w:val="00162022"/>
    <w:rsid w:val="00162144"/>
    <w:rsid w:val="0016218B"/>
    <w:rsid w:val="001622DB"/>
    <w:rsid w:val="00162388"/>
    <w:rsid w:val="001623B7"/>
    <w:rsid w:val="001625FE"/>
    <w:rsid w:val="00162670"/>
    <w:rsid w:val="0016268A"/>
    <w:rsid w:val="00162C26"/>
    <w:rsid w:val="00162DC4"/>
    <w:rsid w:val="00162FC7"/>
    <w:rsid w:val="001631E6"/>
    <w:rsid w:val="001636FA"/>
    <w:rsid w:val="00163993"/>
    <w:rsid w:val="001639F9"/>
    <w:rsid w:val="00163EF5"/>
    <w:rsid w:val="00164082"/>
    <w:rsid w:val="001644B8"/>
    <w:rsid w:val="001647F9"/>
    <w:rsid w:val="001648C7"/>
    <w:rsid w:val="00164F19"/>
    <w:rsid w:val="001651D8"/>
    <w:rsid w:val="0016554A"/>
    <w:rsid w:val="001656AF"/>
    <w:rsid w:val="001656BD"/>
    <w:rsid w:val="00165789"/>
    <w:rsid w:val="00165907"/>
    <w:rsid w:val="001659FF"/>
    <w:rsid w:val="00165C9E"/>
    <w:rsid w:val="00165F9C"/>
    <w:rsid w:val="001661D6"/>
    <w:rsid w:val="00166684"/>
    <w:rsid w:val="00166812"/>
    <w:rsid w:val="0016697C"/>
    <w:rsid w:val="00166AF2"/>
    <w:rsid w:val="00166D1C"/>
    <w:rsid w:val="00166EC4"/>
    <w:rsid w:val="00167033"/>
    <w:rsid w:val="001670E7"/>
    <w:rsid w:val="00167103"/>
    <w:rsid w:val="001675A1"/>
    <w:rsid w:val="00167880"/>
    <w:rsid w:val="00170282"/>
    <w:rsid w:val="00170675"/>
    <w:rsid w:val="001707EB"/>
    <w:rsid w:val="001707FE"/>
    <w:rsid w:val="00170956"/>
    <w:rsid w:val="00170966"/>
    <w:rsid w:val="001709B4"/>
    <w:rsid w:val="00170BC5"/>
    <w:rsid w:val="00171148"/>
    <w:rsid w:val="001711BF"/>
    <w:rsid w:val="001711D8"/>
    <w:rsid w:val="001715D3"/>
    <w:rsid w:val="00171625"/>
    <w:rsid w:val="001716B0"/>
    <w:rsid w:val="001718F2"/>
    <w:rsid w:val="00171AA3"/>
    <w:rsid w:val="00171CA8"/>
    <w:rsid w:val="00171D4D"/>
    <w:rsid w:val="00171DE8"/>
    <w:rsid w:val="00171E53"/>
    <w:rsid w:val="00171F0E"/>
    <w:rsid w:val="0017257A"/>
    <w:rsid w:val="00172AAE"/>
    <w:rsid w:val="00172B7A"/>
    <w:rsid w:val="00172D38"/>
    <w:rsid w:val="00172E96"/>
    <w:rsid w:val="00172EE1"/>
    <w:rsid w:val="00172F82"/>
    <w:rsid w:val="0017300E"/>
    <w:rsid w:val="00173206"/>
    <w:rsid w:val="001733B0"/>
    <w:rsid w:val="0017342D"/>
    <w:rsid w:val="001734B6"/>
    <w:rsid w:val="001736EB"/>
    <w:rsid w:val="00173A91"/>
    <w:rsid w:val="00173BBF"/>
    <w:rsid w:val="00173C0D"/>
    <w:rsid w:val="00173D62"/>
    <w:rsid w:val="00173E5A"/>
    <w:rsid w:val="0017410F"/>
    <w:rsid w:val="0017413E"/>
    <w:rsid w:val="001741B3"/>
    <w:rsid w:val="001742BD"/>
    <w:rsid w:val="00174341"/>
    <w:rsid w:val="00174526"/>
    <w:rsid w:val="0017479C"/>
    <w:rsid w:val="00174A48"/>
    <w:rsid w:val="00174AE7"/>
    <w:rsid w:val="00174CE0"/>
    <w:rsid w:val="00175708"/>
    <w:rsid w:val="00175742"/>
    <w:rsid w:val="00175818"/>
    <w:rsid w:val="00175B7D"/>
    <w:rsid w:val="00175C2E"/>
    <w:rsid w:val="00175C4B"/>
    <w:rsid w:val="00175DD8"/>
    <w:rsid w:val="0017625C"/>
    <w:rsid w:val="001762F4"/>
    <w:rsid w:val="00176341"/>
    <w:rsid w:val="0017689E"/>
    <w:rsid w:val="00176CB1"/>
    <w:rsid w:val="00176FA4"/>
    <w:rsid w:val="00176FCD"/>
    <w:rsid w:val="00177036"/>
    <w:rsid w:val="001771A7"/>
    <w:rsid w:val="00177214"/>
    <w:rsid w:val="00177444"/>
    <w:rsid w:val="001775F5"/>
    <w:rsid w:val="00177B4F"/>
    <w:rsid w:val="00177B6F"/>
    <w:rsid w:val="00177C5E"/>
    <w:rsid w:val="00177E70"/>
    <w:rsid w:val="0018026C"/>
    <w:rsid w:val="00180550"/>
    <w:rsid w:val="001807BA"/>
    <w:rsid w:val="001808B9"/>
    <w:rsid w:val="00180949"/>
    <w:rsid w:val="00180B8C"/>
    <w:rsid w:val="00180DC6"/>
    <w:rsid w:val="00180E47"/>
    <w:rsid w:val="00180FFC"/>
    <w:rsid w:val="00181100"/>
    <w:rsid w:val="0018128F"/>
    <w:rsid w:val="0018178E"/>
    <w:rsid w:val="0018194C"/>
    <w:rsid w:val="00181B4A"/>
    <w:rsid w:val="00182223"/>
    <w:rsid w:val="0018267D"/>
    <w:rsid w:val="001826AB"/>
    <w:rsid w:val="001826E7"/>
    <w:rsid w:val="00182843"/>
    <w:rsid w:val="0018306F"/>
    <w:rsid w:val="00183128"/>
    <w:rsid w:val="0018338B"/>
    <w:rsid w:val="00183D89"/>
    <w:rsid w:val="00184084"/>
    <w:rsid w:val="00184258"/>
    <w:rsid w:val="001844F2"/>
    <w:rsid w:val="001845B1"/>
    <w:rsid w:val="00184684"/>
    <w:rsid w:val="00184E3A"/>
    <w:rsid w:val="00185031"/>
    <w:rsid w:val="001855BA"/>
    <w:rsid w:val="00185CAA"/>
    <w:rsid w:val="00185E85"/>
    <w:rsid w:val="001863BC"/>
    <w:rsid w:val="00186407"/>
    <w:rsid w:val="001866B7"/>
    <w:rsid w:val="001866C7"/>
    <w:rsid w:val="00186D8F"/>
    <w:rsid w:val="00186DBD"/>
    <w:rsid w:val="00186E2E"/>
    <w:rsid w:val="001874C4"/>
    <w:rsid w:val="00187551"/>
    <w:rsid w:val="00187887"/>
    <w:rsid w:val="00187B5B"/>
    <w:rsid w:val="00187ED6"/>
    <w:rsid w:val="001901E7"/>
    <w:rsid w:val="001902F8"/>
    <w:rsid w:val="001905BA"/>
    <w:rsid w:val="001909EA"/>
    <w:rsid w:val="00190D1A"/>
    <w:rsid w:val="00190DB4"/>
    <w:rsid w:val="00190F73"/>
    <w:rsid w:val="001910DE"/>
    <w:rsid w:val="001911E6"/>
    <w:rsid w:val="0019131C"/>
    <w:rsid w:val="0019149C"/>
    <w:rsid w:val="001915B5"/>
    <w:rsid w:val="001917D7"/>
    <w:rsid w:val="00191DC6"/>
    <w:rsid w:val="00191E33"/>
    <w:rsid w:val="00192054"/>
    <w:rsid w:val="0019206A"/>
    <w:rsid w:val="001923A5"/>
    <w:rsid w:val="00192643"/>
    <w:rsid w:val="0019274F"/>
    <w:rsid w:val="0019281B"/>
    <w:rsid w:val="00192A25"/>
    <w:rsid w:val="00192B6C"/>
    <w:rsid w:val="00192CAB"/>
    <w:rsid w:val="00192D64"/>
    <w:rsid w:val="001930E0"/>
    <w:rsid w:val="001933B6"/>
    <w:rsid w:val="0019364E"/>
    <w:rsid w:val="00193696"/>
    <w:rsid w:val="001938F4"/>
    <w:rsid w:val="001939E4"/>
    <w:rsid w:val="00193A2C"/>
    <w:rsid w:val="00193B51"/>
    <w:rsid w:val="00193C5C"/>
    <w:rsid w:val="00193DC6"/>
    <w:rsid w:val="0019444B"/>
    <w:rsid w:val="00194498"/>
    <w:rsid w:val="00194AB2"/>
    <w:rsid w:val="00194AEC"/>
    <w:rsid w:val="00194CF8"/>
    <w:rsid w:val="00194E83"/>
    <w:rsid w:val="00194F7C"/>
    <w:rsid w:val="00195110"/>
    <w:rsid w:val="001951C1"/>
    <w:rsid w:val="001952BE"/>
    <w:rsid w:val="00195425"/>
    <w:rsid w:val="0019568C"/>
    <w:rsid w:val="00195A1D"/>
    <w:rsid w:val="00195AFF"/>
    <w:rsid w:val="00195B00"/>
    <w:rsid w:val="00195E1D"/>
    <w:rsid w:val="00195FCD"/>
    <w:rsid w:val="001964FB"/>
    <w:rsid w:val="001965F9"/>
    <w:rsid w:val="001965FD"/>
    <w:rsid w:val="001967D6"/>
    <w:rsid w:val="001969C1"/>
    <w:rsid w:val="00196A63"/>
    <w:rsid w:val="00196B8E"/>
    <w:rsid w:val="00196C5A"/>
    <w:rsid w:val="00197466"/>
    <w:rsid w:val="0019776C"/>
    <w:rsid w:val="001977A0"/>
    <w:rsid w:val="0019797C"/>
    <w:rsid w:val="00197C80"/>
    <w:rsid w:val="001A018C"/>
    <w:rsid w:val="001A0A35"/>
    <w:rsid w:val="001A0C69"/>
    <w:rsid w:val="001A0D2A"/>
    <w:rsid w:val="001A1272"/>
    <w:rsid w:val="001A13C3"/>
    <w:rsid w:val="001A17CD"/>
    <w:rsid w:val="001A1AB2"/>
    <w:rsid w:val="001A1AEF"/>
    <w:rsid w:val="001A1C26"/>
    <w:rsid w:val="001A1C47"/>
    <w:rsid w:val="001A27C6"/>
    <w:rsid w:val="001A30FA"/>
    <w:rsid w:val="001A3185"/>
    <w:rsid w:val="001A37A2"/>
    <w:rsid w:val="001A37F8"/>
    <w:rsid w:val="001A3906"/>
    <w:rsid w:val="001A3BE5"/>
    <w:rsid w:val="001A3D9B"/>
    <w:rsid w:val="001A407E"/>
    <w:rsid w:val="001A4087"/>
    <w:rsid w:val="001A418A"/>
    <w:rsid w:val="001A42FC"/>
    <w:rsid w:val="001A4922"/>
    <w:rsid w:val="001A4FB4"/>
    <w:rsid w:val="001A51E7"/>
    <w:rsid w:val="001A54DB"/>
    <w:rsid w:val="001A5785"/>
    <w:rsid w:val="001A5CD5"/>
    <w:rsid w:val="001A5DFD"/>
    <w:rsid w:val="001A5F4E"/>
    <w:rsid w:val="001A6BAC"/>
    <w:rsid w:val="001A6DCC"/>
    <w:rsid w:val="001A71FB"/>
    <w:rsid w:val="001A7305"/>
    <w:rsid w:val="001A7691"/>
    <w:rsid w:val="001A76D5"/>
    <w:rsid w:val="001A780C"/>
    <w:rsid w:val="001A7A85"/>
    <w:rsid w:val="001A7D2B"/>
    <w:rsid w:val="001B03B1"/>
    <w:rsid w:val="001B03C7"/>
    <w:rsid w:val="001B0729"/>
    <w:rsid w:val="001B097E"/>
    <w:rsid w:val="001B0B1A"/>
    <w:rsid w:val="001B0CF0"/>
    <w:rsid w:val="001B1150"/>
    <w:rsid w:val="001B11C7"/>
    <w:rsid w:val="001B13A2"/>
    <w:rsid w:val="001B2179"/>
    <w:rsid w:val="001B246B"/>
    <w:rsid w:val="001B281B"/>
    <w:rsid w:val="001B2898"/>
    <w:rsid w:val="001B290C"/>
    <w:rsid w:val="001B2AE8"/>
    <w:rsid w:val="001B3120"/>
    <w:rsid w:val="001B31F9"/>
    <w:rsid w:val="001B3253"/>
    <w:rsid w:val="001B35E9"/>
    <w:rsid w:val="001B381B"/>
    <w:rsid w:val="001B38FD"/>
    <w:rsid w:val="001B3917"/>
    <w:rsid w:val="001B39D8"/>
    <w:rsid w:val="001B39FF"/>
    <w:rsid w:val="001B3C6F"/>
    <w:rsid w:val="001B3D6C"/>
    <w:rsid w:val="001B3E07"/>
    <w:rsid w:val="001B401F"/>
    <w:rsid w:val="001B4368"/>
    <w:rsid w:val="001B4401"/>
    <w:rsid w:val="001B47CF"/>
    <w:rsid w:val="001B495F"/>
    <w:rsid w:val="001B4A89"/>
    <w:rsid w:val="001B4B6A"/>
    <w:rsid w:val="001B4D00"/>
    <w:rsid w:val="001B5087"/>
    <w:rsid w:val="001B51CC"/>
    <w:rsid w:val="001B51E9"/>
    <w:rsid w:val="001B535B"/>
    <w:rsid w:val="001B56A1"/>
    <w:rsid w:val="001B586B"/>
    <w:rsid w:val="001B5931"/>
    <w:rsid w:val="001B5AB4"/>
    <w:rsid w:val="001B5BD7"/>
    <w:rsid w:val="001B5D99"/>
    <w:rsid w:val="001B5DB6"/>
    <w:rsid w:val="001B62FD"/>
    <w:rsid w:val="001B6932"/>
    <w:rsid w:val="001B6B92"/>
    <w:rsid w:val="001B6EC1"/>
    <w:rsid w:val="001B6F38"/>
    <w:rsid w:val="001B6F72"/>
    <w:rsid w:val="001B72B6"/>
    <w:rsid w:val="001B74C4"/>
    <w:rsid w:val="001B757F"/>
    <w:rsid w:val="001B7583"/>
    <w:rsid w:val="001B762A"/>
    <w:rsid w:val="001B7908"/>
    <w:rsid w:val="001B7C3D"/>
    <w:rsid w:val="001C0284"/>
    <w:rsid w:val="001C046A"/>
    <w:rsid w:val="001C076C"/>
    <w:rsid w:val="001C098C"/>
    <w:rsid w:val="001C0BDC"/>
    <w:rsid w:val="001C0DC4"/>
    <w:rsid w:val="001C0FC6"/>
    <w:rsid w:val="001C13BA"/>
    <w:rsid w:val="001C13E2"/>
    <w:rsid w:val="001C1470"/>
    <w:rsid w:val="001C1753"/>
    <w:rsid w:val="001C19F8"/>
    <w:rsid w:val="001C1E15"/>
    <w:rsid w:val="001C1FF0"/>
    <w:rsid w:val="001C2064"/>
    <w:rsid w:val="001C20B1"/>
    <w:rsid w:val="001C2340"/>
    <w:rsid w:val="001C23C5"/>
    <w:rsid w:val="001C249B"/>
    <w:rsid w:val="001C249E"/>
    <w:rsid w:val="001C2557"/>
    <w:rsid w:val="001C25F0"/>
    <w:rsid w:val="001C2653"/>
    <w:rsid w:val="001C2F3E"/>
    <w:rsid w:val="001C3116"/>
    <w:rsid w:val="001C3185"/>
    <w:rsid w:val="001C319D"/>
    <w:rsid w:val="001C33D1"/>
    <w:rsid w:val="001C35C4"/>
    <w:rsid w:val="001C3817"/>
    <w:rsid w:val="001C384F"/>
    <w:rsid w:val="001C3AA6"/>
    <w:rsid w:val="001C3AB1"/>
    <w:rsid w:val="001C3F3F"/>
    <w:rsid w:val="001C4179"/>
    <w:rsid w:val="001C41E3"/>
    <w:rsid w:val="001C423C"/>
    <w:rsid w:val="001C45DC"/>
    <w:rsid w:val="001C479F"/>
    <w:rsid w:val="001C4BC9"/>
    <w:rsid w:val="001C4D15"/>
    <w:rsid w:val="001C4DD1"/>
    <w:rsid w:val="001C4DE2"/>
    <w:rsid w:val="001C4E14"/>
    <w:rsid w:val="001C51AE"/>
    <w:rsid w:val="001C537C"/>
    <w:rsid w:val="001C5A57"/>
    <w:rsid w:val="001C5AC1"/>
    <w:rsid w:val="001C5AD9"/>
    <w:rsid w:val="001C5E34"/>
    <w:rsid w:val="001C62D1"/>
    <w:rsid w:val="001C6379"/>
    <w:rsid w:val="001C6ACF"/>
    <w:rsid w:val="001C6ED9"/>
    <w:rsid w:val="001C7000"/>
    <w:rsid w:val="001C7346"/>
    <w:rsid w:val="001C73A0"/>
    <w:rsid w:val="001C73AD"/>
    <w:rsid w:val="001C75F7"/>
    <w:rsid w:val="001C7950"/>
    <w:rsid w:val="001C7D3B"/>
    <w:rsid w:val="001D00CA"/>
    <w:rsid w:val="001D0512"/>
    <w:rsid w:val="001D0522"/>
    <w:rsid w:val="001D0563"/>
    <w:rsid w:val="001D0641"/>
    <w:rsid w:val="001D066B"/>
    <w:rsid w:val="001D0952"/>
    <w:rsid w:val="001D0A41"/>
    <w:rsid w:val="001D0BA5"/>
    <w:rsid w:val="001D0D72"/>
    <w:rsid w:val="001D0E52"/>
    <w:rsid w:val="001D0F03"/>
    <w:rsid w:val="001D0F40"/>
    <w:rsid w:val="001D106D"/>
    <w:rsid w:val="001D10CC"/>
    <w:rsid w:val="001D1489"/>
    <w:rsid w:val="001D15F9"/>
    <w:rsid w:val="001D1922"/>
    <w:rsid w:val="001D196C"/>
    <w:rsid w:val="001D1D02"/>
    <w:rsid w:val="001D217E"/>
    <w:rsid w:val="001D2660"/>
    <w:rsid w:val="001D318B"/>
    <w:rsid w:val="001D3264"/>
    <w:rsid w:val="001D34F8"/>
    <w:rsid w:val="001D3810"/>
    <w:rsid w:val="001D3A9E"/>
    <w:rsid w:val="001D3ACB"/>
    <w:rsid w:val="001D3B5A"/>
    <w:rsid w:val="001D3BFA"/>
    <w:rsid w:val="001D3C2E"/>
    <w:rsid w:val="001D3C88"/>
    <w:rsid w:val="001D3CB9"/>
    <w:rsid w:val="001D3CF9"/>
    <w:rsid w:val="001D3D01"/>
    <w:rsid w:val="001D40DF"/>
    <w:rsid w:val="001D4117"/>
    <w:rsid w:val="001D41CD"/>
    <w:rsid w:val="001D4243"/>
    <w:rsid w:val="001D42F4"/>
    <w:rsid w:val="001D4434"/>
    <w:rsid w:val="001D461B"/>
    <w:rsid w:val="001D47F1"/>
    <w:rsid w:val="001D4BB2"/>
    <w:rsid w:val="001D4CD0"/>
    <w:rsid w:val="001D4E8C"/>
    <w:rsid w:val="001D50F2"/>
    <w:rsid w:val="001D512A"/>
    <w:rsid w:val="001D523E"/>
    <w:rsid w:val="001D5624"/>
    <w:rsid w:val="001D56D0"/>
    <w:rsid w:val="001D57CF"/>
    <w:rsid w:val="001D59B3"/>
    <w:rsid w:val="001D5B14"/>
    <w:rsid w:val="001D5BAD"/>
    <w:rsid w:val="001D5D1A"/>
    <w:rsid w:val="001D5D82"/>
    <w:rsid w:val="001D5F33"/>
    <w:rsid w:val="001D6523"/>
    <w:rsid w:val="001D66B1"/>
    <w:rsid w:val="001D69AE"/>
    <w:rsid w:val="001D7199"/>
    <w:rsid w:val="001D7233"/>
    <w:rsid w:val="001D72A1"/>
    <w:rsid w:val="001D731F"/>
    <w:rsid w:val="001D7692"/>
    <w:rsid w:val="001D7829"/>
    <w:rsid w:val="001D791D"/>
    <w:rsid w:val="001D7F7C"/>
    <w:rsid w:val="001E0312"/>
    <w:rsid w:val="001E090D"/>
    <w:rsid w:val="001E0A06"/>
    <w:rsid w:val="001E0B18"/>
    <w:rsid w:val="001E0F3A"/>
    <w:rsid w:val="001E11A5"/>
    <w:rsid w:val="001E11C8"/>
    <w:rsid w:val="001E179E"/>
    <w:rsid w:val="001E18F0"/>
    <w:rsid w:val="001E1984"/>
    <w:rsid w:val="001E1AA8"/>
    <w:rsid w:val="001E1CA4"/>
    <w:rsid w:val="001E1DBB"/>
    <w:rsid w:val="001E1E7C"/>
    <w:rsid w:val="001E207E"/>
    <w:rsid w:val="001E25C4"/>
    <w:rsid w:val="001E25EF"/>
    <w:rsid w:val="001E2827"/>
    <w:rsid w:val="001E29AC"/>
    <w:rsid w:val="001E2B00"/>
    <w:rsid w:val="001E2C6E"/>
    <w:rsid w:val="001E2DA7"/>
    <w:rsid w:val="001E2E89"/>
    <w:rsid w:val="001E2F9E"/>
    <w:rsid w:val="001E2FC5"/>
    <w:rsid w:val="001E3012"/>
    <w:rsid w:val="001E309E"/>
    <w:rsid w:val="001E30D1"/>
    <w:rsid w:val="001E3331"/>
    <w:rsid w:val="001E333D"/>
    <w:rsid w:val="001E3353"/>
    <w:rsid w:val="001E348A"/>
    <w:rsid w:val="001E3581"/>
    <w:rsid w:val="001E3866"/>
    <w:rsid w:val="001E3921"/>
    <w:rsid w:val="001E3DF9"/>
    <w:rsid w:val="001E4281"/>
    <w:rsid w:val="001E43A8"/>
    <w:rsid w:val="001E4C74"/>
    <w:rsid w:val="001E4D45"/>
    <w:rsid w:val="001E4F55"/>
    <w:rsid w:val="001E51F0"/>
    <w:rsid w:val="001E54FE"/>
    <w:rsid w:val="001E5649"/>
    <w:rsid w:val="001E5A04"/>
    <w:rsid w:val="001E5AFB"/>
    <w:rsid w:val="001E5C1F"/>
    <w:rsid w:val="001E5CA6"/>
    <w:rsid w:val="001E5CD1"/>
    <w:rsid w:val="001E5D97"/>
    <w:rsid w:val="001E6050"/>
    <w:rsid w:val="001E60B6"/>
    <w:rsid w:val="001E61BF"/>
    <w:rsid w:val="001E6274"/>
    <w:rsid w:val="001E6285"/>
    <w:rsid w:val="001E62E9"/>
    <w:rsid w:val="001E6656"/>
    <w:rsid w:val="001E672D"/>
    <w:rsid w:val="001E67A2"/>
    <w:rsid w:val="001E6AC8"/>
    <w:rsid w:val="001E6CD1"/>
    <w:rsid w:val="001E6FA2"/>
    <w:rsid w:val="001E7286"/>
    <w:rsid w:val="001E7461"/>
    <w:rsid w:val="001E783B"/>
    <w:rsid w:val="001E7A52"/>
    <w:rsid w:val="001E7A7E"/>
    <w:rsid w:val="001E7EFA"/>
    <w:rsid w:val="001F006D"/>
    <w:rsid w:val="001F01EF"/>
    <w:rsid w:val="001F056E"/>
    <w:rsid w:val="001F0654"/>
    <w:rsid w:val="001F068D"/>
    <w:rsid w:val="001F09DE"/>
    <w:rsid w:val="001F0C18"/>
    <w:rsid w:val="001F0E3B"/>
    <w:rsid w:val="001F0F1B"/>
    <w:rsid w:val="001F0F3D"/>
    <w:rsid w:val="001F0F66"/>
    <w:rsid w:val="001F1403"/>
    <w:rsid w:val="001F14E1"/>
    <w:rsid w:val="001F14E5"/>
    <w:rsid w:val="001F1793"/>
    <w:rsid w:val="001F18C6"/>
    <w:rsid w:val="001F1E79"/>
    <w:rsid w:val="001F2024"/>
    <w:rsid w:val="001F2C07"/>
    <w:rsid w:val="001F3090"/>
    <w:rsid w:val="001F31DB"/>
    <w:rsid w:val="001F32D3"/>
    <w:rsid w:val="001F3320"/>
    <w:rsid w:val="001F34D1"/>
    <w:rsid w:val="001F35E5"/>
    <w:rsid w:val="001F3711"/>
    <w:rsid w:val="001F381E"/>
    <w:rsid w:val="001F3B7D"/>
    <w:rsid w:val="001F3C43"/>
    <w:rsid w:val="001F3D4E"/>
    <w:rsid w:val="001F3E41"/>
    <w:rsid w:val="001F431B"/>
    <w:rsid w:val="001F448B"/>
    <w:rsid w:val="001F4675"/>
    <w:rsid w:val="001F46B5"/>
    <w:rsid w:val="001F46FC"/>
    <w:rsid w:val="001F47FA"/>
    <w:rsid w:val="001F492D"/>
    <w:rsid w:val="001F4C38"/>
    <w:rsid w:val="001F4ED7"/>
    <w:rsid w:val="001F4FFE"/>
    <w:rsid w:val="001F51C3"/>
    <w:rsid w:val="001F55CA"/>
    <w:rsid w:val="001F56D5"/>
    <w:rsid w:val="001F6111"/>
    <w:rsid w:val="001F6457"/>
    <w:rsid w:val="001F66AC"/>
    <w:rsid w:val="001F672F"/>
    <w:rsid w:val="001F68DA"/>
    <w:rsid w:val="001F6A6B"/>
    <w:rsid w:val="001F6F59"/>
    <w:rsid w:val="001F7010"/>
    <w:rsid w:val="001F73CB"/>
    <w:rsid w:val="001F74A3"/>
    <w:rsid w:val="001F74C0"/>
    <w:rsid w:val="001F7769"/>
    <w:rsid w:val="001F7A68"/>
    <w:rsid w:val="001F7C6B"/>
    <w:rsid w:val="001F7D2C"/>
    <w:rsid w:val="001F7E43"/>
    <w:rsid w:val="001F7E68"/>
    <w:rsid w:val="002000D3"/>
    <w:rsid w:val="0020065B"/>
    <w:rsid w:val="00200670"/>
    <w:rsid w:val="002006E5"/>
    <w:rsid w:val="00200835"/>
    <w:rsid w:val="00200997"/>
    <w:rsid w:val="00200A42"/>
    <w:rsid w:val="00200F78"/>
    <w:rsid w:val="0020106E"/>
    <w:rsid w:val="002012E9"/>
    <w:rsid w:val="0020154B"/>
    <w:rsid w:val="0020197B"/>
    <w:rsid w:val="002020A2"/>
    <w:rsid w:val="0020226D"/>
    <w:rsid w:val="00202312"/>
    <w:rsid w:val="00202461"/>
    <w:rsid w:val="002025A4"/>
    <w:rsid w:val="002027EC"/>
    <w:rsid w:val="002029D2"/>
    <w:rsid w:val="00202A06"/>
    <w:rsid w:val="00202B45"/>
    <w:rsid w:val="00202CB9"/>
    <w:rsid w:val="00202D8F"/>
    <w:rsid w:val="00202E70"/>
    <w:rsid w:val="00202F6E"/>
    <w:rsid w:val="00202F95"/>
    <w:rsid w:val="00202FE5"/>
    <w:rsid w:val="00203396"/>
    <w:rsid w:val="0020384E"/>
    <w:rsid w:val="0020395D"/>
    <w:rsid w:val="002039D9"/>
    <w:rsid w:val="00203B9A"/>
    <w:rsid w:val="00203EC0"/>
    <w:rsid w:val="00203F6E"/>
    <w:rsid w:val="0020473E"/>
    <w:rsid w:val="0020475A"/>
    <w:rsid w:val="002047A9"/>
    <w:rsid w:val="00204A51"/>
    <w:rsid w:val="00204BED"/>
    <w:rsid w:val="00204D2F"/>
    <w:rsid w:val="00205368"/>
    <w:rsid w:val="0020537D"/>
    <w:rsid w:val="002062D5"/>
    <w:rsid w:val="00206656"/>
    <w:rsid w:val="002066AF"/>
    <w:rsid w:val="00206840"/>
    <w:rsid w:val="0020684C"/>
    <w:rsid w:val="0020690D"/>
    <w:rsid w:val="00206AC7"/>
    <w:rsid w:val="00206BC2"/>
    <w:rsid w:val="00206BD9"/>
    <w:rsid w:val="00206C6F"/>
    <w:rsid w:val="00206D0E"/>
    <w:rsid w:val="00207365"/>
    <w:rsid w:val="00207430"/>
    <w:rsid w:val="00207987"/>
    <w:rsid w:val="002079BE"/>
    <w:rsid w:val="00207B0A"/>
    <w:rsid w:val="00207C52"/>
    <w:rsid w:val="00207E8F"/>
    <w:rsid w:val="0021010E"/>
    <w:rsid w:val="0021029D"/>
    <w:rsid w:val="00210709"/>
    <w:rsid w:val="00210911"/>
    <w:rsid w:val="00210C02"/>
    <w:rsid w:val="00210F52"/>
    <w:rsid w:val="002112C7"/>
    <w:rsid w:val="00211336"/>
    <w:rsid w:val="00211496"/>
    <w:rsid w:val="0021162F"/>
    <w:rsid w:val="00211692"/>
    <w:rsid w:val="002118A5"/>
    <w:rsid w:val="00211A35"/>
    <w:rsid w:val="00211F38"/>
    <w:rsid w:val="0021206E"/>
    <w:rsid w:val="0021287B"/>
    <w:rsid w:val="00212B2E"/>
    <w:rsid w:val="00212B33"/>
    <w:rsid w:val="0021331B"/>
    <w:rsid w:val="00213835"/>
    <w:rsid w:val="00213C77"/>
    <w:rsid w:val="00213D81"/>
    <w:rsid w:val="00213EF1"/>
    <w:rsid w:val="00214004"/>
    <w:rsid w:val="0021417B"/>
    <w:rsid w:val="0021445F"/>
    <w:rsid w:val="00214627"/>
    <w:rsid w:val="00214C6A"/>
    <w:rsid w:val="00214DE1"/>
    <w:rsid w:val="00214FB1"/>
    <w:rsid w:val="002151BB"/>
    <w:rsid w:val="00215B6E"/>
    <w:rsid w:val="0021694C"/>
    <w:rsid w:val="00216C22"/>
    <w:rsid w:val="00216C28"/>
    <w:rsid w:val="00216E53"/>
    <w:rsid w:val="00216EB0"/>
    <w:rsid w:val="00217093"/>
    <w:rsid w:val="002170DE"/>
    <w:rsid w:val="002172D7"/>
    <w:rsid w:val="00217721"/>
    <w:rsid w:val="002177DE"/>
    <w:rsid w:val="00217BCC"/>
    <w:rsid w:val="00217EE1"/>
    <w:rsid w:val="00217EF7"/>
    <w:rsid w:val="00220008"/>
    <w:rsid w:val="00220159"/>
    <w:rsid w:val="00220167"/>
    <w:rsid w:val="002201C4"/>
    <w:rsid w:val="0022020D"/>
    <w:rsid w:val="0022034A"/>
    <w:rsid w:val="0022037D"/>
    <w:rsid w:val="00220513"/>
    <w:rsid w:val="0022051D"/>
    <w:rsid w:val="002206DD"/>
    <w:rsid w:val="002207EE"/>
    <w:rsid w:val="00220A83"/>
    <w:rsid w:val="00220A9B"/>
    <w:rsid w:val="00220F34"/>
    <w:rsid w:val="00220F51"/>
    <w:rsid w:val="00221177"/>
    <w:rsid w:val="00221193"/>
    <w:rsid w:val="00221318"/>
    <w:rsid w:val="00221387"/>
    <w:rsid w:val="002216D1"/>
    <w:rsid w:val="00221744"/>
    <w:rsid w:val="002218DB"/>
    <w:rsid w:val="00221920"/>
    <w:rsid w:val="00221A8D"/>
    <w:rsid w:val="00221CE3"/>
    <w:rsid w:val="002220F7"/>
    <w:rsid w:val="0022218C"/>
    <w:rsid w:val="002221B8"/>
    <w:rsid w:val="002222CE"/>
    <w:rsid w:val="0022248F"/>
    <w:rsid w:val="00222935"/>
    <w:rsid w:val="00222EF4"/>
    <w:rsid w:val="00222F01"/>
    <w:rsid w:val="00223064"/>
    <w:rsid w:val="002231C5"/>
    <w:rsid w:val="002237B1"/>
    <w:rsid w:val="002238EC"/>
    <w:rsid w:val="00223970"/>
    <w:rsid w:val="00223A51"/>
    <w:rsid w:val="00223C04"/>
    <w:rsid w:val="00223FC0"/>
    <w:rsid w:val="0022407C"/>
    <w:rsid w:val="002240C6"/>
    <w:rsid w:val="00224318"/>
    <w:rsid w:val="00224710"/>
    <w:rsid w:val="0022474B"/>
    <w:rsid w:val="00224B83"/>
    <w:rsid w:val="00224C3A"/>
    <w:rsid w:val="00224EAB"/>
    <w:rsid w:val="00225203"/>
    <w:rsid w:val="0022530A"/>
    <w:rsid w:val="0022541E"/>
    <w:rsid w:val="002255C0"/>
    <w:rsid w:val="00225656"/>
    <w:rsid w:val="0022570E"/>
    <w:rsid w:val="00225867"/>
    <w:rsid w:val="00225A5F"/>
    <w:rsid w:val="00225D44"/>
    <w:rsid w:val="00225F54"/>
    <w:rsid w:val="00226086"/>
    <w:rsid w:val="002265EE"/>
    <w:rsid w:val="0022660F"/>
    <w:rsid w:val="00226E43"/>
    <w:rsid w:val="00226FD4"/>
    <w:rsid w:val="0022700B"/>
    <w:rsid w:val="00227AAD"/>
    <w:rsid w:val="00227D8B"/>
    <w:rsid w:val="0023001D"/>
    <w:rsid w:val="002302EA"/>
    <w:rsid w:val="0023067F"/>
    <w:rsid w:val="00230922"/>
    <w:rsid w:val="002309AE"/>
    <w:rsid w:val="00230CF6"/>
    <w:rsid w:val="00230D27"/>
    <w:rsid w:val="00231397"/>
    <w:rsid w:val="00231419"/>
    <w:rsid w:val="002314CB"/>
    <w:rsid w:val="002314E7"/>
    <w:rsid w:val="00231522"/>
    <w:rsid w:val="0023156C"/>
    <w:rsid w:val="0023165C"/>
    <w:rsid w:val="00231896"/>
    <w:rsid w:val="00231A6F"/>
    <w:rsid w:val="00231B23"/>
    <w:rsid w:val="00231CF4"/>
    <w:rsid w:val="00231FE2"/>
    <w:rsid w:val="002320AD"/>
    <w:rsid w:val="0023221D"/>
    <w:rsid w:val="00232237"/>
    <w:rsid w:val="0023239D"/>
    <w:rsid w:val="00232714"/>
    <w:rsid w:val="00232BC2"/>
    <w:rsid w:val="002331FF"/>
    <w:rsid w:val="00233361"/>
    <w:rsid w:val="0023339A"/>
    <w:rsid w:val="002333DC"/>
    <w:rsid w:val="0023375F"/>
    <w:rsid w:val="0023377E"/>
    <w:rsid w:val="0023398E"/>
    <w:rsid w:val="00233A6C"/>
    <w:rsid w:val="00233B2E"/>
    <w:rsid w:val="00233BDA"/>
    <w:rsid w:val="00233DB1"/>
    <w:rsid w:val="00233E62"/>
    <w:rsid w:val="00233F13"/>
    <w:rsid w:val="002340B2"/>
    <w:rsid w:val="002340D3"/>
    <w:rsid w:val="00234711"/>
    <w:rsid w:val="00234746"/>
    <w:rsid w:val="002349D1"/>
    <w:rsid w:val="00234A61"/>
    <w:rsid w:val="00234B15"/>
    <w:rsid w:val="00234C49"/>
    <w:rsid w:val="0023565E"/>
    <w:rsid w:val="00235844"/>
    <w:rsid w:val="0023591C"/>
    <w:rsid w:val="00235927"/>
    <w:rsid w:val="0023597C"/>
    <w:rsid w:val="0023598D"/>
    <w:rsid w:val="00235B93"/>
    <w:rsid w:val="00235D48"/>
    <w:rsid w:val="00236355"/>
    <w:rsid w:val="002364A0"/>
    <w:rsid w:val="00236894"/>
    <w:rsid w:val="00236F7E"/>
    <w:rsid w:val="0023704B"/>
    <w:rsid w:val="002370EC"/>
    <w:rsid w:val="002373D7"/>
    <w:rsid w:val="0023741C"/>
    <w:rsid w:val="0023748E"/>
    <w:rsid w:val="002374F4"/>
    <w:rsid w:val="0023767C"/>
    <w:rsid w:val="002377CA"/>
    <w:rsid w:val="00237861"/>
    <w:rsid w:val="0023792C"/>
    <w:rsid w:val="00237A70"/>
    <w:rsid w:val="002400F6"/>
    <w:rsid w:val="00240122"/>
    <w:rsid w:val="002408F3"/>
    <w:rsid w:val="002408F7"/>
    <w:rsid w:val="00240D00"/>
    <w:rsid w:val="00240EED"/>
    <w:rsid w:val="00241322"/>
    <w:rsid w:val="002413DE"/>
    <w:rsid w:val="00241647"/>
    <w:rsid w:val="0024171B"/>
    <w:rsid w:val="0024196F"/>
    <w:rsid w:val="002419FE"/>
    <w:rsid w:val="00241B34"/>
    <w:rsid w:val="00241CF7"/>
    <w:rsid w:val="00241E4A"/>
    <w:rsid w:val="00242112"/>
    <w:rsid w:val="002421C5"/>
    <w:rsid w:val="0024257A"/>
    <w:rsid w:val="0024262C"/>
    <w:rsid w:val="0024265F"/>
    <w:rsid w:val="00242902"/>
    <w:rsid w:val="00242DBA"/>
    <w:rsid w:val="00242E57"/>
    <w:rsid w:val="00243104"/>
    <w:rsid w:val="00243262"/>
    <w:rsid w:val="0024346D"/>
    <w:rsid w:val="002434E6"/>
    <w:rsid w:val="00243696"/>
    <w:rsid w:val="002438CA"/>
    <w:rsid w:val="0024398E"/>
    <w:rsid w:val="00243C58"/>
    <w:rsid w:val="00243C9C"/>
    <w:rsid w:val="002441C5"/>
    <w:rsid w:val="002444FB"/>
    <w:rsid w:val="00244773"/>
    <w:rsid w:val="00244785"/>
    <w:rsid w:val="002449EF"/>
    <w:rsid w:val="00244B36"/>
    <w:rsid w:val="00244BA5"/>
    <w:rsid w:val="00244DF7"/>
    <w:rsid w:val="00244F05"/>
    <w:rsid w:val="00245115"/>
    <w:rsid w:val="0024513D"/>
    <w:rsid w:val="00245567"/>
    <w:rsid w:val="00245616"/>
    <w:rsid w:val="00245885"/>
    <w:rsid w:val="002459C3"/>
    <w:rsid w:val="00245A62"/>
    <w:rsid w:val="00245FF0"/>
    <w:rsid w:val="00246016"/>
    <w:rsid w:val="002460FF"/>
    <w:rsid w:val="0024636D"/>
    <w:rsid w:val="00246569"/>
    <w:rsid w:val="002467F4"/>
    <w:rsid w:val="00246DA5"/>
    <w:rsid w:val="00246E4B"/>
    <w:rsid w:val="00246F06"/>
    <w:rsid w:val="00247104"/>
    <w:rsid w:val="0024755F"/>
    <w:rsid w:val="002476BA"/>
    <w:rsid w:val="00247AEE"/>
    <w:rsid w:val="00247C3A"/>
    <w:rsid w:val="00247CA1"/>
    <w:rsid w:val="00247FAA"/>
    <w:rsid w:val="002501D9"/>
    <w:rsid w:val="0025053E"/>
    <w:rsid w:val="002509FB"/>
    <w:rsid w:val="00250A12"/>
    <w:rsid w:val="00250C8B"/>
    <w:rsid w:val="00250CF3"/>
    <w:rsid w:val="00250DA0"/>
    <w:rsid w:val="0025132A"/>
    <w:rsid w:val="0025172D"/>
    <w:rsid w:val="002519D3"/>
    <w:rsid w:val="00251D7B"/>
    <w:rsid w:val="00251E39"/>
    <w:rsid w:val="00252138"/>
    <w:rsid w:val="00252306"/>
    <w:rsid w:val="0025230A"/>
    <w:rsid w:val="00252360"/>
    <w:rsid w:val="0025254B"/>
    <w:rsid w:val="00252582"/>
    <w:rsid w:val="00252661"/>
    <w:rsid w:val="00253096"/>
    <w:rsid w:val="0025323A"/>
    <w:rsid w:val="00253547"/>
    <w:rsid w:val="00253AED"/>
    <w:rsid w:val="00253CA5"/>
    <w:rsid w:val="00253D07"/>
    <w:rsid w:val="00253F41"/>
    <w:rsid w:val="0025431A"/>
    <w:rsid w:val="0025435E"/>
    <w:rsid w:val="002544FE"/>
    <w:rsid w:val="002547FD"/>
    <w:rsid w:val="0025487B"/>
    <w:rsid w:val="00254C5A"/>
    <w:rsid w:val="00254CE4"/>
    <w:rsid w:val="00254EE1"/>
    <w:rsid w:val="00254FD6"/>
    <w:rsid w:val="0025506E"/>
    <w:rsid w:val="002551A8"/>
    <w:rsid w:val="0025532B"/>
    <w:rsid w:val="002553A2"/>
    <w:rsid w:val="00255600"/>
    <w:rsid w:val="00255737"/>
    <w:rsid w:val="00255A09"/>
    <w:rsid w:val="00255B58"/>
    <w:rsid w:val="00255DD9"/>
    <w:rsid w:val="00255E20"/>
    <w:rsid w:val="002560A6"/>
    <w:rsid w:val="00256579"/>
    <w:rsid w:val="00256AF8"/>
    <w:rsid w:val="00256B5C"/>
    <w:rsid w:val="00256C84"/>
    <w:rsid w:val="002572DE"/>
    <w:rsid w:val="00257594"/>
    <w:rsid w:val="00257ABC"/>
    <w:rsid w:val="00257CEC"/>
    <w:rsid w:val="00260143"/>
    <w:rsid w:val="0026030E"/>
    <w:rsid w:val="00260364"/>
    <w:rsid w:val="002603ED"/>
    <w:rsid w:val="00260455"/>
    <w:rsid w:val="0026047A"/>
    <w:rsid w:val="0026084D"/>
    <w:rsid w:val="002608A7"/>
    <w:rsid w:val="0026093F"/>
    <w:rsid w:val="00260AC6"/>
    <w:rsid w:val="00260D48"/>
    <w:rsid w:val="00260EA7"/>
    <w:rsid w:val="00261117"/>
    <w:rsid w:val="002612E9"/>
    <w:rsid w:val="002612F4"/>
    <w:rsid w:val="002617DA"/>
    <w:rsid w:val="00261C3F"/>
    <w:rsid w:val="00261C80"/>
    <w:rsid w:val="00261C89"/>
    <w:rsid w:val="002621AD"/>
    <w:rsid w:val="002622C9"/>
    <w:rsid w:val="00262592"/>
    <w:rsid w:val="002626C6"/>
    <w:rsid w:val="00262707"/>
    <w:rsid w:val="00262828"/>
    <w:rsid w:val="00262954"/>
    <w:rsid w:val="00262ACD"/>
    <w:rsid w:val="00262FC9"/>
    <w:rsid w:val="00263009"/>
    <w:rsid w:val="0026342E"/>
    <w:rsid w:val="002634C3"/>
    <w:rsid w:val="002634D2"/>
    <w:rsid w:val="00263550"/>
    <w:rsid w:val="002637C6"/>
    <w:rsid w:val="002638E8"/>
    <w:rsid w:val="00263952"/>
    <w:rsid w:val="00263973"/>
    <w:rsid w:val="00263AFC"/>
    <w:rsid w:val="00263BE7"/>
    <w:rsid w:val="00263C7B"/>
    <w:rsid w:val="00263D6B"/>
    <w:rsid w:val="00263DB7"/>
    <w:rsid w:val="002640B3"/>
    <w:rsid w:val="00264146"/>
    <w:rsid w:val="002641EF"/>
    <w:rsid w:val="002645DE"/>
    <w:rsid w:val="002649D9"/>
    <w:rsid w:val="00264BC1"/>
    <w:rsid w:val="00264F78"/>
    <w:rsid w:val="00265884"/>
    <w:rsid w:val="00265CF2"/>
    <w:rsid w:val="00265DA3"/>
    <w:rsid w:val="00266018"/>
    <w:rsid w:val="0026612A"/>
    <w:rsid w:val="00266133"/>
    <w:rsid w:val="00266214"/>
    <w:rsid w:val="0026635D"/>
    <w:rsid w:val="00266393"/>
    <w:rsid w:val="002664A9"/>
    <w:rsid w:val="002667D8"/>
    <w:rsid w:val="00266FD2"/>
    <w:rsid w:val="002670ED"/>
    <w:rsid w:val="0026718E"/>
    <w:rsid w:val="0026719D"/>
    <w:rsid w:val="00267B1F"/>
    <w:rsid w:val="00267F33"/>
    <w:rsid w:val="002701F3"/>
    <w:rsid w:val="0027029E"/>
    <w:rsid w:val="002705DD"/>
    <w:rsid w:val="00270B81"/>
    <w:rsid w:val="00270D35"/>
    <w:rsid w:val="00270E26"/>
    <w:rsid w:val="00270E35"/>
    <w:rsid w:val="00270E50"/>
    <w:rsid w:val="00271285"/>
    <w:rsid w:val="0027137B"/>
    <w:rsid w:val="00271513"/>
    <w:rsid w:val="00271666"/>
    <w:rsid w:val="0027197E"/>
    <w:rsid w:val="00271AE4"/>
    <w:rsid w:val="00272116"/>
    <w:rsid w:val="002722CE"/>
    <w:rsid w:val="00272332"/>
    <w:rsid w:val="00272655"/>
    <w:rsid w:val="002726C2"/>
    <w:rsid w:val="0027287B"/>
    <w:rsid w:val="00272CB9"/>
    <w:rsid w:val="00272FCA"/>
    <w:rsid w:val="0027331B"/>
    <w:rsid w:val="002733AC"/>
    <w:rsid w:val="0027354D"/>
    <w:rsid w:val="002736E7"/>
    <w:rsid w:val="002746ED"/>
    <w:rsid w:val="00274710"/>
    <w:rsid w:val="00274834"/>
    <w:rsid w:val="00274A2B"/>
    <w:rsid w:val="00274C52"/>
    <w:rsid w:val="00274F7B"/>
    <w:rsid w:val="002755C7"/>
    <w:rsid w:val="00275EAF"/>
    <w:rsid w:val="00275F17"/>
    <w:rsid w:val="00276221"/>
    <w:rsid w:val="002762C5"/>
    <w:rsid w:val="00276865"/>
    <w:rsid w:val="002769CC"/>
    <w:rsid w:val="00276CF3"/>
    <w:rsid w:val="00276DCA"/>
    <w:rsid w:val="002770EE"/>
    <w:rsid w:val="002772CB"/>
    <w:rsid w:val="0027736E"/>
    <w:rsid w:val="0027742F"/>
    <w:rsid w:val="002774E5"/>
    <w:rsid w:val="002775A9"/>
    <w:rsid w:val="00277635"/>
    <w:rsid w:val="0027774D"/>
    <w:rsid w:val="002777AF"/>
    <w:rsid w:val="00277A69"/>
    <w:rsid w:val="00277B14"/>
    <w:rsid w:val="00277D35"/>
    <w:rsid w:val="00277D9C"/>
    <w:rsid w:val="00280153"/>
    <w:rsid w:val="00280274"/>
    <w:rsid w:val="00280289"/>
    <w:rsid w:val="00280478"/>
    <w:rsid w:val="00280481"/>
    <w:rsid w:val="0028057B"/>
    <w:rsid w:val="00280645"/>
    <w:rsid w:val="0028068D"/>
    <w:rsid w:val="00280755"/>
    <w:rsid w:val="00280E52"/>
    <w:rsid w:val="00280FEB"/>
    <w:rsid w:val="002811A7"/>
    <w:rsid w:val="002813E9"/>
    <w:rsid w:val="00281950"/>
    <w:rsid w:val="00281C14"/>
    <w:rsid w:val="00281FB0"/>
    <w:rsid w:val="002820D3"/>
    <w:rsid w:val="0028216E"/>
    <w:rsid w:val="00282174"/>
    <w:rsid w:val="002821C1"/>
    <w:rsid w:val="002821C8"/>
    <w:rsid w:val="0028241F"/>
    <w:rsid w:val="002825AE"/>
    <w:rsid w:val="00282861"/>
    <w:rsid w:val="002829C9"/>
    <w:rsid w:val="002833B3"/>
    <w:rsid w:val="002833CF"/>
    <w:rsid w:val="002834ED"/>
    <w:rsid w:val="00284474"/>
    <w:rsid w:val="002844C2"/>
    <w:rsid w:val="00284533"/>
    <w:rsid w:val="002845E5"/>
    <w:rsid w:val="00284662"/>
    <w:rsid w:val="00284832"/>
    <w:rsid w:val="002848D5"/>
    <w:rsid w:val="00284C69"/>
    <w:rsid w:val="00284CC9"/>
    <w:rsid w:val="00284E7E"/>
    <w:rsid w:val="00284F6D"/>
    <w:rsid w:val="00285230"/>
    <w:rsid w:val="0028524F"/>
    <w:rsid w:val="002853EA"/>
    <w:rsid w:val="00285521"/>
    <w:rsid w:val="002858F5"/>
    <w:rsid w:val="00285C4D"/>
    <w:rsid w:val="00285C62"/>
    <w:rsid w:val="00285CB2"/>
    <w:rsid w:val="00285CBB"/>
    <w:rsid w:val="00285D43"/>
    <w:rsid w:val="00285E8A"/>
    <w:rsid w:val="002861FA"/>
    <w:rsid w:val="002863A4"/>
    <w:rsid w:val="00286900"/>
    <w:rsid w:val="002869CB"/>
    <w:rsid w:val="002874B6"/>
    <w:rsid w:val="00287E4E"/>
    <w:rsid w:val="00287ECC"/>
    <w:rsid w:val="00290007"/>
    <w:rsid w:val="002902CE"/>
    <w:rsid w:val="0029035E"/>
    <w:rsid w:val="00290424"/>
    <w:rsid w:val="002904C1"/>
    <w:rsid w:val="002906EC"/>
    <w:rsid w:val="00290987"/>
    <w:rsid w:val="002909D7"/>
    <w:rsid w:val="00290C3B"/>
    <w:rsid w:val="00290D21"/>
    <w:rsid w:val="00290E9B"/>
    <w:rsid w:val="00291397"/>
    <w:rsid w:val="002913F8"/>
    <w:rsid w:val="00291547"/>
    <w:rsid w:val="00291D95"/>
    <w:rsid w:val="002922E5"/>
    <w:rsid w:val="0029237F"/>
    <w:rsid w:val="00292805"/>
    <w:rsid w:val="00292DF9"/>
    <w:rsid w:val="00292F51"/>
    <w:rsid w:val="00292FCA"/>
    <w:rsid w:val="00293058"/>
    <w:rsid w:val="00293594"/>
    <w:rsid w:val="002938DF"/>
    <w:rsid w:val="00293CCC"/>
    <w:rsid w:val="00293DD7"/>
    <w:rsid w:val="00293F37"/>
    <w:rsid w:val="0029400E"/>
    <w:rsid w:val="0029402F"/>
    <w:rsid w:val="002944CD"/>
    <w:rsid w:val="00294751"/>
    <w:rsid w:val="002948BE"/>
    <w:rsid w:val="00294AE8"/>
    <w:rsid w:val="00294E60"/>
    <w:rsid w:val="00294FB7"/>
    <w:rsid w:val="00294FF4"/>
    <w:rsid w:val="00295729"/>
    <w:rsid w:val="00295DE3"/>
    <w:rsid w:val="002961EF"/>
    <w:rsid w:val="0029635F"/>
    <w:rsid w:val="00296414"/>
    <w:rsid w:val="00296766"/>
    <w:rsid w:val="002967F4"/>
    <w:rsid w:val="002969FD"/>
    <w:rsid w:val="00296A6C"/>
    <w:rsid w:val="00296CBD"/>
    <w:rsid w:val="002971E5"/>
    <w:rsid w:val="0029728E"/>
    <w:rsid w:val="002974F5"/>
    <w:rsid w:val="00297500"/>
    <w:rsid w:val="00297527"/>
    <w:rsid w:val="0029786F"/>
    <w:rsid w:val="00297887"/>
    <w:rsid w:val="00297EEB"/>
    <w:rsid w:val="00297F8D"/>
    <w:rsid w:val="00297FC1"/>
    <w:rsid w:val="002A003A"/>
    <w:rsid w:val="002A021D"/>
    <w:rsid w:val="002A024A"/>
    <w:rsid w:val="002A0413"/>
    <w:rsid w:val="002A07ED"/>
    <w:rsid w:val="002A0A2B"/>
    <w:rsid w:val="002A0B07"/>
    <w:rsid w:val="002A0C40"/>
    <w:rsid w:val="002A0EE1"/>
    <w:rsid w:val="002A1089"/>
    <w:rsid w:val="002A137B"/>
    <w:rsid w:val="002A157C"/>
    <w:rsid w:val="002A185F"/>
    <w:rsid w:val="002A1C53"/>
    <w:rsid w:val="002A2107"/>
    <w:rsid w:val="002A22C5"/>
    <w:rsid w:val="002A25BC"/>
    <w:rsid w:val="002A274A"/>
    <w:rsid w:val="002A28A4"/>
    <w:rsid w:val="002A28B6"/>
    <w:rsid w:val="002A28FB"/>
    <w:rsid w:val="002A2BF5"/>
    <w:rsid w:val="002A2D8B"/>
    <w:rsid w:val="002A2EDE"/>
    <w:rsid w:val="002A2F2D"/>
    <w:rsid w:val="002A2F69"/>
    <w:rsid w:val="002A31B5"/>
    <w:rsid w:val="002A33AA"/>
    <w:rsid w:val="002A3617"/>
    <w:rsid w:val="002A3861"/>
    <w:rsid w:val="002A3ABF"/>
    <w:rsid w:val="002A3DD9"/>
    <w:rsid w:val="002A454F"/>
    <w:rsid w:val="002A4685"/>
    <w:rsid w:val="002A4ABD"/>
    <w:rsid w:val="002A4B00"/>
    <w:rsid w:val="002A4B3F"/>
    <w:rsid w:val="002A4BD5"/>
    <w:rsid w:val="002A4ECB"/>
    <w:rsid w:val="002A50B5"/>
    <w:rsid w:val="002A5133"/>
    <w:rsid w:val="002A5179"/>
    <w:rsid w:val="002A5791"/>
    <w:rsid w:val="002A58E2"/>
    <w:rsid w:val="002A5B05"/>
    <w:rsid w:val="002A5B81"/>
    <w:rsid w:val="002A5E8A"/>
    <w:rsid w:val="002A6052"/>
    <w:rsid w:val="002A6429"/>
    <w:rsid w:val="002A664E"/>
    <w:rsid w:val="002A6710"/>
    <w:rsid w:val="002A6B75"/>
    <w:rsid w:val="002A6D77"/>
    <w:rsid w:val="002A6E19"/>
    <w:rsid w:val="002A6E52"/>
    <w:rsid w:val="002A70F0"/>
    <w:rsid w:val="002A755E"/>
    <w:rsid w:val="002A77A0"/>
    <w:rsid w:val="002A77A4"/>
    <w:rsid w:val="002A7967"/>
    <w:rsid w:val="002A7BEE"/>
    <w:rsid w:val="002A7EB0"/>
    <w:rsid w:val="002A7FAE"/>
    <w:rsid w:val="002B02D8"/>
    <w:rsid w:val="002B07B9"/>
    <w:rsid w:val="002B0E15"/>
    <w:rsid w:val="002B0F69"/>
    <w:rsid w:val="002B100F"/>
    <w:rsid w:val="002B1224"/>
    <w:rsid w:val="002B12E4"/>
    <w:rsid w:val="002B1564"/>
    <w:rsid w:val="002B1EE1"/>
    <w:rsid w:val="002B2057"/>
    <w:rsid w:val="002B20FC"/>
    <w:rsid w:val="002B2346"/>
    <w:rsid w:val="002B235D"/>
    <w:rsid w:val="002B23BA"/>
    <w:rsid w:val="002B2B5E"/>
    <w:rsid w:val="002B2E55"/>
    <w:rsid w:val="002B2FEE"/>
    <w:rsid w:val="002B303C"/>
    <w:rsid w:val="002B34F3"/>
    <w:rsid w:val="002B35CE"/>
    <w:rsid w:val="002B377E"/>
    <w:rsid w:val="002B3C97"/>
    <w:rsid w:val="002B3D1E"/>
    <w:rsid w:val="002B4077"/>
    <w:rsid w:val="002B44AF"/>
    <w:rsid w:val="002B459B"/>
    <w:rsid w:val="002B45E1"/>
    <w:rsid w:val="002B49D3"/>
    <w:rsid w:val="002B4ACD"/>
    <w:rsid w:val="002B4C75"/>
    <w:rsid w:val="002B4E81"/>
    <w:rsid w:val="002B5065"/>
    <w:rsid w:val="002B5337"/>
    <w:rsid w:val="002B54F1"/>
    <w:rsid w:val="002B55D4"/>
    <w:rsid w:val="002B56B5"/>
    <w:rsid w:val="002B5947"/>
    <w:rsid w:val="002B5F87"/>
    <w:rsid w:val="002B61C9"/>
    <w:rsid w:val="002B633A"/>
    <w:rsid w:val="002B6353"/>
    <w:rsid w:val="002B63E7"/>
    <w:rsid w:val="002B6461"/>
    <w:rsid w:val="002B64FA"/>
    <w:rsid w:val="002B6794"/>
    <w:rsid w:val="002B67F9"/>
    <w:rsid w:val="002B6889"/>
    <w:rsid w:val="002B6D23"/>
    <w:rsid w:val="002B6E12"/>
    <w:rsid w:val="002B6E71"/>
    <w:rsid w:val="002B70CB"/>
    <w:rsid w:val="002B70E9"/>
    <w:rsid w:val="002B7631"/>
    <w:rsid w:val="002B7AC1"/>
    <w:rsid w:val="002B7B60"/>
    <w:rsid w:val="002B7BCE"/>
    <w:rsid w:val="002B7F2C"/>
    <w:rsid w:val="002B7F7C"/>
    <w:rsid w:val="002C06C6"/>
    <w:rsid w:val="002C09C7"/>
    <w:rsid w:val="002C0BBC"/>
    <w:rsid w:val="002C0DA3"/>
    <w:rsid w:val="002C0E74"/>
    <w:rsid w:val="002C0E75"/>
    <w:rsid w:val="002C0EA4"/>
    <w:rsid w:val="002C114C"/>
    <w:rsid w:val="002C12DB"/>
    <w:rsid w:val="002C12F5"/>
    <w:rsid w:val="002C130D"/>
    <w:rsid w:val="002C1607"/>
    <w:rsid w:val="002C191A"/>
    <w:rsid w:val="002C199B"/>
    <w:rsid w:val="002C1C96"/>
    <w:rsid w:val="002C1E16"/>
    <w:rsid w:val="002C1F57"/>
    <w:rsid w:val="002C2051"/>
    <w:rsid w:val="002C20E8"/>
    <w:rsid w:val="002C242C"/>
    <w:rsid w:val="002C251B"/>
    <w:rsid w:val="002C277B"/>
    <w:rsid w:val="002C27C3"/>
    <w:rsid w:val="002C2980"/>
    <w:rsid w:val="002C2AEC"/>
    <w:rsid w:val="002C2AF7"/>
    <w:rsid w:val="002C2B0E"/>
    <w:rsid w:val="002C2C6C"/>
    <w:rsid w:val="002C35BC"/>
    <w:rsid w:val="002C38D7"/>
    <w:rsid w:val="002C3BAB"/>
    <w:rsid w:val="002C3FCD"/>
    <w:rsid w:val="002C41D8"/>
    <w:rsid w:val="002C4300"/>
    <w:rsid w:val="002C4E9C"/>
    <w:rsid w:val="002C4FFE"/>
    <w:rsid w:val="002C512C"/>
    <w:rsid w:val="002C51D9"/>
    <w:rsid w:val="002C5272"/>
    <w:rsid w:val="002C5386"/>
    <w:rsid w:val="002C54E9"/>
    <w:rsid w:val="002C550D"/>
    <w:rsid w:val="002C5645"/>
    <w:rsid w:val="002C5A20"/>
    <w:rsid w:val="002C5DE5"/>
    <w:rsid w:val="002C5DF8"/>
    <w:rsid w:val="002C6408"/>
    <w:rsid w:val="002C6574"/>
    <w:rsid w:val="002C70D8"/>
    <w:rsid w:val="002C710B"/>
    <w:rsid w:val="002C723D"/>
    <w:rsid w:val="002C737D"/>
    <w:rsid w:val="002C7645"/>
    <w:rsid w:val="002C76C3"/>
    <w:rsid w:val="002C76D7"/>
    <w:rsid w:val="002C7756"/>
    <w:rsid w:val="002C78DF"/>
    <w:rsid w:val="002C7AEB"/>
    <w:rsid w:val="002C7B82"/>
    <w:rsid w:val="002D003D"/>
    <w:rsid w:val="002D0351"/>
    <w:rsid w:val="002D0623"/>
    <w:rsid w:val="002D098F"/>
    <w:rsid w:val="002D0CB6"/>
    <w:rsid w:val="002D0F44"/>
    <w:rsid w:val="002D0FC8"/>
    <w:rsid w:val="002D10A1"/>
    <w:rsid w:val="002D1116"/>
    <w:rsid w:val="002D16FC"/>
    <w:rsid w:val="002D1D34"/>
    <w:rsid w:val="002D2022"/>
    <w:rsid w:val="002D223B"/>
    <w:rsid w:val="002D226D"/>
    <w:rsid w:val="002D256E"/>
    <w:rsid w:val="002D27A3"/>
    <w:rsid w:val="002D31CA"/>
    <w:rsid w:val="002D31F6"/>
    <w:rsid w:val="002D3273"/>
    <w:rsid w:val="002D32B8"/>
    <w:rsid w:val="002D34C1"/>
    <w:rsid w:val="002D363B"/>
    <w:rsid w:val="002D367B"/>
    <w:rsid w:val="002D37AC"/>
    <w:rsid w:val="002D3813"/>
    <w:rsid w:val="002D3A70"/>
    <w:rsid w:val="002D3ADB"/>
    <w:rsid w:val="002D4049"/>
    <w:rsid w:val="002D47CE"/>
    <w:rsid w:val="002D482E"/>
    <w:rsid w:val="002D489D"/>
    <w:rsid w:val="002D4A83"/>
    <w:rsid w:val="002D4CBC"/>
    <w:rsid w:val="002D4EEC"/>
    <w:rsid w:val="002D4F01"/>
    <w:rsid w:val="002D5029"/>
    <w:rsid w:val="002D512C"/>
    <w:rsid w:val="002D607A"/>
    <w:rsid w:val="002D62B6"/>
    <w:rsid w:val="002D67A1"/>
    <w:rsid w:val="002D6A47"/>
    <w:rsid w:val="002D6BA6"/>
    <w:rsid w:val="002D6C7E"/>
    <w:rsid w:val="002D6CB0"/>
    <w:rsid w:val="002D739F"/>
    <w:rsid w:val="002D7602"/>
    <w:rsid w:val="002D7767"/>
    <w:rsid w:val="002D7793"/>
    <w:rsid w:val="002D77B8"/>
    <w:rsid w:val="002D782A"/>
    <w:rsid w:val="002D786C"/>
    <w:rsid w:val="002D79E5"/>
    <w:rsid w:val="002D7B8B"/>
    <w:rsid w:val="002D7BC7"/>
    <w:rsid w:val="002D7E86"/>
    <w:rsid w:val="002E06EC"/>
    <w:rsid w:val="002E0871"/>
    <w:rsid w:val="002E0A4D"/>
    <w:rsid w:val="002E0D42"/>
    <w:rsid w:val="002E0D59"/>
    <w:rsid w:val="002E0D84"/>
    <w:rsid w:val="002E0EFA"/>
    <w:rsid w:val="002E14F6"/>
    <w:rsid w:val="002E16AB"/>
    <w:rsid w:val="002E184E"/>
    <w:rsid w:val="002E197C"/>
    <w:rsid w:val="002E1D6D"/>
    <w:rsid w:val="002E1E86"/>
    <w:rsid w:val="002E1EB4"/>
    <w:rsid w:val="002E2550"/>
    <w:rsid w:val="002E2753"/>
    <w:rsid w:val="002E2866"/>
    <w:rsid w:val="002E2A5A"/>
    <w:rsid w:val="002E2F89"/>
    <w:rsid w:val="002E2FD6"/>
    <w:rsid w:val="002E304B"/>
    <w:rsid w:val="002E307F"/>
    <w:rsid w:val="002E314D"/>
    <w:rsid w:val="002E339B"/>
    <w:rsid w:val="002E3756"/>
    <w:rsid w:val="002E3A9A"/>
    <w:rsid w:val="002E3C6E"/>
    <w:rsid w:val="002E3D47"/>
    <w:rsid w:val="002E3FA5"/>
    <w:rsid w:val="002E41CD"/>
    <w:rsid w:val="002E4230"/>
    <w:rsid w:val="002E4488"/>
    <w:rsid w:val="002E4B1A"/>
    <w:rsid w:val="002E5042"/>
    <w:rsid w:val="002E5094"/>
    <w:rsid w:val="002E5391"/>
    <w:rsid w:val="002E568A"/>
    <w:rsid w:val="002E5ABF"/>
    <w:rsid w:val="002E5E0F"/>
    <w:rsid w:val="002E613A"/>
    <w:rsid w:val="002E61B6"/>
    <w:rsid w:val="002E62B6"/>
    <w:rsid w:val="002E63FE"/>
    <w:rsid w:val="002E65E4"/>
    <w:rsid w:val="002E67C4"/>
    <w:rsid w:val="002E6B96"/>
    <w:rsid w:val="002E6BFF"/>
    <w:rsid w:val="002E6E7C"/>
    <w:rsid w:val="002E6F23"/>
    <w:rsid w:val="002E6F59"/>
    <w:rsid w:val="002E705B"/>
    <w:rsid w:val="002E71B8"/>
    <w:rsid w:val="002E7614"/>
    <w:rsid w:val="002E7750"/>
    <w:rsid w:val="002E77FE"/>
    <w:rsid w:val="002E79A8"/>
    <w:rsid w:val="002E7B2F"/>
    <w:rsid w:val="002E7E1F"/>
    <w:rsid w:val="002F007B"/>
    <w:rsid w:val="002F0C8C"/>
    <w:rsid w:val="002F0EAC"/>
    <w:rsid w:val="002F0EEA"/>
    <w:rsid w:val="002F14DC"/>
    <w:rsid w:val="002F1588"/>
    <w:rsid w:val="002F1828"/>
    <w:rsid w:val="002F18AE"/>
    <w:rsid w:val="002F1A2F"/>
    <w:rsid w:val="002F1ADC"/>
    <w:rsid w:val="002F1B7B"/>
    <w:rsid w:val="002F1D30"/>
    <w:rsid w:val="002F2140"/>
    <w:rsid w:val="002F220E"/>
    <w:rsid w:val="002F2294"/>
    <w:rsid w:val="002F269E"/>
    <w:rsid w:val="002F2961"/>
    <w:rsid w:val="002F2C5D"/>
    <w:rsid w:val="002F2DF3"/>
    <w:rsid w:val="002F2F50"/>
    <w:rsid w:val="002F36C1"/>
    <w:rsid w:val="002F36FD"/>
    <w:rsid w:val="002F3844"/>
    <w:rsid w:val="002F3939"/>
    <w:rsid w:val="002F3C6F"/>
    <w:rsid w:val="002F3D9D"/>
    <w:rsid w:val="002F4167"/>
    <w:rsid w:val="002F4498"/>
    <w:rsid w:val="002F48DC"/>
    <w:rsid w:val="002F4979"/>
    <w:rsid w:val="002F4AE5"/>
    <w:rsid w:val="002F4DC4"/>
    <w:rsid w:val="002F4E31"/>
    <w:rsid w:val="002F4E35"/>
    <w:rsid w:val="002F5085"/>
    <w:rsid w:val="002F511C"/>
    <w:rsid w:val="002F5293"/>
    <w:rsid w:val="002F554F"/>
    <w:rsid w:val="002F59F0"/>
    <w:rsid w:val="002F5BE5"/>
    <w:rsid w:val="002F61D2"/>
    <w:rsid w:val="002F630E"/>
    <w:rsid w:val="002F63A7"/>
    <w:rsid w:val="002F683D"/>
    <w:rsid w:val="002F6990"/>
    <w:rsid w:val="002F6AA3"/>
    <w:rsid w:val="002F6C98"/>
    <w:rsid w:val="002F6F37"/>
    <w:rsid w:val="002F6F49"/>
    <w:rsid w:val="002F7121"/>
    <w:rsid w:val="002F7A3C"/>
    <w:rsid w:val="002F7B1D"/>
    <w:rsid w:val="002F7CFC"/>
    <w:rsid w:val="002F7D4D"/>
    <w:rsid w:val="00300001"/>
    <w:rsid w:val="003002FF"/>
    <w:rsid w:val="0030037B"/>
    <w:rsid w:val="00300514"/>
    <w:rsid w:val="00300A33"/>
    <w:rsid w:val="00300D90"/>
    <w:rsid w:val="00300F9D"/>
    <w:rsid w:val="00301576"/>
    <w:rsid w:val="003016EC"/>
    <w:rsid w:val="00302048"/>
    <w:rsid w:val="003020D8"/>
    <w:rsid w:val="00302380"/>
    <w:rsid w:val="003023B5"/>
    <w:rsid w:val="00302961"/>
    <w:rsid w:val="00302A63"/>
    <w:rsid w:val="00302A94"/>
    <w:rsid w:val="00302C87"/>
    <w:rsid w:val="00302E8E"/>
    <w:rsid w:val="0030320D"/>
    <w:rsid w:val="0030326D"/>
    <w:rsid w:val="00303371"/>
    <w:rsid w:val="00303780"/>
    <w:rsid w:val="003037EA"/>
    <w:rsid w:val="0030397A"/>
    <w:rsid w:val="00303EA4"/>
    <w:rsid w:val="00303FE7"/>
    <w:rsid w:val="00304028"/>
    <w:rsid w:val="00304089"/>
    <w:rsid w:val="00304304"/>
    <w:rsid w:val="00304675"/>
    <w:rsid w:val="0030482D"/>
    <w:rsid w:val="003048E5"/>
    <w:rsid w:val="003049B5"/>
    <w:rsid w:val="00304B72"/>
    <w:rsid w:val="003053B6"/>
    <w:rsid w:val="0030542A"/>
    <w:rsid w:val="003055C5"/>
    <w:rsid w:val="00305803"/>
    <w:rsid w:val="0030580A"/>
    <w:rsid w:val="00305A1B"/>
    <w:rsid w:val="00305DF4"/>
    <w:rsid w:val="00305FA4"/>
    <w:rsid w:val="003063DD"/>
    <w:rsid w:val="00306470"/>
    <w:rsid w:val="003065CC"/>
    <w:rsid w:val="00306726"/>
    <w:rsid w:val="0030676C"/>
    <w:rsid w:val="003067F0"/>
    <w:rsid w:val="00306932"/>
    <w:rsid w:val="00306939"/>
    <w:rsid w:val="00306A19"/>
    <w:rsid w:val="00306D68"/>
    <w:rsid w:val="00306E6A"/>
    <w:rsid w:val="00306FE3"/>
    <w:rsid w:val="00307374"/>
    <w:rsid w:val="003074C6"/>
    <w:rsid w:val="00307CDB"/>
    <w:rsid w:val="00307D5A"/>
    <w:rsid w:val="00307E86"/>
    <w:rsid w:val="00307F11"/>
    <w:rsid w:val="00310042"/>
    <w:rsid w:val="0031024F"/>
    <w:rsid w:val="003108C2"/>
    <w:rsid w:val="00310D27"/>
    <w:rsid w:val="00310E7D"/>
    <w:rsid w:val="00310F02"/>
    <w:rsid w:val="00310F19"/>
    <w:rsid w:val="0031129C"/>
    <w:rsid w:val="003113C8"/>
    <w:rsid w:val="0031158B"/>
    <w:rsid w:val="003116C6"/>
    <w:rsid w:val="003116FD"/>
    <w:rsid w:val="00311AA3"/>
    <w:rsid w:val="00311B74"/>
    <w:rsid w:val="00311C0B"/>
    <w:rsid w:val="00311F0A"/>
    <w:rsid w:val="00312551"/>
    <w:rsid w:val="00312780"/>
    <w:rsid w:val="0031285D"/>
    <w:rsid w:val="00312C7A"/>
    <w:rsid w:val="00312CA3"/>
    <w:rsid w:val="00312E51"/>
    <w:rsid w:val="00312F2A"/>
    <w:rsid w:val="00312F6F"/>
    <w:rsid w:val="00312F90"/>
    <w:rsid w:val="00313001"/>
    <w:rsid w:val="003130D8"/>
    <w:rsid w:val="00313731"/>
    <w:rsid w:val="00313B66"/>
    <w:rsid w:val="00313D73"/>
    <w:rsid w:val="00313E68"/>
    <w:rsid w:val="00313FF7"/>
    <w:rsid w:val="0031409B"/>
    <w:rsid w:val="00314315"/>
    <w:rsid w:val="00314407"/>
    <w:rsid w:val="00314455"/>
    <w:rsid w:val="00314718"/>
    <w:rsid w:val="00314889"/>
    <w:rsid w:val="00314B71"/>
    <w:rsid w:val="00314B90"/>
    <w:rsid w:val="00314CB8"/>
    <w:rsid w:val="003154A1"/>
    <w:rsid w:val="003157B7"/>
    <w:rsid w:val="00315E98"/>
    <w:rsid w:val="00315FAA"/>
    <w:rsid w:val="00316262"/>
    <w:rsid w:val="00316519"/>
    <w:rsid w:val="00316836"/>
    <w:rsid w:val="0031706B"/>
    <w:rsid w:val="00317113"/>
    <w:rsid w:val="00317142"/>
    <w:rsid w:val="00317289"/>
    <w:rsid w:val="003172EC"/>
    <w:rsid w:val="00317311"/>
    <w:rsid w:val="0031748D"/>
    <w:rsid w:val="00317607"/>
    <w:rsid w:val="0031766B"/>
    <w:rsid w:val="003177CB"/>
    <w:rsid w:val="003179F5"/>
    <w:rsid w:val="00317AB9"/>
    <w:rsid w:val="00317BF5"/>
    <w:rsid w:val="00317CAE"/>
    <w:rsid w:val="00317CC1"/>
    <w:rsid w:val="0032009E"/>
    <w:rsid w:val="00320343"/>
    <w:rsid w:val="003205A6"/>
    <w:rsid w:val="003208A5"/>
    <w:rsid w:val="00320A89"/>
    <w:rsid w:val="00320D4E"/>
    <w:rsid w:val="00320E81"/>
    <w:rsid w:val="003210ED"/>
    <w:rsid w:val="00321114"/>
    <w:rsid w:val="003211ED"/>
    <w:rsid w:val="0032132D"/>
    <w:rsid w:val="003214FF"/>
    <w:rsid w:val="003219DA"/>
    <w:rsid w:val="00321F39"/>
    <w:rsid w:val="00322A81"/>
    <w:rsid w:val="00322AAC"/>
    <w:rsid w:val="00322B4A"/>
    <w:rsid w:val="00322B75"/>
    <w:rsid w:val="00322D38"/>
    <w:rsid w:val="00322E57"/>
    <w:rsid w:val="00323482"/>
    <w:rsid w:val="00323E85"/>
    <w:rsid w:val="00324205"/>
    <w:rsid w:val="0032421A"/>
    <w:rsid w:val="00324386"/>
    <w:rsid w:val="003247A2"/>
    <w:rsid w:val="0032484C"/>
    <w:rsid w:val="00324872"/>
    <w:rsid w:val="00324A26"/>
    <w:rsid w:val="00324A70"/>
    <w:rsid w:val="00324D36"/>
    <w:rsid w:val="00324D45"/>
    <w:rsid w:val="00324D9E"/>
    <w:rsid w:val="00324FA8"/>
    <w:rsid w:val="00324FD7"/>
    <w:rsid w:val="00325054"/>
    <w:rsid w:val="00325193"/>
    <w:rsid w:val="0032577A"/>
    <w:rsid w:val="0032590B"/>
    <w:rsid w:val="003259F3"/>
    <w:rsid w:val="00325AAB"/>
    <w:rsid w:val="00325B30"/>
    <w:rsid w:val="00325C29"/>
    <w:rsid w:val="00325C8B"/>
    <w:rsid w:val="00325CA7"/>
    <w:rsid w:val="00325E53"/>
    <w:rsid w:val="00325E9C"/>
    <w:rsid w:val="00326164"/>
    <w:rsid w:val="00326697"/>
    <w:rsid w:val="00326997"/>
    <w:rsid w:val="003269C1"/>
    <w:rsid w:val="00326A00"/>
    <w:rsid w:val="00326A03"/>
    <w:rsid w:val="00326A1F"/>
    <w:rsid w:val="00326D62"/>
    <w:rsid w:val="00326D82"/>
    <w:rsid w:val="00326E9C"/>
    <w:rsid w:val="003272FD"/>
    <w:rsid w:val="00327705"/>
    <w:rsid w:val="0032790F"/>
    <w:rsid w:val="00327A12"/>
    <w:rsid w:val="00327BA1"/>
    <w:rsid w:val="00327BF2"/>
    <w:rsid w:val="00327C1F"/>
    <w:rsid w:val="00327FA1"/>
    <w:rsid w:val="0033010E"/>
    <w:rsid w:val="00330715"/>
    <w:rsid w:val="0033072F"/>
    <w:rsid w:val="00330A14"/>
    <w:rsid w:val="00330C8B"/>
    <w:rsid w:val="00330D45"/>
    <w:rsid w:val="0033106F"/>
    <w:rsid w:val="00331152"/>
    <w:rsid w:val="003311D0"/>
    <w:rsid w:val="0033126D"/>
    <w:rsid w:val="00331545"/>
    <w:rsid w:val="00331564"/>
    <w:rsid w:val="0033168B"/>
    <w:rsid w:val="00331C6B"/>
    <w:rsid w:val="00331D53"/>
    <w:rsid w:val="00331E46"/>
    <w:rsid w:val="003320BF"/>
    <w:rsid w:val="00332320"/>
    <w:rsid w:val="0033241E"/>
    <w:rsid w:val="00332B97"/>
    <w:rsid w:val="00332D3F"/>
    <w:rsid w:val="00332DCE"/>
    <w:rsid w:val="0033316A"/>
    <w:rsid w:val="00333351"/>
    <w:rsid w:val="00333DE9"/>
    <w:rsid w:val="00333EA8"/>
    <w:rsid w:val="00333EEA"/>
    <w:rsid w:val="00333FFD"/>
    <w:rsid w:val="00334033"/>
    <w:rsid w:val="003342BD"/>
    <w:rsid w:val="0033446A"/>
    <w:rsid w:val="003346F5"/>
    <w:rsid w:val="00334F96"/>
    <w:rsid w:val="003350F9"/>
    <w:rsid w:val="003353D2"/>
    <w:rsid w:val="003357E4"/>
    <w:rsid w:val="00335861"/>
    <w:rsid w:val="0033587E"/>
    <w:rsid w:val="00335AAA"/>
    <w:rsid w:val="00335BC3"/>
    <w:rsid w:val="00335C21"/>
    <w:rsid w:val="00335E7A"/>
    <w:rsid w:val="0033634B"/>
    <w:rsid w:val="003367F3"/>
    <w:rsid w:val="003368FE"/>
    <w:rsid w:val="00336A83"/>
    <w:rsid w:val="00336E0F"/>
    <w:rsid w:val="0033714C"/>
    <w:rsid w:val="003372E3"/>
    <w:rsid w:val="00337368"/>
    <w:rsid w:val="003375B3"/>
    <w:rsid w:val="003376A8"/>
    <w:rsid w:val="00337B53"/>
    <w:rsid w:val="00340230"/>
    <w:rsid w:val="003405A4"/>
    <w:rsid w:val="003408A3"/>
    <w:rsid w:val="00340C8E"/>
    <w:rsid w:val="00340DCF"/>
    <w:rsid w:val="00340E85"/>
    <w:rsid w:val="00340F2C"/>
    <w:rsid w:val="00341541"/>
    <w:rsid w:val="0034154F"/>
    <w:rsid w:val="00341638"/>
    <w:rsid w:val="00341639"/>
    <w:rsid w:val="00341B00"/>
    <w:rsid w:val="00341DB4"/>
    <w:rsid w:val="00341ED1"/>
    <w:rsid w:val="00341F92"/>
    <w:rsid w:val="00342011"/>
    <w:rsid w:val="00342093"/>
    <w:rsid w:val="0034212E"/>
    <w:rsid w:val="003424CC"/>
    <w:rsid w:val="003425C3"/>
    <w:rsid w:val="0034277E"/>
    <w:rsid w:val="00342831"/>
    <w:rsid w:val="0034286C"/>
    <w:rsid w:val="00342A72"/>
    <w:rsid w:val="00342CFF"/>
    <w:rsid w:val="00342FBB"/>
    <w:rsid w:val="0034326C"/>
    <w:rsid w:val="0034378D"/>
    <w:rsid w:val="0034390D"/>
    <w:rsid w:val="00343B36"/>
    <w:rsid w:val="00343BE7"/>
    <w:rsid w:val="00343F63"/>
    <w:rsid w:val="0034423B"/>
    <w:rsid w:val="00344458"/>
    <w:rsid w:val="00344770"/>
    <w:rsid w:val="00344BDA"/>
    <w:rsid w:val="00344D54"/>
    <w:rsid w:val="00344D97"/>
    <w:rsid w:val="003450DC"/>
    <w:rsid w:val="00345147"/>
    <w:rsid w:val="00345395"/>
    <w:rsid w:val="00345783"/>
    <w:rsid w:val="003459E3"/>
    <w:rsid w:val="003459E6"/>
    <w:rsid w:val="00345A84"/>
    <w:rsid w:val="00345DAA"/>
    <w:rsid w:val="00345F1B"/>
    <w:rsid w:val="003460BA"/>
    <w:rsid w:val="003461BE"/>
    <w:rsid w:val="003461C1"/>
    <w:rsid w:val="00346612"/>
    <w:rsid w:val="0034670C"/>
    <w:rsid w:val="00346ACB"/>
    <w:rsid w:val="00346B8B"/>
    <w:rsid w:val="00346CF2"/>
    <w:rsid w:val="00346D80"/>
    <w:rsid w:val="00346DE4"/>
    <w:rsid w:val="00346E02"/>
    <w:rsid w:val="00346F4C"/>
    <w:rsid w:val="003471F3"/>
    <w:rsid w:val="0034721C"/>
    <w:rsid w:val="00347271"/>
    <w:rsid w:val="0034743E"/>
    <w:rsid w:val="00347760"/>
    <w:rsid w:val="0034797B"/>
    <w:rsid w:val="00347B46"/>
    <w:rsid w:val="00347F36"/>
    <w:rsid w:val="00350083"/>
    <w:rsid w:val="003501BD"/>
    <w:rsid w:val="0035028F"/>
    <w:rsid w:val="00350480"/>
    <w:rsid w:val="003504EE"/>
    <w:rsid w:val="00350544"/>
    <w:rsid w:val="00350634"/>
    <w:rsid w:val="003507A9"/>
    <w:rsid w:val="00350EEA"/>
    <w:rsid w:val="00351066"/>
    <w:rsid w:val="00351136"/>
    <w:rsid w:val="00351228"/>
    <w:rsid w:val="003513DD"/>
    <w:rsid w:val="00351627"/>
    <w:rsid w:val="00351659"/>
    <w:rsid w:val="003516A1"/>
    <w:rsid w:val="0035185A"/>
    <w:rsid w:val="003518CE"/>
    <w:rsid w:val="003518F0"/>
    <w:rsid w:val="00351CF8"/>
    <w:rsid w:val="00351D7A"/>
    <w:rsid w:val="00351DB0"/>
    <w:rsid w:val="00352130"/>
    <w:rsid w:val="003523EC"/>
    <w:rsid w:val="00352447"/>
    <w:rsid w:val="00352726"/>
    <w:rsid w:val="003527FB"/>
    <w:rsid w:val="00352A82"/>
    <w:rsid w:val="00353037"/>
    <w:rsid w:val="00353106"/>
    <w:rsid w:val="00353368"/>
    <w:rsid w:val="00353445"/>
    <w:rsid w:val="00353566"/>
    <w:rsid w:val="003535F8"/>
    <w:rsid w:val="00353791"/>
    <w:rsid w:val="00353822"/>
    <w:rsid w:val="00353A1B"/>
    <w:rsid w:val="00353AA7"/>
    <w:rsid w:val="003541AB"/>
    <w:rsid w:val="003541DE"/>
    <w:rsid w:val="0035425C"/>
    <w:rsid w:val="003546F3"/>
    <w:rsid w:val="0035473C"/>
    <w:rsid w:val="003547F0"/>
    <w:rsid w:val="00354B3F"/>
    <w:rsid w:val="00354CC7"/>
    <w:rsid w:val="00354CEC"/>
    <w:rsid w:val="00354F50"/>
    <w:rsid w:val="00354F91"/>
    <w:rsid w:val="00355033"/>
    <w:rsid w:val="0035527E"/>
    <w:rsid w:val="00355339"/>
    <w:rsid w:val="003553D6"/>
    <w:rsid w:val="003555A8"/>
    <w:rsid w:val="003558E2"/>
    <w:rsid w:val="00355AB0"/>
    <w:rsid w:val="00355B00"/>
    <w:rsid w:val="00355BE3"/>
    <w:rsid w:val="00355CC5"/>
    <w:rsid w:val="00355ED3"/>
    <w:rsid w:val="0035601E"/>
    <w:rsid w:val="0035604B"/>
    <w:rsid w:val="0035605A"/>
    <w:rsid w:val="00356093"/>
    <w:rsid w:val="00356288"/>
    <w:rsid w:val="00356362"/>
    <w:rsid w:val="00356429"/>
    <w:rsid w:val="003564BC"/>
    <w:rsid w:val="00356538"/>
    <w:rsid w:val="00356660"/>
    <w:rsid w:val="003566C4"/>
    <w:rsid w:val="0035692C"/>
    <w:rsid w:val="00356C55"/>
    <w:rsid w:val="00356CB5"/>
    <w:rsid w:val="003572C3"/>
    <w:rsid w:val="00357BC8"/>
    <w:rsid w:val="00357C75"/>
    <w:rsid w:val="00357D06"/>
    <w:rsid w:val="00357DF1"/>
    <w:rsid w:val="00360061"/>
    <w:rsid w:val="003605A0"/>
    <w:rsid w:val="0036068B"/>
    <w:rsid w:val="0036072A"/>
    <w:rsid w:val="00360A77"/>
    <w:rsid w:val="00360DC7"/>
    <w:rsid w:val="00360E05"/>
    <w:rsid w:val="00360E53"/>
    <w:rsid w:val="003610D8"/>
    <w:rsid w:val="0036135F"/>
    <w:rsid w:val="00361494"/>
    <w:rsid w:val="0036159F"/>
    <w:rsid w:val="00361803"/>
    <w:rsid w:val="003619FF"/>
    <w:rsid w:val="00361B40"/>
    <w:rsid w:val="00361C14"/>
    <w:rsid w:val="00361DF9"/>
    <w:rsid w:val="00361EA2"/>
    <w:rsid w:val="00361FEB"/>
    <w:rsid w:val="00362159"/>
    <w:rsid w:val="003625CF"/>
    <w:rsid w:val="00362759"/>
    <w:rsid w:val="00362D1C"/>
    <w:rsid w:val="00362D91"/>
    <w:rsid w:val="00362E66"/>
    <w:rsid w:val="00362EF7"/>
    <w:rsid w:val="003632E2"/>
    <w:rsid w:val="00363535"/>
    <w:rsid w:val="003637A0"/>
    <w:rsid w:val="00363E53"/>
    <w:rsid w:val="00363E89"/>
    <w:rsid w:val="00363F4C"/>
    <w:rsid w:val="00364065"/>
    <w:rsid w:val="0036430A"/>
    <w:rsid w:val="00364421"/>
    <w:rsid w:val="003645A4"/>
    <w:rsid w:val="003648E7"/>
    <w:rsid w:val="0036494D"/>
    <w:rsid w:val="00364AE7"/>
    <w:rsid w:val="00364B83"/>
    <w:rsid w:val="00364FD3"/>
    <w:rsid w:val="00365035"/>
    <w:rsid w:val="003654DF"/>
    <w:rsid w:val="00365696"/>
    <w:rsid w:val="00365928"/>
    <w:rsid w:val="00365B0E"/>
    <w:rsid w:val="00365B6A"/>
    <w:rsid w:val="00365C40"/>
    <w:rsid w:val="00365E34"/>
    <w:rsid w:val="00366078"/>
    <w:rsid w:val="00366179"/>
    <w:rsid w:val="003661ED"/>
    <w:rsid w:val="00366B27"/>
    <w:rsid w:val="00366EC9"/>
    <w:rsid w:val="0036702C"/>
    <w:rsid w:val="003670B2"/>
    <w:rsid w:val="003672AF"/>
    <w:rsid w:val="003672EB"/>
    <w:rsid w:val="003676E7"/>
    <w:rsid w:val="00367AFE"/>
    <w:rsid w:val="00367C8F"/>
    <w:rsid w:val="00367F66"/>
    <w:rsid w:val="00367F84"/>
    <w:rsid w:val="00367FE1"/>
    <w:rsid w:val="0037046A"/>
    <w:rsid w:val="003705F3"/>
    <w:rsid w:val="00370852"/>
    <w:rsid w:val="003708CC"/>
    <w:rsid w:val="00371035"/>
    <w:rsid w:val="0037103B"/>
    <w:rsid w:val="003710BD"/>
    <w:rsid w:val="003710F1"/>
    <w:rsid w:val="003714AE"/>
    <w:rsid w:val="003715B6"/>
    <w:rsid w:val="00371612"/>
    <w:rsid w:val="0037174A"/>
    <w:rsid w:val="00371869"/>
    <w:rsid w:val="00371B08"/>
    <w:rsid w:val="00371CBA"/>
    <w:rsid w:val="00371F75"/>
    <w:rsid w:val="00372007"/>
    <w:rsid w:val="00372478"/>
    <w:rsid w:val="003724D6"/>
    <w:rsid w:val="0037266F"/>
    <w:rsid w:val="003729E5"/>
    <w:rsid w:val="00372FCF"/>
    <w:rsid w:val="00373284"/>
    <w:rsid w:val="0037388D"/>
    <w:rsid w:val="00373A2D"/>
    <w:rsid w:val="00373B3E"/>
    <w:rsid w:val="00373B63"/>
    <w:rsid w:val="00373C0D"/>
    <w:rsid w:val="00373FF5"/>
    <w:rsid w:val="003743F9"/>
    <w:rsid w:val="00374464"/>
    <w:rsid w:val="00374477"/>
    <w:rsid w:val="003744E2"/>
    <w:rsid w:val="003748DC"/>
    <w:rsid w:val="00374994"/>
    <w:rsid w:val="00374B45"/>
    <w:rsid w:val="00374C47"/>
    <w:rsid w:val="0037503C"/>
    <w:rsid w:val="0037507C"/>
    <w:rsid w:val="0037511C"/>
    <w:rsid w:val="003752F3"/>
    <w:rsid w:val="00375390"/>
    <w:rsid w:val="0037540C"/>
    <w:rsid w:val="00375829"/>
    <w:rsid w:val="00375ADE"/>
    <w:rsid w:val="00375E88"/>
    <w:rsid w:val="003763F9"/>
    <w:rsid w:val="00376421"/>
    <w:rsid w:val="003765A2"/>
    <w:rsid w:val="00376672"/>
    <w:rsid w:val="00376774"/>
    <w:rsid w:val="003767FD"/>
    <w:rsid w:val="0037695D"/>
    <w:rsid w:val="00376F90"/>
    <w:rsid w:val="00376FB4"/>
    <w:rsid w:val="00377828"/>
    <w:rsid w:val="00377C85"/>
    <w:rsid w:val="00377D1D"/>
    <w:rsid w:val="00380707"/>
    <w:rsid w:val="003811D5"/>
    <w:rsid w:val="003812BD"/>
    <w:rsid w:val="0038154E"/>
    <w:rsid w:val="00381899"/>
    <w:rsid w:val="00381906"/>
    <w:rsid w:val="00381C01"/>
    <w:rsid w:val="00381C51"/>
    <w:rsid w:val="0038225E"/>
    <w:rsid w:val="003822CB"/>
    <w:rsid w:val="0038242E"/>
    <w:rsid w:val="00382AB8"/>
    <w:rsid w:val="00383610"/>
    <w:rsid w:val="003839E2"/>
    <w:rsid w:val="00383BB6"/>
    <w:rsid w:val="00383BF6"/>
    <w:rsid w:val="00383D55"/>
    <w:rsid w:val="00383DC9"/>
    <w:rsid w:val="00384053"/>
    <w:rsid w:val="0038446F"/>
    <w:rsid w:val="0038478A"/>
    <w:rsid w:val="00384AD9"/>
    <w:rsid w:val="00384D2D"/>
    <w:rsid w:val="00384FE7"/>
    <w:rsid w:val="003851B8"/>
    <w:rsid w:val="003851CB"/>
    <w:rsid w:val="00385640"/>
    <w:rsid w:val="00385694"/>
    <w:rsid w:val="00385774"/>
    <w:rsid w:val="00385B60"/>
    <w:rsid w:val="00385D41"/>
    <w:rsid w:val="00385D54"/>
    <w:rsid w:val="00385D84"/>
    <w:rsid w:val="00385DBB"/>
    <w:rsid w:val="00386512"/>
    <w:rsid w:val="00386D54"/>
    <w:rsid w:val="00386D7A"/>
    <w:rsid w:val="0038745E"/>
    <w:rsid w:val="00387507"/>
    <w:rsid w:val="00387588"/>
    <w:rsid w:val="003876E7"/>
    <w:rsid w:val="00387878"/>
    <w:rsid w:val="00387BAD"/>
    <w:rsid w:val="00387D25"/>
    <w:rsid w:val="00390B8C"/>
    <w:rsid w:val="00390C59"/>
    <w:rsid w:val="00390DE6"/>
    <w:rsid w:val="00391179"/>
    <w:rsid w:val="00391372"/>
    <w:rsid w:val="00391A14"/>
    <w:rsid w:val="00391DA2"/>
    <w:rsid w:val="00391E72"/>
    <w:rsid w:val="003920B3"/>
    <w:rsid w:val="0039261F"/>
    <w:rsid w:val="00392B39"/>
    <w:rsid w:val="00392C63"/>
    <w:rsid w:val="003932D9"/>
    <w:rsid w:val="00393318"/>
    <w:rsid w:val="0039335E"/>
    <w:rsid w:val="003934CC"/>
    <w:rsid w:val="00393A35"/>
    <w:rsid w:val="00393D08"/>
    <w:rsid w:val="00393E52"/>
    <w:rsid w:val="003941F4"/>
    <w:rsid w:val="003944F7"/>
    <w:rsid w:val="00394EC2"/>
    <w:rsid w:val="00395101"/>
    <w:rsid w:val="00395152"/>
    <w:rsid w:val="003952DC"/>
    <w:rsid w:val="0039535A"/>
    <w:rsid w:val="003956A0"/>
    <w:rsid w:val="003957F0"/>
    <w:rsid w:val="00395A51"/>
    <w:rsid w:val="00395DDF"/>
    <w:rsid w:val="00395EEE"/>
    <w:rsid w:val="00396118"/>
    <w:rsid w:val="00396367"/>
    <w:rsid w:val="003965C9"/>
    <w:rsid w:val="00396612"/>
    <w:rsid w:val="003968CC"/>
    <w:rsid w:val="00396A41"/>
    <w:rsid w:val="00396FCF"/>
    <w:rsid w:val="00397006"/>
    <w:rsid w:val="00397160"/>
    <w:rsid w:val="003971C3"/>
    <w:rsid w:val="003972A9"/>
    <w:rsid w:val="003972B1"/>
    <w:rsid w:val="00397671"/>
    <w:rsid w:val="00397812"/>
    <w:rsid w:val="003978BC"/>
    <w:rsid w:val="00397A47"/>
    <w:rsid w:val="00397AF6"/>
    <w:rsid w:val="00397C65"/>
    <w:rsid w:val="00397FA2"/>
    <w:rsid w:val="003A00DA"/>
    <w:rsid w:val="003A02A5"/>
    <w:rsid w:val="003A02BF"/>
    <w:rsid w:val="003A03CF"/>
    <w:rsid w:val="003A0595"/>
    <w:rsid w:val="003A0804"/>
    <w:rsid w:val="003A09E7"/>
    <w:rsid w:val="003A0B65"/>
    <w:rsid w:val="003A0D23"/>
    <w:rsid w:val="003A0F05"/>
    <w:rsid w:val="003A0FDD"/>
    <w:rsid w:val="003A0FDF"/>
    <w:rsid w:val="003A1266"/>
    <w:rsid w:val="003A134E"/>
    <w:rsid w:val="003A13BD"/>
    <w:rsid w:val="003A1681"/>
    <w:rsid w:val="003A17AD"/>
    <w:rsid w:val="003A1924"/>
    <w:rsid w:val="003A1BE8"/>
    <w:rsid w:val="003A1D39"/>
    <w:rsid w:val="003A2187"/>
    <w:rsid w:val="003A21B9"/>
    <w:rsid w:val="003A24B5"/>
    <w:rsid w:val="003A2672"/>
    <w:rsid w:val="003A28CF"/>
    <w:rsid w:val="003A2F35"/>
    <w:rsid w:val="003A2FE1"/>
    <w:rsid w:val="003A3028"/>
    <w:rsid w:val="003A32D4"/>
    <w:rsid w:val="003A3395"/>
    <w:rsid w:val="003A355E"/>
    <w:rsid w:val="003A39BA"/>
    <w:rsid w:val="003A3A63"/>
    <w:rsid w:val="003A3B9F"/>
    <w:rsid w:val="003A3C18"/>
    <w:rsid w:val="003A3C48"/>
    <w:rsid w:val="003A3D20"/>
    <w:rsid w:val="003A4226"/>
    <w:rsid w:val="003A4364"/>
    <w:rsid w:val="003A436A"/>
    <w:rsid w:val="003A443B"/>
    <w:rsid w:val="003A46F0"/>
    <w:rsid w:val="003A4867"/>
    <w:rsid w:val="003A4ACD"/>
    <w:rsid w:val="003A4BD5"/>
    <w:rsid w:val="003A4D3A"/>
    <w:rsid w:val="003A503F"/>
    <w:rsid w:val="003A5758"/>
    <w:rsid w:val="003A57EE"/>
    <w:rsid w:val="003A584E"/>
    <w:rsid w:val="003A5A36"/>
    <w:rsid w:val="003A5C82"/>
    <w:rsid w:val="003A5F1D"/>
    <w:rsid w:val="003A5F79"/>
    <w:rsid w:val="003A626B"/>
    <w:rsid w:val="003A64DC"/>
    <w:rsid w:val="003A6929"/>
    <w:rsid w:val="003A6A1E"/>
    <w:rsid w:val="003A6C35"/>
    <w:rsid w:val="003A6C51"/>
    <w:rsid w:val="003A6C6F"/>
    <w:rsid w:val="003A6F5B"/>
    <w:rsid w:val="003A722C"/>
    <w:rsid w:val="003A74CC"/>
    <w:rsid w:val="003A74EC"/>
    <w:rsid w:val="003A7B93"/>
    <w:rsid w:val="003A7D1D"/>
    <w:rsid w:val="003A7D99"/>
    <w:rsid w:val="003A7E17"/>
    <w:rsid w:val="003A7E77"/>
    <w:rsid w:val="003B016C"/>
    <w:rsid w:val="003B0195"/>
    <w:rsid w:val="003B0301"/>
    <w:rsid w:val="003B0402"/>
    <w:rsid w:val="003B0A20"/>
    <w:rsid w:val="003B0B59"/>
    <w:rsid w:val="003B0CB5"/>
    <w:rsid w:val="003B0D38"/>
    <w:rsid w:val="003B0F6D"/>
    <w:rsid w:val="003B115E"/>
    <w:rsid w:val="003B15BA"/>
    <w:rsid w:val="003B15CE"/>
    <w:rsid w:val="003B169B"/>
    <w:rsid w:val="003B16F7"/>
    <w:rsid w:val="003B17F4"/>
    <w:rsid w:val="003B1AB0"/>
    <w:rsid w:val="003B1BBA"/>
    <w:rsid w:val="003B1E7D"/>
    <w:rsid w:val="003B2309"/>
    <w:rsid w:val="003B25D3"/>
    <w:rsid w:val="003B26C0"/>
    <w:rsid w:val="003B2AD9"/>
    <w:rsid w:val="003B32C4"/>
    <w:rsid w:val="003B3705"/>
    <w:rsid w:val="003B37ED"/>
    <w:rsid w:val="003B3F60"/>
    <w:rsid w:val="003B43AC"/>
    <w:rsid w:val="003B46EE"/>
    <w:rsid w:val="003B539F"/>
    <w:rsid w:val="003B54C6"/>
    <w:rsid w:val="003B58FD"/>
    <w:rsid w:val="003B5AC8"/>
    <w:rsid w:val="003B5C10"/>
    <w:rsid w:val="003B5D44"/>
    <w:rsid w:val="003B5FE5"/>
    <w:rsid w:val="003B655D"/>
    <w:rsid w:val="003B6868"/>
    <w:rsid w:val="003B6998"/>
    <w:rsid w:val="003B6B3C"/>
    <w:rsid w:val="003B6B42"/>
    <w:rsid w:val="003B6B7C"/>
    <w:rsid w:val="003B712E"/>
    <w:rsid w:val="003B7331"/>
    <w:rsid w:val="003B7559"/>
    <w:rsid w:val="003B768E"/>
    <w:rsid w:val="003B798A"/>
    <w:rsid w:val="003B7DCB"/>
    <w:rsid w:val="003B7FFC"/>
    <w:rsid w:val="003C0432"/>
    <w:rsid w:val="003C09F6"/>
    <w:rsid w:val="003C0A39"/>
    <w:rsid w:val="003C0B00"/>
    <w:rsid w:val="003C0DAB"/>
    <w:rsid w:val="003C0E17"/>
    <w:rsid w:val="003C0F10"/>
    <w:rsid w:val="003C0F45"/>
    <w:rsid w:val="003C0F6F"/>
    <w:rsid w:val="003C10DE"/>
    <w:rsid w:val="003C139A"/>
    <w:rsid w:val="003C181B"/>
    <w:rsid w:val="003C193C"/>
    <w:rsid w:val="003C1C31"/>
    <w:rsid w:val="003C1C80"/>
    <w:rsid w:val="003C1D44"/>
    <w:rsid w:val="003C1EC6"/>
    <w:rsid w:val="003C2025"/>
    <w:rsid w:val="003C2368"/>
    <w:rsid w:val="003C2730"/>
    <w:rsid w:val="003C285C"/>
    <w:rsid w:val="003C28A3"/>
    <w:rsid w:val="003C2A12"/>
    <w:rsid w:val="003C2D7C"/>
    <w:rsid w:val="003C2F2C"/>
    <w:rsid w:val="003C3443"/>
    <w:rsid w:val="003C3999"/>
    <w:rsid w:val="003C3C1F"/>
    <w:rsid w:val="003C3C7B"/>
    <w:rsid w:val="003C3CB0"/>
    <w:rsid w:val="003C3F4B"/>
    <w:rsid w:val="003C4174"/>
    <w:rsid w:val="003C4283"/>
    <w:rsid w:val="003C4366"/>
    <w:rsid w:val="003C4607"/>
    <w:rsid w:val="003C481B"/>
    <w:rsid w:val="003C4AF2"/>
    <w:rsid w:val="003C4EF3"/>
    <w:rsid w:val="003C5195"/>
    <w:rsid w:val="003C52A5"/>
    <w:rsid w:val="003C587C"/>
    <w:rsid w:val="003C5AE0"/>
    <w:rsid w:val="003C5BB9"/>
    <w:rsid w:val="003C5D86"/>
    <w:rsid w:val="003C5E10"/>
    <w:rsid w:val="003C5E98"/>
    <w:rsid w:val="003C5F12"/>
    <w:rsid w:val="003C653D"/>
    <w:rsid w:val="003C6AC7"/>
    <w:rsid w:val="003C6C47"/>
    <w:rsid w:val="003C6DB6"/>
    <w:rsid w:val="003C6DCF"/>
    <w:rsid w:val="003C6EA6"/>
    <w:rsid w:val="003C6FB7"/>
    <w:rsid w:val="003C7218"/>
    <w:rsid w:val="003C7328"/>
    <w:rsid w:val="003C7348"/>
    <w:rsid w:val="003C74F7"/>
    <w:rsid w:val="003C78BB"/>
    <w:rsid w:val="003C7A39"/>
    <w:rsid w:val="003C7A80"/>
    <w:rsid w:val="003C7CEC"/>
    <w:rsid w:val="003D01A0"/>
    <w:rsid w:val="003D03B7"/>
    <w:rsid w:val="003D03F5"/>
    <w:rsid w:val="003D0840"/>
    <w:rsid w:val="003D0B99"/>
    <w:rsid w:val="003D0F24"/>
    <w:rsid w:val="003D1307"/>
    <w:rsid w:val="003D1309"/>
    <w:rsid w:val="003D1509"/>
    <w:rsid w:val="003D1722"/>
    <w:rsid w:val="003D1912"/>
    <w:rsid w:val="003D20CA"/>
    <w:rsid w:val="003D2207"/>
    <w:rsid w:val="003D22ED"/>
    <w:rsid w:val="003D231B"/>
    <w:rsid w:val="003D2688"/>
    <w:rsid w:val="003D2924"/>
    <w:rsid w:val="003D2CE7"/>
    <w:rsid w:val="003D3171"/>
    <w:rsid w:val="003D337C"/>
    <w:rsid w:val="003D3A78"/>
    <w:rsid w:val="003D3B9E"/>
    <w:rsid w:val="003D3FBB"/>
    <w:rsid w:val="003D403E"/>
    <w:rsid w:val="003D4144"/>
    <w:rsid w:val="003D43D1"/>
    <w:rsid w:val="003D4492"/>
    <w:rsid w:val="003D4B94"/>
    <w:rsid w:val="003D4CD0"/>
    <w:rsid w:val="003D4CEB"/>
    <w:rsid w:val="003D5329"/>
    <w:rsid w:val="003D533B"/>
    <w:rsid w:val="003D550D"/>
    <w:rsid w:val="003D567C"/>
    <w:rsid w:val="003D569D"/>
    <w:rsid w:val="003D5711"/>
    <w:rsid w:val="003D59DE"/>
    <w:rsid w:val="003D5C55"/>
    <w:rsid w:val="003D5DD0"/>
    <w:rsid w:val="003D5FBF"/>
    <w:rsid w:val="003D6033"/>
    <w:rsid w:val="003D6B86"/>
    <w:rsid w:val="003D6D15"/>
    <w:rsid w:val="003D6EC3"/>
    <w:rsid w:val="003D71D6"/>
    <w:rsid w:val="003D721F"/>
    <w:rsid w:val="003D739F"/>
    <w:rsid w:val="003D74C2"/>
    <w:rsid w:val="003D77A4"/>
    <w:rsid w:val="003D77F8"/>
    <w:rsid w:val="003D7937"/>
    <w:rsid w:val="003D7D46"/>
    <w:rsid w:val="003D7E2C"/>
    <w:rsid w:val="003D7F10"/>
    <w:rsid w:val="003E0316"/>
    <w:rsid w:val="003E060E"/>
    <w:rsid w:val="003E06AB"/>
    <w:rsid w:val="003E0754"/>
    <w:rsid w:val="003E0768"/>
    <w:rsid w:val="003E0937"/>
    <w:rsid w:val="003E099E"/>
    <w:rsid w:val="003E0B06"/>
    <w:rsid w:val="003E0D47"/>
    <w:rsid w:val="003E117D"/>
    <w:rsid w:val="003E1350"/>
    <w:rsid w:val="003E1560"/>
    <w:rsid w:val="003E1668"/>
    <w:rsid w:val="003E1678"/>
    <w:rsid w:val="003E175A"/>
    <w:rsid w:val="003E1A0E"/>
    <w:rsid w:val="003E1D2C"/>
    <w:rsid w:val="003E1F74"/>
    <w:rsid w:val="003E22DA"/>
    <w:rsid w:val="003E26C6"/>
    <w:rsid w:val="003E2CFD"/>
    <w:rsid w:val="003E300D"/>
    <w:rsid w:val="003E3517"/>
    <w:rsid w:val="003E3528"/>
    <w:rsid w:val="003E3901"/>
    <w:rsid w:val="003E3BED"/>
    <w:rsid w:val="003E3CEC"/>
    <w:rsid w:val="003E41DF"/>
    <w:rsid w:val="003E4330"/>
    <w:rsid w:val="003E44D6"/>
    <w:rsid w:val="003E4664"/>
    <w:rsid w:val="003E488E"/>
    <w:rsid w:val="003E4A7D"/>
    <w:rsid w:val="003E4C09"/>
    <w:rsid w:val="003E4CF7"/>
    <w:rsid w:val="003E4D65"/>
    <w:rsid w:val="003E4DD9"/>
    <w:rsid w:val="003E5153"/>
    <w:rsid w:val="003E51B1"/>
    <w:rsid w:val="003E537E"/>
    <w:rsid w:val="003E54E6"/>
    <w:rsid w:val="003E5507"/>
    <w:rsid w:val="003E5832"/>
    <w:rsid w:val="003E588A"/>
    <w:rsid w:val="003E5BB6"/>
    <w:rsid w:val="003E5E06"/>
    <w:rsid w:val="003E5E3F"/>
    <w:rsid w:val="003E6315"/>
    <w:rsid w:val="003E64A4"/>
    <w:rsid w:val="003E66D1"/>
    <w:rsid w:val="003E6991"/>
    <w:rsid w:val="003E6B12"/>
    <w:rsid w:val="003E6DA0"/>
    <w:rsid w:val="003E6DDC"/>
    <w:rsid w:val="003E6EFE"/>
    <w:rsid w:val="003E6F7F"/>
    <w:rsid w:val="003E723E"/>
    <w:rsid w:val="003E72EC"/>
    <w:rsid w:val="003E730D"/>
    <w:rsid w:val="003E7434"/>
    <w:rsid w:val="003E7809"/>
    <w:rsid w:val="003E7853"/>
    <w:rsid w:val="003E787A"/>
    <w:rsid w:val="003E7A52"/>
    <w:rsid w:val="003F02E6"/>
    <w:rsid w:val="003F0E3A"/>
    <w:rsid w:val="003F1834"/>
    <w:rsid w:val="003F1999"/>
    <w:rsid w:val="003F1C3E"/>
    <w:rsid w:val="003F1DE4"/>
    <w:rsid w:val="003F1E8D"/>
    <w:rsid w:val="003F1EDE"/>
    <w:rsid w:val="003F23F8"/>
    <w:rsid w:val="003F251C"/>
    <w:rsid w:val="003F2860"/>
    <w:rsid w:val="003F2A9D"/>
    <w:rsid w:val="003F2CA6"/>
    <w:rsid w:val="003F2CF8"/>
    <w:rsid w:val="003F2D33"/>
    <w:rsid w:val="003F2EEC"/>
    <w:rsid w:val="003F30CA"/>
    <w:rsid w:val="003F31E5"/>
    <w:rsid w:val="003F31F8"/>
    <w:rsid w:val="003F333D"/>
    <w:rsid w:val="003F3347"/>
    <w:rsid w:val="003F37E8"/>
    <w:rsid w:val="003F38F9"/>
    <w:rsid w:val="003F393D"/>
    <w:rsid w:val="003F40CE"/>
    <w:rsid w:val="003F471E"/>
    <w:rsid w:val="003F4792"/>
    <w:rsid w:val="003F4A13"/>
    <w:rsid w:val="003F4AC6"/>
    <w:rsid w:val="003F4AF1"/>
    <w:rsid w:val="003F4B75"/>
    <w:rsid w:val="003F5069"/>
    <w:rsid w:val="003F50F7"/>
    <w:rsid w:val="003F558A"/>
    <w:rsid w:val="003F57EC"/>
    <w:rsid w:val="003F59B6"/>
    <w:rsid w:val="003F5B19"/>
    <w:rsid w:val="003F5BD2"/>
    <w:rsid w:val="003F5BE9"/>
    <w:rsid w:val="003F611E"/>
    <w:rsid w:val="003F61F8"/>
    <w:rsid w:val="003F62E3"/>
    <w:rsid w:val="003F65EB"/>
    <w:rsid w:val="003F6615"/>
    <w:rsid w:val="003F6792"/>
    <w:rsid w:val="003F686C"/>
    <w:rsid w:val="003F6B25"/>
    <w:rsid w:val="003F6B4E"/>
    <w:rsid w:val="003F6BA1"/>
    <w:rsid w:val="003F6BE1"/>
    <w:rsid w:val="003F6E37"/>
    <w:rsid w:val="003F71C2"/>
    <w:rsid w:val="003F72EB"/>
    <w:rsid w:val="003F7563"/>
    <w:rsid w:val="003F77D0"/>
    <w:rsid w:val="003F7890"/>
    <w:rsid w:val="003F7C19"/>
    <w:rsid w:val="003F7FE8"/>
    <w:rsid w:val="00400462"/>
    <w:rsid w:val="004004A0"/>
    <w:rsid w:val="0040065C"/>
    <w:rsid w:val="004006F9"/>
    <w:rsid w:val="0040071C"/>
    <w:rsid w:val="004007E4"/>
    <w:rsid w:val="00400AB7"/>
    <w:rsid w:val="00400D8F"/>
    <w:rsid w:val="00400FE4"/>
    <w:rsid w:val="0040111A"/>
    <w:rsid w:val="00401204"/>
    <w:rsid w:val="00401210"/>
    <w:rsid w:val="00401270"/>
    <w:rsid w:val="00401602"/>
    <w:rsid w:val="00401915"/>
    <w:rsid w:val="00401A04"/>
    <w:rsid w:val="00401B22"/>
    <w:rsid w:val="00401D02"/>
    <w:rsid w:val="00401D24"/>
    <w:rsid w:val="00401FC7"/>
    <w:rsid w:val="0040222C"/>
    <w:rsid w:val="004025C0"/>
    <w:rsid w:val="00402821"/>
    <w:rsid w:val="00402AEE"/>
    <w:rsid w:val="004031A2"/>
    <w:rsid w:val="004035CF"/>
    <w:rsid w:val="0040380B"/>
    <w:rsid w:val="0040389F"/>
    <w:rsid w:val="00403C59"/>
    <w:rsid w:val="00404045"/>
    <w:rsid w:val="00404114"/>
    <w:rsid w:val="00404239"/>
    <w:rsid w:val="004043C9"/>
    <w:rsid w:val="00404563"/>
    <w:rsid w:val="0040496A"/>
    <w:rsid w:val="00404FB4"/>
    <w:rsid w:val="004050AC"/>
    <w:rsid w:val="004050EB"/>
    <w:rsid w:val="00405361"/>
    <w:rsid w:val="0040537B"/>
    <w:rsid w:val="004054F7"/>
    <w:rsid w:val="00405DD2"/>
    <w:rsid w:val="004060DB"/>
    <w:rsid w:val="004060EA"/>
    <w:rsid w:val="004060F1"/>
    <w:rsid w:val="00406591"/>
    <w:rsid w:val="0040684D"/>
    <w:rsid w:val="004069EF"/>
    <w:rsid w:val="00407221"/>
    <w:rsid w:val="00407C39"/>
    <w:rsid w:val="00407CD4"/>
    <w:rsid w:val="00407CF1"/>
    <w:rsid w:val="00407D3C"/>
    <w:rsid w:val="00407D75"/>
    <w:rsid w:val="004103DD"/>
    <w:rsid w:val="004104AB"/>
    <w:rsid w:val="004109CA"/>
    <w:rsid w:val="00410A95"/>
    <w:rsid w:val="00410D90"/>
    <w:rsid w:val="00410F0D"/>
    <w:rsid w:val="0041111D"/>
    <w:rsid w:val="00411440"/>
    <w:rsid w:val="0041165A"/>
    <w:rsid w:val="00411667"/>
    <w:rsid w:val="004116F0"/>
    <w:rsid w:val="00411864"/>
    <w:rsid w:val="00411966"/>
    <w:rsid w:val="00411C63"/>
    <w:rsid w:val="00411FD0"/>
    <w:rsid w:val="00411FD2"/>
    <w:rsid w:val="004123A2"/>
    <w:rsid w:val="004126F4"/>
    <w:rsid w:val="00412FA8"/>
    <w:rsid w:val="00413034"/>
    <w:rsid w:val="00413216"/>
    <w:rsid w:val="0041360E"/>
    <w:rsid w:val="0041375C"/>
    <w:rsid w:val="00413B06"/>
    <w:rsid w:val="00413B1A"/>
    <w:rsid w:val="00413B6E"/>
    <w:rsid w:val="00413CE0"/>
    <w:rsid w:val="00413E55"/>
    <w:rsid w:val="00413F5D"/>
    <w:rsid w:val="00413FE1"/>
    <w:rsid w:val="0041402C"/>
    <w:rsid w:val="004140D1"/>
    <w:rsid w:val="00414178"/>
    <w:rsid w:val="004143FE"/>
    <w:rsid w:val="0041448D"/>
    <w:rsid w:val="00414612"/>
    <w:rsid w:val="00414E75"/>
    <w:rsid w:val="00415169"/>
    <w:rsid w:val="0041575B"/>
    <w:rsid w:val="00415839"/>
    <w:rsid w:val="0041587F"/>
    <w:rsid w:val="00415919"/>
    <w:rsid w:val="0041594A"/>
    <w:rsid w:val="00415ACC"/>
    <w:rsid w:val="00415F8B"/>
    <w:rsid w:val="0041616F"/>
    <w:rsid w:val="004163AA"/>
    <w:rsid w:val="004169C0"/>
    <w:rsid w:val="00416AB5"/>
    <w:rsid w:val="00416CEB"/>
    <w:rsid w:val="004170DE"/>
    <w:rsid w:val="0041716A"/>
    <w:rsid w:val="00417F35"/>
    <w:rsid w:val="0042013D"/>
    <w:rsid w:val="00420435"/>
    <w:rsid w:val="00420AD8"/>
    <w:rsid w:val="00420B30"/>
    <w:rsid w:val="00420DDF"/>
    <w:rsid w:val="00420F2F"/>
    <w:rsid w:val="00420F97"/>
    <w:rsid w:val="0042111E"/>
    <w:rsid w:val="0042138F"/>
    <w:rsid w:val="00421615"/>
    <w:rsid w:val="00421A89"/>
    <w:rsid w:val="00421D98"/>
    <w:rsid w:val="00421EF0"/>
    <w:rsid w:val="00422093"/>
    <w:rsid w:val="004222F2"/>
    <w:rsid w:val="004224DE"/>
    <w:rsid w:val="004225F7"/>
    <w:rsid w:val="004228B0"/>
    <w:rsid w:val="00422C54"/>
    <w:rsid w:val="00422E79"/>
    <w:rsid w:val="00422F19"/>
    <w:rsid w:val="00422F3E"/>
    <w:rsid w:val="00423517"/>
    <w:rsid w:val="004236BA"/>
    <w:rsid w:val="0042376C"/>
    <w:rsid w:val="00423A24"/>
    <w:rsid w:val="00423B34"/>
    <w:rsid w:val="00423CE5"/>
    <w:rsid w:val="00423D69"/>
    <w:rsid w:val="00423F78"/>
    <w:rsid w:val="00424A08"/>
    <w:rsid w:val="00424D3A"/>
    <w:rsid w:val="00424EA8"/>
    <w:rsid w:val="00424FB5"/>
    <w:rsid w:val="004250CC"/>
    <w:rsid w:val="00425185"/>
    <w:rsid w:val="00425F4E"/>
    <w:rsid w:val="004265F9"/>
    <w:rsid w:val="00426877"/>
    <w:rsid w:val="0042694F"/>
    <w:rsid w:val="00426CE1"/>
    <w:rsid w:val="00426DAF"/>
    <w:rsid w:val="00426E69"/>
    <w:rsid w:val="00426E7B"/>
    <w:rsid w:val="0042702F"/>
    <w:rsid w:val="004271C0"/>
    <w:rsid w:val="00427250"/>
    <w:rsid w:val="004272BF"/>
    <w:rsid w:val="00427695"/>
    <w:rsid w:val="004277C5"/>
    <w:rsid w:val="004279F7"/>
    <w:rsid w:val="00427A2C"/>
    <w:rsid w:val="00427AF5"/>
    <w:rsid w:val="00427BFC"/>
    <w:rsid w:val="00427C97"/>
    <w:rsid w:val="00427CF8"/>
    <w:rsid w:val="00430268"/>
    <w:rsid w:val="004307E0"/>
    <w:rsid w:val="00430857"/>
    <w:rsid w:val="0043085B"/>
    <w:rsid w:val="00430891"/>
    <w:rsid w:val="00430A6D"/>
    <w:rsid w:val="00430C3C"/>
    <w:rsid w:val="00431065"/>
    <w:rsid w:val="00431ADD"/>
    <w:rsid w:val="00431BED"/>
    <w:rsid w:val="00431DF6"/>
    <w:rsid w:val="00432182"/>
    <w:rsid w:val="004326C0"/>
    <w:rsid w:val="0043279F"/>
    <w:rsid w:val="0043299F"/>
    <w:rsid w:val="00432A33"/>
    <w:rsid w:val="00432B33"/>
    <w:rsid w:val="00432D75"/>
    <w:rsid w:val="00432E0F"/>
    <w:rsid w:val="0043300B"/>
    <w:rsid w:val="00433158"/>
    <w:rsid w:val="004332E1"/>
    <w:rsid w:val="00433579"/>
    <w:rsid w:val="0043382D"/>
    <w:rsid w:val="00433865"/>
    <w:rsid w:val="00433A89"/>
    <w:rsid w:val="00433AC6"/>
    <w:rsid w:val="00433C0E"/>
    <w:rsid w:val="00433CBB"/>
    <w:rsid w:val="00433EAA"/>
    <w:rsid w:val="004342AB"/>
    <w:rsid w:val="00434401"/>
    <w:rsid w:val="00434426"/>
    <w:rsid w:val="0043452F"/>
    <w:rsid w:val="0043467F"/>
    <w:rsid w:val="00434817"/>
    <w:rsid w:val="004348FE"/>
    <w:rsid w:val="00434924"/>
    <w:rsid w:val="004349DF"/>
    <w:rsid w:val="00434A37"/>
    <w:rsid w:val="00434C09"/>
    <w:rsid w:val="004351DF"/>
    <w:rsid w:val="00435362"/>
    <w:rsid w:val="004354BD"/>
    <w:rsid w:val="004357A0"/>
    <w:rsid w:val="00435AF5"/>
    <w:rsid w:val="00435D68"/>
    <w:rsid w:val="00435EE3"/>
    <w:rsid w:val="00435F5E"/>
    <w:rsid w:val="004360EF"/>
    <w:rsid w:val="0043616D"/>
    <w:rsid w:val="004368FD"/>
    <w:rsid w:val="00436954"/>
    <w:rsid w:val="00436A36"/>
    <w:rsid w:val="00436D54"/>
    <w:rsid w:val="004370E9"/>
    <w:rsid w:val="004370F0"/>
    <w:rsid w:val="0043726D"/>
    <w:rsid w:val="00437D39"/>
    <w:rsid w:val="0044024C"/>
    <w:rsid w:val="0044058F"/>
    <w:rsid w:val="00440796"/>
    <w:rsid w:val="004408B2"/>
    <w:rsid w:val="00440E00"/>
    <w:rsid w:val="0044107B"/>
    <w:rsid w:val="004410C8"/>
    <w:rsid w:val="00441166"/>
    <w:rsid w:val="004412EF"/>
    <w:rsid w:val="004412F0"/>
    <w:rsid w:val="0044144D"/>
    <w:rsid w:val="0044149C"/>
    <w:rsid w:val="00441685"/>
    <w:rsid w:val="0044183E"/>
    <w:rsid w:val="00441AAC"/>
    <w:rsid w:val="00441AFF"/>
    <w:rsid w:val="00441BE0"/>
    <w:rsid w:val="0044212E"/>
    <w:rsid w:val="004422BE"/>
    <w:rsid w:val="00442471"/>
    <w:rsid w:val="004425D1"/>
    <w:rsid w:val="00442682"/>
    <w:rsid w:val="004426C1"/>
    <w:rsid w:val="004428F8"/>
    <w:rsid w:val="004430B3"/>
    <w:rsid w:val="004437DF"/>
    <w:rsid w:val="0044399B"/>
    <w:rsid w:val="00443A1D"/>
    <w:rsid w:val="00443A9C"/>
    <w:rsid w:val="00443C41"/>
    <w:rsid w:val="00443EDA"/>
    <w:rsid w:val="00443FD5"/>
    <w:rsid w:val="00444155"/>
    <w:rsid w:val="0044420B"/>
    <w:rsid w:val="00445069"/>
    <w:rsid w:val="004450BD"/>
    <w:rsid w:val="00445362"/>
    <w:rsid w:val="004454D1"/>
    <w:rsid w:val="00445518"/>
    <w:rsid w:val="00445523"/>
    <w:rsid w:val="00445AD0"/>
    <w:rsid w:val="00445B98"/>
    <w:rsid w:val="00445E3D"/>
    <w:rsid w:val="00446034"/>
    <w:rsid w:val="00446338"/>
    <w:rsid w:val="00446520"/>
    <w:rsid w:val="0044679F"/>
    <w:rsid w:val="004469F8"/>
    <w:rsid w:val="00446D73"/>
    <w:rsid w:val="00446F9E"/>
    <w:rsid w:val="0044702B"/>
    <w:rsid w:val="004470B9"/>
    <w:rsid w:val="004471B9"/>
    <w:rsid w:val="004471DE"/>
    <w:rsid w:val="004471F5"/>
    <w:rsid w:val="00447255"/>
    <w:rsid w:val="004476A4"/>
    <w:rsid w:val="00447812"/>
    <w:rsid w:val="00447898"/>
    <w:rsid w:val="00447924"/>
    <w:rsid w:val="00447DEE"/>
    <w:rsid w:val="00447DF5"/>
    <w:rsid w:val="00447FBA"/>
    <w:rsid w:val="004501FA"/>
    <w:rsid w:val="00450379"/>
    <w:rsid w:val="00450617"/>
    <w:rsid w:val="004509AC"/>
    <w:rsid w:val="00450D04"/>
    <w:rsid w:val="00450F13"/>
    <w:rsid w:val="00450F18"/>
    <w:rsid w:val="004515F0"/>
    <w:rsid w:val="004517F5"/>
    <w:rsid w:val="00452058"/>
    <w:rsid w:val="00452143"/>
    <w:rsid w:val="00452238"/>
    <w:rsid w:val="00452286"/>
    <w:rsid w:val="0045255D"/>
    <w:rsid w:val="00452821"/>
    <w:rsid w:val="004528F3"/>
    <w:rsid w:val="00452F19"/>
    <w:rsid w:val="004530E6"/>
    <w:rsid w:val="004531E3"/>
    <w:rsid w:val="00453322"/>
    <w:rsid w:val="004533F9"/>
    <w:rsid w:val="00453418"/>
    <w:rsid w:val="0045345B"/>
    <w:rsid w:val="0045376C"/>
    <w:rsid w:val="004538B2"/>
    <w:rsid w:val="00453C41"/>
    <w:rsid w:val="00453F78"/>
    <w:rsid w:val="0045424E"/>
    <w:rsid w:val="004542C3"/>
    <w:rsid w:val="00454797"/>
    <w:rsid w:val="00454EF3"/>
    <w:rsid w:val="00454FA5"/>
    <w:rsid w:val="00455286"/>
    <w:rsid w:val="00455810"/>
    <w:rsid w:val="00455953"/>
    <w:rsid w:val="00455C46"/>
    <w:rsid w:val="00455FAC"/>
    <w:rsid w:val="004560CC"/>
    <w:rsid w:val="004560EA"/>
    <w:rsid w:val="004562EC"/>
    <w:rsid w:val="004562FD"/>
    <w:rsid w:val="004568FA"/>
    <w:rsid w:val="00456A56"/>
    <w:rsid w:val="00456B4B"/>
    <w:rsid w:val="00456C98"/>
    <w:rsid w:val="00456D3D"/>
    <w:rsid w:val="00456E68"/>
    <w:rsid w:val="00456FA3"/>
    <w:rsid w:val="00456FE5"/>
    <w:rsid w:val="004570B6"/>
    <w:rsid w:val="004570CC"/>
    <w:rsid w:val="00457189"/>
    <w:rsid w:val="004571B7"/>
    <w:rsid w:val="00457AD0"/>
    <w:rsid w:val="00457B65"/>
    <w:rsid w:val="00457F42"/>
    <w:rsid w:val="00457F67"/>
    <w:rsid w:val="00457FF5"/>
    <w:rsid w:val="004600E8"/>
    <w:rsid w:val="00460264"/>
    <w:rsid w:val="00460306"/>
    <w:rsid w:val="00460438"/>
    <w:rsid w:val="004607BC"/>
    <w:rsid w:val="004607DE"/>
    <w:rsid w:val="004607DF"/>
    <w:rsid w:val="0046083D"/>
    <w:rsid w:val="00460B8D"/>
    <w:rsid w:val="00460BA7"/>
    <w:rsid w:val="00460C8E"/>
    <w:rsid w:val="00460D12"/>
    <w:rsid w:val="00460EA7"/>
    <w:rsid w:val="0046109E"/>
    <w:rsid w:val="004613F2"/>
    <w:rsid w:val="0046161F"/>
    <w:rsid w:val="00461655"/>
    <w:rsid w:val="0046172C"/>
    <w:rsid w:val="00461732"/>
    <w:rsid w:val="00461BA4"/>
    <w:rsid w:val="00461BB4"/>
    <w:rsid w:val="00461E97"/>
    <w:rsid w:val="00462059"/>
    <w:rsid w:val="004620C0"/>
    <w:rsid w:val="00462588"/>
    <w:rsid w:val="004628A2"/>
    <w:rsid w:val="00462A20"/>
    <w:rsid w:val="00462BE0"/>
    <w:rsid w:val="00462BE8"/>
    <w:rsid w:val="00463227"/>
    <w:rsid w:val="00463651"/>
    <w:rsid w:val="004636B4"/>
    <w:rsid w:val="004639F2"/>
    <w:rsid w:val="00463D51"/>
    <w:rsid w:val="00463E33"/>
    <w:rsid w:val="00463FBC"/>
    <w:rsid w:val="004641B2"/>
    <w:rsid w:val="00464242"/>
    <w:rsid w:val="00464353"/>
    <w:rsid w:val="004643CE"/>
    <w:rsid w:val="004648A2"/>
    <w:rsid w:val="004649F1"/>
    <w:rsid w:val="00464C13"/>
    <w:rsid w:val="00464C19"/>
    <w:rsid w:val="00464D72"/>
    <w:rsid w:val="00464EE6"/>
    <w:rsid w:val="004650E5"/>
    <w:rsid w:val="0046528D"/>
    <w:rsid w:val="004652C0"/>
    <w:rsid w:val="00465353"/>
    <w:rsid w:val="004653F3"/>
    <w:rsid w:val="0046558F"/>
    <w:rsid w:val="00465606"/>
    <w:rsid w:val="00465797"/>
    <w:rsid w:val="00465A9F"/>
    <w:rsid w:val="00466116"/>
    <w:rsid w:val="00466242"/>
    <w:rsid w:val="0046624C"/>
    <w:rsid w:val="00466339"/>
    <w:rsid w:val="0046696F"/>
    <w:rsid w:val="004669F2"/>
    <w:rsid w:val="00466EA9"/>
    <w:rsid w:val="00467154"/>
    <w:rsid w:val="004672B6"/>
    <w:rsid w:val="00467872"/>
    <w:rsid w:val="004679A3"/>
    <w:rsid w:val="00467D26"/>
    <w:rsid w:val="00467D6A"/>
    <w:rsid w:val="00467DA0"/>
    <w:rsid w:val="00470294"/>
    <w:rsid w:val="004702C8"/>
    <w:rsid w:val="0047039D"/>
    <w:rsid w:val="004704CA"/>
    <w:rsid w:val="00470622"/>
    <w:rsid w:val="00470A05"/>
    <w:rsid w:val="00470B79"/>
    <w:rsid w:val="00470C11"/>
    <w:rsid w:val="00471041"/>
    <w:rsid w:val="00471332"/>
    <w:rsid w:val="00471353"/>
    <w:rsid w:val="00471573"/>
    <w:rsid w:val="00471D77"/>
    <w:rsid w:val="00471DC4"/>
    <w:rsid w:val="00471EE4"/>
    <w:rsid w:val="004720F6"/>
    <w:rsid w:val="004721C3"/>
    <w:rsid w:val="004721C5"/>
    <w:rsid w:val="0047236A"/>
    <w:rsid w:val="00472581"/>
    <w:rsid w:val="00472841"/>
    <w:rsid w:val="0047287B"/>
    <w:rsid w:val="00472E7E"/>
    <w:rsid w:val="00472FB4"/>
    <w:rsid w:val="00472FD4"/>
    <w:rsid w:val="004731F3"/>
    <w:rsid w:val="00473838"/>
    <w:rsid w:val="00473BDB"/>
    <w:rsid w:val="004741E2"/>
    <w:rsid w:val="00474399"/>
    <w:rsid w:val="0047458D"/>
    <w:rsid w:val="004746AB"/>
    <w:rsid w:val="00474C86"/>
    <w:rsid w:val="00474FEB"/>
    <w:rsid w:val="00475416"/>
    <w:rsid w:val="00475796"/>
    <w:rsid w:val="0047582B"/>
    <w:rsid w:val="00475BDC"/>
    <w:rsid w:val="00475D6D"/>
    <w:rsid w:val="00475E25"/>
    <w:rsid w:val="0047600E"/>
    <w:rsid w:val="00476090"/>
    <w:rsid w:val="004761F4"/>
    <w:rsid w:val="00476344"/>
    <w:rsid w:val="004769F9"/>
    <w:rsid w:val="00476E5D"/>
    <w:rsid w:val="00476E60"/>
    <w:rsid w:val="004771C7"/>
    <w:rsid w:val="0047735F"/>
    <w:rsid w:val="0047763D"/>
    <w:rsid w:val="0047764E"/>
    <w:rsid w:val="00477A25"/>
    <w:rsid w:val="00477B89"/>
    <w:rsid w:val="00477EEC"/>
    <w:rsid w:val="00480021"/>
    <w:rsid w:val="004800BC"/>
    <w:rsid w:val="004800E2"/>
    <w:rsid w:val="00480167"/>
    <w:rsid w:val="00480211"/>
    <w:rsid w:val="004803D4"/>
    <w:rsid w:val="00480478"/>
    <w:rsid w:val="004805D9"/>
    <w:rsid w:val="00480DFB"/>
    <w:rsid w:val="00480F51"/>
    <w:rsid w:val="00480FCA"/>
    <w:rsid w:val="00481168"/>
    <w:rsid w:val="004812AC"/>
    <w:rsid w:val="004812B7"/>
    <w:rsid w:val="004815DD"/>
    <w:rsid w:val="00481D76"/>
    <w:rsid w:val="00481EB3"/>
    <w:rsid w:val="0048232F"/>
    <w:rsid w:val="0048248C"/>
    <w:rsid w:val="00482B9F"/>
    <w:rsid w:val="00482CB4"/>
    <w:rsid w:val="00482D08"/>
    <w:rsid w:val="0048334D"/>
    <w:rsid w:val="00483423"/>
    <w:rsid w:val="00483886"/>
    <w:rsid w:val="00483D4E"/>
    <w:rsid w:val="00484007"/>
    <w:rsid w:val="0048402C"/>
    <w:rsid w:val="0048409A"/>
    <w:rsid w:val="004843E7"/>
    <w:rsid w:val="00484536"/>
    <w:rsid w:val="00484AD6"/>
    <w:rsid w:val="00484C4D"/>
    <w:rsid w:val="0048504B"/>
    <w:rsid w:val="00485079"/>
    <w:rsid w:val="004852DB"/>
    <w:rsid w:val="00485797"/>
    <w:rsid w:val="0048581D"/>
    <w:rsid w:val="00485B10"/>
    <w:rsid w:val="00485C83"/>
    <w:rsid w:val="00485DCB"/>
    <w:rsid w:val="00485FA0"/>
    <w:rsid w:val="00486199"/>
    <w:rsid w:val="00486609"/>
    <w:rsid w:val="00486C9D"/>
    <w:rsid w:val="00486E37"/>
    <w:rsid w:val="00487102"/>
    <w:rsid w:val="00487415"/>
    <w:rsid w:val="00487731"/>
    <w:rsid w:val="00487AB3"/>
    <w:rsid w:val="00487AFC"/>
    <w:rsid w:val="00487B06"/>
    <w:rsid w:val="00487E2E"/>
    <w:rsid w:val="00487F97"/>
    <w:rsid w:val="004900F7"/>
    <w:rsid w:val="0049020D"/>
    <w:rsid w:val="0049025C"/>
    <w:rsid w:val="00490848"/>
    <w:rsid w:val="00490A94"/>
    <w:rsid w:val="00490C75"/>
    <w:rsid w:val="00490CCE"/>
    <w:rsid w:val="00490D09"/>
    <w:rsid w:val="00490D2E"/>
    <w:rsid w:val="00490F6C"/>
    <w:rsid w:val="004910CD"/>
    <w:rsid w:val="004911E4"/>
    <w:rsid w:val="00491567"/>
    <w:rsid w:val="004915EE"/>
    <w:rsid w:val="004916FE"/>
    <w:rsid w:val="004918A8"/>
    <w:rsid w:val="00491BF6"/>
    <w:rsid w:val="00492957"/>
    <w:rsid w:val="0049297C"/>
    <w:rsid w:val="00492B36"/>
    <w:rsid w:val="00492CEC"/>
    <w:rsid w:val="00492D3B"/>
    <w:rsid w:val="00492D91"/>
    <w:rsid w:val="00492E30"/>
    <w:rsid w:val="0049322E"/>
    <w:rsid w:val="00493255"/>
    <w:rsid w:val="0049358F"/>
    <w:rsid w:val="00493759"/>
    <w:rsid w:val="00493760"/>
    <w:rsid w:val="00493842"/>
    <w:rsid w:val="00493B68"/>
    <w:rsid w:val="00493B85"/>
    <w:rsid w:val="00493EE0"/>
    <w:rsid w:val="00494C8B"/>
    <w:rsid w:val="00494E65"/>
    <w:rsid w:val="00494FBA"/>
    <w:rsid w:val="004950E0"/>
    <w:rsid w:val="00495182"/>
    <w:rsid w:val="00495491"/>
    <w:rsid w:val="004954EA"/>
    <w:rsid w:val="00495901"/>
    <w:rsid w:val="00495EFD"/>
    <w:rsid w:val="004960C5"/>
    <w:rsid w:val="0049618A"/>
    <w:rsid w:val="00496225"/>
    <w:rsid w:val="0049643D"/>
    <w:rsid w:val="004971CD"/>
    <w:rsid w:val="004972A7"/>
    <w:rsid w:val="0049731E"/>
    <w:rsid w:val="0049740E"/>
    <w:rsid w:val="004974A0"/>
    <w:rsid w:val="00497B0C"/>
    <w:rsid w:val="004A0250"/>
    <w:rsid w:val="004A02B7"/>
    <w:rsid w:val="004A0447"/>
    <w:rsid w:val="004A04E3"/>
    <w:rsid w:val="004A0643"/>
    <w:rsid w:val="004A0704"/>
    <w:rsid w:val="004A085D"/>
    <w:rsid w:val="004A094D"/>
    <w:rsid w:val="004A0EBF"/>
    <w:rsid w:val="004A12C4"/>
    <w:rsid w:val="004A191F"/>
    <w:rsid w:val="004A1E1B"/>
    <w:rsid w:val="004A1FD0"/>
    <w:rsid w:val="004A20BB"/>
    <w:rsid w:val="004A21F9"/>
    <w:rsid w:val="004A2216"/>
    <w:rsid w:val="004A222D"/>
    <w:rsid w:val="004A27BF"/>
    <w:rsid w:val="004A29B1"/>
    <w:rsid w:val="004A2A8D"/>
    <w:rsid w:val="004A2B86"/>
    <w:rsid w:val="004A2B97"/>
    <w:rsid w:val="004A3090"/>
    <w:rsid w:val="004A327C"/>
    <w:rsid w:val="004A3364"/>
    <w:rsid w:val="004A336B"/>
    <w:rsid w:val="004A34D6"/>
    <w:rsid w:val="004A35A1"/>
    <w:rsid w:val="004A391D"/>
    <w:rsid w:val="004A3930"/>
    <w:rsid w:val="004A3ED0"/>
    <w:rsid w:val="004A4172"/>
    <w:rsid w:val="004A4475"/>
    <w:rsid w:val="004A44DC"/>
    <w:rsid w:val="004A458C"/>
    <w:rsid w:val="004A463C"/>
    <w:rsid w:val="004A4653"/>
    <w:rsid w:val="004A46F1"/>
    <w:rsid w:val="004A4836"/>
    <w:rsid w:val="004A492E"/>
    <w:rsid w:val="004A4975"/>
    <w:rsid w:val="004A49A4"/>
    <w:rsid w:val="004A4A04"/>
    <w:rsid w:val="004A4A66"/>
    <w:rsid w:val="004A4B54"/>
    <w:rsid w:val="004A5301"/>
    <w:rsid w:val="004A545F"/>
    <w:rsid w:val="004A55F4"/>
    <w:rsid w:val="004A58DF"/>
    <w:rsid w:val="004A5BA4"/>
    <w:rsid w:val="004A5D59"/>
    <w:rsid w:val="004A5E64"/>
    <w:rsid w:val="004A6930"/>
    <w:rsid w:val="004A6AEF"/>
    <w:rsid w:val="004A6AFC"/>
    <w:rsid w:val="004A6BD2"/>
    <w:rsid w:val="004A6E13"/>
    <w:rsid w:val="004A6E8A"/>
    <w:rsid w:val="004A70B0"/>
    <w:rsid w:val="004A722A"/>
    <w:rsid w:val="004A75FE"/>
    <w:rsid w:val="004A786B"/>
    <w:rsid w:val="004A78B0"/>
    <w:rsid w:val="004A7F49"/>
    <w:rsid w:val="004B011C"/>
    <w:rsid w:val="004B0660"/>
    <w:rsid w:val="004B06EE"/>
    <w:rsid w:val="004B079D"/>
    <w:rsid w:val="004B0888"/>
    <w:rsid w:val="004B0928"/>
    <w:rsid w:val="004B0B6C"/>
    <w:rsid w:val="004B0DE6"/>
    <w:rsid w:val="004B0EF1"/>
    <w:rsid w:val="004B10BD"/>
    <w:rsid w:val="004B11DA"/>
    <w:rsid w:val="004B13BD"/>
    <w:rsid w:val="004B15A2"/>
    <w:rsid w:val="004B1689"/>
    <w:rsid w:val="004B171D"/>
    <w:rsid w:val="004B181F"/>
    <w:rsid w:val="004B1B79"/>
    <w:rsid w:val="004B1FBE"/>
    <w:rsid w:val="004B20F3"/>
    <w:rsid w:val="004B2271"/>
    <w:rsid w:val="004B2292"/>
    <w:rsid w:val="004B2317"/>
    <w:rsid w:val="004B2425"/>
    <w:rsid w:val="004B2579"/>
    <w:rsid w:val="004B25D8"/>
    <w:rsid w:val="004B2AC7"/>
    <w:rsid w:val="004B2C06"/>
    <w:rsid w:val="004B2EEA"/>
    <w:rsid w:val="004B2FFA"/>
    <w:rsid w:val="004B33DB"/>
    <w:rsid w:val="004B4358"/>
    <w:rsid w:val="004B4431"/>
    <w:rsid w:val="004B47AE"/>
    <w:rsid w:val="004B489C"/>
    <w:rsid w:val="004B4A2E"/>
    <w:rsid w:val="004B4ABB"/>
    <w:rsid w:val="004B4D8F"/>
    <w:rsid w:val="004B4E3A"/>
    <w:rsid w:val="004B4E3F"/>
    <w:rsid w:val="004B50AB"/>
    <w:rsid w:val="004B559E"/>
    <w:rsid w:val="004B58CA"/>
    <w:rsid w:val="004B5956"/>
    <w:rsid w:val="004B5B4A"/>
    <w:rsid w:val="004B5B65"/>
    <w:rsid w:val="004B5B6E"/>
    <w:rsid w:val="004B5DB5"/>
    <w:rsid w:val="004B5E41"/>
    <w:rsid w:val="004B61B3"/>
    <w:rsid w:val="004B6276"/>
    <w:rsid w:val="004B67A5"/>
    <w:rsid w:val="004B69DB"/>
    <w:rsid w:val="004B6D06"/>
    <w:rsid w:val="004B70AA"/>
    <w:rsid w:val="004B753E"/>
    <w:rsid w:val="004B7784"/>
    <w:rsid w:val="004B78F8"/>
    <w:rsid w:val="004B792B"/>
    <w:rsid w:val="004B79D0"/>
    <w:rsid w:val="004B7BBF"/>
    <w:rsid w:val="004B7D43"/>
    <w:rsid w:val="004B7F93"/>
    <w:rsid w:val="004C04A6"/>
    <w:rsid w:val="004C0639"/>
    <w:rsid w:val="004C0759"/>
    <w:rsid w:val="004C0896"/>
    <w:rsid w:val="004C0A78"/>
    <w:rsid w:val="004C0C00"/>
    <w:rsid w:val="004C1055"/>
    <w:rsid w:val="004C117C"/>
    <w:rsid w:val="004C1264"/>
    <w:rsid w:val="004C14E1"/>
    <w:rsid w:val="004C1501"/>
    <w:rsid w:val="004C175C"/>
    <w:rsid w:val="004C1768"/>
    <w:rsid w:val="004C1B56"/>
    <w:rsid w:val="004C1BF2"/>
    <w:rsid w:val="004C1DEC"/>
    <w:rsid w:val="004C1F13"/>
    <w:rsid w:val="004C2048"/>
    <w:rsid w:val="004C2212"/>
    <w:rsid w:val="004C257D"/>
    <w:rsid w:val="004C2797"/>
    <w:rsid w:val="004C2CFA"/>
    <w:rsid w:val="004C2F5D"/>
    <w:rsid w:val="004C3085"/>
    <w:rsid w:val="004C3348"/>
    <w:rsid w:val="004C3BF8"/>
    <w:rsid w:val="004C3E82"/>
    <w:rsid w:val="004C3EDB"/>
    <w:rsid w:val="004C3F3A"/>
    <w:rsid w:val="004C4291"/>
    <w:rsid w:val="004C4516"/>
    <w:rsid w:val="004C458F"/>
    <w:rsid w:val="004C4854"/>
    <w:rsid w:val="004C4E54"/>
    <w:rsid w:val="004C587D"/>
    <w:rsid w:val="004C5AB2"/>
    <w:rsid w:val="004C5D0F"/>
    <w:rsid w:val="004C5E16"/>
    <w:rsid w:val="004C5E5F"/>
    <w:rsid w:val="004C6025"/>
    <w:rsid w:val="004C6216"/>
    <w:rsid w:val="004C624A"/>
    <w:rsid w:val="004C631D"/>
    <w:rsid w:val="004C6390"/>
    <w:rsid w:val="004C6A61"/>
    <w:rsid w:val="004C6ED1"/>
    <w:rsid w:val="004C70F7"/>
    <w:rsid w:val="004C7249"/>
    <w:rsid w:val="004C7337"/>
    <w:rsid w:val="004C751F"/>
    <w:rsid w:val="004C7661"/>
    <w:rsid w:val="004C7760"/>
    <w:rsid w:val="004C7881"/>
    <w:rsid w:val="004C7B22"/>
    <w:rsid w:val="004C7BE5"/>
    <w:rsid w:val="004D023A"/>
    <w:rsid w:val="004D05F5"/>
    <w:rsid w:val="004D0605"/>
    <w:rsid w:val="004D07E6"/>
    <w:rsid w:val="004D0E6E"/>
    <w:rsid w:val="004D0F3D"/>
    <w:rsid w:val="004D0FCE"/>
    <w:rsid w:val="004D147F"/>
    <w:rsid w:val="004D156A"/>
    <w:rsid w:val="004D17B7"/>
    <w:rsid w:val="004D1897"/>
    <w:rsid w:val="004D19B8"/>
    <w:rsid w:val="004D1E01"/>
    <w:rsid w:val="004D1ECC"/>
    <w:rsid w:val="004D1F94"/>
    <w:rsid w:val="004D2020"/>
    <w:rsid w:val="004D20BC"/>
    <w:rsid w:val="004D2241"/>
    <w:rsid w:val="004D24F6"/>
    <w:rsid w:val="004D26C6"/>
    <w:rsid w:val="004D2A3F"/>
    <w:rsid w:val="004D2A67"/>
    <w:rsid w:val="004D2A9B"/>
    <w:rsid w:val="004D2B6A"/>
    <w:rsid w:val="004D2D11"/>
    <w:rsid w:val="004D2E65"/>
    <w:rsid w:val="004D314C"/>
    <w:rsid w:val="004D36DB"/>
    <w:rsid w:val="004D36F9"/>
    <w:rsid w:val="004D3751"/>
    <w:rsid w:val="004D379F"/>
    <w:rsid w:val="004D3862"/>
    <w:rsid w:val="004D388E"/>
    <w:rsid w:val="004D38F2"/>
    <w:rsid w:val="004D3D7E"/>
    <w:rsid w:val="004D3DE7"/>
    <w:rsid w:val="004D3EEE"/>
    <w:rsid w:val="004D3FEA"/>
    <w:rsid w:val="004D3FF4"/>
    <w:rsid w:val="004D42C1"/>
    <w:rsid w:val="004D45ED"/>
    <w:rsid w:val="004D492B"/>
    <w:rsid w:val="004D4D78"/>
    <w:rsid w:val="004D4DBF"/>
    <w:rsid w:val="004D4F93"/>
    <w:rsid w:val="004D505B"/>
    <w:rsid w:val="004D50B6"/>
    <w:rsid w:val="004D511B"/>
    <w:rsid w:val="004D5144"/>
    <w:rsid w:val="004D51E4"/>
    <w:rsid w:val="004D5C8F"/>
    <w:rsid w:val="004D5D1F"/>
    <w:rsid w:val="004D5EB0"/>
    <w:rsid w:val="004D6007"/>
    <w:rsid w:val="004D6016"/>
    <w:rsid w:val="004D601E"/>
    <w:rsid w:val="004D621A"/>
    <w:rsid w:val="004D636D"/>
    <w:rsid w:val="004D6671"/>
    <w:rsid w:val="004D67AB"/>
    <w:rsid w:val="004D6C86"/>
    <w:rsid w:val="004D6F04"/>
    <w:rsid w:val="004D718E"/>
    <w:rsid w:val="004D75A1"/>
    <w:rsid w:val="004D78E2"/>
    <w:rsid w:val="004D7BFD"/>
    <w:rsid w:val="004D7CE7"/>
    <w:rsid w:val="004D7D2B"/>
    <w:rsid w:val="004D7ED8"/>
    <w:rsid w:val="004E0233"/>
    <w:rsid w:val="004E0258"/>
    <w:rsid w:val="004E0882"/>
    <w:rsid w:val="004E0885"/>
    <w:rsid w:val="004E0C3D"/>
    <w:rsid w:val="004E0D9C"/>
    <w:rsid w:val="004E0E9A"/>
    <w:rsid w:val="004E10BB"/>
    <w:rsid w:val="004E1168"/>
    <w:rsid w:val="004E1297"/>
    <w:rsid w:val="004E12F7"/>
    <w:rsid w:val="004E130F"/>
    <w:rsid w:val="004E16F9"/>
    <w:rsid w:val="004E1882"/>
    <w:rsid w:val="004E19F3"/>
    <w:rsid w:val="004E1C86"/>
    <w:rsid w:val="004E1E0C"/>
    <w:rsid w:val="004E1E40"/>
    <w:rsid w:val="004E20FE"/>
    <w:rsid w:val="004E2193"/>
    <w:rsid w:val="004E2244"/>
    <w:rsid w:val="004E29C6"/>
    <w:rsid w:val="004E2AE1"/>
    <w:rsid w:val="004E2E25"/>
    <w:rsid w:val="004E34DC"/>
    <w:rsid w:val="004E3584"/>
    <w:rsid w:val="004E3C42"/>
    <w:rsid w:val="004E3EBF"/>
    <w:rsid w:val="004E3ED5"/>
    <w:rsid w:val="004E430C"/>
    <w:rsid w:val="004E450A"/>
    <w:rsid w:val="004E4631"/>
    <w:rsid w:val="004E46CA"/>
    <w:rsid w:val="004E4ACE"/>
    <w:rsid w:val="004E4C0B"/>
    <w:rsid w:val="004E4E23"/>
    <w:rsid w:val="004E4FF4"/>
    <w:rsid w:val="004E527F"/>
    <w:rsid w:val="004E530E"/>
    <w:rsid w:val="004E558C"/>
    <w:rsid w:val="004E5BDF"/>
    <w:rsid w:val="004E5C71"/>
    <w:rsid w:val="004E5DD2"/>
    <w:rsid w:val="004E6051"/>
    <w:rsid w:val="004E608A"/>
    <w:rsid w:val="004E632D"/>
    <w:rsid w:val="004E638F"/>
    <w:rsid w:val="004E67F4"/>
    <w:rsid w:val="004E6CC1"/>
    <w:rsid w:val="004E6E48"/>
    <w:rsid w:val="004E6ED9"/>
    <w:rsid w:val="004E6FC4"/>
    <w:rsid w:val="004E72F3"/>
    <w:rsid w:val="004E72FF"/>
    <w:rsid w:val="004E739C"/>
    <w:rsid w:val="004E7586"/>
    <w:rsid w:val="004E77A1"/>
    <w:rsid w:val="004E7B73"/>
    <w:rsid w:val="004E7D3D"/>
    <w:rsid w:val="004E7DF1"/>
    <w:rsid w:val="004E7F57"/>
    <w:rsid w:val="004F000E"/>
    <w:rsid w:val="004F0032"/>
    <w:rsid w:val="004F00EB"/>
    <w:rsid w:val="004F0174"/>
    <w:rsid w:val="004F0364"/>
    <w:rsid w:val="004F0400"/>
    <w:rsid w:val="004F0613"/>
    <w:rsid w:val="004F07E1"/>
    <w:rsid w:val="004F0975"/>
    <w:rsid w:val="004F099A"/>
    <w:rsid w:val="004F0B91"/>
    <w:rsid w:val="004F0CB0"/>
    <w:rsid w:val="004F13D6"/>
    <w:rsid w:val="004F145F"/>
    <w:rsid w:val="004F1480"/>
    <w:rsid w:val="004F15E6"/>
    <w:rsid w:val="004F1684"/>
    <w:rsid w:val="004F16A2"/>
    <w:rsid w:val="004F195F"/>
    <w:rsid w:val="004F1B49"/>
    <w:rsid w:val="004F1D9C"/>
    <w:rsid w:val="004F213B"/>
    <w:rsid w:val="004F2178"/>
    <w:rsid w:val="004F2472"/>
    <w:rsid w:val="004F2702"/>
    <w:rsid w:val="004F2727"/>
    <w:rsid w:val="004F2D88"/>
    <w:rsid w:val="004F2DBD"/>
    <w:rsid w:val="004F2E87"/>
    <w:rsid w:val="004F2EFC"/>
    <w:rsid w:val="004F36F7"/>
    <w:rsid w:val="004F395A"/>
    <w:rsid w:val="004F398D"/>
    <w:rsid w:val="004F3DF1"/>
    <w:rsid w:val="004F3E47"/>
    <w:rsid w:val="004F4283"/>
    <w:rsid w:val="004F488D"/>
    <w:rsid w:val="004F4919"/>
    <w:rsid w:val="004F4E16"/>
    <w:rsid w:val="004F4E7E"/>
    <w:rsid w:val="004F4EE2"/>
    <w:rsid w:val="004F5060"/>
    <w:rsid w:val="004F50BC"/>
    <w:rsid w:val="004F529A"/>
    <w:rsid w:val="004F5338"/>
    <w:rsid w:val="004F55C5"/>
    <w:rsid w:val="004F5846"/>
    <w:rsid w:val="004F5A4A"/>
    <w:rsid w:val="004F5B47"/>
    <w:rsid w:val="004F5C60"/>
    <w:rsid w:val="004F5C7A"/>
    <w:rsid w:val="004F5D6F"/>
    <w:rsid w:val="004F620D"/>
    <w:rsid w:val="004F63EB"/>
    <w:rsid w:val="004F6495"/>
    <w:rsid w:val="004F662B"/>
    <w:rsid w:val="004F6636"/>
    <w:rsid w:val="004F6653"/>
    <w:rsid w:val="004F66D3"/>
    <w:rsid w:val="004F66E2"/>
    <w:rsid w:val="004F67E0"/>
    <w:rsid w:val="004F6AB6"/>
    <w:rsid w:val="004F6BAF"/>
    <w:rsid w:val="004F74FC"/>
    <w:rsid w:val="004F75A3"/>
    <w:rsid w:val="004F768D"/>
    <w:rsid w:val="004F7758"/>
    <w:rsid w:val="004F7834"/>
    <w:rsid w:val="004F7996"/>
    <w:rsid w:val="004F79EF"/>
    <w:rsid w:val="004F79FC"/>
    <w:rsid w:val="004F7D0D"/>
    <w:rsid w:val="005006CF"/>
    <w:rsid w:val="00500855"/>
    <w:rsid w:val="00500E8C"/>
    <w:rsid w:val="005013D3"/>
    <w:rsid w:val="005014A5"/>
    <w:rsid w:val="00501670"/>
    <w:rsid w:val="0050168F"/>
    <w:rsid w:val="005017D7"/>
    <w:rsid w:val="0050199F"/>
    <w:rsid w:val="00501A91"/>
    <w:rsid w:val="00501DAB"/>
    <w:rsid w:val="005022A2"/>
    <w:rsid w:val="005024EC"/>
    <w:rsid w:val="0050273B"/>
    <w:rsid w:val="00502899"/>
    <w:rsid w:val="005029B0"/>
    <w:rsid w:val="00502A57"/>
    <w:rsid w:val="00502AD9"/>
    <w:rsid w:val="00502B77"/>
    <w:rsid w:val="00502C20"/>
    <w:rsid w:val="00502D29"/>
    <w:rsid w:val="0050305C"/>
    <w:rsid w:val="0050320B"/>
    <w:rsid w:val="00503214"/>
    <w:rsid w:val="00503645"/>
    <w:rsid w:val="0050367E"/>
    <w:rsid w:val="00503A7D"/>
    <w:rsid w:val="00503ABD"/>
    <w:rsid w:val="00503D56"/>
    <w:rsid w:val="00503EC0"/>
    <w:rsid w:val="00503F6F"/>
    <w:rsid w:val="005040A9"/>
    <w:rsid w:val="005040AF"/>
    <w:rsid w:val="005042E8"/>
    <w:rsid w:val="00504520"/>
    <w:rsid w:val="00504688"/>
    <w:rsid w:val="005047BB"/>
    <w:rsid w:val="005049FB"/>
    <w:rsid w:val="00504EDE"/>
    <w:rsid w:val="00505A74"/>
    <w:rsid w:val="00505AF1"/>
    <w:rsid w:val="00505B62"/>
    <w:rsid w:val="005063D0"/>
    <w:rsid w:val="00506690"/>
    <w:rsid w:val="00506A92"/>
    <w:rsid w:val="00506B77"/>
    <w:rsid w:val="00506D09"/>
    <w:rsid w:val="00506E4A"/>
    <w:rsid w:val="00506EA9"/>
    <w:rsid w:val="0050716D"/>
    <w:rsid w:val="0050749E"/>
    <w:rsid w:val="0050749F"/>
    <w:rsid w:val="005074B2"/>
    <w:rsid w:val="005074B8"/>
    <w:rsid w:val="00507520"/>
    <w:rsid w:val="00507C79"/>
    <w:rsid w:val="00507D3A"/>
    <w:rsid w:val="0051050A"/>
    <w:rsid w:val="00510595"/>
    <w:rsid w:val="00510933"/>
    <w:rsid w:val="005109B5"/>
    <w:rsid w:val="00510A3E"/>
    <w:rsid w:val="00510AEE"/>
    <w:rsid w:val="00510D85"/>
    <w:rsid w:val="00510FE0"/>
    <w:rsid w:val="00511125"/>
    <w:rsid w:val="00511492"/>
    <w:rsid w:val="0051164E"/>
    <w:rsid w:val="00511650"/>
    <w:rsid w:val="00511A6A"/>
    <w:rsid w:val="00511CBD"/>
    <w:rsid w:val="00511E61"/>
    <w:rsid w:val="00512693"/>
    <w:rsid w:val="005126C4"/>
    <w:rsid w:val="005127C6"/>
    <w:rsid w:val="005128DF"/>
    <w:rsid w:val="00512A34"/>
    <w:rsid w:val="00512BA8"/>
    <w:rsid w:val="00512EAC"/>
    <w:rsid w:val="00512FA2"/>
    <w:rsid w:val="00513069"/>
    <w:rsid w:val="0051333D"/>
    <w:rsid w:val="0051345B"/>
    <w:rsid w:val="0051383B"/>
    <w:rsid w:val="00513BDA"/>
    <w:rsid w:val="00513C35"/>
    <w:rsid w:val="00513EA3"/>
    <w:rsid w:val="00514246"/>
    <w:rsid w:val="005147DE"/>
    <w:rsid w:val="00514BE8"/>
    <w:rsid w:val="00514C87"/>
    <w:rsid w:val="00514D9A"/>
    <w:rsid w:val="00514F34"/>
    <w:rsid w:val="00515134"/>
    <w:rsid w:val="0051535C"/>
    <w:rsid w:val="00515433"/>
    <w:rsid w:val="00515533"/>
    <w:rsid w:val="005156CD"/>
    <w:rsid w:val="00515AA9"/>
    <w:rsid w:val="00515B31"/>
    <w:rsid w:val="00515D31"/>
    <w:rsid w:val="00515DC2"/>
    <w:rsid w:val="00516004"/>
    <w:rsid w:val="00516220"/>
    <w:rsid w:val="005162EE"/>
    <w:rsid w:val="00516395"/>
    <w:rsid w:val="0051651B"/>
    <w:rsid w:val="00516723"/>
    <w:rsid w:val="00516751"/>
    <w:rsid w:val="005169B4"/>
    <w:rsid w:val="005169D8"/>
    <w:rsid w:val="00516BBE"/>
    <w:rsid w:val="00516CA2"/>
    <w:rsid w:val="00516DE7"/>
    <w:rsid w:val="00517154"/>
    <w:rsid w:val="0051717A"/>
    <w:rsid w:val="005171BB"/>
    <w:rsid w:val="00517269"/>
    <w:rsid w:val="0051738F"/>
    <w:rsid w:val="005174CC"/>
    <w:rsid w:val="00517570"/>
    <w:rsid w:val="005175A7"/>
    <w:rsid w:val="00517709"/>
    <w:rsid w:val="005179C5"/>
    <w:rsid w:val="00517DF1"/>
    <w:rsid w:val="00517F34"/>
    <w:rsid w:val="005200AD"/>
    <w:rsid w:val="005200E1"/>
    <w:rsid w:val="005200F5"/>
    <w:rsid w:val="0052023A"/>
    <w:rsid w:val="00520267"/>
    <w:rsid w:val="005202D4"/>
    <w:rsid w:val="00520325"/>
    <w:rsid w:val="00520459"/>
    <w:rsid w:val="005205D7"/>
    <w:rsid w:val="0052060A"/>
    <w:rsid w:val="00520DA1"/>
    <w:rsid w:val="00520F5E"/>
    <w:rsid w:val="00521237"/>
    <w:rsid w:val="005214D8"/>
    <w:rsid w:val="00521C50"/>
    <w:rsid w:val="00521CA8"/>
    <w:rsid w:val="00521D5C"/>
    <w:rsid w:val="00521F4E"/>
    <w:rsid w:val="005226F9"/>
    <w:rsid w:val="00522790"/>
    <w:rsid w:val="00522A0B"/>
    <w:rsid w:val="00522AC2"/>
    <w:rsid w:val="00522B46"/>
    <w:rsid w:val="00522D7E"/>
    <w:rsid w:val="00522DD6"/>
    <w:rsid w:val="005230CC"/>
    <w:rsid w:val="00523355"/>
    <w:rsid w:val="0052357E"/>
    <w:rsid w:val="00523617"/>
    <w:rsid w:val="0052365F"/>
    <w:rsid w:val="0052378C"/>
    <w:rsid w:val="005239D0"/>
    <w:rsid w:val="005239F1"/>
    <w:rsid w:val="00523B9A"/>
    <w:rsid w:val="00523D77"/>
    <w:rsid w:val="00523F97"/>
    <w:rsid w:val="00524302"/>
    <w:rsid w:val="005245B5"/>
    <w:rsid w:val="00524910"/>
    <w:rsid w:val="005249B5"/>
    <w:rsid w:val="00524AAF"/>
    <w:rsid w:val="00524B5A"/>
    <w:rsid w:val="00524B9E"/>
    <w:rsid w:val="00524BF6"/>
    <w:rsid w:val="00524D53"/>
    <w:rsid w:val="00524E89"/>
    <w:rsid w:val="00524EBA"/>
    <w:rsid w:val="00524FF2"/>
    <w:rsid w:val="005250D9"/>
    <w:rsid w:val="005250E0"/>
    <w:rsid w:val="0052513D"/>
    <w:rsid w:val="0052518E"/>
    <w:rsid w:val="00525395"/>
    <w:rsid w:val="00525512"/>
    <w:rsid w:val="005259AA"/>
    <w:rsid w:val="00525B9F"/>
    <w:rsid w:val="00525D53"/>
    <w:rsid w:val="005260C4"/>
    <w:rsid w:val="0052620F"/>
    <w:rsid w:val="005268AA"/>
    <w:rsid w:val="005268F8"/>
    <w:rsid w:val="00526913"/>
    <w:rsid w:val="00526B19"/>
    <w:rsid w:val="00526B69"/>
    <w:rsid w:val="00526F67"/>
    <w:rsid w:val="00527015"/>
    <w:rsid w:val="005272B3"/>
    <w:rsid w:val="00527A06"/>
    <w:rsid w:val="00527A72"/>
    <w:rsid w:val="00527C98"/>
    <w:rsid w:val="00527CF9"/>
    <w:rsid w:val="00527D74"/>
    <w:rsid w:val="0053037D"/>
    <w:rsid w:val="00530499"/>
    <w:rsid w:val="005305B7"/>
    <w:rsid w:val="005307CB"/>
    <w:rsid w:val="0053082C"/>
    <w:rsid w:val="00530849"/>
    <w:rsid w:val="00530B2E"/>
    <w:rsid w:val="00530B90"/>
    <w:rsid w:val="00530D00"/>
    <w:rsid w:val="00531184"/>
    <w:rsid w:val="0053121C"/>
    <w:rsid w:val="00531555"/>
    <w:rsid w:val="00531941"/>
    <w:rsid w:val="00531F91"/>
    <w:rsid w:val="00531FD6"/>
    <w:rsid w:val="0053204D"/>
    <w:rsid w:val="00532238"/>
    <w:rsid w:val="0053231B"/>
    <w:rsid w:val="00532405"/>
    <w:rsid w:val="0053271E"/>
    <w:rsid w:val="00532814"/>
    <w:rsid w:val="0053296F"/>
    <w:rsid w:val="00532A5D"/>
    <w:rsid w:val="00532BA6"/>
    <w:rsid w:val="00532CAF"/>
    <w:rsid w:val="00532E07"/>
    <w:rsid w:val="00532E38"/>
    <w:rsid w:val="00532FD8"/>
    <w:rsid w:val="005332C9"/>
    <w:rsid w:val="005334D2"/>
    <w:rsid w:val="0053362A"/>
    <w:rsid w:val="0053388D"/>
    <w:rsid w:val="005339AE"/>
    <w:rsid w:val="00533BE2"/>
    <w:rsid w:val="00533D2A"/>
    <w:rsid w:val="00533E1B"/>
    <w:rsid w:val="0053404F"/>
    <w:rsid w:val="00534262"/>
    <w:rsid w:val="005344AC"/>
    <w:rsid w:val="005346B5"/>
    <w:rsid w:val="005346D3"/>
    <w:rsid w:val="005346FC"/>
    <w:rsid w:val="00534763"/>
    <w:rsid w:val="00534792"/>
    <w:rsid w:val="00534EF8"/>
    <w:rsid w:val="0053537F"/>
    <w:rsid w:val="00535424"/>
    <w:rsid w:val="005358ED"/>
    <w:rsid w:val="00535BFF"/>
    <w:rsid w:val="00535EE9"/>
    <w:rsid w:val="00535F23"/>
    <w:rsid w:val="00535F6E"/>
    <w:rsid w:val="0053603C"/>
    <w:rsid w:val="005362F5"/>
    <w:rsid w:val="0053647D"/>
    <w:rsid w:val="005364C6"/>
    <w:rsid w:val="00536798"/>
    <w:rsid w:val="00536799"/>
    <w:rsid w:val="00536C33"/>
    <w:rsid w:val="00536D5A"/>
    <w:rsid w:val="00537945"/>
    <w:rsid w:val="0053799C"/>
    <w:rsid w:val="00537B36"/>
    <w:rsid w:val="00537C10"/>
    <w:rsid w:val="00537DD4"/>
    <w:rsid w:val="0054007F"/>
    <w:rsid w:val="00540117"/>
    <w:rsid w:val="00540145"/>
    <w:rsid w:val="00540260"/>
    <w:rsid w:val="005404A3"/>
    <w:rsid w:val="005404EA"/>
    <w:rsid w:val="005405C0"/>
    <w:rsid w:val="0054098D"/>
    <w:rsid w:val="00540AD6"/>
    <w:rsid w:val="0054100B"/>
    <w:rsid w:val="00541037"/>
    <w:rsid w:val="0054116D"/>
    <w:rsid w:val="005414E8"/>
    <w:rsid w:val="00542097"/>
    <w:rsid w:val="005421B7"/>
    <w:rsid w:val="005422DA"/>
    <w:rsid w:val="0054240C"/>
    <w:rsid w:val="0054277B"/>
    <w:rsid w:val="005429FD"/>
    <w:rsid w:val="00542D90"/>
    <w:rsid w:val="00543072"/>
    <w:rsid w:val="0054324E"/>
    <w:rsid w:val="0054371F"/>
    <w:rsid w:val="00543B7E"/>
    <w:rsid w:val="00543B85"/>
    <w:rsid w:val="00543FFF"/>
    <w:rsid w:val="0054402B"/>
    <w:rsid w:val="0054411A"/>
    <w:rsid w:val="00544128"/>
    <w:rsid w:val="005444E4"/>
    <w:rsid w:val="005446EB"/>
    <w:rsid w:val="00544753"/>
    <w:rsid w:val="00544A49"/>
    <w:rsid w:val="00545425"/>
    <w:rsid w:val="00545433"/>
    <w:rsid w:val="005456EC"/>
    <w:rsid w:val="005457B1"/>
    <w:rsid w:val="005458D9"/>
    <w:rsid w:val="00546180"/>
    <w:rsid w:val="0054618E"/>
    <w:rsid w:val="00546431"/>
    <w:rsid w:val="0054643E"/>
    <w:rsid w:val="00546514"/>
    <w:rsid w:val="00546ABC"/>
    <w:rsid w:val="00546B17"/>
    <w:rsid w:val="00546C2A"/>
    <w:rsid w:val="00546DEC"/>
    <w:rsid w:val="00546E70"/>
    <w:rsid w:val="00546FA2"/>
    <w:rsid w:val="00547177"/>
    <w:rsid w:val="0054719E"/>
    <w:rsid w:val="00547236"/>
    <w:rsid w:val="00547F56"/>
    <w:rsid w:val="00550258"/>
    <w:rsid w:val="00550424"/>
    <w:rsid w:val="005508FC"/>
    <w:rsid w:val="00550D76"/>
    <w:rsid w:val="00550D82"/>
    <w:rsid w:val="00551058"/>
    <w:rsid w:val="00551284"/>
    <w:rsid w:val="0055163E"/>
    <w:rsid w:val="00551916"/>
    <w:rsid w:val="00551B72"/>
    <w:rsid w:val="00551D49"/>
    <w:rsid w:val="0055226A"/>
    <w:rsid w:val="005527AE"/>
    <w:rsid w:val="0055295B"/>
    <w:rsid w:val="00552A0A"/>
    <w:rsid w:val="00552FAB"/>
    <w:rsid w:val="00553185"/>
    <w:rsid w:val="005531C1"/>
    <w:rsid w:val="0055324C"/>
    <w:rsid w:val="005538BA"/>
    <w:rsid w:val="00553A66"/>
    <w:rsid w:val="00553BA1"/>
    <w:rsid w:val="00553FB8"/>
    <w:rsid w:val="005540B8"/>
    <w:rsid w:val="005540CA"/>
    <w:rsid w:val="00554370"/>
    <w:rsid w:val="005545A7"/>
    <w:rsid w:val="00554BBF"/>
    <w:rsid w:val="00554DC8"/>
    <w:rsid w:val="00554E29"/>
    <w:rsid w:val="00554F8E"/>
    <w:rsid w:val="0055509F"/>
    <w:rsid w:val="005550EB"/>
    <w:rsid w:val="0055530D"/>
    <w:rsid w:val="0055532E"/>
    <w:rsid w:val="00555707"/>
    <w:rsid w:val="00555C48"/>
    <w:rsid w:val="00555E63"/>
    <w:rsid w:val="0055617C"/>
    <w:rsid w:val="005565FB"/>
    <w:rsid w:val="00556621"/>
    <w:rsid w:val="0055672F"/>
    <w:rsid w:val="00556B4D"/>
    <w:rsid w:val="00556BE3"/>
    <w:rsid w:val="00556F38"/>
    <w:rsid w:val="00556FFE"/>
    <w:rsid w:val="005570C9"/>
    <w:rsid w:val="00557135"/>
    <w:rsid w:val="005571FF"/>
    <w:rsid w:val="00557598"/>
    <w:rsid w:val="005576E3"/>
    <w:rsid w:val="005578B7"/>
    <w:rsid w:val="00557CED"/>
    <w:rsid w:val="00557D16"/>
    <w:rsid w:val="00557DF9"/>
    <w:rsid w:val="00557EFF"/>
    <w:rsid w:val="005602BD"/>
    <w:rsid w:val="00560663"/>
    <w:rsid w:val="0056077C"/>
    <w:rsid w:val="00560840"/>
    <w:rsid w:val="00560B82"/>
    <w:rsid w:val="00560C7F"/>
    <w:rsid w:val="00560F09"/>
    <w:rsid w:val="005610B8"/>
    <w:rsid w:val="0056144D"/>
    <w:rsid w:val="005614A3"/>
    <w:rsid w:val="00561738"/>
    <w:rsid w:val="0056180D"/>
    <w:rsid w:val="00561DF1"/>
    <w:rsid w:val="0056217E"/>
    <w:rsid w:val="005621B4"/>
    <w:rsid w:val="00562240"/>
    <w:rsid w:val="0056242B"/>
    <w:rsid w:val="00562678"/>
    <w:rsid w:val="005627E6"/>
    <w:rsid w:val="0056284A"/>
    <w:rsid w:val="005628F0"/>
    <w:rsid w:val="00562A73"/>
    <w:rsid w:val="00562AB2"/>
    <w:rsid w:val="00562B5F"/>
    <w:rsid w:val="00562D8F"/>
    <w:rsid w:val="00563221"/>
    <w:rsid w:val="0056354E"/>
    <w:rsid w:val="00563791"/>
    <w:rsid w:val="005639FE"/>
    <w:rsid w:val="005642CA"/>
    <w:rsid w:val="00564350"/>
    <w:rsid w:val="005643F4"/>
    <w:rsid w:val="00564582"/>
    <w:rsid w:val="00564B75"/>
    <w:rsid w:val="00564CCC"/>
    <w:rsid w:val="00564D97"/>
    <w:rsid w:val="00564E96"/>
    <w:rsid w:val="00564E9E"/>
    <w:rsid w:val="005650E7"/>
    <w:rsid w:val="00565757"/>
    <w:rsid w:val="00565B90"/>
    <w:rsid w:val="00565C00"/>
    <w:rsid w:val="00565D1C"/>
    <w:rsid w:val="005660BF"/>
    <w:rsid w:val="0056610A"/>
    <w:rsid w:val="00566184"/>
    <w:rsid w:val="005662E8"/>
    <w:rsid w:val="00566384"/>
    <w:rsid w:val="0056695C"/>
    <w:rsid w:val="0056695F"/>
    <w:rsid w:val="00566CC5"/>
    <w:rsid w:val="00566DCB"/>
    <w:rsid w:val="005672E1"/>
    <w:rsid w:val="0056732D"/>
    <w:rsid w:val="00567346"/>
    <w:rsid w:val="005673A9"/>
    <w:rsid w:val="00567562"/>
    <w:rsid w:val="005676F6"/>
    <w:rsid w:val="005678EA"/>
    <w:rsid w:val="005679CE"/>
    <w:rsid w:val="00567E33"/>
    <w:rsid w:val="00570117"/>
    <w:rsid w:val="005704DC"/>
    <w:rsid w:val="005708DC"/>
    <w:rsid w:val="00570939"/>
    <w:rsid w:val="00570B5D"/>
    <w:rsid w:val="00570E23"/>
    <w:rsid w:val="005710D1"/>
    <w:rsid w:val="0057130B"/>
    <w:rsid w:val="00571796"/>
    <w:rsid w:val="00571B4A"/>
    <w:rsid w:val="00571BF0"/>
    <w:rsid w:val="0057211B"/>
    <w:rsid w:val="0057246B"/>
    <w:rsid w:val="00572511"/>
    <w:rsid w:val="00572581"/>
    <w:rsid w:val="0057265A"/>
    <w:rsid w:val="00572B88"/>
    <w:rsid w:val="00572F20"/>
    <w:rsid w:val="0057352D"/>
    <w:rsid w:val="0057361A"/>
    <w:rsid w:val="00573C19"/>
    <w:rsid w:val="00573CA4"/>
    <w:rsid w:val="00573CCE"/>
    <w:rsid w:val="00573D87"/>
    <w:rsid w:val="00573E71"/>
    <w:rsid w:val="0057401E"/>
    <w:rsid w:val="0057415C"/>
    <w:rsid w:val="00574365"/>
    <w:rsid w:val="005743F1"/>
    <w:rsid w:val="00574475"/>
    <w:rsid w:val="005744CA"/>
    <w:rsid w:val="00574960"/>
    <w:rsid w:val="0057498D"/>
    <w:rsid w:val="00574CC1"/>
    <w:rsid w:val="00574D1D"/>
    <w:rsid w:val="00574DC7"/>
    <w:rsid w:val="00574EFF"/>
    <w:rsid w:val="00575111"/>
    <w:rsid w:val="0057522F"/>
    <w:rsid w:val="00575A15"/>
    <w:rsid w:val="00575C01"/>
    <w:rsid w:val="005762FE"/>
    <w:rsid w:val="00576412"/>
    <w:rsid w:val="005765F4"/>
    <w:rsid w:val="005767E4"/>
    <w:rsid w:val="00576AE3"/>
    <w:rsid w:val="0057719D"/>
    <w:rsid w:val="0057752E"/>
    <w:rsid w:val="005776FD"/>
    <w:rsid w:val="00577A83"/>
    <w:rsid w:val="00577BD7"/>
    <w:rsid w:val="00577C9F"/>
    <w:rsid w:val="00577D57"/>
    <w:rsid w:val="0058032A"/>
    <w:rsid w:val="005804DA"/>
    <w:rsid w:val="005804F4"/>
    <w:rsid w:val="0058082A"/>
    <w:rsid w:val="005809E7"/>
    <w:rsid w:val="00580C1A"/>
    <w:rsid w:val="00580FF3"/>
    <w:rsid w:val="00581385"/>
    <w:rsid w:val="00581A31"/>
    <w:rsid w:val="00581C5C"/>
    <w:rsid w:val="00581CB9"/>
    <w:rsid w:val="00581FF2"/>
    <w:rsid w:val="005822AC"/>
    <w:rsid w:val="0058250D"/>
    <w:rsid w:val="0058255C"/>
    <w:rsid w:val="00582824"/>
    <w:rsid w:val="00582CEB"/>
    <w:rsid w:val="00582E18"/>
    <w:rsid w:val="00582E49"/>
    <w:rsid w:val="00583327"/>
    <w:rsid w:val="005835FC"/>
    <w:rsid w:val="005837B6"/>
    <w:rsid w:val="00583882"/>
    <w:rsid w:val="005839B8"/>
    <w:rsid w:val="00583B5A"/>
    <w:rsid w:val="00583ECF"/>
    <w:rsid w:val="005844C6"/>
    <w:rsid w:val="005848D9"/>
    <w:rsid w:val="00584BE0"/>
    <w:rsid w:val="00584FB8"/>
    <w:rsid w:val="00584FCD"/>
    <w:rsid w:val="00584FF4"/>
    <w:rsid w:val="00585263"/>
    <w:rsid w:val="0058561F"/>
    <w:rsid w:val="00585BA9"/>
    <w:rsid w:val="005861B5"/>
    <w:rsid w:val="005863D4"/>
    <w:rsid w:val="00586400"/>
    <w:rsid w:val="00586784"/>
    <w:rsid w:val="00586886"/>
    <w:rsid w:val="005869AB"/>
    <w:rsid w:val="00586BE9"/>
    <w:rsid w:val="00586EF7"/>
    <w:rsid w:val="0058715F"/>
    <w:rsid w:val="00587889"/>
    <w:rsid w:val="005879B4"/>
    <w:rsid w:val="00587C24"/>
    <w:rsid w:val="00587CA6"/>
    <w:rsid w:val="00587E1E"/>
    <w:rsid w:val="00587F04"/>
    <w:rsid w:val="005900DF"/>
    <w:rsid w:val="00590145"/>
    <w:rsid w:val="0059075F"/>
    <w:rsid w:val="005907EE"/>
    <w:rsid w:val="00590928"/>
    <w:rsid w:val="00590A8A"/>
    <w:rsid w:val="00590B58"/>
    <w:rsid w:val="00590C6D"/>
    <w:rsid w:val="00590E39"/>
    <w:rsid w:val="00591011"/>
    <w:rsid w:val="00591208"/>
    <w:rsid w:val="00591476"/>
    <w:rsid w:val="005918A1"/>
    <w:rsid w:val="00591C3D"/>
    <w:rsid w:val="00591CEF"/>
    <w:rsid w:val="00591D2C"/>
    <w:rsid w:val="0059200D"/>
    <w:rsid w:val="0059233A"/>
    <w:rsid w:val="005924C9"/>
    <w:rsid w:val="00592769"/>
    <w:rsid w:val="0059281D"/>
    <w:rsid w:val="00592BA9"/>
    <w:rsid w:val="00592DBA"/>
    <w:rsid w:val="00592FB7"/>
    <w:rsid w:val="005932DC"/>
    <w:rsid w:val="00593311"/>
    <w:rsid w:val="005933BE"/>
    <w:rsid w:val="0059344C"/>
    <w:rsid w:val="00593511"/>
    <w:rsid w:val="005935B6"/>
    <w:rsid w:val="0059394A"/>
    <w:rsid w:val="00593A35"/>
    <w:rsid w:val="00593E32"/>
    <w:rsid w:val="0059494F"/>
    <w:rsid w:val="00594C01"/>
    <w:rsid w:val="00594CA0"/>
    <w:rsid w:val="00594E00"/>
    <w:rsid w:val="005951F4"/>
    <w:rsid w:val="0059525E"/>
    <w:rsid w:val="00595661"/>
    <w:rsid w:val="00595752"/>
    <w:rsid w:val="005959E2"/>
    <w:rsid w:val="00595C22"/>
    <w:rsid w:val="00595CA3"/>
    <w:rsid w:val="00595CEF"/>
    <w:rsid w:val="00595D49"/>
    <w:rsid w:val="00595DB6"/>
    <w:rsid w:val="00595F4A"/>
    <w:rsid w:val="005962BF"/>
    <w:rsid w:val="005966AF"/>
    <w:rsid w:val="0059685A"/>
    <w:rsid w:val="00596927"/>
    <w:rsid w:val="00596A09"/>
    <w:rsid w:val="00596B0F"/>
    <w:rsid w:val="00596B34"/>
    <w:rsid w:val="00596B55"/>
    <w:rsid w:val="00596E06"/>
    <w:rsid w:val="00596ED0"/>
    <w:rsid w:val="00596EF4"/>
    <w:rsid w:val="00597079"/>
    <w:rsid w:val="005970C1"/>
    <w:rsid w:val="005971C1"/>
    <w:rsid w:val="00597259"/>
    <w:rsid w:val="005972E6"/>
    <w:rsid w:val="00597416"/>
    <w:rsid w:val="00597845"/>
    <w:rsid w:val="005979B5"/>
    <w:rsid w:val="005979DB"/>
    <w:rsid w:val="00597A0C"/>
    <w:rsid w:val="00597A62"/>
    <w:rsid w:val="00597BBE"/>
    <w:rsid w:val="00597DDB"/>
    <w:rsid w:val="005A007B"/>
    <w:rsid w:val="005A0266"/>
    <w:rsid w:val="005A088A"/>
    <w:rsid w:val="005A0906"/>
    <w:rsid w:val="005A0AA5"/>
    <w:rsid w:val="005A0B36"/>
    <w:rsid w:val="005A0D11"/>
    <w:rsid w:val="005A0F2F"/>
    <w:rsid w:val="005A1098"/>
    <w:rsid w:val="005A15E9"/>
    <w:rsid w:val="005A19F5"/>
    <w:rsid w:val="005A1A0B"/>
    <w:rsid w:val="005A1BF9"/>
    <w:rsid w:val="005A2380"/>
    <w:rsid w:val="005A2474"/>
    <w:rsid w:val="005A25B7"/>
    <w:rsid w:val="005A2729"/>
    <w:rsid w:val="005A2801"/>
    <w:rsid w:val="005A2828"/>
    <w:rsid w:val="005A286A"/>
    <w:rsid w:val="005A2871"/>
    <w:rsid w:val="005A28BB"/>
    <w:rsid w:val="005A2ECB"/>
    <w:rsid w:val="005A31AB"/>
    <w:rsid w:val="005A3222"/>
    <w:rsid w:val="005A32A2"/>
    <w:rsid w:val="005A338F"/>
    <w:rsid w:val="005A3752"/>
    <w:rsid w:val="005A3D15"/>
    <w:rsid w:val="005A3DFB"/>
    <w:rsid w:val="005A4327"/>
    <w:rsid w:val="005A4470"/>
    <w:rsid w:val="005A4824"/>
    <w:rsid w:val="005A489F"/>
    <w:rsid w:val="005A4949"/>
    <w:rsid w:val="005A4A1D"/>
    <w:rsid w:val="005A4B42"/>
    <w:rsid w:val="005A4B76"/>
    <w:rsid w:val="005A4D35"/>
    <w:rsid w:val="005A51B1"/>
    <w:rsid w:val="005A5465"/>
    <w:rsid w:val="005A5759"/>
    <w:rsid w:val="005A5E5F"/>
    <w:rsid w:val="005A5FAE"/>
    <w:rsid w:val="005A6355"/>
    <w:rsid w:val="005A64E9"/>
    <w:rsid w:val="005A64F2"/>
    <w:rsid w:val="005A6890"/>
    <w:rsid w:val="005A68A9"/>
    <w:rsid w:val="005A6939"/>
    <w:rsid w:val="005A6955"/>
    <w:rsid w:val="005A69D0"/>
    <w:rsid w:val="005A6A93"/>
    <w:rsid w:val="005A6BD6"/>
    <w:rsid w:val="005A6C8B"/>
    <w:rsid w:val="005A6FAF"/>
    <w:rsid w:val="005A741B"/>
    <w:rsid w:val="005A7632"/>
    <w:rsid w:val="005A7BA0"/>
    <w:rsid w:val="005A7D4F"/>
    <w:rsid w:val="005A7D50"/>
    <w:rsid w:val="005A7DB9"/>
    <w:rsid w:val="005B00F0"/>
    <w:rsid w:val="005B03E4"/>
    <w:rsid w:val="005B074A"/>
    <w:rsid w:val="005B0987"/>
    <w:rsid w:val="005B0C01"/>
    <w:rsid w:val="005B15D7"/>
    <w:rsid w:val="005B15E2"/>
    <w:rsid w:val="005B1734"/>
    <w:rsid w:val="005B1E60"/>
    <w:rsid w:val="005B1E61"/>
    <w:rsid w:val="005B2073"/>
    <w:rsid w:val="005B20FD"/>
    <w:rsid w:val="005B2108"/>
    <w:rsid w:val="005B21E9"/>
    <w:rsid w:val="005B22A4"/>
    <w:rsid w:val="005B2524"/>
    <w:rsid w:val="005B252F"/>
    <w:rsid w:val="005B26E6"/>
    <w:rsid w:val="005B2BFD"/>
    <w:rsid w:val="005B33F5"/>
    <w:rsid w:val="005B36CC"/>
    <w:rsid w:val="005B3852"/>
    <w:rsid w:val="005B3936"/>
    <w:rsid w:val="005B3C6A"/>
    <w:rsid w:val="005B3DB9"/>
    <w:rsid w:val="005B3E8A"/>
    <w:rsid w:val="005B3E8B"/>
    <w:rsid w:val="005B42F9"/>
    <w:rsid w:val="005B4330"/>
    <w:rsid w:val="005B43F5"/>
    <w:rsid w:val="005B45A7"/>
    <w:rsid w:val="005B48DD"/>
    <w:rsid w:val="005B49CA"/>
    <w:rsid w:val="005B4BD3"/>
    <w:rsid w:val="005B4F40"/>
    <w:rsid w:val="005B5057"/>
    <w:rsid w:val="005B545C"/>
    <w:rsid w:val="005B553C"/>
    <w:rsid w:val="005B5567"/>
    <w:rsid w:val="005B582C"/>
    <w:rsid w:val="005B58D4"/>
    <w:rsid w:val="005B5964"/>
    <w:rsid w:val="005B5AF4"/>
    <w:rsid w:val="005B5E41"/>
    <w:rsid w:val="005B6237"/>
    <w:rsid w:val="005B6328"/>
    <w:rsid w:val="005B68C8"/>
    <w:rsid w:val="005B69ED"/>
    <w:rsid w:val="005B6AAC"/>
    <w:rsid w:val="005B6AF2"/>
    <w:rsid w:val="005B6CF1"/>
    <w:rsid w:val="005B707C"/>
    <w:rsid w:val="005B7275"/>
    <w:rsid w:val="005B72B4"/>
    <w:rsid w:val="005B7413"/>
    <w:rsid w:val="005B750B"/>
    <w:rsid w:val="005B7538"/>
    <w:rsid w:val="005B77BC"/>
    <w:rsid w:val="005B7840"/>
    <w:rsid w:val="005B7C2F"/>
    <w:rsid w:val="005B7ED1"/>
    <w:rsid w:val="005C006D"/>
    <w:rsid w:val="005C01E0"/>
    <w:rsid w:val="005C0BB5"/>
    <w:rsid w:val="005C0E72"/>
    <w:rsid w:val="005C0FB0"/>
    <w:rsid w:val="005C10D2"/>
    <w:rsid w:val="005C1541"/>
    <w:rsid w:val="005C1754"/>
    <w:rsid w:val="005C1CAA"/>
    <w:rsid w:val="005C1CB4"/>
    <w:rsid w:val="005C1CEB"/>
    <w:rsid w:val="005C1EEC"/>
    <w:rsid w:val="005C2712"/>
    <w:rsid w:val="005C281C"/>
    <w:rsid w:val="005C286C"/>
    <w:rsid w:val="005C29A3"/>
    <w:rsid w:val="005C2B67"/>
    <w:rsid w:val="005C2C22"/>
    <w:rsid w:val="005C2CC1"/>
    <w:rsid w:val="005C2E3C"/>
    <w:rsid w:val="005C2E58"/>
    <w:rsid w:val="005C2F90"/>
    <w:rsid w:val="005C3161"/>
    <w:rsid w:val="005C3275"/>
    <w:rsid w:val="005C341B"/>
    <w:rsid w:val="005C3576"/>
    <w:rsid w:val="005C373C"/>
    <w:rsid w:val="005C3A40"/>
    <w:rsid w:val="005C3F9A"/>
    <w:rsid w:val="005C42A7"/>
    <w:rsid w:val="005C478A"/>
    <w:rsid w:val="005C4AD1"/>
    <w:rsid w:val="005C4B52"/>
    <w:rsid w:val="005C4E51"/>
    <w:rsid w:val="005C5290"/>
    <w:rsid w:val="005C53C5"/>
    <w:rsid w:val="005C54BD"/>
    <w:rsid w:val="005C5555"/>
    <w:rsid w:val="005C5AFE"/>
    <w:rsid w:val="005C5C32"/>
    <w:rsid w:val="005C5F2B"/>
    <w:rsid w:val="005C6139"/>
    <w:rsid w:val="005C648F"/>
    <w:rsid w:val="005C65B6"/>
    <w:rsid w:val="005C6783"/>
    <w:rsid w:val="005C6EEE"/>
    <w:rsid w:val="005C701C"/>
    <w:rsid w:val="005C703B"/>
    <w:rsid w:val="005C7094"/>
    <w:rsid w:val="005C761A"/>
    <w:rsid w:val="005C793A"/>
    <w:rsid w:val="005C7B00"/>
    <w:rsid w:val="005C7D5D"/>
    <w:rsid w:val="005C7FF4"/>
    <w:rsid w:val="005D0391"/>
    <w:rsid w:val="005D0426"/>
    <w:rsid w:val="005D065D"/>
    <w:rsid w:val="005D0680"/>
    <w:rsid w:val="005D06E8"/>
    <w:rsid w:val="005D0841"/>
    <w:rsid w:val="005D092C"/>
    <w:rsid w:val="005D0AB4"/>
    <w:rsid w:val="005D0CDA"/>
    <w:rsid w:val="005D0EC5"/>
    <w:rsid w:val="005D0FDC"/>
    <w:rsid w:val="005D10F5"/>
    <w:rsid w:val="005D11A7"/>
    <w:rsid w:val="005D1307"/>
    <w:rsid w:val="005D139C"/>
    <w:rsid w:val="005D18C9"/>
    <w:rsid w:val="005D1DD7"/>
    <w:rsid w:val="005D1E58"/>
    <w:rsid w:val="005D1F27"/>
    <w:rsid w:val="005D22A0"/>
    <w:rsid w:val="005D2340"/>
    <w:rsid w:val="005D24AA"/>
    <w:rsid w:val="005D2690"/>
    <w:rsid w:val="005D2948"/>
    <w:rsid w:val="005D2955"/>
    <w:rsid w:val="005D2ADB"/>
    <w:rsid w:val="005D2BD7"/>
    <w:rsid w:val="005D2EE5"/>
    <w:rsid w:val="005D2FCD"/>
    <w:rsid w:val="005D32AA"/>
    <w:rsid w:val="005D34BE"/>
    <w:rsid w:val="005D3511"/>
    <w:rsid w:val="005D357C"/>
    <w:rsid w:val="005D3725"/>
    <w:rsid w:val="005D3972"/>
    <w:rsid w:val="005D3B72"/>
    <w:rsid w:val="005D3BE4"/>
    <w:rsid w:val="005D3D5C"/>
    <w:rsid w:val="005D3E2D"/>
    <w:rsid w:val="005D3F4F"/>
    <w:rsid w:val="005D40AF"/>
    <w:rsid w:val="005D41F6"/>
    <w:rsid w:val="005D421A"/>
    <w:rsid w:val="005D42F5"/>
    <w:rsid w:val="005D4392"/>
    <w:rsid w:val="005D4675"/>
    <w:rsid w:val="005D47A5"/>
    <w:rsid w:val="005D4838"/>
    <w:rsid w:val="005D4C07"/>
    <w:rsid w:val="005D4C35"/>
    <w:rsid w:val="005D4D3C"/>
    <w:rsid w:val="005D51F9"/>
    <w:rsid w:val="005D52B4"/>
    <w:rsid w:val="005D5514"/>
    <w:rsid w:val="005D558E"/>
    <w:rsid w:val="005D5825"/>
    <w:rsid w:val="005D58BB"/>
    <w:rsid w:val="005D58DB"/>
    <w:rsid w:val="005D5993"/>
    <w:rsid w:val="005D5A49"/>
    <w:rsid w:val="005D5BBD"/>
    <w:rsid w:val="005D6775"/>
    <w:rsid w:val="005D6A33"/>
    <w:rsid w:val="005D7030"/>
    <w:rsid w:val="005D72EF"/>
    <w:rsid w:val="005D7529"/>
    <w:rsid w:val="005D7695"/>
    <w:rsid w:val="005D78B7"/>
    <w:rsid w:val="005D7BB0"/>
    <w:rsid w:val="005D7C8F"/>
    <w:rsid w:val="005D7CE9"/>
    <w:rsid w:val="005D7CF1"/>
    <w:rsid w:val="005D7F7A"/>
    <w:rsid w:val="005E030A"/>
    <w:rsid w:val="005E0481"/>
    <w:rsid w:val="005E04B5"/>
    <w:rsid w:val="005E04DF"/>
    <w:rsid w:val="005E07D7"/>
    <w:rsid w:val="005E09D1"/>
    <w:rsid w:val="005E0AD1"/>
    <w:rsid w:val="005E107B"/>
    <w:rsid w:val="005E1123"/>
    <w:rsid w:val="005E1144"/>
    <w:rsid w:val="005E13A8"/>
    <w:rsid w:val="005E16AD"/>
    <w:rsid w:val="005E1963"/>
    <w:rsid w:val="005E19BD"/>
    <w:rsid w:val="005E1F52"/>
    <w:rsid w:val="005E20EE"/>
    <w:rsid w:val="005E21D5"/>
    <w:rsid w:val="005E2663"/>
    <w:rsid w:val="005E2729"/>
    <w:rsid w:val="005E2768"/>
    <w:rsid w:val="005E27BA"/>
    <w:rsid w:val="005E2902"/>
    <w:rsid w:val="005E2A2A"/>
    <w:rsid w:val="005E2A47"/>
    <w:rsid w:val="005E2A6E"/>
    <w:rsid w:val="005E3039"/>
    <w:rsid w:val="005E31DF"/>
    <w:rsid w:val="005E3826"/>
    <w:rsid w:val="005E3A3E"/>
    <w:rsid w:val="005E3ABD"/>
    <w:rsid w:val="005E3AD3"/>
    <w:rsid w:val="005E3B98"/>
    <w:rsid w:val="005E3BB3"/>
    <w:rsid w:val="005E3DA6"/>
    <w:rsid w:val="005E48D4"/>
    <w:rsid w:val="005E4AA8"/>
    <w:rsid w:val="005E55DC"/>
    <w:rsid w:val="005E57C8"/>
    <w:rsid w:val="005E5F88"/>
    <w:rsid w:val="005E6051"/>
    <w:rsid w:val="005E6130"/>
    <w:rsid w:val="005E62D5"/>
    <w:rsid w:val="005E6384"/>
    <w:rsid w:val="005E64A7"/>
    <w:rsid w:val="005E66BF"/>
    <w:rsid w:val="005E694B"/>
    <w:rsid w:val="005E694D"/>
    <w:rsid w:val="005E76A3"/>
    <w:rsid w:val="005E78DB"/>
    <w:rsid w:val="005E7B29"/>
    <w:rsid w:val="005E7B53"/>
    <w:rsid w:val="005E7C74"/>
    <w:rsid w:val="005E7EBD"/>
    <w:rsid w:val="005F02E7"/>
    <w:rsid w:val="005F039A"/>
    <w:rsid w:val="005F06FE"/>
    <w:rsid w:val="005F0743"/>
    <w:rsid w:val="005F074B"/>
    <w:rsid w:val="005F08CE"/>
    <w:rsid w:val="005F0A1F"/>
    <w:rsid w:val="005F0BC0"/>
    <w:rsid w:val="005F0EC7"/>
    <w:rsid w:val="005F14AB"/>
    <w:rsid w:val="005F14B4"/>
    <w:rsid w:val="005F15B5"/>
    <w:rsid w:val="005F161B"/>
    <w:rsid w:val="005F16DD"/>
    <w:rsid w:val="005F190E"/>
    <w:rsid w:val="005F1AD2"/>
    <w:rsid w:val="005F1B77"/>
    <w:rsid w:val="005F1C56"/>
    <w:rsid w:val="005F2083"/>
    <w:rsid w:val="005F22FB"/>
    <w:rsid w:val="005F2C89"/>
    <w:rsid w:val="005F2D46"/>
    <w:rsid w:val="005F32E1"/>
    <w:rsid w:val="005F339D"/>
    <w:rsid w:val="005F3553"/>
    <w:rsid w:val="005F375D"/>
    <w:rsid w:val="005F376E"/>
    <w:rsid w:val="005F395B"/>
    <w:rsid w:val="005F3C74"/>
    <w:rsid w:val="005F3DA9"/>
    <w:rsid w:val="005F3FD0"/>
    <w:rsid w:val="005F4053"/>
    <w:rsid w:val="005F410F"/>
    <w:rsid w:val="005F4377"/>
    <w:rsid w:val="005F440D"/>
    <w:rsid w:val="005F4419"/>
    <w:rsid w:val="005F44FC"/>
    <w:rsid w:val="005F465E"/>
    <w:rsid w:val="005F481A"/>
    <w:rsid w:val="005F4884"/>
    <w:rsid w:val="005F497B"/>
    <w:rsid w:val="005F4B6D"/>
    <w:rsid w:val="005F4D5D"/>
    <w:rsid w:val="005F4F54"/>
    <w:rsid w:val="005F4FAD"/>
    <w:rsid w:val="005F4FC3"/>
    <w:rsid w:val="005F516C"/>
    <w:rsid w:val="005F5240"/>
    <w:rsid w:val="005F5305"/>
    <w:rsid w:val="005F571B"/>
    <w:rsid w:val="005F5A3E"/>
    <w:rsid w:val="005F5D4C"/>
    <w:rsid w:val="005F5DB8"/>
    <w:rsid w:val="005F5E59"/>
    <w:rsid w:val="005F5F2D"/>
    <w:rsid w:val="005F6111"/>
    <w:rsid w:val="005F64A1"/>
    <w:rsid w:val="005F655C"/>
    <w:rsid w:val="005F65B5"/>
    <w:rsid w:val="005F6680"/>
    <w:rsid w:val="005F687E"/>
    <w:rsid w:val="005F68AD"/>
    <w:rsid w:val="005F691F"/>
    <w:rsid w:val="005F6C07"/>
    <w:rsid w:val="005F6F80"/>
    <w:rsid w:val="005F7186"/>
    <w:rsid w:val="005F770D"/>
    <w:rsid w:val="005F784C"/>
    <w:rsid w:val="005F7E55"/>
    <w:rsid w:val="005F7F6F"/>
    <w:rsid w:val="006007EC"/>
    <w:rsid w:val="00600ABF"/>
    <w:rsid w:val="00600BC2"/>
    <w:rsid w:val="00600D0D"/>
    <w:rsid w:val="00601054"/>
    <w:rsid w:val="00602530"/>
    <w:rsid w:val="006028E4"/>
    <w:rsid w:val="00602C83"/>
    <w:rsid w:val="00602D00"/>
    <w:rsid w:val="00602D72"/>
    <w:rsid w:val="00602EF8"/>
    <w:rsid w:val="00602F11"/>
    <w:rsid w:val="00603794"/>
    <w:rsid w:val="00603836"/>
    <w:rsid w:val="006038E6"/>
    <w:rsid w:val="006038ED"/>
    <w:rsid w:val="00603BC4"/>
    <w:rsid w:val="00603C57"/>
    <w:rsid w:val="00603CB9"/>
    <w:rsid w:val="00603DD5"/>
    <w:rsid w:val="00603E97"/>
    <w:rsid w:val="006040BC"/>
    <w:rsid w:val="006041E8"/>
    <w:rsid w:val="00604361"/>
    <w:rsid w:val="00604514"/>
    <w:rsid w:val="006045CA"/>
    <w:rsid w:val="0060461F"/>
    <w:rsid w:val="006046E5"/>
    <w:rsid w:val="0060489A"/>
    <w:rsid w:val="00604BDD"/>
    <w:rsid w:val="00604ECE"/>
    <w:rsid w:val="00604EF6"/>
    <w:rsid w:val="00604FCC"/>
    <w:rsid w:val="006050A4"/>
    <w:rsid w:val="0060525D"/>
    <w:rsid w:val="006052E3"/>
    <w:rsid w:val="0060578F"/>
    <w:rsid w:val="006058A7"/>
    <w:rsid w:val="006059C9"/>
    <w:rsid w:val="00605DFE"/>
    <w:rsid w:val="00605F89"/>
    <w:rsid w:val="00605FF7"/>
    <w:rsid w:val="006060FE"/>
    <w:rsid w:val="006061B3"/>
    <w:rsid w:val="00606212"/>
    <w:rsid w:val="00606569"/>
    <w:rsid w:val="0060667B"/>
    <w:rsid w:val="00606692"/>
    <w:rsid w:val="006067A9"/>
    <w:rsid w:val="00606805"/>
    <w:rsid w:val="006069E4"/>
    <w:rsid w:val="00606B76"/>
    <w:rsid w:val="00606BDE"/>
    <w:rsid w:val="00606D8F"/>
    <w:rsid w:val="00606DF4"/>
    <w:rsid w:val="00606E8D"/>
    <w:rsid w:val="006070FF"/>
    <w:rsid w:val="00607394"/>
    <w:rsid w:val="00607FE9"/>
    <w:rsid w:val="0061030F"/>
    <w:rsid w:val="00610314"/>
    <w:rsid w:val="00610320"/>
    <w:rsid w:val="0061047C"/>
    <w:rsid w:val="006106C8"/>
    <w:rsid w:val="00610B65"/>
    <w:rsid w:val="00610BA5"/>
    <w:rsid w:val="00610C48"/>
    <w:rsid w:val="00610C5A"/>
    <w:rsid w:val="00610E4D"/>
    <w:rsid w:val="00610EEF"/>
    <w:rsid w:val="006110A3"/>
    <w:rsid w:val="00611616"/>
    <w:rsid w:val="00611723"/>
    <w:rsid w:val="006117A4"/>
    <w:rsid w:val="006118E5"/>
    <w:rsid w:val="006118F5"/>
    <w:rsid w:val="00611BA3"/>
    <w:rsid w:val="00611C7A"/>
    <w:rsid w:val="00611DCB"/>
    <w:rsid w:val="00611F87"/>
    <w:rsid w:val="0061220E"/>
    <w:rsid w:val="00612528"/>
    <w:rsid w:val="006128C1"/>
    <w:rsid w:val="00612B70"/>
    <w:rsid w:val="006130F8"/>
    <w:rsid w:val="006133C7"/>
    <w:rsid w:val="006137F8"/>
    <w:rsid w:val="00613D28"/>
    <w:rsid w:val="00613E03"/>
    <w:rsid w:val="00613E20"/>
    <w:rsid w:val="00613FCE"/>
    <w:rsid w:val="00614049"/>
    <w:rsid w:val="0061411D"/>
    <w:rsid w:val="0061419A"/>
    <w:rsid w:val="00614236"/>
    <w:rsid w:val="00614503"/>
    <w:rsid w:val="00614694"/>
    <w:rsid w:val="00614941"/>
    <w:rsid w:val="00614B74"/>
    <w:rsid w:val="00614D34"/>
    <w:rsid w:val="00615261"/>
    <w:rsid w:val="006154B0"/>
    <w:rsid w:val="006157B5"/>
    <w:rsid w:val="006157FA"/>
    <w:rsid w:val="00615B05"/>
    <w:rsid w:val="00615D19"/>
    <w:rsid w:val="00616139"/>
    <w:rsid w:val="006163D4"/>
    <w:rsid w:val="0061663E"/>
    <w:rsid w:val="006166EB"/>
    <w:rsid w:val="00616CD7"/>
    <w:rsid w:val="00616DAB"/>
    <w:rsid w:val="00616FF0"/>
    <w:rsid w:val="006170F2"/>
    <w:rsid w:val="00617396"/>
    <w:rsid w:val="006176D6"/>
    <w:rsid w:val="0062060E"/>
    <w:rsid w:val="00620B23"/>
    <w:rsid w:val="00620CC4"/>
    <w:rsid w:val="00620D73"/>
    <w:rsid w:val="00620ECF"/>
    <w:rsid w:val="0062102C"/>
    <w:rsid w:val="0062110E"/>
    <w:rsid w:val="0062125F"/>
    <w:rsid w:val="006213A5"/>
    <w:rsid w:val="00621801"/>
    <w:rsid w:val="00621944"/>
    <w:rsid w:val="00621A62"/>
    <w:rsid w:val="00621C9D"/>
    <w:rsid w:val="00621DEC"/>
    <w:rsid w:val="00621FEF"/>
    <w:rsid w:val="00622275"/>
    <w:rsid w:val="0062272F"/>
    <w:rsid w:val="00622864"/>
    <w:rsid w:val="00622B0E"/>
    <w:rsid w:val="00622B40"/>
    <w:rsid w:val="00622DC6"/>
    <w:rsid w:val="00622F30"/>
    <w:rsid w:val="00623375"/>
    <w:rsid w:val="00623498"/>
    <w:rsid w:val="006234E0"/>
    <w:rsid w:val="006235FE"/>
    <w:rsid w:val="00623AF3"/>
    <w:rsid w:val="00623E3E"/>
    <w:rsid w:val="00623E5F"/>
    <w:rsid w:val="006240C2"/>
    <w:rsid w:val="006241EB"/>
    <w:rsid w:val="00624694"/>
    <w:rsid w:val="00624856"/>
    <w:rsid w:val="00624AB1"/>
    <w:rsid w:val="00624C9C"/>
    <w:rsid w:val="00625290"/>
    <w:rsid w:val="00625470"/>
    <w:rsid w:val="0062547C"/>
    <w:rsid w:val="0062555F"/>
    <w:rsid w:val="006255F5"/>
    <w:rsid w:val="00625790"/>
    <w:rsid w:val="0062595F"/>
    <w:rsid w:val="00625B08"/>
    <w:rsid w:val="00625D10"/>
    <w:rsid w:val="00625EA7"/>
    <w:rsid w:val="00625FBE"/>
    <w:rsid w:val="006260F0"/>
    <w:rsid w:val="00626191"/>
    <w:rsid w:val="006261D4"/>
    <w:rsid w:val="00626745"/>
    <w:rsid w:val="00626911"/>
    <w:rsid w:val="00626915"/>
    <w:rsid w:val="00626B5A"/>
    <w:rsid w:val="00626B6A"/>
    <w:rsid w:val="00626BB9"/>
    <w:rsid w:val="006270D3"/>
    <w:rsid w:val="006271DD"/>
    <w:rsid w:val="006272FB"/>
    <w:rsid w:val="00627346"/>
    <w:rsid w:val="00627417"/>
    <w:rsid w:val="00627FE9"/>
    <w:rsid w:val="0063016C"/>
    <w:rsid w:val="00630504"/>
    <w:rsid w:val="00630533"/>
    <w:rsid w:val="0063058E"/>
    <w:rsid w:val="00630608"/>
    <w:rsid w:val="00630C58"/>
    <w:rsid w:val="0063104A"/>
    <w:rsid w:val="0063118F"/>
    <w:rsid w:val="00631305"/>
    <w:rsid w:val="00631462"/>
    <w:rsid w:val="00631584"/>
    <w:rsid w:val="006315F2"/>
    <w:rsid w:val="0063166D"/>
    <w:rsid w:val="0063171B"/>
    <w:rsid w:val="006318A0"/>
    <w:rsid w:val="00631AB7"/>
    <w:rsid w:val="00631B07"/>
    <w:rsid w:val="00631DD5"/>
    <w:rsid w:val="00631FAD"/>
    <w:rsid w:val="00631FFC"/>
    <w:rsid w:val="0063212A"/>
    <w:rsid w:val="0063228B"/>
    <w:rsid w:val="0063238A"/>
    <w:rsid w:val="006324ED"/>
    <w:rsid w:val="00632600"/>
    <w:rsid w:val="00632612"/>
    <w:rsid w:val="0063266B"/>
    <w:rsid w:val="00632C4D"/>
    <w:rsid w:val="0063305F"/>
    <w:rsid w:val="00633376"/>
    <w:rsid w:val="0063345B"/>
    <w:rsid w:val="00633897"/>
    <w:rsid w:val="00633AE5"/>
    <w:rsid w:val="00633AFB"/>
    <w:rsid w:val="00634587"/>
    <w:rsid w:val="00634694"/>
    <w:rsid w:val="006347E4"/>
    <w:rsid w:val="00634B7C"/>
    <w:rsid w:val="00634DF0"/>
    <w:rsid w:val="00634F89"/>
    <w:rsid w:val="0063510E"/>
    <w:rsid w:val="006353FD"/>
    <w:rsid w:val="00635857"/>
    <w:rsid w:val="006358EF"/>
    <w:rsid w:val="00635D3D"/>
    <w:rsid w:val="00635F2D"/>
    <w:rsid w:val="006363EC"/>
    <w:rsid w:val="00636706"/>
    <w:rsid w:val="006369DB"/>
    <w:rsid w:val="00636A39"/>
    <w:rsid w:val="00636BA2"/>
    <w:rsid w:val="00636E97"/>
    <w:rsid w:val="00636FB6"/>
    <w:rsid w:val="00637025"/>
    <w:rsid w:val="00637850"/>
    <w:rsid w:val="00637C14"/>
    <w:rsid w:val="00637C1A"/>
    <w:rsid w:val="00637CDF"/>
    <w:rsid w:val="00637DB2"/>
    <w:rsid w:val="00637E3C"/>
    <w:rsid w:val="00640091"/>
    <w:rsid w:val="0064028C"/>
    <w:rsid w:val="0064035E"/>
    <w:rsid w:val="0064068B"/>
    <w:rsid w:val="00640772"/>
    <w:rsid w:val="00640854"/>
    <w:rsid w:val="00640D13"/>
    <w:rsid w:val="00640DDD"/>
    <w:rsid w:val="00640E45"/>
    <w:rsid w:val="0064108D"/>
    <w:rsid w:val="0064121B"/>
    <w:rsid w:val="0064132E"/>
    <w:rsid w:val="0064166F"/>
    <w:rsid w:val="006416D6"/>
    <w:rsid w:val="00641744"/>
    <w:rsid w:val="006418DF"/>
    <w:rsid w:val="00641991"/>
    <w:rsid w:val="00641B72"/>
    <w:rsid w:val="00642495"/>
    <w:rsid w:val="0064249A"/>
    <w:rsid w:val="00642A15"/>
    <w:rsid w:val="00642A83"/>
    <w:rsid w:val="00642E8B"/>
    <w:rsid w:val="00643100"/>
    <w:rsid w:val="00643306"/>
    <w:rsid w:val="006435AD"/>
    <w:rsid w:val="006437FF"/>
    <w:rsid w:val="0064395A"/>
    <w:rsid w:val="00643C0E"/>
    <w:rsid w:val="00643D0B"/>
    <w:rsid w:val="00643E6F"/>
    <w:rsid w:val="00643FD9"/>
    <w:rsid w:val="006441E2"/>
    <w:rsid w:val="00644235"/>
    <w:rsid w:val="00644380"/>
    <w:rsid w:val="00644542"/>
    <w:rsid w:val="006448EF"/>
    <w:rsid w:val="006449EF"/>
    <w:rsid w:val="00644CC0"/>
    <w:rsid w:val="00644ED5"/>
    <w:rsid w:val="00644F42"/>
    <w:rsid w:val="00645066"/>
    <w:rsid w:val="006455E0"/>
    <w:rsid w:val="006457B2"/>
    <w:rsid w:val="00645A61"/>
    <w:rsid w:val="00645CEB"/>
    <w:rsid w:val="00645FF0"/>
    <w:rsid w:val="00646400"/>
    <w:rsid w:val="0064666B"/>
    <w:rsid w:val="00646728"/>
    <w:rsid w:val="0064682D"/>
    <w:rsid w:val="00646942"/>
    <w:rsid w:val="00646C6F"/>
    <w:rsid w:val="00646DAC"/>
    <w:rsid w:val="00646E2F"/>
    <w:rsid w:val="00646E67"/>
    <w:rsid w:val="00646EF4"/>
    <w:rsid w:val="00646F86"/>
    <w:rsid w:val="006471E2"/>
    <w:rsid w:val="006472E0"/>
    <w:rsid w:val="006473C6"/>
    <w:rsid w:val="00647618"/>
    <w:rsid w:val="006478EC"/>
    <w:rsid w:val="00647954"/>
    <w:rsid w:val="00647991"/>
    <w:rsid w:val="00650066"/>
    <w:rsid w:val="006501F7"/>
    <w:rsid w:val="006502AE"/>
    <w:rsid w:val="00650358"/>
    <w:rsid w:val="00650516"/>
    <w:rsid w:val="00650554"/>
    <w:rsid w:val="0065060E"/>
    <w:rsid w:val="0065062B"/>
    <w:rsid w:val="006506E6"/>
    <w:rsid w:val="00650912"/>
    <w:rsid w:val="00650DCF"/>
    <w:rsid w:val="0065112B"/>
    <w:rsid w:val="00651192"/>
    <w:rsid w:val="0065119A"/>
    <w:rsid w:val="0065148B"/>
    <w:rsid w:val="006514AD"/>
    <w:rsid w:val="00651519"/>
    <w:rsid w:val="0065160A"/>
    <w:rsid w:val="006517B9"/>
    <w:rsid w:val="0065187B"/>
    <w:rsid w:val="00651939"/>
    <w:rsid w:val="00651A78"/>
    <w:rsid w:val="00651C60"/>
    <w:rsid w:val="00651D5A"/>
    <w:rsid w:val="00651E41"/>
    <w:rsid w:val="00651FB3"/>
    <w:rsid w:val="00651FDA"/>
    <w:rsid w:val="00652396"/>
    <w:rsid w:val="006525BC"/>
    <w:rsid w:val="006526A2"/>
    <w:rsid w:val="00652734"/>
    <w:rsid w:val="00652A1C"/>
    <w:rsid w:val="00652A5E"/>
    <w:rsid w:val="00652B25"/>
    <w:rsid w:val="00653499"/>
    <w:rsid w:val="006534E5"/>
    <w:rsid w:val="0065358A"/>
    <w:rsid w:val="00653A87"/>
    <w:rsid w:val="00653CF1"/>
    <w:rsid w:val="00653EDC"/>
    <w:rsid w:val="00654614"/>
    <w:rsid w:val="006553E6"/>
    <w:rsid w:val="00655527"/>
    <w:rsid w:val="006558CB"/>
    <w:rsid w:val="00655FEF"/>
    <w:rsid w:val="006560B4"/>
    <w:rsid w:val="00656176"/>
    <w:rsid w:val="0065617A"/>
    <w:rsid w:val="00656367"/>
    <w:rsid w:val="006564BB"/>
    <w:rsid w:val="00656602"/>
    <w:rsid w:val="00656A60"/>
    <w:rsid w:val="00656C65"/>
    <w:rsid w:val="00656D7F"/>
    <w:rsid w:val="00656E07"/>
    <w:rsid w:val="00656FD3"/>
    <w:rsid w:val="00657157"/>
    <w:rsid w:val="006571A3"/>
    <w:rsid w:val="006571A5"/>
    <w:rsid w:val="006571C8"/>
    <w:rsid w:val="006571E1"/>
    <w:rsid w:val="006572E3"/>
    <w:rsid w:val="006573E5"/>
    <w:rsid w:val="006574B2"/>
    <w:rsid w:val="006574FE"/>
    <w:rsid w:val="006575A9"/>
    <w:rsid w:val="006575FE"/>
    <w:rsid w:val="0065764F"/>
    <w:rsid w:val="00657984"/>
    <w:rsid w:val="006579A6"/>
    <w:rsid w:val="00657AA2"/>
    <w:rsid w:val="00657CC5"/>
    <w:rsid w:val="00657F0C"/>
    <w:rsid w:val="00660041"/>
    <w:rsid w:val="0066005D"/>
    <w:rsid w:val="00660199"/>
    <w:rsid w:val="006603C3"/>
    <w:rsid w:val="006607BC"/>
    <w:rsid w:val="00660901"/>
    <w:rsid w:val="006609AB"/>
    <w:rsid w:val="00660A7E"/>
    <w:rsid w:val="00660F1A"/>
    <w:rsid w:val="00661059"/>
    <w:rsid w:val="0066131A"/>
    <w:rsid w:val="00661400"/>
    <w:rsid w:val="00661806"/>
    <w:rsid w:val="00661813"/>
    <w:rsid w:val="00661846"/>
    <w:rsid w:val="00661886"/>
    <w:rsid w:val="006619DC"/>
    <w:rsid w:val="00661C11"/>
    <w:rsid w:val="00661CA6"/>
    <w:rsid w:val="00661D34"/>
    <w:rsid w:val="00662268"/>
    <w:rsid w:val="006622C1"/>
    <w:rsid w:val="00662460"/>
    <w:rsid w:val="00662492"/>
    <w:rsid w:val="00662497"/>
    <w:rsid w:val="00662ACA"/>
    <w:rsid w:val="00662B1B"/>
    <w:rsid w:val="00662C7A"/>
    <w:rsid w:val="00662CAD"/>
    <w:rsid w:val="00662E27"/>
    <w:rsid w:val="00662EA4"/>
    <w:rsid w:val="00662EE7"/>
    <w:rsid w:val="00662F3C"/>
    <w:rsid w:val="006631E7"/>
    <w:rsid w:val="00663249"/>
    <w:rsid w:val="006636EE"/>
    <w:rsid w:val="00663829"/>
    <w:rsid w:val="0066382D"/>
    <w:rsid w:val="00663897"/>
    <w:rsid w:val="00663A38"/>
    <w:rsid w:val="00663AC3"/>
    <w:rsid w:val="00663BB3"/>
    <w:rsid w:val="00663BB4"/>
    <w:rsid w:val="0066423B"/>
    <w:rsid w:val="00664867"/>
    <w:rsid w:val="0066486D"/>
    <w:rsid w:val="00665184"/>
    <w:rsid w:val="0066529B"/>
    <w:rsid w:val="006655FB"/>
    <w:rsid w:val="006656B3"/>
    <w:rsid w:val="00665A61"/>
    <w:rsid w:val="00665B72"/>
    <w:rsid w:val="00665C9E"/>
    <w:rsid w:val="00665D7E"/>
    <w:rsid w:val="00665DA0"/>
    <w:rsid w:val="00665DE7"/>
    <w:rsid w:val="00665E40"/>
    <w:rsid w:val="00665FDF"/>
    <w:rsid w:val="0066614A"/>
    <w:rsid w:val="0066627D"/>
    <w:rsid w:val="006663FA"/>
    <w:rsid w:val="006664FC"/>
    <w:rsid w:val="0066668D"/>
    <w:rsid w:val="006669C6"/>
    <w:rsid w:val="00666AB2"/>
    <w:rsid w:val="0066706B"/>
    <w:rsid w:val="00667285"/>
    <w:rsid w:val="00667487"/>
    <w:rsid w:val="00667624"/>
    <w:rsid w:val="006676BA"/>
    <w:rsid w:val="0066772D"/>
    <w:rsid w:val="00667CE3"/>
    <w:rsid w:val="00667D76"/>
    <w:rsid w:val="00670013"/>
    <w:rsid w:val="00670242"/>
    <w:rsid w:val="006705D4"/>
    <w:rsid w:val="00670827"/>
    <w:rsid w:val="00670834"/>
    <w:rsid w:val="00670AB0"/>
    <w:rsid w:val="00670D82"/>
    <w:rsid w:val="00670F85"/>
    <w:rsid w:val="00671341"/>
    <w:rsid w:val="006715C4"/>
    <w:rsid w:val="00671985"/>
    <w:rsid w:val="00671AB5"/>
    <w:rsid w:val="006720CB"/>
    <w:rsid w:val="006720CC"/>
    <w:rsid w:val="0067210D"/>
    <w:rsid w:val="00672306"/>
    <w:rsid w:val="0067230E"/>
    <w:rsid w:val="006723C0"/>
    <w:rsid w:val="006724D3"/>
    <w:rsid w:val="0067269F"/>
    <w:rsid w:val="00672BF5"/>
    <w:rsid w:val="00672E24"/>
    <w:rsid w:val="00672FA5"/>
    <w:rsid w:val="00672FD1"/>
    <w:rsid w:val="0067306A"/>
    <w:rsid w:val="006731EA"/>
    <w:rsid w:val="006733C4"/>
    <w:rsid w:val="006737F1"/>
    <w:rsid w:val="00673B4D"/>
    <w:rsid w:val="00673ED0"/>
    <w:rsid w:val="006741DC"/>
    <w:rsid w:val="0067442D"/>
    <w:rsid w:val="006744FF"/>
    <w:rsid w:val="0067458E"/>
    <w:rsid w:val="006748D2"/>
    <w:rsid w:val="00674ECF"/>
    <w:rsid w:val="00674F10"/>
    <w:rsid w:val="00674F25"/>
    <w:rsid w:val="00675036"/>
    <w:rsid w:val="00675109"/>
    <w:rsid w:val="0067516A"/>
    <w:rsid w:val="006752AD"/>
    <w:rsid w:val="00675471"/>
    <w:rsid w:val="0067552C"/>
    <w:rsid w:val="0067557D"/>
    <w:rsid w:val="00675A9B"/>
    <w:rsid w:val="00675F93"/>
    <w:rsid w:val="00675FBD"/>
    <w:rsid w:val="00676ED5"/>
    <w:rsid w:val="00677201"/>
    <w:rsid w:val="00677354"/>
    <w:rsid w:val="0067739A"/>
    <w:rsid w:val="0067753C"/>
    <w:rsid w:val="006776DB"/>
    <w:rsid w:val="00677708"/>
    <w:rsid w:val="00677A6C"/>
    <w:rsid w:val="0068009D"/>
    <w:rsid w:val="00680349"/>
    <w:rsid w:val="006804C9"/>
    <w:rsid w:val="00680713"/>
    <w:rsid w:val="0068072A"/>
    <w:rsid w:val="006807CD"/>
    <w:rsid w:val="00680949"/>
    <w:rsid w:val="0068096E"/>
    <w:rsid w:val="0068097E"/>
    <w:rsid w:val="00680A32"/>
    <w:rsid w:val="00680C6A"/>
    <w:rsid w:val="00680D03"/>
    <w:rsid w:val="00680D72"/>
    <w:rsid w:val="00680E37"/>
    <w:rsid w:val="00680FA0"/>
    <w:rsid w:val="0068104C"/>
    <w:rsid w:val="006810F9"/>
    <w:rsid w:val="00681316"/>
    <w:rsid w:val="006817BD"/>
    <w:rsid w:val="00681E23"/>
    <w:rsid w:val="00681ED9"/>
    <w:rsid w:val="006820E6"/>
    <w:rsid w:val="0068230E"/>
    <w:rsid w:val="006828D0"/>
    <w:rsid w:val="00682A24"/>
    <w:rsid w:val="0068307E"/>
    <w:rsid w:val="0068309B"/>
    <w:rsid w:val="006830AC"/>
    <w:rsid w:val="006830D0"/>
    <w:rsid w:val="00683254"/>
    <w:rsid w:val="00683329"/>
    <w:rsid w:val="00683579"/>
    <w:rsid w:val="00684298"/>
    <w:rsid w:val="00684303"/>
    <w:rsid w:val="00684354"/>
    <w:rsid w:val="00684391"/>
    <w:rsid w:val="006847BE"/>
    <w:rsid w:val="006849EF"/>
    <w:rsid w:val="00684A87"/>
    <w:rsid w:val="00684D9F"/>
    <w:rsid w:val="006850D6"/>
    <w:rsid w:val="00685274"/>
    <w:rsid w:val="006852E5"/>
    <w:rsid w:val="00685569"/>
    <w:rsid w:val="006861E6"/>
    <w:rsid w:val="0068620A"/>
    <w:rsid w:val="006864B2"/>
    <w:rsid w:val="006865F8"/>
    <w:rsid w:val="00686629"/>
    <w:rsid w:val="0068685C"/>
    <w:rsid w:val="00686C24"/>
    <w:rsid w:val="00687345"/>
    <w:rsid w:val="0068735A"/>
    <w:rsid w:val="00687555"/>
    <w:rsid w:val="0068797D"/>
    <w:rsid w:val="00687E5F"/>
    <w:rsid w:val="00687FFC"/>
    <w:rsid w:val="0069006D"/>
    <w:rsid w:val="006900E0"/>
    <w:rsid w:val="00690484"/>
    <w:rsid w:val="006907DF"/>
    <w:rsid w:val="00690C25"/>
    <w:rsid w:val="00690D2C"/>
    <w:rsid w:val="006910C5"/>
    <w:rsid w:val="00691232"/>
    <w:rsid w:val="00691562"/>
    <w:rsid w:val="006919CF"/>
    <w:rsid w:val="00691D7B"/>
    <w:rsid w:val="00691FDF"/>
    <w:rsid w:val="006920CD"/>
    <w:rsid w:val="006922CE"/>
    <w:rsid w:val="00692315"/>
    <w:rsid w:val="0069293E"/>
    <w:rsid w:val="00692D7A"/>
    <w:rsid w:val="00692E2C"/>
    <w:rsid w:val="00693738"/>
    <w:rsid w:val="006937D6"/>
    <w:rsid w:val="0069385B"/>
    <w:rsid w:val="00693866"/>
    <w:rsid w:val="00693DBE"/>
    <w:rsid w:val="0069411A"/>
    <w:rsid w:val="00694293"/>
    <w:rsid w:val="006943C8"/>
    <w:rsid w:val="00694448"/>
    <w:rsid w:val="006945AC"/>
    <w:rsid w:val="00694C5A"/>
    <w:rsid w:val="006950FC"/>
    <w:rsid w:val="00695337"/>
    <w:rsid w:val="0069536B"/>
    <w:rsid w:val="00695571"/>
    <w:rsid w:val="006958BB"/>
    <w:rsid w:val="00695949"/>
    <w:rsid w:val="006959C4"/>
    <w:rsid w:val="00695D17"/>
    <w:rsid w:val="006960CE"/>
    <w:rsid w:val="006962D9"/>
    <w:rsid w:val="00696440"/>
    <w:rsid w:val="0069662B"/>
    <w:rsid w:val="006966D5"/>
    <w:rsid w:val="00696937"/>
    <w:rsid w:val="00696ECE"/>
    <w:rsid w:val="00697019"/>
    <w:rsid w:val="006970D2"/>
    <w:rsid w:val="00697ABC"/>
    <w:rsid w:val="00697B7B"/>
    <w:rsid w:val="00697EAE"/>
    <w:rsid w:val="006A0291"/>
    <w:rsid w:val="006A03B9"/>
    <w:rsid w:val="006A0C92"/>
    <w:rsid w:val="006A0DF7"/>
    <w:rsid w:val="006A101A"/>
    <w:rsid w:val="006A11EF"/>
    <w:rsid w:val="006A1371"/>
    <w:rsid w:val="006A1458"/>
    <w:rsid w:val="006A1DBE"/>
    <w:rsid w:val="006A1E0B"/>
    <w:rsid w:val="006A2252"/>
    <w:rsid w:val="006A24F0"/>
    <w:rsid w:val="006A2544"/>
    <w:rsid w:val="006A303F"/>
    <w:rsid w:val="006A31B6"/>
    <w:rsid w:val="006A3210"/>
    <w:rsid w:val="006A3340"/>
    <w:rsid w:val="006A352F"/>
    <w:rsid w:val="006A36FC"/>
    <w:rsid w:val="006A386D"/>
    <w:rsid w:val="006A3A79"/>
    <w:rsid w:val="006A3A7A"/>
    <w:rsid w:val="006A3B43"/>
    <w:rsid w:val="006A3C87"/>
    <w:rsid w:val="006A3D50"/>
    <w:rsid w:val="006A3E10"/>
    <w:rsid w:val="006A3EA9"/>
    <w:rsid w:val="006A3EBE"/>
    <w:rsid w:val="006A3F43"/>
    <w:rsid w:val="006A4388"/>
    <w:rsid w:val="006A43F0"/>
    <w:rsid w:val="006A4579"/>
    <w:rsid w:val="006A4735"/>
    <w:rsid w:val="006A4952"/>
    <w:rsid w:val="006A4A61"/>
    <w:rsid w:val="006A4AEF"/>
    <w:rsid w:val="006A4BCE"/>
    <w:rsid w:val="006A5481"/>
    <w:rsid w:val="006A55EF"/>
    <w:rsid w:val="006A5A2B"/>
    <w:rsid w:val="006A5A8D"/>
    <w:rsid w:val="006A5B32"/>
    <w:rsid w:val="006A5BDC"/>
    <w:rsid w:val="006A5DD8"/>
    <w:rsid w:val="006A5FA1"/>
    <w:rsid w:val="006A5FA5"/>
    <w:rsid w:val="006A60AE"/>
    <w:rsid w:val="006A64C5"/>
    <w:rsid w:val="006A651C"/>
    <w:rsid w:val="006A6672"/>
    <w:rsid w:val="006A696C"/>
    <w:rsid w:val="006A6A25"/>
    <w:rsid w:val="006A71B7"/>
    <w:rsid w:val="006A73B5"/>
    <w:rsid w:val="006A74DD"/>
    <w:rsid w:val="006A7768"/>
    <w:rsid w:val="006A7983"/>
    <w:rsid w:val="006A79FE"/>
    <w:rsid w:val="006A7B19"/>
    <w:rsid w:val="006A7BE9"/>
    <w:rsid w:val="006A7E95"/>
    <w:rsid w:val="006B00D6"/>
    <w:rsid w:val="006B00EB"/>
    <w:rsid w:val="006B0711"/>
    <w:rsid w:val="006B0ADA"/>
    <w:rsid w:val="006B0B08"/>
    <w:rsid w:val="006B0B56"/>
    <w:rsid w:val="006B0C06"/>
    <w:rsid w:val="006B0F8C"/>
    <w:rsid w:val="006B10E2"/>
    <w:rsid w:val="006B1229"/>
    <w:rsid w:val="006B1373"/>
    <w:rsid w:val="006B1785"/>
    <w:rsid w:val="006B1877"/>
    <w:rsid w:val="006B18DD"/>
    <w:rsid w:val="006B18F9"/>
    <w:rsid w:val="006B19A4"/>
    <w:rsid w:val="006B1ACE"/>
    <w:rsid w:val="006B1C21"/>
    <w:rsid w:val="006B1DDC"/>
    <w:rsid w:val="006B1E43"/>
    <w:rsid w:val="006B1E62"/>
    <w:rsid w:val="006B1ECB"/>
    <w:rsid w:val="006B20A9"/>
    <w:rsid w:val="006B2136"/>
    <w:rsid w:val="006B224E"/>
    <w:rsid w:val="006B24E0"/>
    <w:rsid w:val="006B25C8"/>
    <w:rsid w:val="006B289F"/>
    <w:rsid w:val="006B291C"/>
    <w:rsid w:val="006B29DF"/>
    <w:rsid w:val="006B2B32"/>
    <w:rsid w:val="006B2C57"/>
    <w:rsid w:val="006B2C8F"/>
    <w:rsid w:val="006B2E23"/>
    <w:rsid w:val="006B2F92"/>
    <w:rsid w:val="006B2F95"/>
    <w:rsid w:val="006B302B"/>
    <w:rsid w:val="006B305F"/>
    <w:rsid w:val="006B3090"/>
    <w:rsid w:val="006B3191"/>
    <w:rsid w:val="006B3228"/>
    <w:rsid w:val="006B363B"/>
    <w:rsid w:val="006B3B02"/>
    <w:rsid w:val="006B3FAF"/>
    <w:rsid w:val="006B3FDD"/>
    <w:rsid w:val="006B4039"/>
    <w:rsid w:val="006B42F6"/>
    <w:rsid w:val="006B436E"/>
    <w:rsid w:val="006B450B"/>
    <w:rsid w:val="006B4553"/>
    <w:rsid w:val="006B46E6"/>
    <w:rsid w:val="006B48B8"/>
    <w:rsid w:val="006B4D6E"/>
    <w:rsid w:val="006B4DF3"/>
    <w:rsid w:val="006B4EF7"/>
    <w:rsid w:val="006B532A"/>
    <w:rsid w:val="006B559B"/>
    <w:rsid w:val="006B561A"/>
    <w:rsid w:val="006B5727"/>
    <w:rsid w:val="006B59D0"/>
    <w:rsid w:val="006B5D2A"/>
    <w:rsid w:val="006B5E59"/>
    <w:rsid w:val="006B6008"/>
    <w:rsid w:val="006B6162"/>
    <w:rsid w:val="006B63FD"/>
    <w:rsid w:val="006B6400"/>
    <w:rsid w:val="006B69A0"/>
    <w:rsid w:val="006B69BB"/>
    <w:rsid w:val="006B6ECC"/>
    <w:rsid w:val="006B6FA8"/>
    <w:rsid w:val="006B70B0"/>
    <w:rsid w:val="006B70D0"/>
    <w:rsid w:val="006B72F4"/>
    <w:rsid w:val="006B7319"/>
    <w:rsid w:val="006B736A"/>
    <w:rsid w:val="006B757E"/>
    <w:rsid w:val="006B7923"/>
    <w:rsid w:val="006B7CB1"/>
    <w:rsid w:val="006C05C7"/>
    <w:rsid w:val="006C0627"/>
    <w:rsid w:val="006C084F"/>
    <w:rsid w:val="006C08B7"/>
    <w:rsid w:val="006C0A52"/>
    <w:rsid w:val="006C0E72"/>
    <w:rsid w:val="006C0FB2"/>
    <w:rsid w:val="006C13C1"/>
    <w:rsid w:val="006C14F4"/>
    <w:rsid w:val="006C1E2F"/>
    <w:rsid w:val="006C1EE6"/>
    <w:rsid w:val="006C20DE"/>
    <w:rsid w:val="006C219B"/>
    <w:rsid w:val="006C25C2"/>
    <w:rsid w:val="006C2666"/>
    <w:rsid w:val="006C2944"/>
    <w:rsid w:val="006C2A6F"/>
    <w:rsid w:val="006C30A4"/>
    <w:rsid w:val="006C34EC"/>
    <w:rsid w:val="006C3567"/>
    <w:rsid w:val="006C378E"/>
    <w:rsid w:val="006C37B4"/>
    <w:rsid w:val="006C38B2"/>
    <w:rsid w:val="006C3A5E"/>
    <w:rsid w:val="006C3B87"/>
    <w:rsid w:val="006C3EE7"/>
    <w:rsid w:val="006C40BF"/>
    <w:rsid w:val="006C44E2"/>
    <w:rsid w:val="006C4A38"/>
    <w:rsid w:val="006C4AE0"/>
    <w:rsid w:val="006C4B3E"/>
    <w:rsid w:val="006C503D"/>
    <w:rsid w:val="006C5062"/>
    <w:rsid w:val="006C538B"/>
    <w:rsid w:val="006C548D"/>
    <w:rsid w:val="006C56D7"/>
    <w:rsid w:val="006C577C"/>
    <w:rsid w:val="006C5A10"/>
    <w:rsid w:val="006C5EB7"/>
    <w:rsid w:val="006C6198"/>
    <w:rsid w:val="006C63B3"/>
    <w:rsid w:val="006C6469"/>
    <w:rsid w:val="006C655D"/>
    <w:rsid w:val="006C6981"/>
    <w:rsid w:val="006C69D5"/>
    <w:rsid w:val="006C6D79"/>
    <w:rsid w:val="006C6E17"/>
    <w:rsid w:val="006C6FE1"/>
    <w:rsid w:val="006C7294"/>
    <w:rsid w:val="006C766B"/>
    <w:rsid w:val="006C787B"/>
    <w:rsid w:val="006C7881"/>
    <w:rsid w:val="006C79CC"/>
    <w:rsid w:val="006C79CE"/>
    <w:rsid w:val="006C7B49"/>
    <w:rsid w:val="006D0012"/>
    <w:rsid w:val="006D007A"/>
    <w:rsid w:val="006D008D"/>
    <w:rsid w:val="006D00A9"/>
    <w:rsid w:val="006D02B5"/>
    <w:rsid w:val="006D02D9"/>
    <w:rsid w:val="006D038F"/>
    <w:rsid w:val="006D0618"/>
    <w:rsid w:val="006D07F9"/>
    <w:rsid w:val="006D0917"/>
    <w:rsid w:val="006D0AB4"/>
    <w:rsid w:val="006D0B62"/>
    <w:rsid w:val="006D0D6A"/>
    <w:rsid w:val="006D0E68"/>
    <w:rsid w:val="006D0EEF"/>
    <w:rsid w:val="006D11CE"/>
    <w:rsid w:val="006D1516"/>
    <w:rsid w:val="006D177E"/>
    <w:rsid w:val="006D18EB"/>
    <w:rsid w:val="006D197A"/>
    <w:rsid w:val="006D1F87"/>
    <w:rsid w:val="006D22B7"/>
    <w:rsid w:val="006D237F"/>
    <w:rsid w:val="006D2980"/>
    <w:rsid w:val="006D2ABA"/>
    <w:rsid w:val="006D2C2E"/>
    <w:rsid w:val="006D2CF3"/>
    <w:rsid w:val="006D32B9"/>
    <w:rsid w:val="006D3352"/>
    <w:rsid w:val="006D38AF"/>
    <w:rsid w:val="006D38C9"/>
    <w:rsid w:val="006D3B8C"/>
    <w:rsid w:val="006D3C67"/>
    <w:rsid w:val="006D3E0A"/>
    <w:rsid w:val="006D45F6"/>
    <w:rsid w:val="006D4A38"/>
    <w:rsid w:val="006D4B4F"/>
    <w:rsid w:val="006D4D66"/>
    <w:rsid w:val="006D4DFE"/>
    <w:rsid w:val="006D5096"/>
    <w:rsid w:val="006D5173"/>
    <w:rsid w:val="006D548E"/>
    <w:rsid w:val="006D5734"/>
    <w:rsid w:val="006D5D39"/>
    <w:rsid w:val="006D5DED"/>
    <w:rsid w:val="006D6119"/>
    <w:rsid w:val="006D6360"/>
    <w:rsid w:val="006D6463"/>
    <w:rsid w:val="006D658D"/>
    <w:rsid w:val="006D680B"/>
    <w:rsid w:val="006D694A"/>
    <w:rsid w:val="006D69B6"/>
    <w:rsid w:val="006D6AB0"/>
    <w:rsid w:val="006D6C43"/>
    <w:rsid w:val="006D71A3"/>
    <w:rsid w:val="006D7323"/>
    <w:rsid w:val="006D772D"/>
    <w:rsid w:val="006D7773"/>
    <w:rsid w:val="006D77C9"/>
    <w:rsid w:val="006D790C"/>
    <w:rsid w:val="006D7F9F"/>
    <w:rsid w:val="006E01DC"/>
    <w:rsid w:val="006E04A9"/>
    <w:rsid w:val="006E0778"/>
    <w:rsid w:val="006E0C71"/>
    <w:rsid w:val="006E0CEA"/>
    <w:rsid w:val="006E0E37"/>
    <w:rsid w:val="006E1156"/>
    <w:rsid w:val="006E1261"/>
    <w:rsid w:val="006E151C"/>
    <w:rsid w:val="006E1708"/>
    <w:rsid w:val="006E1730"/>
    <w:rsid w:val="006E17B6"/>
    <w:rsid w:val="006E1930"/>
    <w:rsid w:val="006E1C01"/>
    <w:rsid w:val="006E1C48"/>
    <w:rsid w:val="006E1D0E"/>
    <w:rsid w:val="006E1F5B"/>
    <w:rsid w:val="006E1F72"/>
    <w:rsid w:val="006E1FDE"/>
    <w:rsid w:val="006E20D0"/>
    <w:rsid w:val="006E2107"/>
    <w:rsid w:val="006E2157"/>
    <w:rsid w:val="006E22D6"/>
    <w:rsid w:val="006E2489"/>
    <w:rsid w:val="006E2576"/>
    <w:rsid w:val="006E26BA"/>
    <w:rsid w:val="006E27AC"/>
    <w:rsid w:val="006E292F"/>
    <w:rsid w:val="006E2C82"/>
    <w:rsid w:val="006E2E10"/>
    <w:rsid w:val="006E2E35"/>
    <w:rsid w:val="006E2EB1"/>
    <w:rsid w:val="006E32B7"/>
    <w:rsid w:val="006E3564"/>
    <w:rsid w:val="006E372D"/>
    <w:rsid w:val="006E3925"/>
    <w:rsid w:val="006E3B5F"/>
    <w:rsid w:val="006E3EA3"/>
    <w:rsid w:val="006E3FE5"/>
    <w:rsid w:val="006E3FF4"/>
    <w:rsid w:val="006E4237"/>
    <w:rsid w:val="006E4263"/>
    <w:rsid w:val="006E45DC"/>
    <w:rsid w:val="006E46A2"/>
    <w:rsid w:val="006E4CD2"/>
    <w:rsid w:val="006E501A"/>
    <w:rsid w:val="006E585C"/>
    <w:rsid w:val="006E5C3A"/>
    <w:rsid w:val="006E5DB5"/>
    <w:rsid w:val="006E5EBD"/>
    <w:rsid w:val="006E5F34"/>
    <w:rsid w:val="006E5F85"/>
    <w:rsid w:val="006E662B"/>
    <w:rsid w:val="006E67DF"/>
    <w:rsid w:val="006E6D51"/>
    <w:rsid w:val="006E7147"/>
    <w:rsid w:val="006E72BB"/>
    <w:rsid w:val="006E7667"/>
    <w:rsid w:val="006E78CD"/>
    <w:rsid w:val="006E7998"/>
    <w:rsid w:val="006F020F"/>
    <w:rsid w:val="006F02B2"/>
    <w:rsid w:val="006F05B7"/>
    <w:rsid w:val="006F062B"/>
    <w:rsid w:val="006F065D"/>
    <w:rsid w:val="006F07CC"/>
    <w:rsid w:val="006F0916"/>
    <w:rsid w:val="006F0AB3"/>
    <w:rsid w:val="006F0BEA"/>
    <w:rsid w:val="006F0EF6"/>
    <w:rsid w:val="006F1889"/>
    <w:rsid w:val="006F1947"/>
    <w:rsid w:val="006F1B4A"/>
    <w:rsid w:val="006F20D1"/>
    <w:rsid w:val="006F2207"/>
    <w:rsid w:val="006F260A"/>
    <w:rsid w:val="006F2AF7"/>
    <w:rsid w:val="006F2B6D"/>
    <w:rsid w:val="006F2B81"/>
    <w:rsid w:val="006F2D4A"/>
    <w:rsid w:val="006F2DA4"/>
    <w:rsid w:val="006F2E99"/>
    <w:rsid w:val="006F2EA3"/>
    <w:rsid w:val="006F2FD6"/>
    <w:rsid w:val="006F31D2"/>
    <w:rsid w:val="006F3430"/>
    <w:rsid w:val="006F3889"/>
    <w:rsid w:val="006F3CBC"/>
    <w:rsid w:val="006F40DA"/>
    <w:rsid w:val="006F41E8"/>
    <w:rsid w:val="006F4200"/>
    <w:rsid w:val="006F47AD"/>
    <w:rsid w:val="006F47C2"/>
    <w:rsid w:val="006F49F1"/>
    <w:rsid w:val="006F4B89"/>
    <w:rsid w:val="006F4C56"/>
    <w:rsid w:val="006F4EEA"/>
    <w:rsid w:val="006F5746"/>
    <w:rsid w:val="006F5762"/>
    <w:rsid w:val="006F5A03"/>
    <w:rsid w:val="006F5AD8"/>
    <w:rsid w:val="006F5DE7"/>
    <w:rsid w:val="006F5E5A"/>
    <w:rsid w:val="006F6370"/>
    <w:rsid w:val="006F646E"/>
    <w:rsid w:val="006F656D"/>
    <w:rsid w:val="006F6A97"/>
    <w:rsid w:val="006F71BC"/>
    <w:rsid w:val="006F7347"/>
    <w:rsid w:val="006F73BC"/>
    <w:rsid w:val="006F74E5"/>
    <w:rsid w:val="006F764A"/>
    <w:rsid w:val="006F768F"/>
    <w:rsid w:val="006F76FC"/>
    <w:rsid w:val="006F78A5"/>
    <w:rsid w:val="006F7DA5"/>
    <w:rsid w:val="00700021"/>
    <w:rsid w:val="0070023C"/>
    <w:rsid w:val="007002FB"/>
    <w:rsid w:val="00700324"/>
    <w:rsid w:val="00700664"/>
    <w:rsid w:val="00700963"/>
    <w:rsid w:val="00700A00"/>
    <w:rsid w:val="00700B73"/>
    <w:rsid w:val="00700E48"/>
    <w:rsid w:val="00700E63"/>
    <w:rsid w:val="007010FC"/>
    <w:rsid w:val="00701508"/>
    <w:rsid w:val="00701BF8"/>
    <w:rsid w:val="00702234"/>
    <w:rsid w:val="0070242A"/>
    <w:rsid w:val="00702772"/>
    <w:rsid w:val="00702DE9"/>
    <w:rsid w:val="00702E8B"/>
    <w:rsid w:val="007030A0"/>
    <w:rsid w:val="007034E3"/>
    <w:rsid w:val="00703531"/>
    <w:rsid w:val="00703723"/>
    <w:rsid w:val="0070372A"/>
    <w:rsid w:val="00703AFD"/>
    <w:rsid w:val="00703EF3"/>
    <w:rsid w:val="00704419"/>
    <w:rsid w:val="007044D4"/>
    <w:rsid w:val="00704ABC"/>
    <w:rsid w:val="00704D4D"/>
    <w:rsid w:val="00705027"/>
    <w:rsid w:val="00705037"/>
    <w:rsid w:val="007051C5"/>
    <w:rsid w:val="00705695"/>
    <w:rsid w:val="007057F8"/>
    <w:rsid w:val="00705FAC"/>
    <w:rsid w:val="007060BD"/>
    <w:rsid w:val="00706249"/>
    <w:rsid w:val="007062FD"/>
    <w:rsid w:val="00706A01"/>
    <w:rsid w:val="00706D95"/>
    <w:rsid w:val="007070F1"/>
    <w:rsid w:val="007071B9"/>
    <w:rsid w:val="007075BE"/>
    <w:rsid w:val="00707773"/>
    <w:rsid w:val="00707A82"/>
    <w:rsid w:val="00707B43"/>
    <w:rsid w:val="00707C40"/>
    <w:rsid w:val="00707C7E"/>
    <w:rsid w:val="00707DDE"/>
    <w:rsid w:val="007100EB"/>
    <w:rsid w:val="00710140"/>
    <w:rsid w:val="007105CD"/>
    <w:rsid w:val="0071077B"/>
    <w:rsid w:val="00710793"/>
    <w:rsid w:val="007107B8"/>
    <w:rsid w:val="00710883"/>
    <w:rsid w:val="007108D3"/>
    <w:rsid w:val="007109A7"/>
    <w:rsid w:val="00710BF3"/>
    <w:rsid w:val="00710C5C"/>
    <w:rsid w:val="00710ED5"/>
    <w:rsid w:val="0071107C"/>
    <w:rsid w:val="007110F6"/>
    <w:rsid w:val="0071128E"/>
    <w:rsid w:val="00711AA0"/>
    <w:rsid w:val="00711EF8"/>
    <w:rsid w:val="007120F6"/>
    <w:rsid w:val="00712143"/>
    <w:rsid w:val="0071238A"/>
    <w:rsid w:val="007124F4"/>
    <w:rsid w:val="00712805"/>
    <w:rsid w:val="007129CB"/>
    <w:rsid w:val="00712A29"/>
    <w:rsid w:val="00712BD5"/>
    <w:rsid w:val="00712BDA"/>
    <w:rsid w:val="00712CA3"/>
    <w:rsid w:val="00712D88"/>
    <w:rsid w:val="00712EB7"/>
    <w:rsid w:val="00712F6D"/>
    <w:rsid w:val="00712F74"/>
    <w:rsid w:val="007130D7"/>
    <w:rsid w:val="007130FB"/>
    <w:rsid w:val="00713154"/>
    <w:rsid w:val="007131D2"/>
    <w:rsid w:val="00713313"/>
    <w:rsid w:val="00713338"/>
    <w:rsid w:val="007133C1"/>
    <w:rsid w:val="007134BA"/>
    <w:rsid w:val="0071385A"/>
    <w:rsid w:val="00713B3F"/>
    <w:rsid w:val="007142B5"/>
    <w:rsid w:val="0071497B"/>
    <w:rsid w:val="00714C5B"/>
    <w:rsid w:val="00715016"/>
    <w:rsid w:val="00715230"/>
    <w:rsid w:val="007155BF"/>
    <w:rsid w:val="0071569C"/>
    <w:rsid w:val="007158BD"/>
    <w:rsid w:val="007159DB"/>
    <w:rsid w:val="00715A80"/>
    <w:rsid w:val="00715F18"/>
    <w:rsid w:val="00716169"/>
    <w:rsid w:val="007161D6"/>
    <w:rsid w:val="0071637D"/>
    <w:rsid w:val="00716809"/>
    <w:rsid w:val="007168A7"/>
    <w:rsid w:val="007169FC"/>
    <w:rsid w:val="00716B81"/>
    <w:rsid w:val="00716BBB"/>
    <w:rsid w:val="00717244"/>
    <w:rsid w:val="00717284"/>
    <w:rsid w:val="00717334"/>
    <w:rsid w:val="007176DB"/>
    <w:rsid w:val="00717812"/>
    <w:rsid w:val="00717A66"/>
    <w:rsid w:val="00717AE6"/>
    <w:rsid w:val="00717EA6"/>
    <w:rsid w:val="00720006"/>
    <w:rsid w:val="00720487"/>
    <w:rsid w:val="007207C7"/>
    <w:rsid w:val="0072095D"/>
    <w:rsid w:val="00721376"/>
    <w:rsid w:val="007218CD"/>
    <w:rsid w:val="00721A3B"/>
    <w:rsid w:val="00721AC1"/>
    <w:rsid w:val="00721B7E"/>
    <w:rsid w:val="00721D74"/>
    <w:rsid w:val="0072277F"/>
    <w:rsid w:val="00723059"/>
    <w:rsid w:val="0072306C"/>
    <w:rsid w:val="00723075"/>
    <w:rsid w:val="00723238"/>
    <w:rsid w:val="007234A3"/>
    <w:rsid w:val="007234AE"/>
    <w:rsid w:val="00723A10"/>
    <w:rsid w:val="007241E5"/>
    <w:rsid w:val="00724251"/>
    <w:rsid w:val="007243E6"/>
    <w:rsid w:val="00724449"/>
    <w:rsid w:val="00724532"/>
    <w:rsid w:val="00724657"/>
    <w:rsid w:val="0072497B"/>
    <w:rsid w:val="00724A67"/>
    <w:rsid w:val="00724B32"/>
    <w:rsid w:val="00724C5A"/>
    <w:rsid w:val="00725134"/>
    <w:rsid w:val="0072513A"/>
    <w:rsid w:val="007255AB"/>
    <w:rsid w:val="0072573D"/>
    <w:rsid w:val="00725C15"/>
    <w:rsid w:val="00726265"/>
    <w:rsid w:val="007262BE"/>
    <w:rsid w:val="007267B1"/>
    <w:rsid w:val="00726919"/>
    <w:rsid w:val="00726985"/>
    <w:rsid w:val="00726A53"/>
    <w:rsid w:val="00726B09"/>
    <w:rsid w:val="00726EC7"/>
    <w:rsid w:val="00726F5D"/>
    <w:rsid w:val="007274B6"/>
    <w:rsid w:val="0072763F"/>
    <w:rsid w:val="007279A4"/>
    <w:rsid w:val="00727A60"/>
    <w:rsid w:val="00727B4D"/>
    <w:rsid w:val="00727BDC"/>
    <w:rsid w:val="00727C62"/>
    <w:rsid w:val="00727C8F"/>
    <w:rsid w:val="00727EEF"/>
    <w:rsid w:val="0073013A"/>
    <w:rsid w:val="007302C5"/>
    <w:rsid w:val="00730AE9"/>
    <w:rsid w:val="00730D81"/>
    <w:rsid w:val="00730E12"/>
    <w:rsid w:val="00730E1E"/>
    <w:rsid w:val="0073106C"/>
    <w:rsid w:val="00731195"/>
    <w:rsid w:val="0073130B"/>
    <w:rsid w:val="0073149E"/>
    <w:rsid w:val="007315CE"/>
    <w:rsid w:val="00731826"/>
    <w:rsid w:val="00731840"/>
    <w:rsid w:val="00731920"/>
    <w:rsid w:val="00731AE4"/>
    <w:rsid w:val="00731ED6"/>
    <w:rsid w:val="00732059"/>
    <w:rsid w:val="007320E3"/>
    <w:rsid w:val="007322E0"/>
    <w:rsid w:val="00732748"/>
    <w:rsid w:val="00732A0D"/>
    <w:rsid w:val="00732A70"/>
    <w:rsid w:val="00732B91"/>
    <w:rsid w:val="00732BB3"/>
    <w:rsid w:val="00732F02"/>
    <w:rsid w:val="007330FA"/>
    <w:rsid w:val="0073380B"/>
    <w:rsid w:val="007338E9"/>
    <w:rsid w:val="0073399D"/>
    <w:rsid w:val="00733A21"/>
    <w:rsid w:val="00733D9F"/>
    <w:rsid w:val="00733EF2"/>
    <w:rsid w:val="00734018"/>
    <w:rsid w:val="007341F6"/>
    <w:rsid w:val="00734386"/>
    <w:rsid w:val="007345AC"/>
    <w:rsid w:val="0073462F"/>
    <w:rsid w:val="007346B0"/>
    <w:rsid w:val="007349AE"/>
    <w:rsid w:val="00734A76"/>
    <w:rsid w:val="00734C00"/>
    <w:rsid w:val="00734FF7"/>
    <w:rsid w:val="00735053"/>
    <w:rsid w:val="007352F5"/>
    <w:rsid w:val="0073553E"/>
    <w:rsid w:val="007355DC"/>
    <w:rsid w:val="007357CA"/>
    <w:rsid w:val="00735E70"/>
    <w:rsid w:val="007362D2"/>
    <w:rsid w:val="00736401"/>
    <w:rsid w:val="0073653F"/>
    <w:rsid w:val="007366D9"/>
    <w:rsid w:val="00736741"/>
    <w:rsid w:val="00736AB6"/>
    <w:rsid w:val="00737142"/>
    <w:rsid w:val="007374AA"/>
    <w:rsid w:val="00737575"/>
    <w:rsid w:val="00737670"/>
    <w:rsid w:val="00737694"/>
    <w:rsid w:val="007378E6"/>
    <w:rsid w:val="00737A6F"/>
    <w:rsid w:val="00737DCD"/>
    <w:rsid w:val="00737E4B"/>
    <w:rsid w:val="00740309"/>
    <w:rsid w:val="00740522"/>
    <w:rsid w:val="007405A4"/>
    <w:rsid w:val="00740822"/>
    <w:rsid w:val="007409CF"/>
    <w:rsid w:val="00740B60"/>
    <w:rsid w:val="00740C04"/>
    <w:rsid w:val="007410A3"/>
    <w:rsid w:val="0074172A"/>
    <w:rsid w:val="007418B2"/>
    <w:rsid w:val="0074198B"/>
    <w:rsid w:val="00741CC9"/>
    <w:rsid w:val="00741D38"/>
    <w:rsid w:val="00741F54"/>
    <w:rsid w:val="0074244A"/>
    <w:rsid w:val="0074281F"/>
    <w:rsid w:val="007428E1"/>
    <w:rsid w:val="00742AC8"/>
    <w:rsid w:val="00743011"/>
    <w:rsid w:val="007431BA"/>
    <w:rsid w:val="00743446"/>
    <w:rsid w:val="00743854"/>
    <w:rsid w:val="007438EB"/>
    <w:rsid w:val="00743C6B"/>
    <w:rsid w:val="00743CDF"/>
    <w:rsid w:val="00743E24"/>
    <w:rsid w:val="00743F3C"/>
    <w:rsid w:val="0074406D"/>
    <w:rsid w:val="00744131"/>
    <w:rsid w:val="007443E9"/>
    <w:rsid w:val="007446A4"/>
    <w:rsid w:val="00744B0E"/>
    <w:rsid w:val="00744E45"/>
    <w:rsid w:val="00744F15"/>
    <w:rsid w:val="00744F4F"/>
    <w:rsid w:val="00745103"/>
    <w:rsid w:val="0074525E"/>
    <w:rsid w:val="0074539F"/>
    <w:rsid w:val="00745426"/>
    <w:rsid w:val="007455BE"/>
    <w:rsid w:val="00745674"/>
    <w:rsid w:val="00745728"/>
    <w:rsid w:val="007457EE"/>
    <w:rsid w:val="0074582B"/>
    <w:rsid w:val="00745B29"/>
    <w:rsid w:val="00745C45"/>
    <w:rsid w:val="00745CF8"/>
    <w:rsid w:val="00745DB0"/>
    <w:rsid w:val="00745E37"/>
    <w:rsid w:val="0074610D"/>
    <w:rsid w:val="00746195"/>
    <w:rsid w:val="00746255"/>
    <w:rsid w:val="0074628B"/>
    <w:rsid w:val="007462F7"/>
    <w:rsid w:val="007463A4"/>
    <w:rsid w:val="007465E9"/>
    <w:rsid w:val="0074668D"/>
    <w:rsid w:val="007467ED"/>
    <w:rsid w:val="0074689B"/>
    <w:rsid w:val="00746B3F"/>
    <w:rsid w:val="00746B80"/>
    <w:rsid w:val="00746E23"/>
    <w:rsid w:val="00746FC4"/>
    <w:rsid w:val="007471DB"/>
    <w:rsid w:val="00747576"/>
    <w:rsid w:val="00747623"/>
    <w:rsid w:val="007477EC"/>
    <w:rsid w:val="00747802"/>
    <w:rsid w:val="00747C93"/>
    <w:rsid w:val="00747F9E"/>
    <w:rsid w:val="00750814"/>
    <w:rsid w:val="00750889"/>
    <w:rsid w:val="007510BB"/>
    <w:rsid w:val="00751212"/>
    <w:rsid w:val="00751245"/>
    <w:rsid w:val="007513A5"/>
    <w:rsid w:val="0075150C"/>
    <w:rsid w:val="00751658"/>
    <w:rsid w:val="00751781"/>
    <w:rsid w:val="00751839"/>
    <w:rsid w:val="00751B64"/>
    <w:rsid w:val="00751D7C"/>
    <w:rsid w:val="00751F46"/>
    <w:rsid w:val="0075229A"/>
    <w:rsid w:val="00752576"/>
    <w:rsid w:val="00752678"/>
    <w:rsid w:val="0075295E"/>
    <w:rsid w:val="00752A65"/>
    <w:rsid w:val="007531EE"/>
    <w:rsid w:val="00753368"/>
    <w:rsid w:val="00753487"/>
    <w:rsid w:val="00753AB8"/>
    <w:rsid w:val="00753B42"/>
    <w:rsid w:val="00753E7F"/>
    <w:rsid w:val="00753F2A"/>
    <w:rsid w:val="00753FE6"/>
    <w:rsid w:val="007543AF"/>
    <w:rsid w:val="0075447B"/>
    <w:rsid w:val="007544EF"/>
    <w:rsid w:val="00754A04"/>
    <w:rsid w:val="00754A28"/>
    <w:rsid w:val="00754A80"/>
    <w:rsid w:val="00754D62"/>
    <w:rsid w:val="00754E99"/>
    <w:rsid w:val="00754F21"/>
    <w:rsid w:val="007550BC"/>
    <w:rsid w:val="007550CC"/>
    <w:rsid w:val="007554F3"/>
    <w:rsid w:val="00755552"/>
    <w:rsid w:val="007556A1"/>
    <w:rsid w:val="0075572E"/>
    <w:rsid w:val="00755790"/>
    <w:rsid w:val="00755BFB"/>
    <w:rsid w:val="00755C54"/>
    <w:rsid w:val="00755DC3"/>
    <w:rsid w:val="00755F58"/>
    <w:rsid w:val="0075616F"/>
    <w:rsid w:val="00756176"/>
    <w:rsid w:val="00756186"/>
    <w:rsid w:val="007562A2"/>
    <w:rsid w:val="007562EA"/>
    <w:rsid w:val="00756656"/>
    <w:rsid w:val="007569A1"/>
    <w:rsid w:val="00756EB6"/>
    <w:rsid w:val="00756F43"/>
    <w:rsid w:val="0075700C"/>
    <w:rsid w:val="0075731C"/>
    <w:rsid w:val="0075751D"/>
    <w:rsid w:val="0075751E"/>
    <w:rsid w:val="00757678"/>
    <w:rsid w:val="00757BCE"/>
    <w:rsid w:val="00757D7A"/>
    <w:rsid w:val="00760200"/>
    <w:rsid w:val="0076029E"/>
    <w:rsid w:val="0076055C"/>
    <w:rsid w:val="0076062A"/>
    <w:rsid w:val="00760757"/>
    <w:rsid w:val="0076090E"/>
    <w:rsid w:val="00760B42"/>
    <w:rsid w:val="00760B79"/>
    <w:rsid w:val="00760ECB"/>
    <w:rsid w:val="00761168"/>
    <w:rsid w:val="00761237"/>
    <w:rsid w:val="0076124D"/>
    <w:rsid w:val="007612BF"/>
    <w:rsid w:val="0076147C"/>
    <w:rsid w:val="007614F0"/>
    <w:rsid w:val="00761773"/>
    <w:rsid w:val="00761A62"/>
    <w:rsid w:val="00761AA2"/>
    <w:rsid w:val="00761B19"/>
    <w:rsid w:val="00761B7C"/>
    <w:rsid w:val="00761C7D"/>
    <w:rsid w:val="00761CA4"/>
    <w:rsid w:val="00761D25"/>
    <w:rsid w:val="00761E27"/>
    <w:rsid w:val="00761E2C"/>
    <w:rsid w:val="00761E76"/>
    <w:rsid w:val="0076232B"/>
    <w:rsid w:val="00762449"/>
    <w:rsid w:val="007625CF"/>
    <w:rsid w:val="00762C52"/>
    <w:rsid w:val="00762CC5"/>
    <w:rsid w:val="00762FCF"/>
    <w:rsid w:val="007630E1"/>
    <w:rsid w:val="00763248"/>
    <w:rsid w:val="007632AC"/>
    <w:rsid w:val="00763943"/>
    <w:rsid w:val="00763D87"/>
    <w:rsid w:val="00763F55"/>
    <w:rsid w:val="00763F9A"/>
    <w:rsid w:val="00764102"/>
    <w:rsid w:val="0076421E"/>
    <w:rsid w:val="00764417"/>
    <w:rsid w:val="007644C7"/>
    <w:rsid w:val="0076457D"/>
    <w:rsid w:val="00764624"/>
    <w:rsid w:val="0076482B"/>
    <w:rsid w:val="007648CA"/>
    <w:rsid w:val="00764A62"/>
    <w:rsid w:val="00764AE6"/>
    <w:rsid w:val="00764C57"/>
    <w:rsid w:val="00764DD1"/>
    <w:rsid w:val="00765074"/>
    <w:rsid w:val="00765438"/>
    <w:rsid w:val="00765528"/>
    <w:rsid w:val="00765537"/>
    <w:rsid w:val="0076566D"/>
    <w:rsid w:val="00765ACC"/>
    <w:rsid w:val="00765AE6"/>
    <w:rsid w:val="00765B8C"/>
    <w:rsid w:val="00765BBB"/>
    <w:rsid w:val="00765D78"/>
    <w:rsid w:val="0076615E"/>
    <w:rsid w:val="00766161"/>
    <w:rsid w:val="00766571"/>
    <w:rsid w:val="007669BD"/>
    <w:rsid w:val="00766A25"/>
    <w:rsid w:val="00766BFB"/>
    <w:rsid w:val="00766DB5"/>
    <w:rsid w:val="00766DDF"/>
    <w:rsid w:val="00766E9D"/>
    <w:rsid w:val="00766F50"/>
    <w:rsid w:val="00766F52"/>
    <w:rsid w:val="00766FF6"/>
    <w:rsid w:val="0076726D"/>
    <w:rsid w:val="007676E6"/>
    <w:rsid w:val="00767B44"/>
    <w:rsid w:val="00767B6B"/>
    <w:rsid w:val="00767C83"/>
    <w:rsid w:val="00767D04"/>
    <w:rsid w:val="00770042"/>
    <w:rsid w:val="00770072"/>
    <w:rsid w:val="007701C6"/>
    <w:rsid w:val="00770441"/>
    <w:rsid w:val="007704D1"/>
    <w:rsid w:val="007709CB"/>
    <w:rsid w:val="00770E6D"/>
    <w:rsid w:val="00770E97"/>
    <w:rsid w:val="0077122D"/>
    <w:rsid w:val="0077134C"/>
    <w:rsid w:val="007714A0"/>
    <w:rsid w:val="0077151E"/>
    <w:rsid w:val="0077167F"/>
    <w:rsid w:val="007717CE"/>
    <w:rsid w:val="0077183C"/>
    <w:rsid w:val="00771857"/>
    <w:rsid w:val="00771A30"/>
    <w:rsid w:val="00771A5C"/>
    <w:rsid w:val="00771B5E"/>
    <w:rsid w:val="00771D2E"/>
    <w:rsid w:val="00771F57"/>
    <w:rsid w:val="00771F6A"/>
    <w:rsid w:val="00772031"/>
    <w:rsid w:val="007720E7"/>
    <w:rsid w:val="00772455"/>
    <w:rsid w:val="00772637"/>
    <w:rsid w:val="007726DB"/>
    <w:rsid w:val="007727B9"/>
    <w:rsid w:val="007729C0"/>
    <w:rsid w:val="00772AEC"/>
    <w:rsid w:val="00772C9F"/>
    <w:rsid w:val="00772E27"/>
    <w:rsid w:val="007730B3"/>
    <w:rsid w:val="007731D9"/>
    <w:rsid w:val="00773490"/>
    <w:rsid w:val="00773589"/>
    <w:rsid w:val="0077360D"/>
    <w:rsid w:val="007737D6"/>
    <w:rsid w:val="007738D7"/>
    <w:rsid w:val="007739BE"/>
    <w:rsid w:val="00773A37"/>
    <w:rsid w:val="00773C63"/>
    <w:rsid w:val="00773D13"/>
    <w:rsid w:val="00774075"/>
    <w:rsid w:val="007747C5"/>
    <w:rsid w:val="007749FA"/>
    <w:rsid w:val="00774A38"/>
    <w:rsid w:val="00774AA4"/>
    <w:rsid w:val="00774C2B"/>
    <w:rsid w:val="00774E03"/>
    <w:rsid w:val="0077502E"/>
    <w:rsid w:val="007750A0"/>
    <w:rsid w:val="007754F5"/>
    <w:rsid w:val="00775812"/>
    <w:rsid w:val="00775A38"/>
    <w:rsid w:val="00775AAF"/>
    <w:rsid w:val="00775BFE"/>
    <w:rsid w:val="00775CC1"/>
    <w:rsid w:val="00776238"/>
    <w:rsid w:val="007764A1"/>
    <w:rsid w:val="007764B3"/>
    <w:rsid w:val="007764CA"/>
    <w:rsid w:val="00776669"/>
    <w:rsid w:val="007766C5"/>
    <w:rsid w:val="00776744"/>
    <w:rsid w:val="00776C4E"/>
    <w:rsid w:val="00776CD1"/>
    <w:rsid w:val="007770BE"/>
    <w:rsid w:val="0077720D"/>
    <w:rsid w:val="007772C9"/>
    <w:rsid w:val="007775AF"/>
    <w:rsid w:val="00777611"/>
    <w:rsid w:val="00777A16"/>
    <w:rsid w:val="00777A44"/>
    <w:rsid w:val="00777B52"/>
    <w:rsid w:val="00777E1E"/>
    <w:rsid w:val="00777E6C"/>
    <w:rsid w:val="00777E77"/>
    <w:rsid w:val="007804D1"/>
    <w:rsid w:val="007804ED"/>
    <w:rsid w:val="0078068A"/>
    <w:rsid w:val="007808FB"/>
    <w:rsid w:val="007809DC"/>
    <w:rsid w:val="00780A73"/>
    <w:rsid w:val="00780B4E"/>
    <w:rsid w:val="00780EBB"/>
    <w:rsid w:val="00781315"/>
    <w:rsid w:val="0078158B"/>
    <w:rsid w:val="00781740"/>
    <w:rsid w:val="0078178D"/>
    <w:rsid w:val="007818A2"/>
    <w:rsid w:val="00781A14"/>
    <w:rsid w:val="00781D3A"/>
    <w:rsid w:val="0078253F"/>
    <w:rsid w:val="0078282A"/>
    <w:rsid w:val="007828B9"/>
    <w:rsid w:val="00782961"/>
    <w:rsid w:val="00782A13"/>
    <w:rsid w:val="00782BE4"/>
    <w:rsid w:val="00783201"/>
    <w:rsid w:val="007832E1"/>
    <w:rsid w:val="00783731"/>
    <w:rsid w:val="007837A6"/>
    <w:rsid w:val="007838EA"/>
    <w:rsid w:val="00783CCD"/>
    <w:rsid w:val="007845DA"/>
    <w:rsid w:val="007848DA"/>
    <w:rsid w:val="0078491E"/>
    <w:rsid w:val="007849A4"/>
    <w:rsid w:val="00784B9C"/>
    <w:rsid w:val="00784EB4"/>
    <w:rsid w:val="0078506D"/>
    <w:rsid w:val="007856E2"/>
    <w:rsid w:val="00785717"/>
    <w:rsid w:val="00785BDD"/>
    <w:rsid w:val="00785C04"/>
    <w:rsid w:val="00785C7D"/>
    <w:rsid w:val="00785F75"/>
    <w:rsid w:val="0078614C"/>
    <w:rsid w:val="00786302"/>
    <w:rsid w:val="00786310"/>
    <w:rsid w:val="00786B1F"/>
    <w:rsid w:val="00786C8B"/>
    <w:rsid w:val="00786D66"/>
    <w:rsid w:val="00786F9B"/>
    <w:rsid w:val="00786FC4"/>
    <w:rsid w:val="00787093"/>
    <w:rsid w:val="007871E7"/>
    <w:rsid w:val="007873E1"/>
    <w:rsid w:val="00787665"/>
    <w:rsid w:val="007878C6"/>
    <w:rsid w:val="00787A02"/>
    <w:rsid w:val="00787A2C"/>
    <w:rsid w:val="00787A66"/>
    <w:rsid w:val="00787C43"/>
    <w:rsid w:val="00787CD7"/>
    <w:rsid w:val="00787E76"/>
    <w:rsid w:val="00790569"/>
    <w:rsid w:val="0079071A"/>
    <w:rsid w:val="0079072D"/>
    <w:rsid w:val="00790C82"/>
    <w:rsid w:val="00790CF3"/>
    <w:rsid w:val="00790D04"/>
    <w:rsid w:val="00790FF0"/>
    <w:rsid w:val="00791149"/>
    <w:rsid w:val="00791393"/>
    <w:rsid w:val="00791780"/>
    <w:rsid w:val="00791F2D"/>
    <w:rsid w:val="007920B7"/>
    <w:rsid w:val="0079215C"/>
    <w:rsid w:val="00792203"/>
    <w:rsid w:val="0079247A"/>
    <w:rsid w:val="00792672"/>
    <w:rsid w:val="007926E5"/>
    <w:rsid w:val="007929FC"/>
    <w:rsid w:val="00792CF3"/>
    <w:rsid w:val="00792F02"/>
    <w:rsid w:val="00792F94"/>
    <w:rsid w:val="00793431"/>
    <w:rsid w:val="00793671"/>
    <w:rsid w:val="00793A71"/>
    <w:rsid w:val="00793CB2"/>
    <w:rsid w:val="00793D0D"/>
    <w:rsid w:val="00793F92"/>
    <w:rsid w:val="00793FE3"/>
    <w:rsid w:val="0079409B"/>
    <w:rsid w:val="0079458F"/>
    <w:rsid w:val="007946EE"/>
    <w:rsid w:val="0079481B"/>
    <w:rsid w:val="00794908"/>
    <w:rsid w:val="00794963"/>
    <w:rsid w:val="00794C2C"/>
    <w:rsid w:val="007951E4"/>
    <w:rsid w:val="00795335"/>
    <w:rsid w:val="0079541E"/>
    <w:rsid w:val="00795427"/>
    <w:rsid w:val="007954C3"/>
    <w:rsid w:val="007954E8"/>
    <w:rsid w:val="00795828"/>
    <w:rsid w:val="007959E0"/>
    <w:rsid w:val="00795C0D"/>
    <w:rsid w:val="00795D44"/>
    <w:rsid w:val="00795D61"/>
    <w:rsid w:val="00795D7F"/>
    <w:rsid w:val="00795E65"/>
    <w:rsid w:val="00796341"/>
    <w:rsid w:val="007963B6"/>
    <w:rsid w:val="0079663C"/>
    <w:rsid w:val="00796682"/>
    <w:rsid w:val="00796699"/>
    <w:rsid w:val="007969C6"/>
    <w:rsid w:val="00796DED"/>
    <w:rsid w:val="00796F1D"/>
    <w:rsid w:val="00797133"/>
    <w:rsid w:val="0079775A"/>
    <w:rsid w:val="007977A6"/>
    <w:rsid w:val="007979EA"/>
    <w:rsid w:val="00797E4C"/>
    <w:rsid w:val="007A024B"/>
    <w:rsid w:val="007A0336"/>
    <w:rsid w:val="007A038B"/>
    <w:rsid w:val="007A0D64"/>
    <w:rsid w:val="007A17EF"/>
    <w:rsid w:val="007A1862"/>
    <w:rsid w:val="007A1D24"/>
    <w:rsid w:val="007A1E46"/>
    <w:rsid w:val="007A1F1A"/>
    <w:rsid w:val="007A1FC0"/>
    <w:rsid w:val="007A2349"/>
    <w:rsid w:val="007A2422"/>
    <w:rsid w:val="007A244E"/>
    <w:rsid w:val="007A2483"/>
    <w:rsid w:val="007A248B"/>
    <w:rsid w:val="007A2782"/>
    <w:rsid w:val="007A28D5"/>
    <w:rsid w:val="007A2DA7"/>
    <w:rsid w:val="007A2E54"/>
    <w:rsid w:val="007A30F8"/>
    <w:rsid w:val="007A336B"/>
    <w:rsid w:val="007A3973"/>
    <w:rsid w:val="007A3A91"/>
    <w:rsid w:val="007A3BC2"/>
    <w:rsid w:val="007A3C32"/>
    <w:rsid w:val="007A3D8C"/>
    <w:rsid w:val="007A3E94"/>
    <w:rsid w:val="007A3F8C"/>
    <w:rsid w:val="007A425B"/>
    <w:rsid w:val="007A42AB"/>
    <w:rsid w:val="007A42B7"/>
    <w:rsid w:val="007A42DF"/>
    <w:rsid w:val="007A4BED"/>
    <w:rsid w:val="007A4EA3"/>
    <w:rsid w:val="007A50D3"/>
    <w:rsid w:val="007A5236"/>
    <w:rsid w:val="007A5778"/>
    <w:rsid w:val="007A59E7"/>
    <w:rsid w:val="007A5BDE"/>
    <w:rsid w:val="007A62A1"/>
    <w:rsid w:val="007A6331"/>
    <w:rsid w:val="007A63CE"/>
    <w:rsid w:val="007A6425"/>
    <w:rsid w:val="007A650E"/>
    <w:rsid w:val="007A6858"/>
    <w:rsid w:val="007A696E"/>
    <w:rsid w:val="007A6A4B"/>
    <w:rsid w:val="007A6CA0"/>
    <w:rsid w:val="007A6DD4"/>
    <w:rsid w:val="007A6E79"/>
    <w:rsid w:val="007A7388"/>
    <w:rsid w:val="007A7670"/>
    <w:rsid w:val="007A7811"/>
    <w:rsid w:val="007A7ED4"/>
    <w:rsid w:val="007A7F2C"/>
    <w:rsid w:val="007B029C"/>
    <w:rsid w:val="007B06A5"/>
    <w:rsid w:val="007B07FF"/>
    <w:rsid w:val="007B0A84"/>
    <w:rsid w:val="007B0B9E"/>
    <w:rsid w:val="007B0D3F"/>
    <w:rsid w:val="007B0D5B"/>
    <w:rsid w:val="007B0D5D"/>
    <w:rsid w:val="007B0E66"/>
    <w:rsid w:val="007B12F3"/>
    <w:rsid w:val="007B134C"/>
    <w:rsid w:val="007B1413"/>
    <w:rsid w:val="007B14BB"/>
    <w:rsid w:val="007B14E5"/>
    <w:rsid w:val="007B1673"/>
    <w:rsid w:val="007B1732"/>
    <w:rsid w:val="007B19E7"/>
    <w:rsid w:val="007B1A60"/>
    <w:rsid w:val="007B1E60"/>
    <w:rsid w:val="007B25A3"/>
    <w:rsid w:val="007B27A0"/>
    <w:rsid w:val="007B2D30"/>
    <w:rsid w:val="007B2ECE"/>
    <w:rsid w:val="007B2F88"/>
    <w:rsid w:val="007B3011"/>
    <w:rsid w:val="007B33BA"/>
    <w:rsid w:val="007B33F0"/>
    <w:rsid w:val="007B3582"/>
    <w:rsid w:val="007B361A"/>
    <w:rsid w:val="007B3914"/>
    <w:rsid w:val="007B3AAF"/>
    <w:rsid w:val="007B3D06"/>
    <w:rsid w:val="007B402A"/>
    <w:rsid w:val="007B4096"/>
    <w:rsid w:val="007B460E"/>
    <w:rsid w:val="007B46E5"/>
    <w:rsid w:val="007B4825"/>
    <w:rsid w:val="007B48BE"/>
    <w:rsid w:val="007B4D2F"/>
    <w:rsid w:val="007B5176"/>
    <w:rsid w:val="007B5472"/>
    <w:rsid w:val="007B54EE"/>
    <w:rsid w:val="007B5587"/>
    <w:rsid w:val="007B558D"/>
    <w:rsid w:val="007B5779"/>
    <w:rsid w:val="007B5788"/>
    <w:rsid w:val="007B5915"/>
    <w:rsid w:val="007B5B98"/>
    <w:rsid w:val="007B5C00"/>
    <w:rsid w:val="007B5E85"/>
    <w:rsid w:val="007B6205"/>
    <w:rsid w:val="007B6711"/>
    <w:rsid w:val="007B67B4"/>
    <w:rsid w:val="007B6B8B"/>
    <w:rsid w:val="007B6C90"/>
    <w:rsid w:val="007B6D4F"/>
    <w:rsid w:val="007B6DB1"/>
    <w:rsid w:val="007B6E5D"/>
    <w:rsid w:val="007B7050"/>
    <w:rsid w:val="007B750A"/>
    <w:rsid w:val="007B798D"/>
    <w:rsid w:val="007B7E92"/>
    <w:rsid w:val="007B7ECC"/>
    <w:rsid w:val="007C0062"/>
    <w:rsid w:val="007C0495"/>
    <w:rsid w:val="007C04A3"/>
    <w:rsid w:val="007C0802"/>
    <w:rsid w:val="007C09FB"/>
    <w:rsid w:val="007C0BAC"/>
    <w:rsid w:val="007C0D59"/>
    <w:rsid w:val="007C11D9"/>
    <w:rsid w:val="007C1336"/>
    <w:rsid w:val="007C1566"/>
    <w:rsid w:val="007C1DFC"/>
    <w:rsid w:val="007C1F18"/>
    <w:rsid w:val="007C1F4D"/>
    <w:rsid w:val="007C2195"/>
    <w:rsid w:val="007C24A8"/>
    <w:rsid w:val="007C2875"/>
    <w:rsid w:val="007C2BDD"/>
    <w:rsid w:val="007C2CB2"/>
    <w:rsid w:val="007C2D0C"/>
    <w:rsid w:val="007C2EB2"/>
    <w:rsid w:val="007C3155"/>
    <w:rsid w:val="007C345C"/>
    <w:rsid w:val="007C34DB"/>
    <w:rsid w:val="007C34EA"/>
    <w:rsid w:val="007C3779"/>
    <w:rsid w:val="007C37B9"/>
    <w:rsid w:val="007C398C"/>
    <w:rsid w:val="007C3E38"/>
    <w:rsid w:val="007C3E3C"/>
    <w:rsid w:val="007C4037"/>
    <w:rsid w:val="007C430B"/>
    <w:rsid w:val="007C442E"/>
    <w:rsid w:val="007C44FC"/>
    <w:rsid w:val="007C4B90"/>
    <w:rsid w:val="007C4DDC"/>
    <w:rsid w:val="007C5096"/>
    <w:rsid w:val="007C5489"/>
    <w:rsid w:val="007C5AAE"/>
    <w:rsid w:val="007C5B8C"/>
    <w:rsid w:val="007C5C8E"/>
    <w:rsid w:val="007C6411"/>
    <w:rsid w:val="007C6635"/>
    <w:rsid w:val="007C669A"/>
    <w:rsid w:val="007C6752"/>
    <w:rsid w:val="007C6838"/>
    <w:rsid w:val="007C68B4"/>
    <w:rsid w:val="007C6A4C"/>
    <w:rsid w:val="007C6A7F"/>
    <w:rsid w:val="007C6D7F"/>
    <w:rsid w:val="007C6F0E"/>
    <w:rsid w:val="007C700F"/>
    <w:rsid w:val="007C75B6"/>
    <w:rsid w:val="007C776F"/>
    <w:rsid w:val="007C7A61"/>
    <w:rsid w:val="007C7D39"/>
    <w:rsid w:val="007C7E36"/>
    <w:rsid w:val="007D000A"/>
    <w:rsid w:val="007D0311"/>
    <w:rsid w:val="007D0562"/>
    <w:rsid w:val="007D0782"/>
    <w:rsid w:val="007D07B3"/>
    <w:rsid w:val="007D0848"/>
    <w:rsid w:val="007D08FF"/>
    <w:rsid w:val="007D0BF2"/>
    <w:rsid w:val="007D14ED"/>
    <w:rsid w:val="007D15A8"/>
    <w:rsid w:val="007D1BA5"/>
    <w:rsid w:val="007D1D6A"/>
    <w:rsid w:val="007D1FF2"/>
    <w:rsid w:val="007D209E"/>
    <w:rsid w:val="007D24A5"/>
    <w:rsid w:val="007D2793"/>
    <w:rsid w:val="007D2B04"/>
    <w:rsid w:val="007D3091"/>
    <w:rsid w:val="007D3147"/>
    <w:rsid w:val="007D33E1"/>
    <w:rsid w:val="007D3511"/>
    <w:rsid w:val="007D36A9"/>
    <w:rsid w:val="007D3893"/>
    <w:rsid w:val="007D3A73"/>
    <w:rsid w:val="007D3CCD"/>
    <w:rsid w:val="007D40E5"/>
    <w:rsid w:val="007D4141"/>
    <w:rsid w:val="007D4296"/>
    <w:rsid w:val="007D45D7"/>
    <w:rsid w:val="007D47E0"/>
    <w:rsid w:val="007D4862"/>
    <w:rsid w:val="007D4AF3"/>
    <w:rsid w:val="007D4B55"/>
    <w:rsid w:val="007D4C3E"/>
    <w:rsid w:val="007D4C67"/>
    <w:rsid w:val="007D4DE0"/>
    <w:rsid w:val="007D4E70"/>
    <w:rsid w:val="007D5283"/>
    <w:rsid w:val="007D5568"/>
    <w:rsid w:val="007D569D"/>
    <w:rsid w:val="007D5748"/>
    <w:rsid w:val="007D5AD2"/>
    <w:rsid w:val="007D5F33"/>
    <w:rsid w:val="007D5F45"/>
    <w:rsid w:val="007D5FA2"/>
    <w:rsid w:val="007D6087"/>
    <w:rsid w:val="007D629C"/>
    <w:rsid w:val="007D62AF"/>
    <w:rsid w:val="007D65AF"/>
    <w:rsid w:val="007D6A93"/>
    <w:rsid w:val="007D6BD0"/>
    <w:rsid w:val="007D6E0C"/>
    <w:rsid w:val="007D6E5A"/>
    <w:rsid w:val="007D730C"/>
    <w:rsid w:val="007D758C"/>
    <w:rsid w:val="007D7B57"/>
    <w:rsid w:val="007D7C5D"/>
    <w:rsid w:val="007D7D89"/>
    <w:rsid w:val="007D7EE7"/>
    <w:rsid w:val="007E060C"/>
    <w:rsid w:val="007E0631"/>
    <w:rsid w:val="007E0840"/>
    <w:rsid w:val="007E08E8"/>
    <w:rsid w:val="007E0B2A"/>
    <w:rsid w:val="007E0B88"/>
    <w:rsid w:val="007E0CD0"/>
    <w:rsid w:val="007E0E35"/>
    <w:rsid w:val="007E16F1"/>
    <w:rsid w:val="007E1736"/>
    <w:rsid w:val="007E183F"/>
    <w:rsid w:val="007E1908"/>
    <w:rsid w:val="007E1B9A"/>
    <w:rsid w:val="007E1B9F"/>
    <w:rsid w:val="007E1EC5"/>
    <w:rsid w:val="007E1EF8"/>
    <w:rsid w:val="007E202D"/>
    <w:rsid w:val="007E2110"/>
    <w:rsid w:val="007E2160"/>
    <w:rsid w:val="007E21E6"/>
    <w:rsid w:val="007E22CC"/>
    <w:rsid w:val="007E232E"/>
    <w:rsid w:val="007E23CA"/>
    <w:rsid w:val="007E23D5"/>
    <w:rsid w:val="007E2527"/>
    <w:rsid w:val="007E27E7"/>
    <w:rsid w:val="007E288F"/>
    <w:rsid w:val="007E28CD"/>
    <w:rsid w:val="007E2E9A"/>
    <w:rsid w:val="007E30D9"/>
    <w:rsid w:val="007E3131"/>
    <w:rsid w:val="007E3170"/>
    <w:rsid w:val="007E324D"/>
    <w:rsid w:val="007E357F"/>
    <w:rsid w:val="007E3591"/>
    <w:rsid w:val="007E3805"/>
    <w:rsid w:val="007E3E21"/>
    <w:rsid w:val="007E3EFF"/>
    <w:rsid w:val="007E3FF0"/>
    <w:rsid w:val="007E404E"/>
    <w:rsid w:val="007E4053"/>
    <w:rsid w:val="007E41A8"/>
    <w:rsid w:val="007E4462"/>
    <w:rsid w:val="007E45D7"/>
    <w:rsid w:val="007E4657"/>
    <w:rsid w:val="007E46D3"/>
    <w:rsid w:val="007E4F3E"/>
    <w:rsid w:val="007E52E6"/>
    <w:rsid w:val="007E5300"/>
    <w:rsid w:val="007E574A"/>
    <w:rsid w:val="007E5819"/>
    <w:rsid w:val="007E58B7"/>
    <w:rsid w:val="007E5F8D"/>
    <w:rsid w:val="007E5FEA"/>
    <w:rsid w:val="007E6016"/>
    <w:rsid w:val="007E61A9"/>
    <w:rsid w:val="007E6957"/>
    <w:rsid w:val="007E6A4D"/>
    <w:rsid w:val="007E6A81"/>
    <w:rsid w:val="007E6B71"/>
    <w:rsid w:val="007E6BCE"/>
    <w:rsid w:val="007E6BF2"/>
    <w:rsid w:val="007E70F4"/>
    <w:rsid w:val="007E74B2"/>
    <w:rsid w:val="007E76A1"/>
    <w:rsid w:val="007E7853"/>
    <w:rsid w:val="007E7973"/>
    <w:rsid w:val="007E7D5E"/>
    <w:rsid w:val="007E7E82"/>
    <w:rsid w:val="007E7F06"/>
    <w:rsid w:val="007F00C9"/>
    <w:rsid w:val="007F01BC"/>
    <w:rsid w:val="007F03E7"/>
    <w:rsid w:val="007F0696"/>
    <w:rsid w:val="007F0836"/>
    <w:rsid w:val="007F08C2"/>
    <w:rsid w:val="007F0BF4"/>
    <w:rsid w:val="007F0CB0"/>
    <w:rsid w:val="007F0E04"/>
    <w:rsid w:val="007F0F5B"/>
    <w:rsid w:val="007F106C"/>
    <w:rsid w:val="007F10A6"/>
    <w:rsid w:val="007F1293"/>
    <w:rsid w:val="007F1376"/>
    <w:rsid w:val="007F1615"/>
    <w:rsid w:val="007F1926"/>
    <w:rsid w:val="007F22B3"/>
    <w:rsid w:val="007F2327"/>
    <w:rsid w:val="007F2712"/>
    <w:rsid w:val="007F27F2"/>
    <w:rsid w:val="007F2981"/>
    <w:rsid w:val="007F29D3"/>
    <w:rsid w:val="007F2B03"/>
    <w:rsid w:val="007F2B2F"/>
    <w:rsid w:val="007F31C1"/>
    <w:rsid w:val="007F3436"/>
    <w:rsid w:val="007F3448"/>
    <w:rsid w:val="007F37ED"/>
    <w:rsid w:val="007F39EF"/>
    <w:rsid w:val="007F3A88"/>
    <w:rsid w:val="007F3B4A"/>
    <w:rsid w:val="007F3CC0"/>
    <w:rsid w:val="007F42D9"/>
    <w:rsid w:val="007F44EF"/>
    <w:rsid w:val="007F4BA0"/>
    <w:rsid w:val="007F4C60"/>
    <w:rsid w:val="007F4EC8"/>
    <w:rsid w:val="007F5B2A"/>
    <w:rsid w:val="007F5BAA"/>
    <w:rsid w:val="007F5BAB"/>
    <w:rsid w:val="007F5CE2"/>
    <w:rsid w:val="007F60AA"/>
    <w:rsid w:val="007F61E9"/>
    <w:rsid w:val="007F6440"/>
    <w:rsid w:val="007F68F4"/>
    <w:rsid w:val="007F6CD2"/>
    <w:rsid w:val="007F7236"/>
    <w:rsid w:val="007F727D"/>
    <w:rsid w:val="007F7639"/>
    <w:rsid w:val="007F7645"/>
    <w:rsid w:val="007F7670"/>
    <w:rsid w:val="007F7970"/>
    <w:rsid w:val="007F7DE1"/>
    <w:rsid w:val="00800367"/>
    <w:rsid w:val="008006E9"/>
    <w:rsid w:val="00800B66"/>
    <w:rsid w:val="00800BD0"/>
    <w:rsid w:val="00800E53"/>
    <w:rsid w:val="00800F89"/>
    <w:rsid w:val="008010BE"/>
    <w:rsid w:val="008013F1"/>
    <w:rsid w:val="008017A4"/>
    <w:rsid w:val="00801956"/>
    <w:rsid w:val="00801A61"/>
    <w:rsid w:val="00801BCF"/>
    <w:rsid w:val="00801CA4"/>
    <w:rsid w:val="00801DD3"/>
    <w:rsid w:val="00801E67"/>
    <w:rsid w:val="0080202F"/>
    <w:rsid w:val="008024C2"/>
    <w:rsid w:val="00803836"/>
    <w:rsid w:val="00803A3F"/>
    <w:rsid w:val="00803AD4"/>
    <w:rsid w:val="00803ED0"/>
    <w:rsid w:val="00803F4E"/>
    <w:rsid w:val="00803FC9"/>
    <w:rsid w:val="008040D4"/>
    <w:rsid w:val="00804295"/>
    <w:rsid w:val="00804353"/>
    <w:rsid w:val="0080458D"/>
    <w:rsid w:val="008047C2"/>
    <w:rsid w:val="00804D60"/>
    <w:rsid w:val="00804E2C"/>
    <w:rsid w:val="00805082"/>
    <w:rsid w:val="008051FA"/>
    <w:rsid w:val="0080546F"/>
    <w:rsid w:val="00805786"/>
    <w:rsid w:val="00805836"/>
    <w:rsid w:val="00805B97"/>
    <w:rsid w:val="00805C38"/>
    <w:rsid w:val="00805F47"/>
    <w:rsid w:val="008060A6"/>
    <w:rsid w:val="0080628E"/>
    <w:rsid w:val="00806A27"/>
    <w:rsid w:val="00806A60"/>
    <w:rsid w:val="00806DB5"/>
    <w:rsid w:val="00807151"/>
    <w:rsid w:val="008071EC"/>
    <w:rsid w:val="00807216"/>
    <w:rsid w:val="0080723B"/>
    <w:rsid w:val="00807424"/>
    <w:rsid w:val="0080744D"/>
    <w:rsid w:val="008074C7"/>
    <w:rsid w:val="00807524"/>
    <w:rsid w:val="008077E2"/>
    <w:rsid w:val="008078B2"/>
    <w:rsid w:val="008079EE"/>
    <w:rsid w:val="00807A2B"/>
    <w:rsid w:val="00807AD6"/>
    <w:rsid w:val="00807E16"/>
    <w:rsid w:val="008100D3"/>
    <w:rsid w:val="008102CF"/>
    <w:rsid w:val="008108CB"/>
    <w:rsid w:val="00810921"/>
    <w:rsid w:val="00810B60"/>
    <w:rsid w:val="00810C21"/>
    <w:rsid w:val="00810D27"/>
    <w:rsid w:val="00810F63"/>
    <w:rsid w:val="008110F8"/>
    <w:rsid w:val="008111DE"/>
    <w:rsid w:val="008117AD"/>
    <w:rsid w:val="008118A4"/>
    <w:rsid w:val="008119C2"/>
    <w:rsid w:val="00811A63"/>
    <w:rsid w:val="00811C0B"/>
    <w:rsid w:val="00811E0C"/>
    <w:rsid w:val="00811E6D"/>
    <w:rsid w:val="00811F87"/>
    <w:rsid w:val="0081222A"/>
    <w:rsid w:val="00812289"/>
    <w:rsid w:val="00812566"/>
    <w:rsid w:val="008126DF"/>
    <w:rsid w:val="0081286A"/>
    <w:rsid w:val="0081289C"/>
    <w:rsid w:val="008128D3"/>
    <w:rsid w:val="00812938"/>
    <w:rsid w:val="00812D34"/>
    <w:rsid w:val="00812E32"/>
    <w:rsid w:val="00812F8D"/>
    <w:rsid w:val="00813378"/>
    <w:rsid w:val="0081337C"/>
    <w:rsid w:val="008134B6"/>
    <w:rsid w:val="008135EA"/>
    <w:rsid w:val="0081378A"/>
    <w:rsid w:val="008138E7"/>
    <w:rsid w:val="00813AC3"/>
    <w:rsid w:val="00813C20"/>
    <w:rsid w:val="00813CED"/>
    <w:rsid w:val="00813EF7"/>
    <w:rsid w:val="0081404D"/>
    <w:rsid w:val="0081416E"/>
    <w:rsid w:val="008144DC"/>
    <w:rsid w:val="008145AD"/>
    <w:rsid w:val="0081463B"/>
    <w:rsid w:val="0081472B"/>
    <w:rsid w:val="0081488C"/>
    <w:rsid w:val="00814AC2"/>
    <w:rsid w:val="00814C7F"/>
    <w:rsid w:val="00814E51"/>
    <w:rsid w:val="008150F3"/>
    <w:rsid w:val="0081539F"/>
    <w:rsid w:val="008153EA"/>
    <w:rsid w:val="00815444"/>
    <w:rsid w:val="0081580F"/>
    <w:rsid w:val="00815889"/>
    <w:rsid w:val="008158B2"/>
    <w:rsid w:val="00815920"/>
    <w:rsid w:val="00815C6B"/>
    <w:rsid w:val="00815ED9"/>
    <w:rsid w:val="00816094"/>
    <w:rsid w:val="008160CF"/>
    <w:rsid w:val="008161A8"/>
    <w:rsid w:val="0081665D"/>
    <w:rsid w:val="00816679"/>
    <w:rsid w:val="008167E0"/>
    <w:rsid w:val="00816992"/>
    <w:rsid w:val="00816EC0"/>
    <w:rsid w:val="008173D8"/>
    <w:rsid w:val="008175EC"/>
    <w:rsid w:val="00817954"/>
    <w:rsid w:val="008200A8"/>
    <w:rsid w:val="00820160"/>
    <w:rsid w:val="0082065E"/>
    <w:rsid w:val="008208B6"/>
    <w:rsid w:val="00820A17"/>
    <w:rsid w:val="00820C79"/>
    <w:rsid w:val="00820E07"/>
    <w:rsid w:val="00820E85"/>
    <w:rsid w:val="008210F2"/>
    <w:rsid w:val="0082112F"/>
    <w:rsid w:val="00821200"/>
    <w:rsid w:val="00821225"/>
    <w:rsid w:val="00821722"/>
    <w:rsid w:val="00821C54"/>
    <w:rsid w:val="00821DD0"/>
    <w:rsid w:val="00821E56"/>
    <w:rsid w:val="00821E58"/>
    <w:rsid w:val="00821FD5"/>
    <w:rsid w:val="008220EC"/>
    <w:rsid w:val="008221D3"/>
    <w:rsid w:val="00822200"/>
    <w:rsid w:val="008226A9"/>
    <w:rsid w:val="008226D8"/>
    <w:rsid w:val="008229A2"/>
    <w:rsid w:val="00822B1F"/>
    <w:rsid w:val="00822B50"/>
    <w:rsid w:val="00822BC6"/>
    <w:rsid w:val="00822CD2"/>
    <w:rsid w:val="00822E48"/>
    <w:rsid w:val="00822E87"/>
    <w:rsid w:val="008232BF"/>
    <w:rsid w:val="008233C3"/>
    <w:rsid w:val="008234B5"/>
    <w:rsid w:val="00823683"/>
    <w:rsid w:val="0082370B"/>
    <w:rsid w:val="00823773"/>
    <w:rsid w:val="00823826"/>
    <w:rsid w:val="00823BB7"/>
    <w:rsid w:val="00823F48"/>
    <w:rsid w:val="00823FDB"/>
    <w:rsid w:val="008240BF"/>
    <w:rsid w:val="00824261"/>
    <w:rsid w:val="00824372"/>
    <w:rsid w:val="0082458D"/>
    <w:rsid w:val="00824595"/>
    <w:rsid w:val="008245D8"/>
    <w:rsid w:val="008247DC"/>
    <w:rsid w:val="00824A6C"/>
    <w:rsid w:val="00824BBF"/>
    <w:rsid w:val="00824C1F"/>
    <w:rsid w:val="00824E5A"/>
    <w:rsid w:val="00824F7F"/>
    <w:rsid w:val="00825008"/>
    <w:rsid w:val="008252BF"/>
    <w:rsid w:val="00825865"/>
    <w:rsid w:val="008258A1"/>
    <w:rsid w:val="00825A4B"/>
    <w:rsid w:val="00825AE7"/>
    <w:rsid w:val="00825E81"/>
    <w:rsid w:val="00825ED1"/>
    <w:rsid w:val="00826063"/>
    <w:rsid w:val="008260E6"/>
    <w:rsid w:val="0082627C"/>
    <w:rsid w:val="008264FD"/>
    <w:rsid w:val="00826962"/>
    <w:rsid w:val="00826971"/>
    <w:rsid w:val="00826B8D"/>
    <w:rsid w:val="00826BC3"/>
    <w:rsid w:val="00826F02"/>
    <w:rsid w:val="0082700C"/>
    <w:rsid w:val="0082729C"/>
    <w:rsid w:val="00827360"/>
    <w:rsid w:val="008276EB"/>
    <w:rsid w:val="00827B33"/>
    <w:rsid w:val="00827F82"/>
    <w:rsid w:val="008300DA"/>
    <w:rsid w:val="00830151"/>
    <w:rsid w:val="00830449"/>
    <w:rsid w:val="0083064D"/>
    <w:rsid w:val="00830726"/>
    <w:rsid w:val="00830D6F"/>
    <w:rsid w:val="00830DC3"/>
    <w:rsid w:val="00831134"/>
    <w:rsid w:val="00831632"/>
    <w:rsid w:val="00831652"/>
    <w:rsid w:val="00831765"/>
    <w:rsid w:val="00831B29"/>
    <w:rsid w:val="00831DF0"/>
    <w:rsid w:val="00831E67"/>
    <w:rsid w:val="008322AB"/>
    <w:rsid w:val="00832739"/>
    <w:rsid w:val="00832753"/>
    <w:rsid w:val="008328E8"/>
    <w:rsid w:val="00833038"/>
    <w:rsid w:val="0083308C"/>
    <w:rsid w:val="00833A75"/>
    <w:rsid w:val="00833F2A"/>
    <w:rsid w:val="008340CC"/>
    <w:rsid w:val="008341E9"/>
    <w:rsid w:val="008344F1"/>
    <w:rsid w:val="00834699"/>
    <w:rsid w:val="0083483E"/>
    <w:rsid w:val="008348A7"/>
    <w:rsid w:val="00834B08"/>
    <w:rsid w:val="00834B69"/>
    <w:rsid w:val="00834D41"/>
    <w:rsid w:val="00834D88"/>
    <w:rsid w:val="00834E12"/>
    <w:rsid w:val="00834E1E"/>
    <w:rsid w:val="00834FD2"/>
    <w:rsid w:val="00835711"/>
    <w:rsid w:val="00835767"/>
    <w:rsid w:val="00835956"/>
    <w:rsid w:val="0083595A"/>
    <w:rsid w:val="00835A37"/>
    <w:rsid w:val="00835BF1"/>
    <w:rsid w:val="00835E4C"/>
    <w:rsid w:val="00835EF4"/>
    <w:rsid w:val="00836019"/>
    <w:rsid w:val="0083613E"/>
    <w:rsid w:val="00836207"/>
    <w:rsid w:val="008363E3"/>
    <w:rsid w:val="008368D9"/>
    <w:rsid w:val="00836960"/>
    <w:rsid w:val="008369FB"/>
    <w:rsid w:val="00836A1D"/>
    <w:rsid w:val="00836A2F"/>
    <w:rsid w:val="00836F06"/>
    <w:rsid w:val="00836F86"/>
    <w:rsid w:val="00837239"/>
    <w:rsid w:val="00837362"/>
    <w:rsid w:val="0083746A"/>
    <w:rsid w:val="00837517"/>
    <w:rsid w:val="00837A24"/>
    <w:rsid w:val="00840132"/>
    <w:rsid w:val="008401B1"/>
    <w:rsid w:val="00840330"/>
    <w:rsid w:val="00840CA2"/>
    <w:rsid w:val="00840ED5"/>
    <w:rsid w:val="008415A4"/>
    <w:rsid w:val="0084180C"/>
    <w:rsid w:val="0084182E"/>
    <w:rsid w:val="0084193F"/>
    <w:rsid w:val="00841C32"/>
    <w:rsid w:val="00841CFE"/>
    <w:rsid w:val="00841DD1"/>
    <w:rsid w:val="00841FD2"/>
    <w:rsid w:val="008421A2"/>
    <w:rsid w:val="00842326"/>
    <w:rsid w:val="0084263B"/>
    <w:rsid w:val="0084278C"/>
    <w:rsid w:val="00842948"/>
    <w:rsid w:val="00842A6F"/>
    <w:rsid w:val="00842B7B"/>
    <w:rsid w:val="00842C0F"/>
    <w:rsid w:val="008434A8"/>
    <w:rsid w:val="008435D3"/>
    <w:rsid w:val="00843D97"/>
    <w:rsid w:val="00843F03"/>
    <w:rsid w:val="00843F4F"/>
    <w:rsid w:val="008440EA"/>
    <w:rsid w:val="0084420A"/>
    <w:rsid w:val="0084438C"/>
    <w:rsid w:val="008443BF"/>
    <w:rsid w:val="00844979"/>
    <w:rsid w:val="00844F95"/>
    <w:rsid w:val="008450A5"/>
    <w:rsid w:val="00845265"/>
    <w:rsid w:val="008453AA"/>
    <w:rsid w:val="008453C8"/>
    <w:rsid w:val="008453E7"/>
    <w:rsid w:val="00845671"/>
    <w:rsid w:val="0084582E"/>
    <w:rsid w:val="00845876"/>
    <w:rsid w:val="008459C6"/>
    <w:rsid w:val="00845B74"/>
    <w:rsid w:val="00845BA0"/>
    <w:rsid w:val="00845BBB"/>
    <w:rsid w:val="00845E5A"/>
    <w:rsid w:val="00846065"/>
    <w:rsid w:val="008461D9"/>
    <w:rsid w:val="00846235"/>
    <w:rsid w:val="0084625E"/>
    <w:rsid w:val="00846348"/>
    <w:rsid w:val="008465DD"/>
    <w:rsid w:val="008469CC"/>
    <w:rsid w:val="00846A88"/>
    <w:rsid w:val="00846B66"/>
    <w:rsid w:val="00846B70"/>
    <w:rsid w:val="00846DBE"/>
    <w:rsid w:val="00846EEF"/>
    <w:rsid w:val="00846F18"/>
    <w:rsid w:val="00847163"/>
    <w:rsid w:val="008477BF"/>
    <w:rsid w:val="00847EB5"/>
    <w:rsid w:val="0085020B"/>
    <w:rsid w:val="00850259"/>
    <w:rsid w:val="00850282"/>
    <w:rsid w:val="008502C0"/>
    <w:rsid w:val="008507A7"/>
    <w:rsid w:val="00850914"/>
    <w:rsid w:val="00850BF4"/>
    <w:rsid w:val="00850DA8"/>
    <w:rsid w:val="00851389"/>
    <w:rsid w:val="00851689"/>
    <w:rsid w:val="008518A7"/>
    <w:rsid w:val="00851A36"/>
    <w:rsid w:val="00851C32"/>
    <w:rsid w:val="00851C40"/>
    <w:rsid w:val="00851C91"/>
    <w:rsid w:val="00851DD2"/>
    <w:rsid w:val="008520E5"/>
    <w:rsid w:val="0085212D"/>
    <w:rsid w:val="0085220B"/>
    <w:rsid w:val="00852360"/>
    <w:rsid w:val="00852792"/>
    <w:rsid w:val="00852C27"/>
    <w:rsid w:val="00852F32"/>
    <w:rsid w:val="008531A3"/>
    <w:rsid w:val="0085343E"/>
    <w:rsid w:val="008534DD"/>
    <w:rsid w:val="008537C8"/>
    <w:rsid w:val="008538AA"/>
    <w:rsid w:val="00853C8E"/>
    <w:rsid w:val="00853E20"/>
    <w:rsid w:val="00853F3B"/>
    <w:rsid w:val="00854121"/>
    <w:rsid w:val="00854360"/>
    <w:rsid w:val="008544D7"/>
    <w:rsid w:val="00855006"/>
    <w:rsid w:val="0085502A"/>
    <w:rsid w:val="00855050"/>
    <w:rsid w:val="00855A07"/>
    <w:rsid w:val="00855E41"/>
    <w:rsid w:val="008560DD"/>
    <w:rsid w:val="008562B4"/>
    <w:rsid w:val="00856711"/>
    <w:rsid w:val="00856825"/>
    <w:rsid w:val="00856827"/>
    <w:rsid w:val="00856849"/>
    <w:rsid w:val="00856A56"/>
    <w:rsid w:val="00856C04"/>
    <w:rsid w:val="00856D6F"/>
    <w:rsid w:val="008570BE"/>
    <w:rsid w:val="008573C5"/>
    <w:rsid w:val="0085743D"/>
    <w:rsid w:val="00857541"/>
    <w:rsid w:val="008576BA"/>
    <w:rsid w:val="00857887"/>
    <w:rsid w:val="00857C60"/>
    <w:rsid w:val="00857DD8"/>
    <w:rsid w:val="00860076"/>
    <w:rsid w:val="00860584"/>
    <w:rsid w:val="008605B2"/>
    <w:rsid w:val="008609FE"/>
    <w:rsid w:val="00860BB9"/>
    <w:rsid w:val="00860DA2"/>
    <w:rsid w:val="0086102C"/>
    <w:rsid w:val="00861198"/>
    <w:rsid w:val="00861479"/>
    <w:rsid w:val="008614DC"/>
    <w:rsid w:val="0086161B"/>
    <w:rsid w:val="00861681"/>
    <w:rsid w:val="00861883"/>
    <w:rsid w:val="00861A30"/>
    <w:rsid w:val="00861A3D"/>
    <w:rsid w:val="00861EAD"/>
    <w:rsid w:val="0086207D"/>
    <w:rsid w:val="0086225A"/>
    <w:rsid w:val="0086233B"/>
    <w:rsid w:val="00862687"/>
    <w:rsid w:val="008628B5"/>
    <w:rsid w:val="00862A4D"/>
    <w:rsid w:val="00862B80"/>
    <w:rsid w:val="00862CC0"/>
    <w:rsid w:val="0086324E"/>
    <w:rsid w:val="0086328C"/>
    <w:rsid w:val="008633CE"/>
    <w:rsid w:val="0086342D"/>
    <w:rsid w:val="00863812"/>
    <w:rsid w:val="00863B3C"/>
    <w:rsid w:val="00863F32"/>
    <w:rsid w:val="008640D8"/>
    <w:rsid w:val="008641E2"/>
    <w:rsid w:val="00864221"/>
    <w:rsid w:val="00864225"/>
    <w:rsid w:val="0086430B"/>
    <w:rsid w:val="008643A4"/>
    <w:rsid w:val="00864451"/>
    <w:rsid w:val="008649EB"/>
    <w:rsid w:val="00864A9C"/>
    <w:rsid w:val="00864BA3"/>
    <w:rsid w:val="0086550F"/>
    <w:rsid w:val="008659AB"/>
    <w:rsid w:val="00865A95"/>
    <w:rsid w:val="00865EBA"/>
    <w:rsid w:val="00865EC9"/>
    <w:rsid w:val="00865FCA"/>
    <w:rsid w:val="00866173"/>
    <w:rsid w:val="0086628C"/>
    <w:rsid w:val="00866321"/>
    <w:rsid w:val="0086637D"/>
    <w:rsid w:val="00866533"/>
    <w:rsid w:val="008667A6"/>
    <w:rsid w:val="0086688E"/>
    <w:rsid w:val="00866949"/>
    <w:rsid w:val="00866A17"/>
    <w:rsid w:val="00866B02"/>
    <w:rsid w:val="00866B63"/>
    <w:rsid w:val="00866C0D"/>
    <w:rsid w:val="00866EA8"/>
    <w:rsid w:val="00866FBE"/>
    <w:rsid w:val="00867103"/>
    <w:rsid w:val="0086723D"/>
    <w:rsid w:val="008673DC"/>
    <w:rsid w:val="008677E5"/>
    <w:rsid w:val="008677F2"/>
    <w:rsid w:val="00867BBE"/>
    <w:rsid w:val="00867E03"/>
    <w:rsid w:val="00867F16"/>
    <w:rsid w:val="00870167"/>
    <w:rsid w:val="008701E5"/>
    <w:rsid w:val="00870297"/>
    <w:rsid w:val="008703B8"/>
    <w:rsid w:val="00870483"/>
    <w:rsid w:val="008704C7"/>
    <w:rsid w:val="0087059F"/>
    <w:rsid w:val="0087088E"/>
    <w:rsid w:val="00870966"/>
    <w:rsid w:val="008709A1"/>
    <w:rsid w:val="00870BB6"/>
    <w:rsid w:val="00870CCB"/>
    <w:rsid w:val="00870D0B"/>
    <w:rsid w:val="008718F0"/>
    <w:rsid w:val="0087190A"/>
    <w:rsid w:val="00871E65"/>
    <w:rsid w:val="00871EA5"/>
    <w:rsid w:val="008720BC"/>
    <w:rsid w:val="0087294F"/>
    <w:rsid w:val="00872CA6"/>
    <w:rsid w:val="00872CC4"/>
    <w:rsid w:val="00872DEE"/>
    <w:rsid w:val="008730B5"/>
    <w:rsid w:val="0087330E"/>
    <w:rsid w:val="008733BC"/>
    <w:rsid w:val="0087359C"/>
    <w:rsid w:val="0087375D"/>
    <w:rsid w:val="00873876"/>
    <w:rsid w:val="0087387C"/>
    <w:rsid w:val="00873A53"/>
    <w:rsid w:val="00873EF4"/>
    <w:rsid w:val="0087413F"/>
    <w:rsid w:val="008742D5"/>
    <w:rsid w:val="0087483C"/>
    <w:rsid w:val="008749E2"/>
    <w:rsid w:val="00874D35"/>
    <w:rsid w:val="00874E5C"/>
    <w:rsid w:val="00875057"/>
    <w:rsid w:val="00875A8A"/>
    <w:rsid w:val="00875BBF"/>
    <w:rsid w:val="00876201"/>
    <w:rsid w:val="0087626F"/>
    <w:rsid w:val="00876281"/>
    <w:rsid w:val="00876296"/>
    <w:rsid w:val="00876335"/>
    <w:rsid w:val="008763D5"/>
    <w:rsid w:val="00876446"/>
    <w:rsid w:val="008764F0"/>
    <w:rsid w:val="00876502"/>
    <w:rsid w:val="00876604"/>
    <w:rsid w:val="0087662B"/>
    <w:rsid w:val="00876684"/>
    <w:rsid w:val="008766F5"/>
    <w:rsid w:val="0087674B"/>
    <w:rsid w:val="008768F8"/>
    <w:rsid w:val="00876DE5"/>
    <w:rsid w:val="008770D6"/>
    <w:rsid w:val="0087725B"/>
    <w:rsid w:val="008772B7"/>
    <w:rsid w:val="008773DF"/>
    <w:rsid w:val="008774E1"/>
    <w:rsid w:val="0087775A"/>
    <w:rsid w:val="00877806"/>
    <w:rsid w:val="0088008A"/>
    <w:rsid w:val="008800D6"/>
    <w:rsid w:val="008801D1"/>
    <w:rsid w:val="0088023D"/>
    <w:rsid w:val="00880303"/>
    <w:rsid w:val="008805A0"/>
    <w:rsid w:val="0088076E"/>
    <w:rsid w:val="008807A1"/>
    <w:rsid w:val="008809FB"/>
    <w:rsid w:val="00880ADA"/>
    <w:rsid w:val="00880B62"/>
    <w:rsid w:val="00880D4D"/>
    <w:rsid w:val="008810A9"/>
    <w:rsid w:val="00881204"/>
    <w:rsid w:val="00881325"/>
    <w:rsid w:val="008814BB"/>
    <w:rsid w:val="008817B4"/>
    <w:rsid w:val="008818DF"/>
    <w:rsid w:val="0088199C"/>
    <w:rsid w:val="00881ACB"/>
    <w:rsid w:val="00881DC6"/>
    <w:rsid w:val="0088202C"/>
    <w:rsid w:val="00882098"/>
    <w:rsid w:val="008820A6"/>
    <w:rsid w:val="00882349"/>
    <w:rsid w:val="0088271C"/>
    <w:rsid w:val="00882AA8"/>
    <w:rsid w:val="00882E46"/>
    <w:rsid w:val="00882E92"/>
    <w:rsid w:val="00883206"/>
    <w:rsid w:val="00883489"/>
    <w:rsid w:val="008834E0"/>
    <w:rsid w:val="008835B8"/>
    <w:rsid w:val="00883A85"/>
    <w:rsid w:val="00883BD1"/>
    <w:rsid w:val="0088468F"/>
    <w:rsid w:val="00884922"/>
    <w:rsid w:val="00884C1D"/>
    <w:rsid w:val="00884F09"/>
    <w:rsid w:val="0088520A"/>
    <w:rsid w:val="00885352"/>
    <w:rsid w:val="0088559A"/>
    <w:rsid w:val="00885701"/>
    <w:rsid w:val="00885922"/>
    <w:rsid w:val="00885B9F"/>
    <w:rsid w:val="00885C96"/>
    <w:rsid w:val="008869CC"/>
    <w:rsid w:val="00886AE5"/>
    <w:rsid w:val="00886B04"/>
    <w:rsid w:val="00886C6D"/>
    <w:rsid w:val="00886EAB"/>
    <w:rsid w:val="008870EE"/>
    <w:rsid w:val="008870F4"/>
    <w:rsid w:val="008873D0"/>
    <w:rsid w:val="008873D6"/>
    <w:rsid w:val="00887638"/>
    <w:rsid w:val="0088769B"/>
    <w:rsid w:val="0088799C"/>
    <w:rsid w:val="00887E57"/>
    <w:rsid w:val="00887EFB"/>
    <w:rsid w:val="0089073E"/>
    <w:rsid w:val="0089081D"/>
    <w:rsid w:val="00890A2C"/>
    <w:rsid w:val="00890D5F"/>
    <w:rsid w:val="00890E05"/>
    <w:rsid w:val="0089124F"/>
    <w:rsid w:val="0089199A"/>
    <w:rsid w:val="00891B3C"/>
    <w:rsid w:val="00891C5D"/>
    <w:rsid w:val="00891E9C"/>
    <w:rsid w:val="00891F05"/>
    <w:rsid w:val="008925FE"/>
    <w:rsid w:val="00892679"/>
    <w:rsid w:val="0089278F"/>
    <w:rsid w:val="008928E2"/>
    <w:rsid w:val="00892AF7"/>
    <w:rsid w:val="00892B8E"/>
    <w:rsid w:val="00892C54"/>
    <w:rsid w:val="00892E1B"/>
    <w:rsid w:val="0089335E"/>
    <w:rsid w:val="00893840"/>
    <w:rsid w:val="00893E0C"/>
    <w:rsid w:val="00893E41"/>
    <w:rsid w:val="00893E53"/>
    <w:rsid w:val="00893F84"/>
    <w:rsid w:val="00894158"/>
    <w:rsid w:val="008942A9"/>
    <w:rsid w:val="008943FE"/>
    <w:rsid w:val="00894539"/>
    <w:rsid w:val="0089472A"/>
    <w:rsid w:val="00894B9A"/>
    <w:rsid w:val="00895220"/>
    <w:rsid w:val="008952AC"/>
    <w:rsid w:val="0089531C"/>
    <w:rsid w:val="00895579"/>
    <w:rsid w:val="0089584B"/>
    <w:rsid w:val="00895854"/>
    <w:rsid w:val="008958B8"/>
    <w:rsid w:val="00895BE1"/>
    <w:rsid w:val="0089602C"/>
    <w:rsid w:val="00896104"/>
    <w:rsid w:val="00896341"/>
    <w:rsid w:val="00896350"/>
    <w:rsid w:val="00896430"/>
    <w:rsid w:val="008964E3"/>
    <w:rsid w:val="00896772"/>
    <w:rsid w:val="00896788"/>
    <w:rsid w:val="00896844"/>
    <w:rsid w:val="0089686B"/>
    <w:rsid w:val="0089698B"/>
    <w:rsid w:val="00896C57"/>
    <w:rsid w:val="00896D3E"/>
    <w:rsid w:val="00896E50"/>
    <w:rsid w:val="00897106"/>
    <w:rsid w:val="00897790"/>
    <w:rsid w:val="00897856"/>
    <w:rsid w:val="00897E7B"/>
    <w:rsid w:val="008A0172"/>
    <w:rsid w:val="008A063D"/>
    <w:rsid w:val="008A0702"/>
    <w:rsid w:val="008A0979"/>
    <w:rsid w:val="008A0E8F"/>
    <w:rsid w:val="008A10D3"/>
    <w:rsid w:val="008A1913"/>
    <w:rsid w:val="008A1CD0"/>
    <w:rsid w:val="008A1F36"/>
    <w:rsid w:val="008A1FB5"/>
    <w:rsid w:val="008A25ED"/>
    <w:rsid w:val="008A2813"/>
    <w:rsid w:val="008A2864"/>
    <w:rsid w:val="008A2952"/>
    <w:rsid w:val="008A2B36"/>
    <w:rsid w:val="008A2B63"/>
    <w:rsid w:val="008A2B8D"/>
    <w:rsid w:val="008A2F3A"/>
    <w:rsid w:val="008A30D7"/>
    <w:rsid w:val="008A332A"/>
    <w:rsid w:val="008A347D"/>
    <w:rsid w:val="008A348E"/>
    <w:rsid w:val="008A3B02"/>
    <w:rsid w:val="008A3B27"/>
    <w:rsid w:val="008A4201"/>
    <w:rsid w:val="008A4476"/>
    <w:rsid w:val="008A4585"/>
    <w:rsid w:val="008A497A"/>
    <w:rsid w:val="008A4DB2"/>
    <w:rsid w:val="008A4E45"/>
    <w:rsid w:val="008A5429"/>
    <w:rsid w:val="008A5475"/>
    <w:rsid w:val="008A5D29"/>
    <w:rsid w:val="008A5DBD"/>
    <w:rsid w:val="008A5E68"/>
    <w:rsid w:val="008A5F0D"/>
    <w:rsid w:val="008A61AA"/>
    <w:rsid w:val="008A6588"/>
    <w:rsid w:val="008A65A5"/>
    <w:rsid w:val="008A67CD"/>
    <w:rsid w:val="008A6975"/>
    <w:rsid w:val="008A6BE9"/>
    <w:rsid w:val="008A6DA8"/>
    <w:rsid w:val="008A6E16"/>
    <w:rsid w:val="008A70A3"/>
    <w:rsid w:val="008A71C5"/>
    <w:rsid w:val="008A7671"/>
    <w:rsid w:val="008A767C"/>
    <w:rsid w:val="008A7945"/>
    <w:rsid w:val="008A7DA3"/>
    <w:rsid w:val="008A7ED6"/>
    <w:rsid w:val="008B005D"/>
    <w:rsid w:val="008B0079"/>
    <w:rsid w:val="008B018E"/>
    <w:rsid w:val="008B03E6"/>
    <w:rsid w:val="008B06A3"/>
    <w:rsid w:val="008B0708"/>
    <w:rsid w:val="008B09E8"/>
    <w:rsid w:val="008B0B86"/>
    <w:rsid w:val="008B0F4C"/>
    <w:rsid w:val="008B1097"/>
    <w:rsid w:val="008B1205"/>
    <w:rsid w:val="008B1271"/>
    <w:rsid w:val="008B1306"/>
    <w:rsid w:val="008B1563"/>
    <w:rsid w:val="008B1690"/>
    <w:rsid w:val="008B1856"/>
    <w:rsid w:val="008B1E02"/>
    <w:rsid w:val="008B207E"/>
    <w:rsid w:val="008B2116"/>
    <w:rsid w:val="008B2174"/>
    <w:rsid w:val="008B23C1"/>
    <w:rsid w:val="008B253F"/>
    <w:rsid w:val="008B2573"/>
    <w:rsid w:val="008B27FD"/>
    <w:rsid w:val="008B29D6"/>
    <w:rsid w:val="008B2A84"/>
    <w:rsid w:val="008B2EC6"/>
    <w:rsid w:val="008B3105"/>
    <w:rsid w:val="008B332A"/>
    <w:rsid w:val="008B3BB2"/>
    <w:rsid w:val="008B3D36"/>
    <w:rsid w:val="008B3D93"/>
    <w:rsid w:val="008B3F9C"/>
    <w:rsid w:val="008B4147"/>
    <w:rsid w:val="008B4165"/>
    <w:rsid w:val="008B421B"/>
    <w:rsid w:val="008B42E9"/>
    <w:rsid w:val="008B4379"/>
    <w:rsid w:val="008B4395"/>
    <w:rsid w:val="008B4AA7"/>
    <w:rsid w:val="008B4C61"/>
    <w:rsid w:val="008B4C9D"/>
    <w:rsid w:val="008B5132"/>
    <w:rsid w:val="008B521C"/>
    <w:rsid w:val="008B55AA"/>
    <w:rsid w:val="008B57E7"/>
    <w:rsid w:val="008B58AF"/>
    <w:rsid w:val="008B5B55"/>
    <w:rsid w:val="008B60ED"/>
    <w:rsid w:val="008B6377"/>
    <w:rsid w:val="008B63C7"/>
    <w:rsid w:val="008B6612"/>
    <w:rsid w:val="008B68D6"/>
    <w:rsid w:val="008B6A08"/>
    <w:rsid w:val="008B6A36"/>
    <w:rsid w:val="008B6C10"/>
    <w:rsid w:val="008B709F"/>
    <w:rsid w:val="008B7459"/>
    <w:rsid w:val="008B75C8"/>
    <w:rsid w:val="008B78DD"/>
    <w:rsid w:val="008B791B"/>
    <w:rsid w:val="008B7C6D"/>
    <w:rsid w:val="008B7DB0"/>
    <w:rsid w:val="008C007A"/>
    <w:rsid w:val="008C078B"/>
    <w:rsid w:val="008C0801"/>
    <w:rsid w:val="008C0B08"/>
    <w:rsid w:val="008C0CC7"/>
    <w:rsid w:val="008C0D2D"/>
    <w:rsid w:val="008C0ED0"/>
    <w:rsid w:val="008C19B1"/>
    <w:rsid w:val="008C1B6C"/>
    <w:rsid w:val="008C1C49"/>
    <w:rsid w:val="008C1CC8"/>
    <w:rsid w:val="008C2491"/>
    <w:rsid w:val="008C25F3"/>
    <w:rsid w:val="008C2637"/>
    <w:rsid w:val="008C2835"/>
    <w:rsid w:val="008C292B"/>
    <w:rsid w:val="008C2935"/>
    <w:rsid w:val="008C2967"/>
    <w:rsid w:val="008C2B1B"/>
    <w:rsid w:val="008C2CD8"/>
    <w:rsid w:val="008C2DF3"/>
    <w:rsid w:val="008C2EE0"/>
    <w:rsid w:val="008C307D"/>
    <w:rsid w:val="008C338E"/>
    <w:rsid w:val="008C3742"/>
    <w:rsid w:val="008C3987"/>
    <w:rsid w:val="008C3AD3"/>
    <w:rsid w:val="008C3C03"/>
    <w:rsid w:val="008C40B7"/>
    <w:rsid w:val="008C4104"/>
    <w:rsid w:val="008C4199"/>
    <w:rsid w:val="008C42BC"/>
    <w:rsid w:val="008C457A"/>
    <w:rsid w:val="008C45D5"/>
    <w:rsid w:val="008C460B"/>
    <w:rsid w:val="008C4755"/>
    <w:rsid w:val="008C49B1"/>
    <w:rsid w:val="008C4A19"/>
    <w:rsid w:val="008C4A71"/>
    <w:rsid w:val="008C4C2E"/>
    <w:rsid w:val="008C4DAA"/>
    <w:rsid w:val="008C4EEA"/>
    <w:rsid w:val="008C4F40"/>
    <w:rsid w:val="008C51C7"/>
    <w:rsid w:val="008C53E8"/>
    <w:rsid w:val="008C5478"/>
    <w:rsid w:val="008C5739"/>
    <w:rsid w:val="008C5BED"/>
    <w:rsid w:val="008C5C1A"/>
    <w:rsid w:val="008C5C73"/>
    <w:rsid w:val="008C5F90"/>
    <w:rsid w:val="008C605F"/>
    <w:rsid w:val="008C60D5"/>
    <w:rsid w:val="008C617B"/>
    <w:rsid w:val="008C6291"/>
    <w:rsid w:val="008C6358"/>
    <w:rsid w:val="008C6640"/>
    <w:rsid w:val="008C6AA3"/>
    <w:rsid w:val="008C70B5"/>
    <w:rsid w:val="008C73B0"/>
    <w:rsid w:val="008C73D2"/>
    <w:rsid w:val="008C75D2"/>
    <w:rsid w:val="008C7DD8"/>
    <w:rsid w:val="008D0059"/>
    <w:rsid w:val="008D05F4"/>
    <w:rsid w:val="008D0618"/>
    <w:rsid w:val="008D065F"/>
    <w:rsid w:val="008D097F"/>
    <w:rsid w:val="008D0C6D"/>
    <w:rsid w:val="008D0D20"/>
    <w:rsid w:val="008D0DE4"/>
    <w:rsid w:val="008D10A6"/>
    <w:rsid w:val="008D1567"/>
    <w:rsid w:val="008D16E2"/>
    <w:rsid w:val="008D1770"/>
    <w:rsid w:val="008D199E"/>
    <w:rsid w:val="008D1A02"/>
    <w:rsid w:val="008D1CE9"/>
    <w:rsid w:val="008D2985"/>
    <w:rsid w:val="008D29F5"/>
    <w:rsid w:val="008D2C80"/>
    <w:rsid w:val="008D2D5B"/>
    <w:rsid w:val="008D30FC"/>
    <w:rsid w:val="008D321A"/>
    <w:rsid w:val="008D3277"/>
    <w:rsid w:val="008D343F"/>
    <w:rsid w:val="008D357F"/>
    <w:rsid w:val="008D35E4"/>
    <w:rsid w:val="008D37C8"/>
    <w:rsid w:val="008D39C2"/>
    <w:rsid w:val="008D3D22"/>
    <w:rsid w:val="008D3DD3"/>
    <w:rsid w:val="008D3FFE"/>
    <w:rsid w:val="008D414D"/>
    <w:rsid w:val="008D4784"/>
    <w:rsid w:val="008D47D8"/>
    <w:rsid w:val="008D4E9F"/>
    <w:rsid w:val="008D4EAC"/>
    <w:rsid w:val="008D5017"/>
    <w:rsid w:val="008D504E"/>
    <w:rsid w:val="008D5213"/>
    <w:rsid w:val="008D5266"/>
    <w:rsid w:val="008D556F"/>
    <w:rsid w:val="008D595A"/>
    <w:rsid w:val="008D5B37"/>
    <w:rsid w:val="008D5BD8"/>
    <w:rsid w:val="008D5BDB"/>
    <w:rsid w:val="008D5EEC"/>
    <w:rsid w:val="008D5F95"/>
    <w:rsid w:val="008D641F"/>
    <w:rsid w:val="008D649B"/>
    <w:rsid w:val="008D654B"/>
    <w:rsid w:val="008D6877"/>
    <w:rsid w:val="008D6D1F"/>
    <w:rsid w:val="008D6D8C"/>
    <w:rsid w:val="008D6F68"/>
    <w:rsid w:val="008D712B"/>
    <w:rsid w:val="008D71B8"/>
    <w:rsid w:val="008D74EE"/>
    <w:rsid w:val="008D7678"/>
    <w:rsid w:val="008D7755"/>
    <w:rsid w:val="008D7932"/>
    <w:rsid w:val="008D7987"/>
    <w:rsid w:val="008D7B2A"/>
    <w:rsid w:val="008D7BCA"/>
    <w:rsid w:val="008D7D7F"/>
    <w:rsid w:val="008D7FED"/>
    <w:rsid w:val="008E0338"/>
    <w:rsid w:val="008E0706"/>
    <w:rsid w:val="008E08DD"/>
    <w:rsid w:val="008E09C7"/>
    <w:rsid w:val="008E0BD5"/>
    <w:rsid w:val="008E12A0"/>
    <w:rsid w:val="008E15CD"/>
    <w:rsid w:val="008E16A3"/>
    <w:rsid w:val="008E1775"/>
    <w:rsid w:val="008E1AC6"/>
    <w:rsid w:val="008E205A"/>
    <w:rsid w:val="008E22E1"/>
    <w:rsid w:val="008E2B36"/>
    <w:rsid w:val="008E2BDB"/>
    <w:rsid w:val="008E2D68"/>
    <w:rsid w:val="008E2DC9"/>
    <w:rsid w:val="008E2E44"/>
    <w:rsid w:val="008E33F2"/>
    <w:rsid w:val="008E343B"/>
    <w:rsid w:val="008E363F"/>
    <w:rsid w:val="008E3C26"/>
    <w:rsid w:val="008E3E63"/>
    <w:rsid w:val="008E412E"/>
    <w:rsid w:val="008E4269"/>
    <w:rsid w:val="008E434F"/>
    <w:rsid w:val="008E458A"/>
    <w:rsid w:val="008E458F"/>
    <w:rsid w:val="008E46FE"/>
    <w:rsid w:val="008E482B"/>
    <w:rsid w:val="008E4891"/>
    <w:rsid w:val="008E48B2"/>
    <w:rsid w:val="008E49BB"/>
    <w:rsid w:val="008E49F9"/>
    <w:rsid w:val="008E4B80"/>
    <w:rsid w:val="008E5027"/>
    <w:rsid w:val="008E5207"/>
    <w:rsid w:val="008E529B"/>
    <w:rsid w:val="008E53CD"/>
    <w:rsid w:val="008E5627"/>
    <w:rsid w:val="008E563F"/>
    <w:rsid w:val="008E591F"/>
    <w:rsid w:val="008E5A85"/>
    <w:rsid w:val="008E5D06"/>
    <w:rsid w:val="008E5D47"/>
    <w:rsid w:val="008E5F71"/>
    <w:rsid w:val="008E60BB"/>
    <w:rsid w:val="008E6104"/>
    <w:rsid w:val="008E614E"/>
    <w:rsid w:val="008E624E"/>
    <w:rsid w:val="008E627C"/>
    <w:rsid w:val="008E6459"/>
    <w:rsid w:val="008E64C4"/>
    <w:rsid w:val="008E6580"/>
    <w:rsid w:val="008E6641"/>
    <w:rsid w:val="008E6D7A"/>
    <w:rsid w:val="008E6DE7"/>
    <w:rsid w:val="008E71C1"/>
    <w:rsid w:val="008E73F8"/>
    <w:rsid w:val="008E76C2"/>
    <w:rsid w:val="008E76E8"/>
    <w:rsid w:val="008F0045"/>
    <w:rsid w:val="008F009B"/>
    <w:rsid w:val="008F088D"/>
    <w:rsid w:val="008F0D4B"/>
    <w:rsid w:val="008F0E39"/>
    <w:rsid w:val="008F0EEB"/>
    <w:rsid w:val="008F0F87"/>
    <w:rsid w:val="008F11CB"/>
    <w:rsid w:val="008F11E2"/>
    <w:rsid w:val="008F1663"/>
    <w:rsid w:val="008F174C"/>
    <w:rsid w:val="008F1EE8"/>
    <w:rsid w:val="008F1F10"/>
    <w:rsid w:val="008F2058"/>
    <w:rsid w:val="008F224D"/>
    <w:rsid w:val="008F22C3"/>
    <w:rsid w:val="008F29AD"/>
    <w:rsid w:val="008F2C78"/>
    <w:rsid w:val="008F2E3E"/>
    <w:rsid w:val="008F30A7"/>
    <w:rsid w:val="008F3684"/>
    <w:rsid w:val="008F3AC0"/>
    <w:rsid w:val="008F3AED"/>
    <w:rsid w:val="008F3D9E"/>
    <w:rsid w:val="008F40B1"/>
    <w:rsid w:val="008F410E"/>
    <w:rsid w:val="008F4175"/>
    <w:rsid w:val="008F46A7"/>
    <w:rsid w:val="008F4BD9"/>
    <w:rsid w:val="008F4CB6"/>
    <w:rsid w:val="008F4D19"/>
    <w:rsid w:val="008F4F45"/>
    <w:rsid w:val="008F50D4"/>
    <w:rsid w:val="008F513B"/>
    <w:rsid w:val="008F51D5"/>
    <w:rsid w:val="008F598C"/>
    <w:rsid w:val="008F5E01"/>
    <w:rsid w:val="008F62D0"/>
    <w:rsid w:val="008F68B7"/>
    <w:rsid w:val="008F6915"/>
    <w:rsid w:val="008F6C19"/>
    <w:rsid w:val="008F6EF6"/>
    <w:rsid w:val="008F6F9B"/>
    <w:rsid w:val="008F702D"/>
    <w:rsid w:val="008F70A3"/>
    <w:rsid w:val="008F72FC"/>
    <w:rsid w:val="008F73C6"/>
    <w:rsid w:val="008F7609"/>
    <w:rsid w:val="008F78CD"/>
    <w:rsid w:val="008F795A"/>
    <w:rsid w:val="008F79BA"/>
    <w:rsid w:val="008F7AFA"/>
    <w:rsid w:val="008F7B60"/>
    <w:rsid w:val="008F7D74"/>
    <w:rsid w:val="00900040"/>
    <w:rsid w:val="009000D1"/>
    <w:rsid w:val="00900301"/>
    <w:rsid w:val="009003BC"/>
    <w:rsid w:val="009003D0"/>
    <w:rsid w:val="00900775"/>
    <w:rsid w:val="009007E3"/>
    <w:rsid w:val="009008A8"/>
    <w:rsid w:val="00900AC9"/>
    <w:rsid w:val="00900B80"/>
    <w:rsid w:val="00900BA4"/>
    <w:rsid w:val="00900CFE"/>
    <w:rsid w:val="00900D33"/>
    <w:rsid w:val="00900D99"/>
    <w:rsid w:val="00900F0D"/>
    <w:rsid w:val="00901182"/>
    <w:rsid w:val="009012D9"/>
    <w:rsid w:val="009013E5"/>
    <w:rsid w:val="00901789"/>
    <w:rsid w:val="0090179C"/>
    <w:rsid w:val="0090181C"/>
    <w:rsid w:val="009018DF"/>
    <w:rsid w:val="009019DF"/>
    <w:rsid w:val="00901ABB"/>
    <w:rsid w:val="00901AE3"/>
    <w:rsid w:val="00901B6B"/>
    <w:rsid w:val="00901BE6"/>
    <w:rsid w:val="00901E13"/>
    <w:rsid w:val="00901E20"/>
    <w:rsid w:val="00901E44"/>
    <w:rsid w:val="00901F5E"/>
    <w:rsid w:val="009020F7"/>
    <w:rsid w:val="00902145"/>
    <w:rsid w:val="009021C1"/>
    <w:rsid w:val="00902276"/>
    <w:rsid w:val="00902382"/>
    <w:rsid w:val="00902461"/>
    <w:rsid w:val="0090257B"/>
    <w:rsid w:val="009026A9"/>
    <w:rsid w:val="009027B0"/>
    <w:rsid w:val="009029D5"/>
    <w:rsid w:val="00902B48"/>
    <w:rsid w:val="00902C35"/>
    <w:rsid w:val="00902C3C"/>
    <w:rsid w:val="00902CD6"/>
    <w:rsid w:val="00902D14"/>
    <w:rsid w:val="00902D9D"/>
    <w:rsid w:val="00902F4D"/>
    <w:rsid w:val="00902FF2"/>
    <w:rsid w:val="009031EC"/>
    <w:rsid w:val="009031F9"/>
    <w:rsid w:val="009034CD"/>
    <w:rsid w:val="009035F0"/>
    <w:rsid w:val="00903AEB"/>
    <w:rsid w:val="0090421E"/>
    <w:rsid w:val="0090428A"/>
    <w:rsid w:val="00904441"/>
    <w:rsid w:val="00904455"/>
    <w:rsid w:val="00904A9B"/>
    <w:rsid w:val="00904AA0"/>
    <w:rsid w:val="00904ABD"/>
    <w:rsid w:val="00904C64"/>
    <w:rsid w:val="00904EC8"/>
    <w:rsid w:val="009053F7"/>
    <w:rsid w:val="00905450"/>
    <w:rsid w:val="00905A0D"/>
    <w:rsid w:val="00905C43"/>
    <w:rsid w:val="00906101"/>
    <w:rsid w:val="00906163"/>
    <w:rsid w:val="00906179"/>
    <w:rsid w:val="009061F3"/>
    <w:rsid w:val="00906359"/>
    <w:rsid w:val="009065D7"/>
    <w:rsid w:val="00906634"/>
    <w:rsid w:val="009066C7"/>
    <w:rsid w:val="00906A4C"/>
    <w:rsid w:val="00906B4B"/>
    <w:rsid w:val="00906F14"/>
    <w:rsid w:val="009078B0"/>
    <w:rsid w:val="00907A60"/>
    <w:rsid w:val="00907A70"/>
    <w:rsid w:val="00907F58"/>
    <w:rsid w:val="0091030A"/>
    <w:rsid w:val="009105B6"/>
    <w:rsid w:val="0091074D"/>
    <w:rsid w:val="00910816"/>
    <w:rsid w:val="009108C9"/>
    <w:rsid w:val="00910964"/>
    <w:rsid w:val="00910D7F"/>
    <w:rsid w:val="00910E4C"/>
    <w:rsid w:val="00910E89"/>
    <w:rsid w:val="00910F7C"/>
    <w:rsid w:val="009110C9"/>
    <w:rsid w:val="00911130"/>
    <w:rsid w:val="0091127A"/>
    <w:rsid w:val="00911296"/>
    <w:rsid w:val="009115D9"/>
    <w:rsid w:val="009117AE"/>
    <w:rsid w:val="00911B32"/>
    <w:rsid w:val="00911BC2"/>
    <w:rsid w:val="0091237E"/>
    <w:rsid w:val="009123CA"/>
    <w:rsid w:val="00912506"/>
    <w:rsid w:val="009125B6"/>
    <w:rsid w:val="00912674"/>
    <w:rsid w:val="009126BA"/>
    <w:rsid w:val="00912742"/>
    <w:rsid w:val="0091289F"/>
    <w:rsid w:val="00912A48"/>
    <w:rsid w:val="00912A81"/>
    <w:rsid w:val="00912DD8"/>
    <w:rsid w:val="00912E00"/>
    <w:rsid w:val="00913171"/>
    <w:rsid w:val="00913281"/>
    <w:rsid w:val="009132C1"/>
    <w:rsid w:val="00913A21"/>
    <w:rsid w:val="00913CD1"/>
    <w:rsid w:val="00913F9F"/>
    <w:rsid w:val="00913FA3"/>
    <w:rsid w:val="00914049"/>
    <w:rsid w:val="0091412B"/>
    <w:rsid w:val="009146C2"/>
    <w:rsid w:val="00914899"/>
    <w:rsid w:val="00914923"/>
    <w:rsid w:val="00914A3D"/>
    <w:rsid w:val="00914ACE"/>
    <w:rsid w:val="00914ADD"/>
    <w:rsid w:val="00914AFD"/>
    <w:rsid w:val="00915166"/>
    <w:rsid w:val="009156F0"/>
    <w:rsid w:val="009157DA"/>
    <w:rsid w:val="009158F5"/>
    <w:rsid w:val="009159A8"/>
    <w:rsid w:val="00915CB9"/>
    <w:rsid w:val="00916311"/>
    <w:rsid w:val="009163DE"/>
    <w:rsid w:val="0091663E"/>
    <w:rsid w:val="009166F7"/>
    <w:rsid w:val="00916763"/>
    <w:rsid w:val="0091682C"/>
    <w:rsid w:val="00916CC4"/>
    <w:rsid w:val="00916D0E"/>
    <w:rsid w:val="0091750C"/>
    <w:rsid w:val="00917602"/>
    <w:rsid w:val="00917A8D"/>
    <w:rsid w:val="00917B4E"/>
    <w:rsid w:val="00917D16"/>
    <w:rsid w:val="00917F6C"/>
    <w:rsid w:val="00920037"/>
    <w:rsid w:val="00920087"/>
    <w:rsid w:val="0092043B"/>
    <w:rsid w:val="0092063B"/>
    <w:rsid w:val="00920835"/>
    <w:rsid w:val="00920B8C"/>
    <w:rsid w:val="00920E25"/>
    <w:rsid w:val="0092164D"/>
    <w:rsid w:val="00921746"/>
    <w:rsid w:val="009217C8"/>
    <w:rsid w:val="00921827"/>
    <w:rsid w:val="00921893"/>
    <w:rsid w:val="00921E4B"/>
    <w:rsid w:val="00921EF7"/>
    <w:rsid w:val="00922016"/>
    <w:rsid w:val="00922282"/>
    <w:rsid w:val="0092247E"/>
    <w:rsid w:val="009227E2"/>
    <w:rsid w:val="00922807"/>
    <w:rsid w:val="00922BC6"/>
    <w:rsid w:val="00922BCE"/>
    <w:rsid w:val="00922CEA"/>
    <w:rsid w:val="00923005"/>
    <w:rsid w:val="009231EE"/>
    <w:rsid w:val="00923430"/>
    <w:rsid w:val="00923470"/>
    <w:rsid w:val="0092388B"/>
    <w:rsid w:val="009238CC"/>
    <w:rsid w:val="00923A39"/>
    <w:rsid w:val="00923A7E"/>
    <w:rsid w:val="00923B62"/>
    <w:rsid w:val="00923CDA"/>
    <w:rsid w:val="00923DE4"/>
    <w:rsid w:val="0092448A"/>
    <w:rsid w:val="009248E1"/>
    <w:rsid w:val="00924CE1"/>
    <w:rsid w:val="00924DED"/>
    <w:rsid w:val="009251B5"/>
    <w:rsid w:val="009251DD"/>
    <w:rsid w:val="0092584D"/>
    <w:rsid w:val="00925A07"/>
    <w:rsid w:val="00925BFF"/>
    <w:rsid w:val="00925C91"/>
    <w:rsid w:val="00925E69"/>
    <w:rsid w:val="00925F7F"/>
    <w:rsid w:val="00925F86"/>
    <w:rsid w:val="00926078"/>
    <w:rsid w:val="00926348"/>
    <w:rsid w:val="009264D1"/>
    <w:rsid w:val="0092656A"/>
    <w:rsid w:val="0092686B"/>
    <w:rsid w:val="0092694D"/>
    <w:rsid w:val="00926966"/>
    <w:rsid w:val="00926B12"/>
    <w:rsid w:val="00926C84"/>
    <w:rsid w:val="00926DE5"/>
    <w:rsid w:val="00927120"/>
    <w:rsid w:val="009272BE"/>
    <w:rsid w:val="0092737E"/>
    <w:rsid w:val="009275C8"/>
    <w:rsid w:val="009275FC"/>
    <w:rsid w:val="0092777C"/>
    <w:rsid w:val="00927A65"/>
    <w:rsid w:val="00927B56"/>
    <w:rsid w:val="00927C7B"/>
    <w:rsid w:val="00930563"/>
    <w:rsid w:val="009305D9"/>
    <w:rsid w:val="00930619"/>
    <w:rsid w:val="00930631"/>
    <w:rsid w:val="0093072B"/>
    <w:rsid w:val="00930847"/>
    <w:rsid w:val="009309A3"/>
    <w:rsid w:val="00930B98"/>
    <w:rsid w:val="00930BA9"/>
    <w:rsid w:val="00930D74"/>
    <w:rsid w:val="0093159E"/>
    <w:rsid w:val="00931842"/>
    <w:rsid w:val="0093186C"/>
    <w:rsid w:val="00931916"/>
    <w:rsid w:val="00931AB6"/>
    <w:rsid w:val="009324D0"/>
    <w:rsid w:val="00932739"/>
    <w:rsid w:val="00932D6A"/>
    <w:rsid w:val="00932E3F"/>
    <w:rsid w:val="0093302E"/>
    <w:rsid w:val="0093349A"/>
    <w:rsid w:val="00933596"/>
    <w:rsid w:val="009337CB"/>
    <w:rsid w:val="0093384B"/>
    <w:rsid w:val="0093388C"/>
    <w:rsid w:val="009338D1"/>
    <w:rsid w:val="00933EA7"/>
    <w:rsid w:val="00933F6F"/>
    <w:rsid w:val="00934048"/>
    <w:rsid w:val="0093409E"/>
    <w:rsid w:val="00934432"/>
    <w:rsid w:val="00934755"/>
    <w:rsid w:val="00934A37"/>
    <w:rsid w:val="00934ADD"/>
    <w:rsid w:val="00934B34"/>
    <w:rsid w:val="00934C65"/>
    <w:rsid w:val="00934F61"/>
    <w:rsid w:val="00935248"/>
    <w:rsid w:val="009353CD"/>
    <w:rsid w:val="00935459"/>
    <w:rsid w:val="009356A6"/>
    <w:rsid w:val="00935A9F"/>
    <w:rsid w:val="00935D28"/>
    <w:rsid w:val="00936164"/>
    <w:rsid w:val="00936685"/>
    <w:rsid w:val="00936686"/>
    <w:rsid w:val="00936786"/>
    <w:rsid w:val="009367F0"/>
    <w:rsid w:val="00936BAB"/>
    <w:rsid w:val="00936BCD"/>
    <w:rsid w:val="00936F00"/>
    <w:rsid w:val="00937071"/>
    <w:rsid w:val="00937080"/>
    <w:rsid w:val="009370C4"/>
    <w:rsid w:val="00937195"/>
    <w:rsid w:val="00937286"/>
    <w:rsid w:val="009372CF"/>
    <w:rsid w:val="00937459"/>
    <w:rsid w:val="009374AE"/>
    <w:rsid w:val="009374DF"/>
    <w:rsid w:val="009377D0"/>
    <w:rsid w:val="00937C6E"/>
    <w:rsid w:val="00937DDD"/>
    <w:rsid w:val="00937DEB"/>
    <w:rsid w:val="00937EBB"/>
    <w:rsid w:val="00937F1F"/>
    <w:rsid w:val="00937F5F"/>
    <w:rsid w:val="009400E0"/>
    <w:rsid w:val="0094032A"/>
    <w:rsid w:val="009403F0"/>
    <w:rsid w:val="0094043F"/>
    <w:rsid w:val="0094059D"/>
    <w:rsid w:val="00940BC4"/>
    <w:rsid w:val="00940BE5"/>
    <w:rsid w:val="00940C23"/>
    <w:rsid w:val="00940FFC"/>
    <w:rsid w:val="00941137"/>
    <w:rsid w:val="00941209"/>
    <w:rsid w:val="00941522"/>
    <w:rsid w:val="00941633"/>
    <w:rsid w:val="009419F4"/>
    <w:rsid w:val="00941A6C"/>
    <w:rsid w:val="00941BDC"/>
    <w:rsid w:val="00941C05"/>
    <w:rsid w:val="00941DDA"/>
    <w:rsid w:val="00941F5D"/>
    <w:rsid w:val="009422A9"/>
    <w:rsid w:val="00942468"/>
    <w:rsid w:val="00942909"/>
    <w:rsid w:val="00942A68"/>
    <w:rsid w:val="00942CAB"/>
    <w:rsid w:val="00942F23"/>
    <w:rsid w:val="00942FB0"/>
    <w:rsid w:val="00942FFF"/>
    <w:rsid w:val="009430DE"/>
    <w:rsid w:val="00943502"/>
    <w:rsid w:val="009435A0"/>
    <w:rsid w:val="009438C2"/>
    <w:rsid w:val="00943BCA"/>
    <w:rsid w:val="00943C11"/>
    <w:rsid w:val="00943ED4"/>
    <w:rsid w:val="00944203"/>
    <w:rsid w:val="00944299"/>
    <w:rsid w:val="0094441C"/>
    <w:rsid w:val="009446A3"/>
    <w:rsid w:val="00944805"/>
    <w:rsid w:val="00944834"/>
    <w:rsid w:val="009449C6"/>
    <w:rsid w:val="00944B40"/>
    <w:rsid w:val="00944B8E"/>
    <w:rsid w:val="00945158"/>
    <w:rsid w:val="009457BE"/>
    <w:rsid w:val="00945B53"/>
    <w:rsid w:val="00945B7D"/>
    <w:rsid w:val="00945CA6"/>
    <w:rsid w:val="00946424"/>
    <w:rsid w:val="009464BD"/>
    <w:rsid w:val="009464D0"/>
    <w:rsid w:val="0094654D"/>
    <w:rsid w:val="00946612"/>
    <w:rsid w:val="00946660"/>
    <w:rsid w:val="009467C6"/>
    <w:rsid w:val="00946A6E"/>
    <w:rsid w:val="00946E4B"/>
    <w:rsid w:val="009470D4"/>
    <w:rsid w:val="00947349"/>
    <w:rsid w:val="009473EB"/>
    <w:rsid w:val="0094769D"/>
    <w:rsid w:val="009478AF"/>
    <w:rsid w:val="00947937"/>
    <w:rsid w:val="00947DAC"/>
    <w:rsid w:val="00947E73"/>
    <w:rsid w:val="009500F2"/>
    <w:rsid w:val="009504F9"/>
    <w:rsid w:val="009505AC"/>
    <w:rsid w:val="00950638"/>
    <w:rsid w:val="00950714"/>
    <w:rsid w:val="00950831"/>
    <w:rsid w:val="0095090E"/>
    <w:rsid w:val="00950932"/>
    <w:rsid w:val="00950958"/>
    <w:rsid w:val="00950A13"/>
    <w:rsid w:val="00950DF1"/>
    <w:rsid w:val="00950F30"/>
    <w:rsid w:val="009510A7"/>
    <w:rsid w:val="00951169"/>
    <w:rsid w:val="00951254"/>
    <w:rsid w:val="0095160D"/>
    <w:rsid w:val="0095247E"/>
    <w:rsid w:val="00952C7B"/>
    <w:rsid w:val="00952D2C"/>
    <w:rsid w:val="00952DFF"/>
    <w:rsid w:val="0095300B"/>
    <w:rsid w:val="009531E8"/>
    <w:rsid w:val="009531F3"/>
    <w:rsid w:val="00953389"/>
    <w:rsid w:val="00953395"/>
    <w:rsid w:val="00953513"/>
    <w:rsid w:val="009536EE"/>
    <w:rsid w:val="009537B0"/>
    <w:rsid w:val="009537BF"/>
    <w:rsid w:val="0095390E"/>
    <w:rsid w:val="00953BD6"/>
    <w:rsid w:val="00953EEF"/>
    <w:rsid w:val="00954006"/>
    <w:rsid w:val="00954061"/>
    <w:rsid w:val="009541C9"/>
    <w:rsid w:val="00954443"/>
    <w:rsid w:val="00954496"/>
    <w:rsid w:val="00954A0F"/>
    <w:rsid w:val="00954A83"/>
    <w:rsid w:val="00954C62"/>
    <w:rsid w:val="00954F5E"/>
    <w:rsid w:val="009551E9"/>
    <w:rsid w:val="00955564"/>
    <w:rsid w:val="00955D24"/>
    <w:rsid w:val="00955EB9"/>
    <w:rsid w:val="00955F0E"/>
    <w:rsid w:val="00956174"/>
    <w:rsid w:val="00956431"/>
    <w:rsid w:val="00956767"/>
    <w:rsid w:val="00956963"/>
    <w:rsid w:val="00956A01"/>
    <w:rsid w:val="00956B2E"/>
    <w:rsid w:val="00956DD0"/>
    <w:rsid w:val="00956EF9"/>
    <w:rsid w:val="0095747A"/>
    <w:rsid w:val="009577A2"/>
    <w:rsid w:val="00957B11"/>
    <w:rsid w:val="00957C65"/>
    <w:rsid w:val="00957D10"/>
    <w:rsid w:val="00957D2C"/>
    <w:rsid w:val="009601EC"/>
    <w:rsid w:val="009607C9"/>
    <w:rsid w:val="00960A91"/>
    <w:rsid w:val="009611D7"/>
    <w:rsid w:val="00961259"/>
    <w:rsid w:val="009614F4"/>
    <w:rsid w:val="00961C67"/>
    <w:rsid w:val="00961EEC"/>
    <w:rsid w:val="00961FAC"/>
    <w:rsid w:val="009623BB"/>
    <w:rsid w:val="00962490"/>
    <w:rsid w:val="00962720"/>
    <w:rsid w:val="009629BD"/>
    <w:rsid w:val="009631EE"/>
    <w:rsid w:val="009633AF"/>
    <w:rsid w:val="00963547"/>
    <w:rsid w:val="0096368D"/>
    <w:rsid w:val="009637E8"/>
    <w:rsid w:val="00963BEA"/>
    <w:rsid w:val="00963DE7"/>
    <w:rsid w:val="009642A1"/>
    <w:rsid w:val="009643B3"/>
    <w:rsid w:val="009644BE"/>
    <w:rsid w:val="009645F1"/>
    <w:rsid w:val="0096484E"/>
    <w:rsid w:val="00964BDA"/>
    <w:rsid w:val="00964C7E"/>
    <w:rsid w:val="009653EB"/>
    <w:rsid w:val="00965588"/>
    <w:rsid w:val="0096575C"/>
    <w:rsid w:val="009658AF"/>
    <w:rsid w:val="00965A05"/>
    <w:rsid w:val="00965B6C"/>
    <w:rsid w:val="00965C8D"/>
    <w:rsid w:val="00965D54"/>
    <w:rsid w:val="00965FA1"/>
    <w:rsid w:val="00966081"/>
    <w:rsid w:val="009667B3"/>
    <w:rsid w:val="009668DF"/>
    <w:rsid w:val="00966D28"/>
    <w:rsid w:val="00966D50"/>
    <w:rsid w:val="00966D66"/>
    <w:rsid w:val="00966DFB"/>
    <w:rsid w:val="0096743F"/>
    <w:rsid w:val="0096762C"/>
    <w:rsid w:val="00967B5F"/>
    <w:rsid w:val="00967B9C"/>
    <w:rsid w:val="00967ED3"/>
    <w:rsid w:val="00967FDE"/>
    <w:rsid w:val="009706A8"/>
    <w:rsid w:val="00970CEE"/>
    <w:rsid w:val="00970D04"/>
    <w:rsid w:val="00970E60"/>
    <w:rsid w:val="00971180"/>
    <w:rsid w:val="0097155D"/>
    <w:rsid w:val="009717E9"/>
    <w:rsid w:val="00971884"/>
    <w:rsid w:val="0097197E"/>
    <w:rsid w:val="00971AF2"/>
    <w:rsid w:val="00971B7E"/>
    <w:rsid w:val="00971CAD"/>
    <w:rsid w:val="0097205C"/>
    <w:rsid w:val="009726EC"/>
    <w:rsid w:val="00972B9E"/>
    <w:rsid w:val="00972BF1"/>
    <w:rsid w:val="0097348B"/>
    <w:rsid w:val="009736A6"/>
    <w:rsid w:val="00973868"/>
    <w:rsid w:val="009739AA"/>
    <w:rsid w:val="009739C1"/>
    <w:rsid w:val="00973CD3"/>
    <w:rsid w:val="0097404A"/>
    <w:rsid w:val="009742B1"/>
    <w:rsid w:val="0097430F"/>
    <w:rsid w:val="00974402"/>
    <w:rsid w:val="00974517"/>
    <w:rsid w:val="0097471E"/>
    <w:rsid w:val="009747DD"/>
    <w:rsid w:val="00974D73"/>
    <w:rsid w:val="0097517A"/>
    <w:rsid w:val="009753C5"/>
    <w:rsid w:val="009761D4"/>
    <w:rsid w:val="009765F3"/>
    <w:rsid w:val="009766A0"/>
    <w:rsid w:val="00976DAF"/>
    <w:rsid w:val="00976FE3"/>
    <w:rsid w:val="009770A0"/>
    <w:rsid w:val="00977145"/>
    <w:rsid w:val="0097720F"/>
    <w:rsid w:val="00977363"/>
    <w:rsid w:val="00977533"/>
    <w:rsid w:val="00977A6F"/>
    <w:rsid w:val="00977AA8"/>
    <w:rsid w:val="00977B12"/>
    <w:rsid w:val="00977BBA"/>
    <w:rsid w:val="00977D6C"/>
    <w:rsid w:val="00977F04"/>
    <w:rsid w:val="00980084"/>
    <w:rsid w:val="0098041B"/>
    <w:rsid w:val="009807BC"/>
    <w:rsid w:val="009807C9"/>
    <w:rsid w:val="00980874"/>
    <w:rsid w:val="009809BF"/>
    <w:rsid w:val="00980A11"/>
    <w:rsid w:val="00980A7C"/>
    <w:rsid w:val="00980A89"/>
    <w:rsid w:val="00980B6C"/>
    <w:rsid w:val="00980B95"/>
    <w:rsid w:val="00980C7E"/>
    <w:rsid w:val="00980E73"/>
    <w:rsid w:val="00981630"/>
    <w:rsid w:val="00981CA5"/>
    <w:rsid w:val="00981D0A"/>
    <w:rsid w:val="009821E9"/>
    <w:rsid w:val="009827F8"/>
    <w:rsid w:val="00982B67"/>
    <w:rsid w:val="00982C54"/>
    <w:rsid w:val="00983006"/>
    <w:rsid w:val="00983254"/>
    <w:rsid w:val="009834E1"/>
    <w:rsid w:val="009838DD"/>
    <w:rsid w:val="00983998"/>
    <w:rsid w:val="00983B51"/>
    <w:rsid w:val="00984570"/>
    <w:rsid w:val="009849BF"/>
    <w:rsid w:val="00984C36"/>
    <w:rsid w:val="00984CAB"/>
    <w:rsid w:val="0098500A"/>
    <w:rsid w:val="009852B7"/>
    <w:rsid w:val="00985849"/>
    <w:rsid w:val="00985E2E"/>
    <w:rsid w:val="00985FEC"/>
    <w:rsid w:val="009863E2"/>
    <w:rsid w:val="009864F3"/>
    <w:rsid w:val="009865AD"/>
    <w:rsid w:val="009865BB"/>
    <w:rsid w:val="009868AF"/>
    <w:rsid w:val="00986B99"/>
    <w:rsid w:val="00986DB8"/>
    <w:rsid w:val="00986F59"/>
    <w:rsid w:val="0098718C"/>
    <w:rsid w:val="00987948"/>
    <w:rsid w:val="00987C3C"/>
    <w:rsid w:val="00987FF3"/>
    <w:rsid w:val="009901A8"/>
    <w:rsid w:val="00990562"/>
    <w:rsid w:val="00990568"/>
    <w:rsid w:val="00990604"/>
    <w:rsid w:val="009908C6"/>
    <w:rsid w:val="00990A34"/>
    <w:rsid w:val="00990A4F"/>
    <w:rsid w:val="00990B16"/>
    <w:rsid w:val="00990BFE"/>
    <w:rsid w:val="00990C10"/>
    <w:rsid w:val="00990CCB"/>
    <w:rsid w:val="00990FD8"/>
    <w:rsid w:val="009914AC"/>
    <w:rsid w:val="0099169D"/>
    <w:rsid w:val="00991765"/>
    <w:rsid w:val="00991B4A"/>
    <w:rsid w:val="00991BCC"/>
    <w:rsid w:val="0099224E"/>
    <w:rsid w:val="009922F6"/>
    <w:rsid w:val="00992E33"/>
    <w:rsid w:val="00992FB1"/>
    <w:rsid w:val="00993503"/>
    <w:rsid w:val="009935A2"/>
    <w:rsid w:val="0099366D"/>
    <w:rsid w:val="009938C0"/>
    <w:rsid w:val="00993BA5"/>
    <w:rsid w:val="00993DC8"/>
    <w:rsid w:val="00993E91"/>
    <w:rsid w:val="009941C0"/>
    <w:rsid w:val="009943B1"/>
    <w:rsid w:val="00994511"/>
    <w:rsid w:val="00994587"/>
    <w:rsid w:val="00994807"/>
    <w:rsid w:val="00994A57"/>
    <w:rsid w:val="00994E21"/>
    <w:rsid w:val="00994EEE"/>
    <w:rsid w:val="00994FD6"/>
    <w:rsid w:val="009951D4"/>
    <w:rsid w:val="00995497"/>
    <w:rsid w:val="00995824"/>
    <w:rsid w:val="00995ACE"/>
    <w:rsid w:val="00995AE1"/>
    <w:rsid w:val="00995E94"/>
    <w:rsid w:val="00995EA4"/>
    <w:rsid w:val="00995FEA"/>
    <w:rsid w:val="00996999"/>
    <w:rsid w:val="00997928"/>
    <w:rsid w:val="00997998"/>
    <w:rsid w:val="00997CFD"/>
    <w:rsid w:val="00997E11"/>
    <w:rsid w:val="00997F91"/>
    <w:rsid w:val="009A0124"/>
    <w:rsid w:val="009A01C4"/>
    <w:rsid w:val="009A02C3"/>
    <w:rsid w:val="009A0797"/>
    <w:rsid w:val="009A0FA7"/>
    <w:rsid w:val="009A111A"/>
    <w:rsid w:val="009A1313"/>
    <w:rsid w:val="009A1516"/>
    <w:rsid w:val="009A163E"/>
    <w:rsid w:val="009A1887"/>
    <w:rsid w:val="009A1A32"/>
    <w:rsid w:val="009A1C31"/>
    <w:rsid w:val="009A2060"/>
    <w:rsid w:val="009A2335"/>
    <w:rsid w:val="009A24ED"/>
    <w:rsid w:val="009A2610"/>
    <w:rsid w:val="009A26F3"/>
    <w:rsid w:val="009A283E"/>
    <w:rsid w:val="009A2969"/>
    <w:rsid w:val="009A2A43"/>
    <w:rsid w:val="009A2B27"/>
    <w:rsid w:val="009A2F42"/>
    <w:rsid w:val="009A32FC"/>
    <w:rsid w:val="009A337F"/>
    <w:rsid w:val="009A39D9"/>
    <w:rsid w:val="009A3C78"/>
    <w:rsid w:val="009A3C86"/>
    <w:rsid w:val="009A3D6E"/>
    <w:rsid w:val="009A42A0"/>
    <w:rsid w:val="009A46DB"/>
    <w:rsid w:val="009A477B"/>
    <w:rsid w:val="009A49D0"/>
    <w:rsid w:val="009A4A35"/>
    <w:rsid w:val="009A51E2"/>
    <w:rsid w:val="009A5208"/>
    <w:rsid w:val="009A53BB"/>
    <w:rsid w:val="009A54C8"/>
    <w:rsid w:val="009A54D0"/>
    <w:rsid w:val="009A57B1"/>
    <w:rsid w:val="009A5965"/>
    <w:rsid w:val="009A59C1"/>
    <w:rsid w:val="009A5A89"/>
    <w:rsid w:val="009A601D"/>
    <w:rsid w:val="009A60AE"/>
    <w:rsid w:val="009A628F"/>
    <w:rsid w:val="009A716E"/>
    <w:rsid w:val="009A725F"/>
    <w:rsid w:val="009A7656"/>
    <w:rsid w:val="009A77B0"/>
    <w:rsid w:val="009A7EBB"/>
    <w:rsid w:val="009B0266"/>
    <w:rsid w:val="009B02DB"/>
    <w:rsid w:val="009B084C"/>
    <w:rsid w:val="009B0ECB"/>
    <w:rsid w:val="009B1012"/>
    <w:rsid w:val="009B1248"/>
    <w:rsid w:val="009B1320"/>
    <w:rsid w:val="009B17CA"/>
    <w:rsid w:val="009B182B"/>
    <w:rsid w:val="009B19C5"/>
    <w:rsid w:val="009B1AD1"/>
    <w:rsid w:val="009B1B13"/>
    <w:rsid w:val="009B1B7D"/>
    <w:rsid w:val="009B1E1D"/>
    <w:rsid w:val="009B1FD8"/>
    <w:rsid w:val="009B2298"/>
    <w:rsid w:val="009B2378"/>
    <w:rsid w:val="009B2576"/>
    <w:rsid w:val="009B285E"/>
    <w:rsid w:val="009B2A5E"/>
    <w:rsid w:val="009B2CF8"/>
    <w:rsid w:val="009B2DA7"/>
    <w:rsid w:val="009B2F82"/>
    <w:rsid w:val="009B3381"/>
    <w:rsid w:val="009B33F2"/>
    <w:rsid w:val="009B424D"/>
    <w:rsid w:val="009B4601"/>
    <w:rsid w:val="009B47AE"/>
    <w:rsid w:val="009B4C58"/>
    <w:rsid w:val="009B4CF6"/>
    <w:rsid w:val="009B4DB1"/>
    <w:rsid w:val="009B4EB9"/>
    <w:rsid w:val="009B5142"/>
    <w:rsid w:val="009B516C"/>
    <w:rsid w:val="009B51A6"/>
    <w:rsid w:val="009B5203"/>
    <w:rsid w:val="009B532C"/>
    <w:rsid w:val="009B5336"/>
    <w:rsid w:val="009B54CE"/>
    <w:rsid w:val="009B56DE"/>
    <w:rsid w:val="009B5815"/>
    <w:rsid w:val="009B59C7"/>
    <w:rsid w:val="009B5B20"/>
    <w:rsid w:val="009B5BAF"/>
    <w:rsid w:val="009B5D52"/>
    <w:rsid w:val="009B5DB8"/>
    <w:rsid w:val="009B5FAE"/>
    <w:rsid w:val="009B60D6"/>
    <w:rsid w:val="009B6500"/>
    <w:rsid w:val="009B698F"/>
    <w:rsid w:val="009B69F5"/>
    <w:rsid w:val="009B6AAB"/>
    <w:rsid w:val="009B6B4B"/>
    <w:rsid w:val="009B6C04"/>
    <w:rsid w:val="009B6C07"/>
    <w:rsid w:val="009B6C4E"/>
    <w:rsid w:val="009B6F39"/>
    <w:rsid w:val="009B738A"/>
    <w:rsid w:val="009B7398"/>
    <w:rsid w:val="009B746A"/>
    <w:rsid w:val="009B7540"/>
    <w:rsid w:val="009B7941"/>
    <w:rsid w:val="009B7A25"/>
    <w:rsid w:val="009C0015"/>
    <w:rsid w:val="009C015B"/>
    <w:rsid w:val="009C03AB"/>
    <w:rsid w:val="009C03EA"/>
    <w:rsid w:val="009C0460"/>
    <w:rsid w:val="009C04F4"/>
    <w:rsid w:val="009C0528"/>
    <w:rsid w:val="009C05E3"/>
    <w:rsid w:val="009C07B5"/>
    <w:rsid w:val="009C0989"/>
    <w:rsid w:val="009C0A80"/>
    <w:rsid w:val="009C0A88"/>
    <w:rsid w:val="009C0BDC"/>
    <w:rsid w:val="009C0C2A"/>
    <w:rsid w:val="009C0C3F"/>
    <w:rsid w:val="009C1375"/>
    <w:rsid w:val="009C1426"/>
    <w:rsid w:val="009C14AE"/>
    <w:rsid w:val="009C14ED"/>
    <w:rsid w:val="009C154E"/>
    <w:rsid w:val="009C188F"/>
    <w:rsid w:val="009C1A95"/>
    <w:rsid w:val="009C1C5D"/>
    <w:rsid w:val="009C1E07"/>
    <w:rsid w:val="009C2145"/>
    <w:rsid w:val="009C2197"/>
    <w:rsid w:val="009C2203"/>
    <w:rsid w:val="009C249B"/>
    <w:rsid w:val="009C26D0"/>
    <w:rsid w:val="009C26ED"/>
    <w:rsid w:val="009C2A7A"/>
    <w:rsid w:val="009C2F69"/>
    <w:rsid w:val="009C30F6"/>
    <w:rsid w:val="009C31A4"/>
    <w:rsid w:val="009C3676"/>
    <w:rsid w:val="009C3808"/>
    <w:rsid w:val="009C3CD1"/>
    <w:rsid w:val="009C43C5"/>
    <w:rsid w:val="009C4665"/>
    <w:rsid w:val="009C4974"/>
    <w:rsid w:val="009C4A54"/>
    <w:rsid w:val="009C50A6"/>
    <w:rsid w:val="009C5A6A"/>
    <w:rsid w:val="009C5B2E"/>
    <w:rsid w:val="009C62CD"/>
    <w:rsid w:val="009C6325"/>
    <w:rsid w:val="009C63AF"/>
    <w:rsid w:val="009C6880"/>
    <w:rsid w:val="009C68EF"/>
    <w:rsid w:val="009C6930"/>
    <w:rsid w:val="009C69AE"/>
    <w:rsid w:val="009C69B1"/>
    <w:rsid w:val="009C6E32"/>
    <w:rsid w:val="009C6F8E"/>
    <w:rsid w:val="009C7280"/>
    <w:rsid w:val="009C729C"/>
    <w:rsid w:val="009C7409"/>
    <w:rsid w:val="009C750A"/>
    <w:rsid w:val="009C760E"/>
    <w:rsid w:val="009C7970"/>
    <w:rsid w:val="009C7C86"/>
    <w:rsid w:val="009C7D4A"/>
    <w:rsid w:val="009C7FF8"/>
    <w:rsid w:val="009D030B"/>
    <w:rsid w:val="009D04C7"/>
    <w:rsid w:val="009D0555"/>
    <w:rsid w:val="009D0583"/>
    <w:rsid w:val="009D059A"/>
    <w:rsid w:val="009D0DEE"/>
    <w:rsid w:val="009D0EE4"/>
    <w:rsid w:val="009D1170"/>
    <w:rsid w:val="009D1298"/>
    <w:rsid w:val="009D129C"/>
    <w:rsid w:val="009D12E7"/>
    <w:rsid w:val="009D135B"/>
    <w:rsid w:val="009D1509"/>
    <w:rsid w:val="009D1539"/>
    <w:rsid w:val="009D19D2"/>
    <w:rsid w:val="009D19EE"/>
    <w:rsid w:val="009D1C49"/>
    <w:rsid w:val="009D1D8B"/>
    <w:rsid w:val="009D1DC5"/>
    <w:rsid w:val="009D1E26"/>
    <w:rsid w:val="009D2216"/>
    <w:rsid w:val="009D2352"/>
    <w:rsid w:val="009D2967"/>
    <w:rsid w:val="009D2A75"/>
    <w:rsid w:val="009D2B0F"/>
    <w:rsid w:val="009D2D32"/>
    <w:rsid w:val="009D2E2F"/>
    <w:rsid w:val="009D2EA5"/>
    <w:rsid w:val="009D35A9"/>
    <w:rsid w:val="009D3824"/>
    <w:rsid w:val="009D418E"/>
    <w:rsid w:val="009D41CB"/>
    <w:rsid w:val="009D445F"/>
    <w:rsid w:val="009D4487"/>
    <w:rsid w:val="009D4612"/>
    <w:rsid w:val="009D4616"/>
    <w:rsid w:val="009D4A94"/>
    <w:rsid w:val="009D50F2"/>
    <w:rsid w:val="009D52DA"/>
    <w:rsid w:val="009D53EE"/>
    <w:rsid w:val="009D54BB"/>
    <w:rsid w:val="009D55B4"/>
    <w:rsid w:val="009D5B39"/>
    <w:rsid w:val="009D5BF8"/>
    <w:rsid w:val="009D618A"/>
    <w:rsid w:val="009D6536"/>
    <w:rsid w:val="009D6E92"/>
    <w:rsid w:val="009D7057"/>
    <w:rsid w:val="009D7085"/>
    <w:rsid w:val="009D70CB"/>
    <w:rsid w:val="009D7148"/>
    <w:rsid w:val="009D73BE"/>
    <w:rsid w:val="009D74EC"/>
    <w:rsid w:val="009D76AB"/>
    <w:rsid w:val="009D7775"/>
    <w:rsid w:val="009D7786"/>
    <w:rsid w:val="009D785B"/>
    <w:rsid w:val="009D7DF7"/>
    <w:rsid w:val="009E019A"/>
    <w:rsid w:val="009E01D3"/>
    <w:rsid w:val="009E0304"/>
    <w:rsid w:val="009E03B6"/>
    <w:rsid w:val="009E0596"/>
    <w:rsid w:val="009E085D"/>
    <w:rsid w:val="009E1A48"/>
    <w:rsid w:val="009E1AC4"/>
    <w:rsid w:val="009E1B4B"/>
    <w:rsid w:val="009E1BE7"/>
    <w:rsid w:val="009E1C27"/>
    <w:rsid w:val="009E1CBE"/>
    <w:rsid w:val="009E1D32"/>
    <w:rsid w:val="009E1E9B"/>
    <w:rsid w:val="009E2180"/>
    <w:rsid w:val="009E2419"/>
    <w:rsid w:val="009E27DC"/>
    <w:rsid w:val="009E2BBB"/>
    <w:rsid w:val="009E32F4"/>
    <w:rsid w:val="009E331D"/>
    <w:rsid w:val="009E34D2"/>
    <w:rsid w:val="009E3872"/>
    <w:rsid w:val="009E3BDE"/>
    <w:rsid w:val="009E3DA7"/>
    <w:rsid w:val="009E3DD2"/>
    <w:rsid w:val="009E3E30"/>
    <w:rsid w:val="009E4315"/>
    <w:rsid w:val="009E433A"/>
    <w:rsid w:val="009E4578"/>
    <w:rsid w:val="009E45C3"/>
    <w:rsid w:val="009E4689"/>
    <w:rsid w:val="009E470C"/>
    <w:rsid w:val="009E4941"/>
    <w:rsid w:val="009E4C42"/>
    <w:rsid w:val="009E4FCD"/>
    <w:rsid w:val="009E504E"/>
    <w:rsid w:val="009E5196"/>
    <w:rsid w:val="009E51AF"/>
    <w:rsid w:val="009E5366"/>
    <w:rsid w:val="009E54E7"/>
    <w:rsid w:val="009E558F"/>
    <w:rsid w:val="009E5BBF"/>
    <w:rsid w:val="009E5D28"/>
    <w:rsid w:val="009E5FE4"/>
    <w:rsid w:val="009E60AB"/>
    <w:rsid w:val="009E640F"/>
    <w:rsid w:val="009E6447"/>
    <w:rsid w:val="009E645C"/>
    <w:rsid w:val="009E6493"/>
    <w:rsid w:val="009E67B6"/>
    <w:rsid w:val="009E6845"/>
    <w:rsid w:val="009E6962"/>
    <w:rsid w:val="009E6CD2"/>
    <w:rsid w:val="009E702A"/>
    <w:rsid w:val="009E705D"/>
    <w:rsid w:val="009E70E8"/>
    <w:rsid w:val="009E7127"/>
    <w:rsid w:val="009E730C"/>
    <w:rsid w:val="009E75EF"/>
    <w:rsid w:val="009E7781"/>
    <w:rsid w:val="009E7931"/>
    <w:rsid w:val="009E7A23"/>
    <w:rsid w:val="009E7A2B"/>
    <w:rsid w:val="009E7A3C"/>
    <w:rsid w:val="009E7AC7"/>
    <w:rsid w:val="009E7C4E"/>
    <w:rsid w:val="009E7F90"/>
    <w:rsid w:val="009F02F3"/>
    <w:rsid w:val="009F0377"/>
    <w:rsid w:val="009F048A"/>
    <w:rsid w:val="009F0761"/>
    <w:rsid w:val="009F0908"/>
    <w:rsid w:val="009F0A07"/>
    <w:rsid w:val="009F0B2D"/>
    <w:rsid w:val="009F0CC4"/>
    <w:rsid w:val="009F0CD9"/>
    <w:rsid w:val="009F0DA5"/>
    <w:rsid w:val="009F0F76"/>
    <w:rsid w:val="009F10F4"/>
    <w:rsid w:val="009F11AB"/>
    <w:rsid w:val="009F12D5"/>
    <w:rsid w:val="009F130F"/>
    <w:rsid w:val="009F1573"/>
    <w:rsid w:val="009F1772"/>
    <w:rsid w:val="009F17E0"/>
    <w:rsid w:val="009F188B"/>
    <w:rsid w:val="009F19B5"/>
    <w:rsid w:val="009F1E0B"/>
    <w:rsid w:val="009F1FCC"/>
    <w:rsid w:val="009F1FE1"/>
    <w:rsid w:val="009F1FE4"/>
    <w:rsid w:val="009F1FF1"/>
    <w:rsid w:val="009F22A7"/>
    <w:rsid w:val="009F22BA"/>
    <w:rsid w:val="009F22F2"/>
    <w:rsid w:val="009F2831"/>
    <w:rsid w:val="009F2E59"/>
    <w:rsid w:val="009F30AA"/>
    <w:rsid w:val="009F3317"/>
    <w:rsid w:val="009F3746"/>
    <w:rsid w:val="009F3753"/>
    <w:rsid w:val="009F38FF"/>
    <w:rsid w:val="009F3953"/>
    <w:rsid w:val="009F39B0"/>
    <w:rsid w:val="009F3A49"/>
    <w:rsid w:val="009F3AE1"/>
    <w:rsid w:val="009F40A5"/>
    <w:rsid w:val="009F42BB"/>
    <w:rsid w:val="009F4315"/>
    <w:rsid w:val="009F454D"/>
    <w:rsid w:val="009F4752"/>
    <w:rsid w:val="009F4867"/>
    <w:rsid w:val="009F4884"/>
    <w:rsid w:val="009F497C"/>
    <w:rsid w:val="009F4CA2"/>
    <w:rsid w:val="009F4D82"/>
    <w:rsid w:val="009F4ED8"/>
    <w:rsid w:val="009F5099"/>
    <w:rsid w:val="009F52A3"/>
    <w:rsid w:val="009F5AD4"/>
    <w:rsid w:val="009F5C16"/>
    <w:rsid w:val="009F61B0"/>
    <w:rsid w:val="009F61C8"/>
    <w:rsid w:val="009F6311"/>
    <w:rsid w:val="009F652B"/>
    <w:rsid w:val="009F6975"/>
    <w:rsid w:val="009F6C95"/>
    <w:rsid w:val="009F6DC7"/>
    <w:rsid w:val="009F6E9D"/>
    <w:rsid w:val="009F7228"/>
    <w:rsid w:val="009F7476"/>
    <w:rsid w:val="009F74D4"/>
    <w:rsid w:val="009F7BF8"/>
    <w:rsid w:val="009F7C49"/>
    <w:rsid w:val="009F7F79"/>
    <w:rsid w:val="00A005FC"/>
    <w:rsid w:val="00A0070D"/>
    <w:rsid w:val="00A00900"/>
    <w:rsid w:val="00A00AC1"/>
    <w:rsid w:val="00A00E27"/>
    <w:rsid w:val="00A01008"/>
    <w:rsid w:val="00A011D8"/>
    <w:rsid w:val="00A01282"/>
    <w:rsid w:val="00A015BC"/>
    <w:rsid w:val="00A01763"/>
    <w:rsid w:val="00A01C32"/>
    <w:rsid w:val="00A01E9E"/>
    <w:rsid w:val="00A01FBD"/>
    <w:rsid w:val="00A02102"/>
    <w:rsid w:val="00A02296"/>
    <w:rsid w:val="00A0232F"/>
    <w:rsid w:val="00A0242A"/>
    <w:rsid w:val="00A02464"/>
    <w:rsid w:val="00A025E2"/>
    <w:rsid w:val="00A026D6"/>
    <w:rsid w:val="00A02900"/>
    <w:rsid w:val="00A02973"/>
    <w:rsid w:val="00A02E4A"/>
    <w:rsid w:val="00A031CC"/>
    <w:rsid w:val="00A03205"/>
    <w:rsid w:val="00A03380"/>
    <w:rsid w:val="00A03488"/>
    <w:rsid w:val="00A037E2"/>
    <w:rsid w:val="00A03BC8"/>
    <w:rsid w:val="00A041E3"/>
    <w:rsid w:val="00A04846"/>
    <w:rsid w:val="00A04A88"/>
    <w:rsid w:val="00A04EB5"/>
    <w:rsid w:val="00A05032"/>
    <w:rsid w:val="00A054B3"/>
    <w:rsid w:val="00A05B64"/>
    <w:rsid w:val="00A05BAB"/>
    <w:rsid w:val="00A0642D"/>
    <w:rsid w:val="00A066C9"/>
    <w:rsid w:val="00A06740"/>
    <w:rsid w:val="00A06BE3"/>
    <w:rsid w:val="00A06DAC"/>
    <w:rsid w:val="00A06F00"/>
    <w:rsid w:val="00A072AB"/>
    <w:rsid w:val="00A07498"/>
    <w:rsid w:val="00A07522"/>
    <w:rsid w:val="00A07707"/>
    <w:rsid w:val="00A07745"/>
    <w:rsid w:val="00A0795F"/>
    <w:rsid w:val="00A07DB4"/>
    <w:rsid w:val="00A07E83"/>
    <w:rsid w:val="00A107AB"/>
    <w:rsid w:val="00A10894"/>
    <w:rsid w:val="00A109D6"/>
    <w:rsid w:val="00A109E3"/>
    <w:rsid w:val="00A10E3A"/>
    <w:rsid w:val="00A10E4B"/>
    <w:rsid w:val="00A10E74"/>
    <w:rsid w:val="00A11413"/>
    <w:rsid w:val="00A11730"/>
    <w:rsid w:val="00A11CDF"/>
    <w:rsid w:val="00A11FD8"/>
    <w:rsid w:val="00A120B9"/>
    <w:rsid w:val="00A1213B"/>
    <w:rsid w:val="00A123B5"/>
    <w:rsid w:val="00A12432"/>
    <w:rsid w:val="00A1258A"/>
    <w:rsid w:val="00A12655"/>
    <w:rsid w:val="00A12A46"/>
    <w:rsid w:val="00A12ABE"/>
    <w:rsid w:val="00A12AD0"/>
    <w:rsid w:val="00A12DA1"/>
    <w:rsid w:val="00A12EA7"/>
    <w:rsid w:val="00A130A9"/>
    <w:rsid w:val="00A1330C"/>
    <w:rsid w:val="00A13516"/>
    <w:rsid w:val="00A1365A"/>
    <w:rsid w:val="00A13718"/>
    <w:rsid w:val="00A1391F"/>
    <w:rsid w:val="00A13D83"/>
    <w:rsid w:val="00A1457D"/>
    <w:rsid w:val="00A14586"/>
    <w:rsid w:val="00A14A26"/>
    <w:rsid w:val="00A14A89"/>
    <w:rsid w:val="00A14BFE"/>
    <w:rsid w:val="00A14D94"/>
    <w:rsid w:val="00A14E47"/>
    <w:rsid w:val="00A151E9"/>
    <w:rsid w:val="00A1526E"/>
    <w:rsid w:val="00A159C7"/>
    <w:rsid w:val="00A15B42"/>
    <w:rsid w:val="00A1626F"/>
    <w:rsid w:val="00A16336"/>
    <w:rsid w:val="00A1633C"/>
    <w:rsid w:val="00A1656A"/>
    <w:rsid w:val="00A16902"/>
    <w:rsid w:val="00A16BFB"/>
    <w:rsid w:val="00A1726C"/>
    <w:rsid w:val="00A17388"/>
    <w:rsid w:val="00A1755E"/>
    <w:rsid w:val="00A1756D"/>
    <w:rsid w:val="00A17585"/>
    <w:rsid w:val="00A176A3"/>
    <w:rsid w:val="00A177F5"/>
    <w:rsid w:val="00A17975"/>
    <w:rsid w:val="00A17ABC"/>
    <w:rsid w:val="00A17E6B"/>
    <w:rsid w:val="00A17E91"/>
    <w:rsid w:val="00A20041"/>
    <w:rsid w:val="00A20341"/>
    <w:rsid w:val="00A2046F"/>
    <w:rsid w:val="00A204EF"/>
    <w:rsid w:val="00A20A68"/>
    <w:rsid w:val="00A20D6D"/>
    <w:rsid w:val="00A20E29"/>
    <w:rsid w:val="00A20F65"/>
    <w:rsid w:val="00A20FF0"/>
    <w:rsid w:val="00A21209"/>
    <w:rsid w:val="00A21330"/>
    <w:rsid w:val="00A214B7"/>
    <w:rsid w:val="00A214C1"/>
    <w:rsid w:val="00A21564"/>
    <w:rsid w:val="00A21568"/>
    <w:rsid w:val="00A21815"/>
    <w:rsid w:val="00A21929"/>
    <w:rsid w:val="00A21BED"/>
    <w:rsid w:val="00A21C62"/>
    <w:rsid w:val="00A21CCA"/>
    <w:rsid w:val="00A21DDC"/>
    <w:rsid w:val="00A221C2"/>
    <w:rsid w:val="00A22A57"/>
    <w:rsid w:val="00A22D6C"/>
    <w:rsid w:val="00A22D77"/>
    <w:rsid w:val="00A22F64"/>
    <w:rsid w:val="00A22FEF"/>
    <w:rsid w:val="00A23190"/>
    <w:rsid w:val="00A2348F"/>
    <w:rsid w:val="00A23515"/>
    <w:rsid w:val="00A23746"/>
    <w:rsid w:val="00A23C6B"/>
    <w:rsid w:val="00A23DF7"/>
    <w:rsid w:val="00A240C6"/>
    <w:rsid w:val="00A240F4"/>
    <w:rsid w:val="00A24612"/>
    <w:rsid w:val="00A2474E"/>
    <w:rsid w:val="00A248B2"/>
    <w:rsid w:val="00A24BD4"/>
    <w:rsid w:val="00A24CC5"/>
    <w:rsid w:val="00A25083"/>
    <w:rsid w:val="00A25158"/>
    <w:rsid w:val="00A253FB"/>
    <w:rsid w:val="00A2585B"/>
    <w:rsid w:val="00A259C9"/>
    <w:rsid w:val="00A25CBD"/>
    <w:rsid w:val="00A25F53"/>
    <w:rsid w:val="00A26300"/>
    <w:rsid w:val="00A26388"/>
    <w:rsid w:val="00A26395"/>
    <w:rsid w:val="00A2649E"/>
    <w:rsid w:val="00A264F0"/>
    <w:rsid w:val="00A265BA"/>
    <w:rsid w:val="00A2692D"/>
    <w:rsid w:val="00A26960"/>
    <w:rsid w:val="00A26B57"/>
    <w:rsid w:val="00A26E51"/>
    <w:rsid w:val="00A2755F"/>
    <w:rsid w:val="00A27973"/>
    <w:rsid w:val="00A27BFA"/>
    <w:rsid w:val="00A27FDF"/>
    <w:rsid w:val="00A301CF"/>
    <w:rsid w:val="00A301E1"/>
    <w:rsid w:val="00A3081C"/>
    <w:rsid w:val="00A3082B"/>
    <w:rsid w:val="00A309FC"/>
    <w:rsid w:val="00A309FD"/>
    <w:rsid w:val="00A30A7A"/>
    <w:rsid w:val="00A30AAC"/>
    <w:rsid w:val="00A31132"/>
    <w:rsid w:val="00A31B18"/>
    <w:rsid w:val="00A31E7C"/>
    <w:rsid w:val="00A31EC9"/>
    <w:rsid w:val="00A31FD5"/>
    <w:rsid w:val="00A32125"/>
    <w:rsid w:val="00A32199"/>
    <w:rsid w:val="00A324DD"/>
    <w:rsid w:val="00A32648"/>
    <w:rsid w:val="00A329D5"/>
    <w:rsid w:val="00A32B88"/>
    <w:rsid w:val="00A32BD7"/>
    <w:rsid w:val="00A3344D"/>
    <w:rsid w:val="00A33EB8"/>
    <w:rsid w:val="00A34085"/>
    <w:rsid w:val="00A349A7"/>
    <w:rsid w:val="00A34A82"/>
    <w:rsid w:val="00A34E3E"/>
    <w:rsid w:val="00A34E4A"/>
    <w:rsid w:val="00A351E6"/>
    <w:rsid w:val="00A354D0"/>
    <w:rsid w:val="00A35586"/>
    <w:rsid w:val="00A35DAB"/>
    <w:rsid w:val="00A361F0"/>
    <w:rsid w:val="00A36286"/>
    <w:rsid w:val="00A36562"/>
    <w:rsid w:val="00A3665F"/>
    <w:rsid w:val="00A36A36"/>
    <w:rsid w:val="00A36B30"/>
    <w:rsid w:val="00A36C23"/>
    <w:rsid w:val="00A36FCC"/>
    <w:rsid w:val="00A3792E"/>
    <w:rsid w:val="00A37D2C"/>
    <w:rsid w:val="00A37D2D"/>
    <w:rsid w:val="00A37F44"/>
    <w:rsid w:val="00A40044"/>
    <w:rsid w:val="00A401BF"/>
    <w:rsid w:val="00A404B6"/>
    <w:rsid w:val="00A404E6"/>
    <w:rsid w:val="00A407C1"/>
    <w:rsid w:val="00A4083D"/>
    <w:rsid w:val="00A40FC4"/>
    <w:rsid w:val="00A411BD"/>
    <w:rsid w:val="00A41239"/>
    <w:rsid w:val="00A415B4"/>
    <w:rsid w:val="00A4164D"/>
    <w:rsid w:val="00A417A5"/>
    <w:rsid w:val="00A4183B"/>
    <w:rsid w:val="00A41941"/>
    <w:rsid w:val="00A41999"/>
    <w:rsid w:val="00A419D9"/>
    <w:rsid w:val="00A41CDB"/>
    <w:rsid w:val="00A41D20"/>
    <w:rsid w:val="00A41EB8"/>
    <w:rsid w:val="00A41F84"/>
    <w:rsid w:val="00A424B5"/>
    <w:rsid w:val="00A4258D"/>
    <w:rsid w:val="00A42742"/>
    <w:rsid w:val="00A429EC"/>
    <w:rsid w:val="00A42BD3"/>
    <w:rsid w:val="00A42EEB"/>
    <w:rsid w:val="00A43126"/>
    <w:rsid w:val="00A43298"/>
    <w:rsid w:val="00A43916"/>
    <w:rsid w:val="00A439CC"/>
    <w:rsid w:val="00A43AA0"/>
    <w:rsid w:val="00A43D4F"/>
    <w:rsid w:val="00A4426E"/>
    <w:rsid w:val="00A4429B"/>
    <w:rsid w:val="00A443BA"/>
    <w:rsid w:val="00A444BC"/>
    <w:rsid w:val="00A444F6"/>
    <w:rsid w:val="00A44573"/>
    <w:rsid w:val="00A4486B"/>
    <w:rsid w:val="00A4495D"/>
    <w:rsid w:val="00A44CC7"/>
    <w:rsid w:val="00A44FB0"/>
    <w:rsid w:val="00A45219"/>
    <w:rsid w:val="00A453E2"/>
    <w:rsid w:val="00A45B96"/>
    <w:rsid w:val="00A45C81"/>
    <w:rsid w:val="00A461BB"/>
    <w:rsid w:val="00A46255"/>
    <w:rsid w:val="00A464DF"/>
    <w:rsid w:val="00A46505"/>
    <w:rsid w:val="00A465D5"/>
    <w:rsid w:val="00A4661E"/>
    <w:rsid w:val="00A46A17"/>
    <w:rsid w:val="00A46CBC"/>
    <w:rsid w:val="00A46D01"/>
    <w:rsid w:val="00A46E8D"/>
    <w:rsid w:val="00A46F9C"/>
    <w:rsid w:val="00A47143"/>
    <w:rsid w:val="00A472D8"/>
    <w:rsid w:val="00A475A7"/>
    <w:rsid w:val="00A475F5"/>
    <w:rsid w:val="00A47856"/>
    <w:rsid w:val="00A479DB"/>
    <w:rsid w:val="00A47A8C"/>
    <w:rsid w:val="00A47FD0"/>
    <w:rsid w:val="00A501C2"/>
    <w:rsid w:val="00A50338"/>
    <w:rsid w:val="00A5033E"/>
    <w:rsid w:val="00A5059A"/>
    <w:rsid w:val="00A505C4"/>
    <w:rsid w:val="00A50605"/>
    <w:rsid w:val="00A50777"/>
    <w:rsid w:val="00A508FD"/>
    <w:rsid w:val="00A50DE9"/>
    <w:rsid w:val="00A50E99"/>
    <w:rsid w:val="00A50EBE"/>
    <w:rsid w:val="00A51048"/>
    <w:rsid w:val="00A51172"/>
    <w:rsid w:val="00A51273"/>
    <w:rsid w:val="00A5155D"/>
    <w:rsid w:val="00A519D7"/>
    <w:rsid w:val="00A51A0F"/>
    <w:rsid w:val="00A51A26"/>
    <w:rsid w:val="00A51B9C"/>
    <w:rsid w:val="00A51C95"/>
    <w:rsid w:val="00A51CE8"/>
    <w:rsid w:val="00A51DAD"/>
    <w:rsid w:val="00A520EC"/>
    <w:rsid w:val="00A5223B"/>
    <w:rsid w:val="00A52257"/>
    <w:rsid w:val="00A52328"/>
    <w:rsid w:val="00A52901"/>
    <w:rsid w:val="00A5296F"/>
    <w:rsid w:val="00A529D6"/>
    <w:rsid w:val="00A52E0F"/>
    <w:rsid w:val="00A52E27"/>
    <w:rsid w:val="00A52E5C"/>
    <w:rsid w:val="00A53553"/>
    <w:rsid w:val="00A53610"/>
    <w:rsid w:val="00A5362A"/>
    <w:rsid w:val="00A53720"/>
    <w:rsid w:val="00A53BB5"/>
    <w:rsid w:val="00A53D6E"/>
    <w:rsid w:val="00A53FA3"/>
    <w:rsid w:val="00A5478A"/>
    <w:rsid w:val="00A54981"/>
    <w:rsid w:val="00A54DD3"/>
    <w:rsid w:val="00A55259"/>
    <w:rsid w:val="00A553F5"/>
    <w:rsid w:val="00A555A0"/>
    <w:rsid w:val="00A555BA"/>
    <w:rsid w:val="00A55673"/>
    <w:rsid w:val="00A55800"/>
    <w:rsid w:val="00A55964"/>
    <w:rsid w:val="00A55B3D"/>
    <w:rsid w:val="00A55DCA"/>
    <w:rsid w:val="00A56297"/>
    <w:rsid w:val="00A56349"/>
    <w:rsid w:val="00A5667D"/>
    <w:rsid w:val="00A567D0"/>
    <w:rsid w:val="00A5691D"/>
    <w:rsid w:val="00A5693B"/>
    <w:rsid w:val="00A56AA8"/>
    <w:rsid w:val="00A56B06"/>
    <w:rsid w:val="00A57110"/>
    <w:rsid w:val="00A57529"/>
    <w:rsid w:val="00A5767F"/>
    <w:rsid w:val="00A576A5"/>
    <w:rsid w:val="00A57806"/>
    <w:rsid w:val="00A578E2"/>
    <w:rsid w:val="00A57C96"/>
    <w:rsid w:val="00A57E92"/>
    <w:rsid w:val="00A6005B"/>
    <w:rsid w:val="00A60060"/>
    <w:rsid w:val="00A601B9"/>
    <w:rsid w:val="00A601E1"/>
    <w:rsid w:val="00A6058C"/>
    <w:rsid w:val="00A6074B"/>
    <w:rsid w:val="00A60850"/>
    <w:rsid w:val="00A608F1"/>
    <w:rsid w:val="00A61109"/>
    <w:rsid w:val="00A613B0"/>
    <w:rsid w:val="00A61503"/>
    <w:rsid w:val="00A6155F"/>
    <w:rsid w:val="00A61560"/>
    <w:rsid w:val="00A61857"/>
    <w:rsid w:val="00A6189C"/>
    <w:rsid w:val="00A61945"/>
    <w:rsid w:val="00A61FF9"/>
    <w:rsid w:val="00A620C7"/>
    <w:rsid w:val="00A62220"/>
    <w:rsid w:val="00A622A6"/>
    <w:rsid w:val="00A62AD3"/>
    <w:rsid w:val="00A63021"/>
    <w:rsid w:val="00A6323F"/>
    <w:rsid w:val="00A6337C"/>
    <w:rsid w:val="00A63535"/>
    <w:rsid w:val="00A63690"/>
    <w:rsid w:val="00A6389E"/>
    <w:rsid w:val="00A638AC"/>
    <w:rsid w:val="00A63901"/>
    <w:rsid w:val="00A63AD0"/>
    <w:rsid w:val="00A63F73"/>
    <w:rsid w:val="00A64805"/>
    <w:rsid w:val="00A64B6B"/>
    <w:rsid w:val="00A6513D"/>
    <w:rsid w:val="00A6543D"/>
    <w:rsid w:val="00A654D1"/>
    <w:rsid w:val="00A6554B"/>
    <w:rsid w:val="00A65900"/>
    <w:rsid w:val="00A65948"/>
    <w:rsid w:val="00A65A91"/>
    <w:rsid w:val="00A65BD4"/>
    <w:rsid w:val="00A660B4"/>
    <w:rsid w:val="00A6627B"/>
    <w:rsid w:val="00A662CE"/>
    <w:rsid w:val="00A6652C"/>
    <w:rsid w:val="00A6655C"/>
    <w:rsid w:val="00A667A5"/>
    <w:rsid w:val="00A668D6"/>
    <w:rsid w:val="00A66C51"/>
    <w:rsid w:val="00A66DA3"/>
    <w:rsid w:val="00A66E0E"/>
    <w:rsid w:val="00A66E26"/>
    <w:rsid w:val="00A66EEC"/>
    <w:rsid w:val="00A66EF4"/>
    <w:rsid w:val="00A670CF"/>
    <w:rsid w:val="00A67127"/>
    <w:rsid w:val="00A675A1"/>
    <w:rsid w:val="00A6773B"/>
    <w:rsid w:val="00A67BD3"/>
    <w:rsid w:val="00A67D6D"/>
    <w:rsid w:val="00A67F19"/>
    <w:rsid w:val="00A705E4"/>
    <w:rsid w:val="00A7079C"/>
    <w:rsid w:val="00A70AE7"/>
    <w:rsid w:val="00A7102C"/>
    <w:rsid w:val="00A7116E"/>
    <w:rsid w:val="00A713E1"/>
    <w:rsid w:val="00A71656"/>
    <w:rsid w:val="00A71ABF"/>
    <w:rsid w:val="00A71DA2"/>
    <w:rsid w:val="00A7220C"/>
    <w:rsid w:val="00A72470"/>
    <w:rsid w:val="00A72A23"/>
    <w:rsid w:val="00A72B97"/>
    <w:rsid w:val="00A72BDC"/>
    <w:rsid w:val="00A72D2C"/>
    <w:rsid w:val="00A72E7B"/>
    <w:rsid w:val="00A730DA"/>
    <w:rsid w:val="00A73188"/>
    <w:rsid w:val="00A732D4"/>
    <w:rsid w:val="00A7332E"/>
    <w:rsid w:val="00A736E0"/>
    <w:rsid w:val="00A73A3E"/>
    <w:rsid w:val="00A740DA"/>
    <w:rsid w:val="00A74862"/>
    <w:rsid w:val="00A74988"/>
    <w:rsid w:val="00A74B3E"/>
    <w:rsid w:val="00A74C04"/>
    <w:rsid w:val="00A74C19"/>
    <w:rsid w:val="00A74CA4"/>
    <w:rsid w:val="00A74E04"/>
    <w:rsid w:val="00A74FAC"/>
    <w:rsid w:val="00A75351"/>
    <w:rsid w:val="00A755BA"/>
    <w:rsid w:val="00A758FE"/>
    <w:rsid w:val="00A75B8C"/>
    <w:rsid w:val="00A75D55"/>
    <w:rsid w:val="00A75E65"/>
    <w:rsid w:val="00A76190"/>
    <w:rsid w:val="00A764CE"/>
    <w:rsid w:val="00A764E6"/>
    <w:rsid w:val="00A76AB4"/>
    <w:rsid w:val="00A76CED"/>
    <w:rsid w:val="00A76DEA"/>
    <w:rsid w:val="00A76F57"/>
    <w:rsid w:val="00A7701A"/>
    <w:rsid w:val="00A771B1"/>
    <w:rsid w:val="00A771C4"/>
    <w:rsid w:val="00A77254"/>
    <w:rsid w:val="00A772D5"/>
    <w:rsid w:val="00A77804"/>
    <w:rsid w:val="00A77938"/>
    <w:rsid w:val="00A77CE5"/>
    <w:rsid w:val="00A77F33"/>
    <w:rsid w:val="00A80619"/>
    <w:rsid w:val="00A808EB"/>
    <w:rsid w:val="00A80A57"/>
    <w:rsid w:val="00A80C1B"/>
    <w:rsid w:val="00A80C41"/>
    <w:rsid w:val="00A8123E"/>
    <w:rsid w:val="00A81431"/>
    <w:rsid w:val="00A8169E"/>
    <w:rsid w:val="00A816DA"/>
    <w:rsid w:val="00A819D4"/>
    <w:rsid w:val="00A81AE0"/>
    <w:rsid w:val="00A81B9E"/>
    <w:rsid w:val="00A81C8E"/>
    <w:rsid w:val="00A8227D"/>
    <w:rsid w:val="00A8236C"/>
    <w:rsid w:val="00A82386"/>
    <w:rsid w:val="00A8275F"/>
    <w:rsid w:val="00A82891"/>
    <w:rsid w:val="00A82913"/>
    <w:rsid w:val="00A8309A"/>
    <w:rsid w:val="00A8330D"/>
    <w:rsid w:val="00A83722"/>
    <w:rsid w:val="00A837FD"/>
    <w:rsid w:val="00A838EC"/>
    <w:rsid w:val="00A838EE"/>
    <w:rsid w:val="00A83A57"/>
    <w:rsid w:val="00A83C7F"/>
    <w:rsid w:val="00A83D20"/>
    <w:rsid w:val="00A83DB7"/>
    <w:rsid w:val="00A83DF7"/>
    <w:rsid w:val="00A83E4F"/>
    <w:rsid w:val="00A83ED2"/>
    <w:rsid w:val="00A83F72"/>
    <w:rsid w:val="00A83FAD"/>
    <w:rsid w:val="00A8416A"/>
    <w:rsid w:val="00A841FB"/>
    <w:rsid w:val="00A847B6"/>
    <w:rsid w:val="00A84829"/>
    <w:rsid w:val="00A84983"/>
    <w:rsid w:val="00A84A4B"/>
    <w:rsid w:val="00A84AB4"/>
    <w:rsid w:val="00A84E0A"/>
    <w:rsid w:val="00A84EC5"/>
    <w:rsid w:val="00A852C7"/>
    <w:rsid w:val="00A8533B"/>
    <w:rsid w:val="00A85550"/>
    <w:rsid w:val="00A8581B"/>
    <w:rsid w:val="00A85917"/>
    <w:rsid w:val="00A859A9"/>
    <w:rsid w:val="00A85E3B"/>
    <w:rsid w:val="00A85F68"/>
    <w:rsid w:val="00A86179"/>
    <w:rsid w:val="00A866A5"/>
    <w:rsid w:val="00A8678B"/>
    <w:rsid w:val="00A86888"/>
    <w:rsid w:val="00A86946"/>
    <w:rsid w:val="00A86A0B"/>
    <w:rsid w:val="00A86A46"/>
    <w:rsid w:val="00A86BB4"/>
    <w:rsid w:val="00A86C21"/>
    <w:rsid w:val="00A8735C"/>
    <w:rsid w:val="00A874B8"/>
    <w:rsid w:val="00A874EA"/>
    <w:rsid w:val="00A87A3B"/>
    <w:rsid w:val="00A87BE5"/>
    <w:rsid w:val="00A87E01"/>
    <w:rsid w:val="00A87E44"/>
    <w:rsid w:val="00A87E60"/>
    <w:rsid w:val="00A90091"/>
    <w:rsid w:val="00A9047E"/>
    <w:rsid w:val="00A90945"/>
    <w:rsid w:val="00A90A64"/>
    <w:rsid w:val="00A910A6"/>
    <w:rsid w:val="00A911C4"/>
    <w:rsid w:val="00A9138F"/>
    <w:rsid w:val="00A91502"/>
    <w:rsid w:val="00A9160D"/>
    <w:rsid w:val="00A9166B"/>
    <w:rsid w:val="00A9199C"/>
    <w:rsid w:val="00A9226D"/>
    <w:rsid w:val="00A923B4"/>
    <w:rsid w:val="00A927CE"/>
    <w:rsid w:val="00A92837"/>
    <w:rsid w:val="00A92946"/>
    <w:rsid w:val="00A92C2E"/>
    <w:rsid w:val="00A92C3E"/>
    <w:rsid w:val="00A92D00"/>
    <w:rsid w:val="00A9303A"/>
    <w:rsid w:val="00A9341B"/>
    <w:rsid w:val="00A93665"/>
    <w:rsid w:val="00A936EF"/>
    <w:rsid w:val="00A939FC"/>
    <w:rsid w:val="00A93A8E"/>
    <w:rsid w:val="00A93AE2"/>
    <w:rsid w:val="00A93D80"/>
    <w:rsid w:val="00A949FE"/>
    <w:rsid w:val="00A9528F"/>
    <w:rsid w:val="00A95895"/>
    <w:rsid w:val="00A95942"/>
    <w:rsid w:val="00A95C54"/>
    <w:rsid w:val="00A95CF4"/>
    <w:rsid w:val="00A9630F"/>
    <w:rsid w:val="00A96716"/>
    <w:rsid w:val="00A96DF0"/>
    <w:rsid w:val="00A9732B"/>
    <w:rsid w:val="00A97339"/>
    <w:rsid w:val="00A974B6"/>
    <w:rsid w:val="00A9776E"/>
    <w:rsid w:val="00A97A27"/>
    <w:rsid w:val="00A97ADC"/>
    <w:rsid w:val="00A97D33"/>
    <w:rsid w:val="00AA00CA"/>
    <w:rsid w:val="00AA01BF"/>
    <w:rsid w:val="00AA0363"/>
    <w:rsid w:val="00AA0494"/>
    <w:rsid w:val="00AA04B2"/>
    <w:rsid w:val="00AA0520"/>
    <w:rsid w:val="00AA0742"/>
    <w:rsid w:val="00AA0787"/>
    <w:rsid w:val="00AA07A5"/>
    <w:rsid w:val="00AA094A"/>
    <w:rsid w:val="00AA0F61"/>
    <w:rsid w:val="00AA0F89"/>
    <w:rsid w:val="00AA1352"/>
    <w:rsid w:val="00AA17B5"/>
    <w:rsid w:val="00AA1D42"/>
    <w:rsid w:val="00AA1EF0"/>
    <w:rsid w:val="00AA1FCB"/>
    <w:rsid w:val="00AA21CA"/>
    <w:rsid w:val="00AA26E6"/>
    <w:rsid w:val="00AA278B"/>
    <w:rsid w:val="00AA2883"/>
    <w:rsid w:val="00AA2AB7"/>
    <w:rsid w:val="00AA2C97"/>
    <w:rsid w:val="00AA3041"/>
    <w:rsid w:val="00AA34C3"/>
    <w:rsid w:val="00AA3513"/>
    <w:rsid w:val="00AA37B6"/>
    <w:rsid w:val="00AA37E3"/>
    <w:rsid w:val="00AA38AE"/>
    <w:rsid w:val="00AA3958"/>
    <w:rsid w:val="00AA39E4"/>
    <w:rsid w:val="00AA3C04"/>
    <w:rsid w:val="00AA3CEB"/>
    <w:rsid w:val="00AA4050"/>
    <w:rsid w:val="00AA42E6"/>
    <w:rsid w:val="00AA436E"/>
    <w:rsid w:val="00AA46B8"/>
    <w:rsid w:val="00AA4829"/>
    <w:rsid w:val="00AA4896"/>
    <w:rsid w:val="00AA48A9"/>
    <w:rsid w:val="00AA4B93"/>
    <w:rsid w:val="00AA4BB0"/>
    <w:rsid w:val="00AA4E45"/>
    <w:rsid w:val="00AA4ED5"/>
    <w:rsid w:val="00AA4F08"/>
    <w:rsid w:val="00AA500A"/>
    <w:rsid w:val="00AA51AF"/>
    <w:rsid w:val="00AA594A"/>
    <w:rsid w:val="00AA5BE0"/>
    <w:rsid w:val="00AA6195"/>
    <w:rsid w:val="00AA63D7"/>
    <w:rsid w:val="00AA657E"/>
    <w:rsid w:val="00AA6671"/>
    <w:rsid w:val="00AA67BF"/>
    <w:rsid w:val="00AA6915"/>
    <w:rsid w:val="00AA6917"/>
    <w:rsid w:val="00AA6EE2"/>
    <w:rsid w:val="00AA7457"/>
    <w:rsid w:val="00AA755D"/>
    <w:rsid w:val="00AA7899"/>
    <w:rsid w:val="00AA7B5E"/>
    <w:rsid w:val="00AA7CAD"/>
    <w:rsid w:val="00AA7FAD"/>
    <w:rsid w:val="00AB05B4"/>
    <w:rsid w:val="00AB05FF"/>
    <w:rsid w:val="00AB0AA2"/>
    <w:rsid w:val="00AB0AA5"/>
    <w:rsid w:val="00AB0BEF"/>
    <w:rsid w:val="00AB0C9C"/>
    <w:rsid w:val="00AB0D96"/>
    <w:rsid w:val="00AB0DDD"/>
    <w:rsid w:val="00AB0E6D"/>
    <w:rsid w:val="00AB0F25"/>
    <w:rsid w:val="00AB1264"/>
    <w:rsid w:val="00AB17B7"/>
    <w:rsid w:val="00AB1865"/>
    <w:rsid w:val="00AB18B7"/>
    <w:rsid w:val="00AB1D95"/>
    <w:rsid w:val="00AB21CF"/>
    <w:rsid w:val="00AB21DD"/>
    <w:rsid w:val="00AB23AC"/>
    <w:rsid w:val="00AB2743"/>
    <w:rsid w:val="00AB2ADE"/>
    <w:rsid w:val="00AB2B54"/>
    <w:rsid w:val="00AB2FAF"/>
    <w:rsid w:val="00AB3101"/>
    <w:rsid w:val="00AB3143"/>
    <w:rsid w:val="00AB3192"/>
    <w:rsid w:val="00AB326A"/>
    <w:rsid w:val="00AB3340"/>
    <w:rsid w:val="00AB368C"/>
    <w:rsid w:val="00AB39A7"/>
    <w:rsid w:val="00AB3BAA"/>
    <w:rsid w:val="00AB3E9D"/>
    <w:rsid w:val="00AB40C1"/>
    <w:rsid w:val="00AB415F"/>
    <w:rsid w:val="00AB4222"/>
    <w:rsid w:val="00AB45E8"/>
    <w:rsid w:val="00AB49EC"/>
    <w:rsid w:val="00AB4E3E"/>
    <w:rsid w:val="00AB4E4E"/>
    <w:rsid w:val="00AB5018"/>
    <w:rsid w:val="00AB531A"/>
    <w:rsid w:val="00AB5657"/>
    <w:rsid w:val="00AB577E"/>
    <w:rsid w:val="00AB5BD2"/>
    <w:rsid w:val="00AB5FDF"/>
    <w:rsid w:val="00AB6095"/>
    <w:rsid w:val="00AB6180"/>
    <w:rsid w:val="00AB6290"/>
    <w:rsid w:val="00AB6610"/>
    <w:rsid w:val="00AB6693"/>
    <w:rsid w:val="00AB6A33"/>
    <w:rsid w:val="00AB6B44"/>
    <w:rsid w:val="00AB6C26"/>
    <w:rsid w:val="00AB6C2E"/>
    <w:rsid w:val="00AB6F06"/>
    <w:rsid w:val="00AB6F77"/>
    <w:rsid w:val="00AB7016"/>
    <w:rsid w:val="00AB707F"/>
    <w:rsid w:val="00AB7099"/>
    <w:rsid w:val="00AB7652"/>
    <w:rsid w:val="00AB76B6"/>
    <w:rsid w:val="00AB7B86"/>
    <w:rsid w:val="00AC04ED"/>
    <w:rsid w:val="00AC0657"/>
    <w:rsid w:val="00AC0951"/>
    <w:rsid w:val="00AC0A65"/>
    <w:rsid w:val="00AC0B5B"/>
    <w:rsid w:val="00AC0C21"/>
    <w:rsid w:val="00AC0E3D"/>
    <w:rsid w:val="00AC10F9"/>
    <w:rsid w:val="00AC1290"/>
    <w:rsid w:val="00AC19E4"/>
    <w:rsid w:val="00AC1D1E"/>
    <w:rsid w:val="00AC1E02"/>
    <w:rsid w:val="00AC1EA4"/>
    <w:rsid w:val="00AC2438"/>
    <w:rsid w:val="00AC2487"/>
    <w:rsid w:val="00AC2628"/>
    <w:rsid w:val="00AC2716"/>
    <w:rsid w:val="00AC2837"/>
    <w:rsid w:val="00AC2B51"/>
    <w:rsid w:val="00AC2E9D"/>
    <w:rsid w:val="00AC3205"/>
    <w:rsid w:val="00AC323A"/>
    <w:rsid w:val="00AC35D6"/>
    <w:rsid w:val="00AC3B9A"/>
    <w:rsid w:val="00AC3BBA"/>
    <w:rsid w:val="00AC3C93"/>
    <w:rsid w:val="00AC3D52"/>
    <w:rsid w:val="00AC421F"/>
    <w:rsid w:val="00AC42E5"/>
    <w:rsid w:val="00AC4846"/>
    <w:rsid w:val="00AC4903"/>
    <w:rsid w:val="00AC4E4C"/>
    <w:rsid w:val="00AC5022"/>
    <w:rsid w:val="00AC50BA"/>
    <w:rsid w:val="00AC511D"/>
    <w:rsid w:val="00AC5714"/>
    <w:rsid w:val="00AC5A91"/>
    <w:rsid w:val="00AC5A93"/>
    <w:rsid w:val="00AC5E61"/>
    <w:rsid w:val="00AC6067"/>
    <w:rsid w:val="00AC65FA"/>
    <w:rsid w:val="00AC6659"/>
    <w:rsid w:val="00AC6AA4"/>
    <w:rsid w:val="00AC6B04"/>
    <w:rsid w:val="00AC6C37"/>
    <w:rsid w:val="00AC6CA2"/>
    <w:rsid w:val="00AC6CAF"/>
    <w:rsid w:val="00AC737D"/>
    <w:rsid w:val="00AC73DD"/>
    <w:rsid w:val="00AC7468"/>
    <w:rsid w:val="00AC77DD"/>
    <w:rsid w:val="00AC7812"/>
    <w:rsid w:val="00AC7EDD"/>
    <w:rsid w:val="00AD0194"/>
    <w:rsid w:val="00AD0299"/>
    <w:rsid w:val="00AD0633"/>
    <w:rsid w:val="00AD06F2"/>
    <w:rsid w:val="00AD09F2"/>
    <w:rsid w:val="00AD0A6B"/>
    <w:rsid w:val="00AD0F3B"/>
    <w:rsid w:val="00AD1013"/>
    <w:rsid w:val="00AD138E"/>
    <w:rsid w:val="00AD15C6"/>
    <w:rsid w:val="00AD180B"/>
    <w:rsid w:val="00AD19D4"/>
    <w:rsid w:val="00AD1A03"/>
    <w:rsid w:val="00AD1C91"/>
    <w:rsid w:val="00AD1DC3"/>
    <w:rsid w:val="00AD2420"/>
    <w:rsid w:val="00AD2533"/>
    <w:rsid w:val="00AD25EB"/>
    <w:rsid w:val="00AD2681"/>
    <w:rsid w:val="00AD29A7"/>
    <w:rsid w:val="00AD2A72"/>
    <w:rsid w:val="00AD2AB6"/>
    <w:rsid w:val="00AD2B24"/>
    <w:rsid w:val="00AD2D0B"/>
    <w:rsid w:val="00AD3108"/>
    <w:rsid w:val="00AD3179"/>
    <w:rsid w:val="00AD33DA"/>
    <w:rsid w:val="00AD38C6"/>
    <w:rsid w:val="00AD3A87"/>
    <w:rsid w:val="00AD3FE1"/>
    <w:rsid w:val="00AD3FFA"/>
    <w:rsid w:val="00AD4330"/>
    <w:rsid w:val="00AD4338"/>
    <w:rsid w:val="00AD45FB"/>
    <w:rsid w:val="00AD4BDC"/>
    <w:rsid w:val="00AD4CDE"/>
    <w:rsid w:val="00AD4EBC"/>
    <w:rsid w:val="00AD4F6F"/>
    <w:rsid w:val="00AD530A"/>
    <w:rsid w:val="00AD53A3"/>
    <w:rsid w:val="00AD550F"/>
    <w:rsid w:val="00AD5A1C"/>
    <w:rsid w:val="00AD5AC7"/>
    <w:rsid w:val="00AD5B44"/>
    <w:rsid w:val="00AD5C1B"/>
    <w:rsid w:val="00AD5CB2"/>
    <w:rsid w:val="00AD5EC7"/>
    <w:rsid w:val="00AD5EE1"/>
    <w:rsid w:val="00AD66B5"/>
    <w:rsid w:val="00AD6D59"/>
    <w:rsid w:val="00AD6FE0"/>
    <w:rsid w:val="00AD7000"/>
    <w:rsid w:val="00AD70EC"/>
    <w:rsid w:val="00AD70ED"/>
    <w:rsid w:val="00AD720C"/>
    <w:rsid w:val="00AD7222"/>
    <w:rsid w:val="00AD74D3"/>
    <w:rsid w:val="00AD751C"/>
    <w:rsid w:val="00AD78F9"/>
    <w:rsid w:val="00AD7B62"/>
    <w:rsid w:val="00AD7D65"/>
    <w:rsid w:val="00AD7ECC"/>
    <w:rsid w:val="00AD7F81"/>
    <w:rsid w:val="00AE0245"/>
    <w:rsid w:val="00AE03A5"/>
    <w:rsid w:val="00AE0421"/>
    <w:rsid w:val="00AE0481"/>
    <w:rsid w:val="00AE055E"/>
    <w:rsid w:val="00AE094B"/>
    <w:rsid w:val="00AE0A4E"/>
    <w:rsid w:val="00AE0A86"/>
    <w:rsid w:val="00AE0B22"/>
    <w:rsid w:val="00AE0D9E"/>
    <w:rsid w:val="00AE0DE6"/>
    <w:rsid w:val="00AE102E"/>
    <w:rsid w:val="00AE10DE"/>
    <w:rsid w:val="00AE1A0D"/>
    <w:rsid w:val="00AE1F95"/>
    <w:rsid w:val="00AE2452"/>
    <w:rsid w:val="00AE2745"/>
    <w:rsid w:val="00AE2806"/>
    <w:rsid w:val="00AE2A0C"/>
    <w:rsid w:val="00AE2A59"/>
    <w:rsid w:val="00AE2ADF"/>
    <w:rsid w:val="00AE2BE6"/>
    <w:rsid w:val="00AE2F71"/>
    <w:rsid w:val="00AE326B"/>
    <w:rsid w:val="00AE3513"/>
    <w:rsid w:val="00AE356C"/>
    <w:rsid w:val="00AE3AF8"/>
    <w:rsid w:val="00AE3C4D"/>
    <w:rsid w:val="00AE3CAD"/>
    <w:rsid w:val="00AE3D4A"/>
    <w:rsid w:val="00AE3EBC"/>
    <w:rsid w:val="00AE3FED"/>
    <w:rsid w:val="00AE40B9"/>
    <w:rsid w:val="00AE419A"/>
    <w:rsid w:val="00AE4626"/>
    <w:rsid w:val="00AE4889"/>
    <w:rsid w:val="00AE49B4"/>
    <w:rsid w:val="00AE4AB1"/>
    <w:rsid w:val="00AE4C76"/>
    <w:rsid w:val="00AE4D0E"/>
    <w:rsid w:val="00AE4D84"/>
    <w:rsid w:val="00AE4E06"/>
    <w:rsid w:val="00AE4E87"/>
    <w:rsid w:val="00AE4EE3"/>
    <w:rsid w:val="00AE50E7"/>
    <w:rsid w:val="00AE5309"/>
    <w:rsid w:val="00AE57BE"/>
    <w:rsid w:val="00AE5B5A"/>
    <w:rsid w:val="00AE5C40"/>
    <w:rsid w:val="00AE5E8C"/>
    <w:rsid w:val="00AE5F00"/>
    <w:rsid w:val="00AE63D1"/>
    <w:rsid w:val="00AE66DC"/>
    <w:rsid w:val="00AE66DD"/>
    <w:rsid w:val="00AE6788"/>
    <w:rsid w:val="00AE68DE"/>
    <w:rsid w:val="00AE6A19"/>
    <w:rsid w:val="00AE6AEE"/>
    <w:rsid w:val="00AE6E9B"/>
    <w:rsid w:val="00AE71BC"/>
    <w:rsid w:val="00AE71FE"/>
    <w:rsid w:val="00AE724B"/>
    <w:rsid w:val="00AE7318"/>
    <w:rsid w:val="00AE7618"/>
    <w:rsid w:val="00AE7741"/>
    <w:rsid w:val="00AE7A09"/>
    <w:rsid w:val="00AE7D57"/>
    <w:rsid w:val="00AE7EB3"/>
    <w:rsid w:val="00AE7EC2"/>
    <w:rsid w:val="00AE7F4F"/>
    <w:rsid w:val="00AE7FD8"/>
    <w:rsid w:val="00AF009F"/>
    <w:rsid w:val="00AF0224"/>
    <w:rsid w:val="00AF02A9"/>
    <w:rsid w:val="00AF02C8"/>
    <w:rsid w:val="00AF0DE4"/>
    <w:rsid w:val="00AF0E56"/>
    <w:rsid w:val="00AF0E94"/>
    <w:rsid w:val="00AF1156"/>
    <w:rsid w:val="00AF150D"/>
    <w:rsid w:val="00AF1573"/>
    <w:rsid w:val="00AF184F"/>
    <w:rsid w:val="00AF19AB"/>
    <w:rsid w:val="00AF1A85"/>
    <w:rsid w:val="00AF1D5A"/>
    <w:rsid w:val="00AF1EC9"/>
    <w:rsid w:val="00AF2173"/>
    <w:rsid w:val="00AF22EF"/>
    <w:rsid w:val="00AF256F"/>
    <w:rsid w:val="00AF2925"/>
    <w:rsid w:val="00AF2AF1"/>
    <w:rsid w:val="00AF3031"/>
    <w:rsid w:val="00AF30A2"/>
    <w:rsid w:val="00AF31EB"/>
    <w:rsid w:val="00AF3215"/>
    <w:rsid w:val="00AF34DE"/>
    <w:rsid w:val="00AF3843"/>
    <w:rsid w:val="00AF3A95"/>
    <w:rsid w:val="00AF3AAC"/>
    <w:rsid w:val="00AF3B92"/>
    <w:rsid w:val="00AF3C92"/>
    <w:rsid w:val="00AF3C94"/>
    <w:rsid w:val="00AF3D80"/>
    <w:rsid w:val="00AF3DB7"/>
    <w:rsid w:val="00AF40E6"/>
    <w:rsid w:val="00AF498A"/>
    <w:rsid w:val="00AF4BC5"/>
    <w:rsid w:val="00AF4D21"/>
    <w:rsid w:val="00AF4F88"/>
    <w:rsid w:val="00AF55C6"/>
    <w:rsid w:val="00AF575B"/>
    <w:rsid w:val="00AF6204"/>
    <w:rsid w:val="00AF6289"/>
    <w:rsid w:val="00AF62CE"/>
    <w:rsid w:val="00AF62D8"/>
    <w:rsid w:val="00AF635C"/>
    <w:rsid w:val="00AF63BB"/>
    <w:rsid w:val="00AF66E8"/>
    <w:rsid w:val="00AF6857"/>
    <w:rsid w:val="00AF6C8E"/>
    <w:rsid w:val="00AF6D7D"/>
    <w:rsid w:val="00AF6EAE"/>
    <w:rsid w:val="00AF6F07"/>
    <w:rsid w:val="00AF70EC"/>
    <w:rsid w:val="00AF7228"/>
    <w:rsid w:val="00AF74CE"/>
    <w:rsid w:val="00AF76CA"/>
    <w:rsid w:val="00AF7DF9"/>
    <w:rsid w:val="00AF7F4C"/>
    <w:rsid w:val="00B0058B"/>
    <w:rsid w:val="00B005E2"/>
    <w:rsid w:val="00B006C1"/>
    <w:rsid w:val="00B008DC"/>
    <w:rsid w:val="00B00ADE"/>
    <w:rsid w:val="00B00BA8"/>
    <w:rsid w:val="00B01240"/>
    <w:rsid w:val="00B01402"/>
    <w:rsid w:val="00B01448"/>
    <w:rsid w:val="00B0150A"/>
    <w:rsid w:val="00B017A7"/>
    <w:rsid w:val="00B017B9"/>
    <w:rsid w:val="00B01945"/>
    <w:rsid w:val="00B01970"/>
    <w:rsid w:val="00B01A94"/>
    <w:rsid w:val="00B01B20"/>
    <w:rsid w:val="00B01B9E"/>
    <w:rsid w:val="00B01F5B"/>
    <w:rsid w:val="00B02001"/>
    <w:rsid w:val="00B0226A"/>
    <w:rsid w:val="00B02387"/>
    <w:rsid w:val="00B02465"/>
    <w:rsid w:val="00B024A5"/>
    <w:rsid w:val="00B02504"/>
    <w:rsid w:val="00B0275B"/>
    <w:rsid w:val="00B0284A"/>
    <w:rsid w:val="00B02B7E"/>
    <w:rsid w:val="00B02BC2"/>
    <w:rsid w:val="00B02C3B"/>
    <w:rsid w:val="00B02EA9"/>
    <w:rsid w:val="00B02FDB"/>
    <w:rsid w:val="00B031FC"/>
    <w:rsid w:val="00B032E0"/>
    <w:rsid w:val="00B035EB"/>
    <w:rsid w:val="00B03817"/>
    <w:rsid w:val="00B03C4C"/>
    <w:rsid w:val="00B03D39"/>
    <w:rsid w:val="00B03D7F"/>
    <w:rsid w:val="00B0406A"/>
    <w:rsid w:val="00B042D3"/>
    <w:rsid w:val="00B04304"/>
    <w:rsid w:val="00B04D0E"/>
    <w:rsid w:val="00B04D86"/>
    <w:rsid w:val="00B04F9D"/>
    <w:rsid w:val="00B04FD1"/>
    <w:rsid w:val="00B053D4"/>
    <w:rsid w:val="00B0551F"/>
    <w:rsid w:val="00B0568A"/>
    <w:rsid w:val="00B05749"/>
    <w:rsid w:val="00B05F04"/>
    <w:rsid w:val="00B063C2"/>
    <w:rsid w:val="00B066BE"/>
    <w:rsid w:val="00B06A1B"/>
    <w:rsid w:val="00B06C1E"/>
    <w:rsid w:val="00B06C8D"/>
    <w:rsid w:val="00B06CE7"/>
    <w:rsid w:val="00B06CFE"/>
    <w:rsid w:val="00B07668"/>
    <w:rsid w:val="00B07B07"/>
    <w:rsid w:val="00B07DB9"/>
    <w:rsid w:val="00B100F9"/>
    <w:rsid w:val="00B1023A"/>
    <w:rsid w:val="00B10261"/>
    <w:rsid w:val="00B103FC"/>
    <w:rsid w:val="00B10486"/>
    <w:rsid w:val="00B10732"/>
    <w:rsid w:val="00B10817"/>
    <w:rsid w:val="00B10831"/>
    <w:rsid w:val="00B10FB1"/>
    <w:rsid w:val="00B11007"/>
    <w:rsid w:val="00B11214"/>
    <w:rsid w:val="00B113C4"/>
    <w:rsid w:val="00B113DC"/>
    <w:rsid w:val="00B11516"/>
    <w:rsid w:val="00B116BA"/>
    <w:rsid w:val="00B117C0"/>
    <w:rsid w:val="00B1196E"/>
    <w:rsid w:val="00B11A3A"/>
    <w:rsid w:val="00B11AC6"/>
    <w:rsid w:val="00B11C6C"/>
    <w:rsid w:val="00B11E41"/>
    <w:rsid w:val="00B11F7D"/>
    <w:rsid w:val="00B120C0"/>
    <w:rsid w:val="00B12133"/>
    <w:rsid w:val="00B121DF"/>
    <w:rsid w:val="00B122AA"/>
    <w:rsid w:val="00B124EE"/>
    <w:rsid w:val="00B1260F"/>
    <w:rsid w:val="00B126C0"/>
    <w:rsid w:val="00B126D3"/>
    <w:rsid w:val="00B12C93"/>
    <w:rsid w:val="00B12CE4"/>
    <w:rsid w:val="00B12FC8"/>
    <w:rsid w:val="00B134E1"/>
    <w:rsid w:val="00B13749"/>
    <w:rsid w:val="00B139A4"/>
    <w:rsid w:val="00B13BB0"/>
    <w:rsid w:val="00B13C25"/>
    <w:rsid w:val="00B13FD9"/>
    <w:rsid w:val="00B14272"/>
    <w:rsid w:val="00B14532"/>
    <w:rsid w:val="00B148BD"/>
    <w:rsid w:val="00B14EE7"/>
    <w:rsid w:val="00B15009"/>
    <w:rsid w:val="00B15771"/>
    <w:rsid w:val="00B15780"/>
    <w:rsid w:val="00B15A03"/>
    <w:rsid w:val="00B15A8D"/>
    <w:rsid w:val="00B15AE5"/>
    <w:rsid w:val="00B15D2C"/>
    <w:rsid w:val="00B15DDF"/>
    <w:rsid w:val="00B15E61"/>
    <w:rsid w:val="00B15F97"/>
    <w:rsid w:val="00B16222"/>
    <w:rsid w:val="00B163AE"/>
    <w:rsid w:val="00B16505"/>
    <w:rsid w:val="00B16589"/>
    <w:rsid w:val="00B165D9"/>
    <w:rsid w:val="00B1663C"/>
    <w:rsid w:val="00B16C91"/>
    <w:rsid w:val="00B16CC7"/>
    <w:rsid w:val="00B16E7A"/>
    <w:rsid w:val="00B16F67"/>
    <w:rsid w:val="00B17672"/>
    <w:rsid w:val="00B17BCA"/>
    <w:rsid w:val="00B17D5D"/>
    <w:rsid w:val="00B17DEC"/>
    <w:rsid w:val="00B17EF1"/>
    <w:rsid w:val="00B17F0C"/>
    <w:rsid w:val="00B20061"/>
    <w:rsid w:val="00B200C1"/>
    <w:rsid w:val="00B204A1"/>
    <w:rsid w:val="00B208B9"/>
    <w:rsid w:val="00B20BDE"/>
    <w:rsid w:val="00B20E9D"/>
    <w:rsid w:val="00B21019"/>
    <w:rsid w:val="00B213CB"/>
    <w:rsid w:val="00B21C15"/>
    <w:rsid w:val="00B21C63"/>
    <w:rsid w:val="00B21D2D"/>
    <w:rsid w:val="00B21DA2"/>
    <w:rsid w:val="00B21E32"/>
    <w:rsid w:val="00B222E8"/>
    <w:rsid w:val="00B22354"/>
    <w:rsid w:val="00B22629"/>
    <w:rsid w:val="00B22AA5"/>
    <w:rsid w:val="00B22CBB"/>
    <w:rsid w:val="00B22D8F"/>
    <w:rsid w:val="00B22EE5"/>
    <w:rsid w:val="00B230A5"/>
    <w:rsid w:val="00B2324D"/>
    <w:rsid w:val="00B232BC"/>
    <w:rsid w:val="00B233CF"/>
    <w:rsid w:val="00B235BA"/>
    <w:rsid w:val="00B235FF"/>
    <w:rsid w:val="00B23720"/>
    <w:rsid w:val="00B239D9"/>
    <w:rsid w:val="00B23C4F"/>
    <w:rsid w:val="00B23CBC"/>
    <w:rsid w:val="00B23CFA"/>
    <w:rsid w:val="00B23E2A"/>
    <w:rsid w:val="00B242D8"/>
    <w:rsid w:val="00B2444F"/>
    <w:rsid w:val="00B24600"/>
    <w:rsid w:val="00B249C6"/>
    <w:rsid w:val="00B24B25"/>
    <w:rsid w:val="00B24B67"/>
    <w:rsid w:val="00B251C1"/>
    <w:rsid w:val="00B2533C"/>
    <w:rsid w:val="00B258E9"/>
    <w:rsid w:val="00B25C45"/>
    <w:rsid w:val="00B260C7"/>
    <w:rsid w:val="00B263CC"/>
    <w:rsid w:val="00B265B5"/>
    <w:rsid w:val="00B269AC"/>
    <w:rsid w:val="00B26AFC"/>
    <w:rsid w:val="00B26C8C"/>
    <w:rsid w:val="00B27154"/>
    <w:rsid w:val="00B2735A"/>
    <w:rsid w:val="00B274F8"/>
    <w:rsid w:val="00B27590"/>
    <w:rsid w:val="00B2770E"/>
    <w:rsid w:val="00B2779B"/>
    <w:rsid w:val="00B277D5"/>
    <w:rsid w:val="00B27854"/>
    <w:rsid w:val="00B278F0"/>
    <w:rsid w:val="00B27A3D"/>
    <w:rsid w:val="00B27C9A"/>
    <w:rsid w:val="00B27D2B"/>
    <w:rsid w:val="00B27F22"/>
    <w:rsid w:val="00B27FFA"/>
    <w:rsid w:val="00B3008E"/>
    <w:rsid w:val="00B30307"/>
    <w:rsid w:val="00B3030E"/>
    <w:rsid w:val="00B304BC"/>
    <w:rsid w:val="00B305B4"/>
    <w:rsid w:val="00B3065E"/>
    <w:rsid w:val="00B3066B"/>
    <w:rsid w:val="00B309D0"/>
    <w:rsid w:val="00B30B86"/>
    <w:rsid w:val="00B30D08"/>
    <w:rsid w:val="00B30E29"/>
    <w:rsid w:val="00B31424"/>
    <w:rsid w:val="00B31535"/>
    <w:rsid w:val="00B316B9"/>
    <w:rsid w:val="00B316FE"/>
    <w:rsid w:val="00B319BF"/>
    <w:rsid w:val="00B31B3C"/>
    <w:rsid w:val="00B31C0E"/>
    <w:rsid w:val="00B31E19"/>
    <w:rsid w:val="00B32110"/>
    <w:rsid w:val="00B3218E"/>
    <w:rsid w:val="00B3243B"/>
    <w:rsid w:val="00B32508"/>
    <w:rsid w:val="00B32B6F"/>
    <w:rsid w:val="00B32DE2"/>
    <w:rsid w:val="00B32F16"/>
    <w:rsid w:val="00B32FD9"/>
    <w:rsid w:val="00B3318F"/>
    <w:rsid w:val="00B331D5"/>
    <w:rsid w:val="00B332D4"/>
    <w:rsid w:val="00B332DB"/>
    <w:rsid w:val="00B33537"/>
    <w:rsid w:val="00B336A0"/>
    <w:rsid w:val="00B336E1"/>
    <w:rsid w:val="00B33752"/>
    <w:rsid w:val="00B33788"/>
    <w:rsid w:val="00B3383C"/>
    <w:rsid w:val="00B33E05"/>
    <w:rsid w:val="00B34088"/>
    <w:rsid w:val="00B341A0"/>
    <w:rsid w:val="00B341C9"/>
    <w:rsid w:val="00B3443F"/>
    <w:rsid w:val="00B34611"/>
    <w:rsid w:val="00B346B6"/>
    <w:rsid w:val="00B3493C"/>
    <w:rsid w:val="00B34B22"/>
    <w:rsid w:val="00B34BD0"/>
    <w:rsid w:val="00B34BD5"/>
    <w:rsid w:val="00B34C14"/>
    <w:rsid w:val="00B35252"/>
    <w:rsid w:val="00B35269"/>
    <w:rsid w:val="00B35407"/>
    <w:rsid w:val="00B35447"/>
    <w:rsid w:val="00B35611"/>
    <w:rsid w:val="00B3583C"/>
    <w:rsid w:val="00B35A2E"/>
    <w:rsid w:val="00B35B31"/>
    <w:rsid w:val="00B35B7F"/>
    <w:rsid w:val="00B35BF6"/>
    <w:rsid w:val="00B35DC5"/>
    <w:rsid w:val="00B3604A"/>
    <w:rsid w:val="00B3604D"/>
    <w:rsid w:val="00B3616E"/>
    <w:rsid w:val="00B3621A"/>
    <w:rsid w:val="00B3644C"/>
    <w:rsid w:val="00B36942"/>
    <w:rsid w:val="00B36A1C"/>
    <w:rsid w:val="00B36ACC"/>
    <w:rsid w:val="00B36E05"/>
    <w:rsid w:val="00B36EF8"/>
    <w:rsid w:val="00B37032"/>
    <w:rsid w:val="00B370A8"/>
    <w:rsid w:val="00B3716C"/>
    <w:rsid w:val="00B405BA"/>
    <w:rsid w:val="00B408C6"/>
    <w:rsid w:val="00B40EA4"/>
    <w:rsid w:val="00B40F3E"/>
    <w:rsid w:val="00B411E6"/>
    <w:rsid w:val="00B41491"/>
    <w:rsid w:val="00B414D2"/>
    <w:rsid w:val="00B4195A"/>
    <w:rsid w:val="00B41BB2"/>
    <w:rsid w:val="00B41CF2"/>
    <w:rsid w:val="00B41F10"/>
    <w:rsid w:val="00B4206A"/>
    <w:rsid w:val="00B421A1"/>
    <w:rsid w:val="00B42338"/>
    <w:rsid w:val="00B427BA"/>
    <w:rsid w:val="00B42B98"/>
    <w:rsid w:val="00B42E29"/>
    <w:rsid w:val="00B430A1"/>
    <w:rsid w:val="00B43156"/>
    <w:rsid w:val="00B43EF5"/>
    <w:rsid w:val="00B4417A"/>
    <w:rsid w:val="00B4423E"/>
    <w:rsid w:val="00B444B3"/>
    <w:rsid w:val="00B4459B"/>
    <w:rsid w:val="00B44624"/>
    <w:rsid w:val="00B44725"/>
    <w:rsid w:val="00B447FF"/>
    <w:rsid w:val="00B44865"/>
    <w:rsid w:val="00B4492F"/>
    <w:rsid w:val="00B44A9F"/>
    <w:rsid w:val="00B44B03"/>
    <w:rsid w:val="00B4504E"/>
    <w:rsid w:val="00B452E5"/>
    <w:rsid w:val="00B4535A"/>
    <w:rsid w:val="00B45527"/>
    <w:rsid w:val="00B455FA"/>
    <w:rsid w:val="00B45843"/>
    <w:rsid w:val="00B45CF7"/>
    <w:rsid w:val="00B45E38"/>
    <w:rsid w:val="00B45E54"/>
    <w:rsid w:val="00B45E79"/>
    <w:rsid w:val="00B462E3"/>
    <w:rsid w:val="00B464A4"/>
    <w:rsid w:val="00B4698B"/>
    <w:rsid w:val="00B47084"/>
    <w:rsid w:val="00B471B2"/>
    <w:rsid w:val="00B47275"/>
    <w:rsid w:val="00B47288"/>
    <w:rsid w:val="00B475C8"/>
    <w:rsid w:val="00B47A05"/>
    <w:rsid w:val="00B47C0B"/>
    <w:rsid w:val="00B47C3D"/>
    <w:rsid w:val="00B505A2"/>
    <w:rsid w:val="00B506B5"/>
    <w:rsid w:val="00B50BC4"/>
    <w:rsid w:val="00B51015"/>
    <w:rsid w:val="00B5136B"/>
    <w:rsid w:val="00B5143C"/>
    <w:rsid w:val="00B517C3"/>
    <w:rsid w:val="00B51EC9"/>
    <w:rsid w:val="00B52108"/>
    <w:rsid w:val="00B521D2"/>
    <w:rsid w:val="00B52245"/>
    <w:rsid w:val="00B52697"/>
    <w:rsid w:val="00B526AE"/>
    <w:rsid w:val="00B52952"/>
    <w:rsid w:val="00B52B16"/>
    <w:rsid w:val="00B52CD4"/>
    <w:rsid w:val="00B52DF5"/>
    <w:rsid w:val="00B52E60"/>
    <w:rsid w:val="00B53109"/>
    <w:rsid w:val="00B53188"/>
    <w:rsid w:val="00B531A3"/>
    <w:rsid w:val="00B533C1"/>
    <w:rsid w:val="00B537BB"/>
    <w:rsid w:val="00B5399F"/>
    <w:rsid w:val="00B539FE"/>
    <w:rsid w:val="00B5406B"/>
    <w:rsid w:val="00B542C0"/>
    <w:rsid w:val="00B5464B"/>
    <w:rsid w:val="00B5465E"/>
    <w:rsid w:val="00B549A3"/>
    <w:rsid w:val="00B54BEB"/>
    <w:rsid w:val="00B54D2B"/>
    <w:rsid w:val="00B550DC"/>
    <w:rsid w:val="00B5517B"/>
    <w:rsid w:val="00B5518B"/>
    <w:rsid w:val="00B552B6"/>
    <w:rsid w:val="00B55468"/>
    <w:rsid w:val="00B5555B"/>
    <w:rsid w:val="00B55E69"/>
    <w:rsid w:val="00B56079"/>
    <w:rsid w:val="00B560EA"/>
    <w:rsid w:val="00B5634D"/>
    <w:rsid w:val="00B564B4"/>
    <w:rsid w:val="00B5673B"/>
    <w:rsid w:val="00B56AB4"/>
    <w:rsid w:val="00B56BF6"/>
    <w:rsid w:val="00B56D8C"/>
    <w:rsid w:val="00B56FB9"/>
    <w:rsid w:val="00B570CF"/>
    <w:rsid w:val="00B571D6"/>
    <w:rsid w:val="00B572F3"/>
    <w:rsid w:val="00B5756E"/>
    <w:rsid w:val="00B579DB"/>
    <w:rsid w:val="00B57A19"/>
    <w:rsid w:val="00B57AA7"/>
    <w:rsid w:val="00B57B55"/>
    <w:rsid w:val="00B57BBC"/>
    <w:rsid w:val="00B57CC9"/>
    <w:rsid w:val="00B57D13"/>
    <w:rsid w:val="00B57FC5"/>
    <w:rsid w:val="00B6007B"/>
    <w:rsid w:val="00B60382"/>
    <w:rsid w:val="00B60448"/>
    <w:rsid w:val="00B60502"/>
    <w:rsid w:val="00B605CC"/>
    <w:rsid w:val="00B6097C"/>
    <w:rsid w:val="00B609F5"/>
    <w:rsid w:val="00B60C70"/>
    <w:rsid w:val="00B60EF4"/>
    <w:rsid w:val="00B60FAB"/>
    <w:rsid w:val="00B614FC"/>
    <w:rsid w:val="00B61A56"/>
    <w:rsid w:val="00B61C5A"/>
    <w:rsid w:val="00B62093"/>
    <w:rsid w:val="00B620D7"/>
    <w:rsid w:val="00B62157"/>
    <w:rsid w:val="00B621DF"/>
    <w:rsid w:val="00B62466"/>
    <w:rsid w:val="00B6255D"/>
    <w:rsid w:val="00B62B21"/>
    <w:rsid w:val="00B62C9D"/>
    <w:rsid w:val="00B62E71"/>
    <w:rsid w:val="00B62F20"/>
    <w:rsid w:val="00B62F5A"/>
    <w:rsid w:val="00B6336D"/>
    <w:rsid w:val="00B63404"/>
    <w:rsid w:val="00B63611"/>
    <w:rsid w:val="00B636C8"/>
    <w:rsid w:val="00B6381F"/>
    <w:rsid w:val="00B63962"/>
    <w:rsid w:val="00B63A4F"/>
    <w:rsid w:val="00B63C74"/>
    <w:rsid w:val="00B63E0C"/>
    <w:rsid w:val="00B640E3"/>
    <w:rsid w:val="00B6419A"/>
    <w:rsid w:val="00B6445D"/>
    <w:rsid w:val="00B644B7"/>
    <w:rsid w:val="00B648F1"/>
    <w:rsid w:val="00B64C6B"/>
    <w:rsid w:val="00B64DD5"/>
    <w:rsid w:val="00B64F8A"/>
    <w:rsid w:val="00B64FDF"/>
    <w:rsid w:val="00B65119"/>
    <w:rsid w:val="00B6529E"/>
    <w:rsid w:val="00B655EC"/>
    <w:rsid w:val="00B65882"/>
    <w:rsid w:val="00B658C8"/>
    <w:rsid w:val="00B659F6"/>
    <w:rsid w:val="00B65E01"/>
    <w:rsid w:val="00B65E8B"/>
    <w:rsid w:val="00B65F1A"/>
    <w:rsid w:val="00B65F5B"/>
    <w:rsid w:val="00B6608E"/>
    <w:rsid w:val="00B664B1"/>
    <w:rsid w:val="00B6650F"/>
    <w:rsid w:val="00B66668"/>
    <w:rsid w:val="00B667FC"/>
    <w:rsid w:val="00B668B2"/>
    <w:rsid w:val="00B66B1D"/>
    <w:rsid w:val="00B66CA5"/>
    <w:rsid w:val="00B66E2B"/>
    <w:rsid w:val="00B6745C"/>
    <w:rsid w:val="00B674B1"/>
    <w:rsid w:val="00B67513"/>
    <w:rsid w:val="00B67955"/>
    <w:rsid w:val="00B679C2"/>
    <w:rsid w:val="00B67AA1"/>
    <w:rsid w:val="00B67C5B"/>
    <w:rsid w:val="00B67DEF"/>
    <w:rsid w:val="00B700D7"/>
    <w:rsid w:val="00B7017D"/>
    <w:rsid w:val="00B70298"/>
    <w:rsid w:val="00B702F6"/>
    <w:rsid w:val="00B70360"/>
    <w:rsid w:val="00B7036A"/>
    <w:rsid w:val="00B70763"/>
    <w:rsid w:val="00B708F3"/>
    <w:rsid w:val="00B70942"/>
    <w:rsid w:val="00B709FC"/>
    <w:rsid w:val="00B70AC6"/>
    <w:rsid w:val="00B70E4B"/>
    <w:rsid w:val="00B71025"/>
    <w:rsid w:val="00B7106A"/>
    <w:rsid w:val="00B7124E"/>
    <w:rsid w:val="00B7132F"/>
    <w:rsid w:val="00B71665"/>
    <w:rsid w:val="00B7175C"/>
    <w:rsid w:val="00B71ADB"/>
    <w:rsid w:val="00B71C2A"/>
    <w:rsid w:val="00B71C5D"/>
    <w:rsid w:val="00B71D01"/>
    <w:rsid w:val="00B72019"/>
    <w:rsid w:val="00B72098"/>
    <w:rsid w:val="00B720B5"/>
    <w:rsid w:val="00B7211D"/>
    <w:rsid w:val="00B72446"/>
    <w:rsid w:val="00B724D5"/>
    <w:rsid w:val="00B727F3"/>
    <w:rsid w:val="00B72BD5"/>
    <w:rsid w:val="00B72C1D"/>
    <w:rsid w:val="00B72E73"/>
    <w:rsid w:val="00B7334E"/>
    <w:rsid w:val="00B734A6"/>
    <w:rsid w:val="00B7375E"/>
    <w:rsid w:val="00B7383D"/>
    <w:rsid w:val="00B73CDA"/>
    <w:rsid w:val="00B73D18"/>
    <w:rsid w:val="00B73D90"/>
    <w:rsid w:val="00B74407"/>
    <w:rsid w:val="00B74A8F"/>
    <w:rsid w:val="00B74B9A"/>
    <w:rsid w:val="00B74BF6"/>
    <w:rsid w:val="00B750A5"/>
    <w:rsid w:val="00B750DB"/>
    <w:rsid w:val="00B75458"/>
    <w:rsid w:val="00B7578D"/>
    <w:rsid w:val="00B75AB0"/>
    <w:rsid w:val="00B75D2B"/>
    <w:rsid w:val="00B75F47"/>
    <w:rsid w:val="00B76108"/>
    <w:rsid w:val="00B762A6"/>
    <w:rsid w:val="00B76CCC"/>
    <w:rsid w:val="00B76F26"/>
    <w:rsid w:val="00B7702A"/>
    <w:rsid w:val="00B77136"/>
    <w:rsid w:val="00B77189"/>
    <w:rsid w:val="00B7773E"/>
    <w:rsid w:val="00B77975"/>
    <w:rsid w:val="00B77AAD"/>
    <w:rsid w:val="00B77AB7"/>
    <w:rsid w:val="00B77F55"/>
    <w:rsid w:val="00B77FC8"/>
    <w:rsid w:val="00B77FEE"/>
    <w:rsid w:val="00B8004F"/>
    <w:rsid w:val="00B8008A"/>
    <w:rsid w:val="00B80616"/>
    <w:rsid w:val="00B8071B"/>
    <w:rsid w:val="00B80741"/>
    <w:rsid w:val="00B808D9"/>
    <w:rsid w:val="00B80A02"/>
    <w:rsid w:val="00B80AB8"/>
    <w:rsid w:val="00B80D74"/>
    <w:rsid w:val="00B80E44"/>
    <w:rsid w:val="00B81023"/>
    <w:rsid w:val="00B8103A"/>
    <w:rsid w:val="00B81387"/>
    <w:rsid w:val="00B81452"/>
    <w:rsid w:val="00B815FD"/>
    <w:rsid w:val="00B817EC"/>
    <w:rsid w:val="00B81AFD"/>
    <w:rsid w:val="00B81C6F"/>
    <w:rsid w:val="00B82184"/>
    <w:rsid w:val="00B8226E"/>
    <w:rsid w:val="00B82472"/>
    <w:rsid w:val="00B825D2"/>
    <w:rsid w:val="00B826AC"/>
    <w:rsid w:val="00B82748"/>
    <w:rsid w:val="00B828AE"/>
    <w:rsid w:val="00B828D5"/>
    <w:rsid w:val="00B82CE0"/>
    <w:rsid w:val="00B82D72"/>
    <w:rsid w:val="00B830AB"/>
    <w:rsid w:val="00B83214"/>
    <w:rsid w:val="00B83411"/>
    <w:rsid w:val="00B83862"/>
    <w:rsid w:val="00B83B28"/>
    <w:rsid w:val="00B83CAF"/>
    <w:rsid w:val="00B83E81"/>
    <w:rsid w:val="00B842C9"/>
    <w:rsid w:val="00B84356"/>
    <w:rsid w:val="00B84470"/>
    <w:rsid w:val="00B844A2"/>
    <w:rsid w:val="00B84705"/>
    <w:rsid w:val="00B849E6"/>
    <w:rsid w:val="00B84A5B"/>
    <w:rsid w:val="00B84B76"/>
    <w:rsid w:val="00B84EC9"/>
    <w:rsid w:val="00B850E6"/>
    <w:rsid w:val="00B8537D"/>
    <w:rsid w:val="00B853C1"/>
    <w:rsid w:val="00B85414"/>
    <w:rsid w:val="00B856AA"/>
    <w:rsid w:val="00B857B6"/>
    <w:rsid w:val="00B85863"/>
    <w:rsid w:val="00B85B12"/>
    <w:rsid w:val="00B85B51"/>
    <w:rsid w:val="00B85B61"/>
    <w:rsid w:val="00B85E20"/>
    <w:rsid w:val="00B85E33"/>
    <w:rsid w:val="00B85FEC"/>
    <w:rsid w:val="00B8601E"/>
    <w:rsid w:val="00B86389"/>
    <w:rsid w:val="00B863C4"/>
    <w:rsid w:val="00B8642D"/>
    <w:rsid w:val="00B8684E"/>
    <w:rsid w:val="00B86864"/>
    <w:rsid w:val="00B8688E"/>
    <w:rsid w:val="00B869BA"/>
    <w:rsid w:val="00B86C20"/>
    <w:rsid w:val="00B86F08"/>
    <w:rsid w:val="00B86FBE"/>
    <w:rsid w:val="00B86FD7"/>
    <w:rsid w:val="00B873AC"/>
    <w:rsid w:val="00B87492"/>
    <w:rsid w:val="00B8769B"/>
    <w:rsid w:val="00B87825"/>
    <w:rsid w:val="00B87968"/>
    <w:rsid w:val="00B901FA"/>
    <w:rsid w:val="00B905D8"/>
    <w:rsid w:val="00B90708"/>
    <w:rsid w:val="00B907FD"/>
    <w:rsid w:val="00B90EC1"/>
    <w:rsid w:val="00B91106"/>
    <w:rsid w:val="00B913F1"/>
    <w:rsid w:val="00B91497"/>
    <w:rsid w:val="00B916BC"/>
    <w:rsid w:val="00B91879"/>
    <w:rsid w:val="00B91B3D"/>
    <w:rsid w:val="00B91DFA"/>
    <w:rsid w:val="00B91E79"/>
    <w:rsid w:val="00B91F64"/>
    <w:rsid w:val="00B91FA5"/>
    <w:rsid w:val="00B92108"/>
    <w:rsid w:val="00B9247A"/>
    <w:rsid w:val="00B925EA"/>
    <w:rsid w:val="00B92668"/>
    <w:rsid w:val="00B92A1C"/>
    <w:rsid w:val="00B92DBB"/>
    <w:rsid w:val="00B930E8"/>
    <w:rsid w:val="00B9316E"/>
    <w:rsid w:val="00B93175"/>
    <w:rsid w:val="00B931BB"/>
    <w:rsid w:val="00B9323B"/>
    <w:rsid w:val="00B934A1"/>
    <w:rsid w:val="00B9360A"/>
    <w:rsid w:val="00B9374C"/>
    <w:rsid w:val="00B9385C"/>
    <w:rsid w:val="00B93C14"/>
    <w:rsid w:val="00B93D97"/>
    <w:rsid w:val="00B93E32"/>
    <w:rsid w:val="00B93E40"/>
    <w:rsid w:val="00B94119"/>
    <w:rsid w:val="00B941EA"/>
    <w:rsid w:val="00B944F2"/>
    <w:rsid w:val="00B94685"/>
    <w:rsid w:val="00B94691"/>
    <w:rsid w:val="00B948FC"/>
    <w:rsid w:val="00B94DFF"/>
    <w:rsid w:val="00B94ECB"/>
    <w:rsid w:val="00B95873"/>
    <w:rsid w:val="00B95D32"/>
    <w:rsid w:val="00B95D41"/>
    <w:rsid w:val="00B95D9D"/>
    <w:rsid w:val="00B95EED"/>
    <w:rsid w:val="00B96055"/>
    <w:rsid w:val="00B9606F"/>
    <w:rsid w:val="00B96085"/>
    <w:rsid w:val="00B96220"/>
    <w:rsid w:val="00B96790"/>
    <w:rsid w:val="00B96967"/>
    <w:rsid w:val="00B96B12"/>
    <w:rsid w:val="00B96D68"/>
    <w:rsid w:val="00B96E3F"/>
    <w:rsid w:val="00B96E4B"/>
    <w:rsid w:val="00B971A5"/>
    <w:rsid w:val="00B974CE"/>
    <w:rsid w:val="00B976DC"/>
    <w:rsid w:val="00B9790F"/>
    <w:rsid w:val="00B97AC7"/>
    <w:rsid w:val="00B97AF8"/>
    <w:rsid w:val="00B97C7C"/>
    <w:rsid w:val="00B97CFB"/>
    <w:rsid w:val="00B97FA4"/>
    <w:rsid w:val="00BA0009"/>
    <w:rsid w:val="00BA008C"/>
    <w:rsid w:val="00BA00C8"/>
    <w:rsid w:val="00BA01E8"/>
    <w:rsid w:val="00BA0595"/>
    <w:rsid w:val="00BA0734"/>
    <w:rsid w:val="00BA0B5F"/>
    <w:rsid w:val="00BA1265"/>
    <w:rsid w:val="00BA14D0"/>
    <w:rsid w:val="00BA1721"/>
    <w:rsid w:val="00BA1888"/>
    <w:rsid w:val="00BA195A"/>
    <w:rsid w:val="00BA1A02"/>
    <w:rsid w:val="00BA1F03"/>
    <w:rsid w:val="00BA207D"/>
    <w:rsid w:val="00BA21E8"/>
    <w:rsid w:val="00BA23D6"/>
    <w:rsid w:val="00BA24DC"/>
    <w:rsid w:val="00BA254B"/>
    <w:rsid w:val="00BA29EB"/>
    <w:rsid w:val="00BA35CE"/>
    <w:rsid w:val="00BA36D1"/>
    <w:rsid w:val="00BA36FF"/>
    <w:rsid w:val="00BA370B"/>
    <w:rsid w:val="00BA3713"/>
    <w:rsid w:val="00BA381A"/>
    <w:rsid w:val="00BA3858"/>
    <w:rsid w:val="00BA3C7B"/>
    <w:rsid w:val="00BA3D2E"/>
    <w:rsid w:val="00BA3F2F"/>
    <w:rsid w:val="00BA400A"/>
    <w:rsid w:val="00BA408B"/>
    <w:rsid w:val="00BA4095"/>
    <w:rsid w:val="00BA4231"/>
    <w:rsid w:val="00BA4326"/>
    <w:rsid w:val="00BA43C9"/>
    <w:rsid w:val="00BA454C"/>
    <w:rsid w:val="00BA45E1"/>
    <w:rsid w:val="00BA45F8"/>
    <w:rsid w:val="00BA4889"/>
    <w:rsid w:val="00BA4A04"/>
    <w:rsid w:val="00BA4E4B"/>
    <w:rsid w:val="00BA4E82"/>
    <w:rsid w:val="00BA56B7"/>
    <w:rsid w:val="00BA573C"/>
    <w:rsid w:val="00BA5A40"/>
    <w:rsid w:val="00BA5DD2"/>
    <w:rsid w:val="00BA61D2"/>
    <w:rsid w:val="00BA6488"/>
    <w:rsid w:val="00BA68F1"/>
    <w:rsid w:val="00BA69E9"/>
    <w:rsid w:val="00BA6AC0"/>
    <w:rsid w:val="00BA6AE8"/>
    <w:rsid w:val="00BA6B28"/>
    <w:rsid w:val="00BA72CC"/>
    <w:rsid w:val="00BA7641"/>
    <w:rsid w:val="00BA76AA"/>
    <w:rsid w:val="00BA790A"/>
    <w:rsid w:val="00BA7BD7"/>
    <w:rsid w:val="00BA7C1C"/>
    <w:rsid w:val="00BA7F97"/>
    <w:rsid w:val="00BB00D3"/>
    <w:rsid w:val="00BB0293"/>
    <w:rsid w:val="00BB04F1"/>
    <w:rsid w:val="00BB0A37"/>
    <w:rsid w:val="00BB0AEB"/>
    <w:rsid w:val="00BB0D8C"/>
    <w:rsid w:val="00BB0DB5"/>
    <w:rsid w:val="00BB0E24"/>
    <w:rsid w:val="00BB0FA8"/>
    <w:rsid w:val="00BB1152"/>
    <w:rsid w:val="00BB18FD"/>
    <w:rsid w:val="00BB1B44"/>
    <w:rsid w:val="00BB1BCC"/>
    <w:rsid w:val="00BB1CD4"/>
    <w:rsid w:val="00BB22A3"/>
    <w:rsid w:val="00BB2440"/>
    <w:rsid w:val="00BB26CF"/>
    <w:rsid w:val="00BB2865"/>
    <w:rsid w:val="00BB29BA"/>
    <w:rsid w:val="00BB2C97"/>
    <w:rsid w:val="00BB2E00"/>
    <w:rsid w:val="00BB30B0"/>
    <w:rsid w:val="00BB316A"/>
    <w:rsid w:val="00BB338F"/>
    <w:rsid w:val="00BB3649"/>
    <w:rsid w:val="00BB39AB"/>
    <w:rsid w:val="00BB3AAE"/>
    <w:rsid w:val="00BB3B89"/>
    <w:rsid w:val="00BB3B9B"/>
    <w:rsid w:val="00BB3BF9"/>
    <w:rsid w:val="00BB4288"/>
    <w:rsid w:val="00BB45EA"/>
    <w:rsid w:val="00BB461B"/>
    <w:rsid w:val="00BB4774"/>
    <w:rsid w:val="00BB4BD9"/>
    <w:rsid w:val="00BB4C22"/>
    <w:rsid w:val="00BB4C5D"/>
    <w:rsid w:val="00BB4C65"/>
    <w:rsid w:val="00BB4CA6"/>
    <w:rsid w:val="00BB4ECF"/>
    <w:rsid w:val="00BB50F1"/>
    <w:rsid w:val="00BB55B9"/>
    <w:rsid w:val="00BB55D5"/>
    <w:rsid w:val="00BB563B"/>
    <w:rsid w:val="00BB624B"/>
    <w:rsid w:val="00BB6340"/>
    <w:rsid w:val="00BB6709"/>
    <w:rsid w:val="00BB683F"/>
    <w:rsid w:val="00BB6968"/>
    <w:rsid w:val="00BB6A16"/>
    <w:rsid w:val="00BB6B42"/>
    <w:rsid w:val="00BB6CAC"/>
    <w:rsid w:val="00BB6EF9"/>
    <w:rsid w:val="00BB7008"/>
    <w:rsid w:val="00BB70A6"/>
    <w:rsid w:val="00BB70C9"/>
    <w:rsid w:val="00BB710F"/>
    <w:rsid w:val="00BB76C1"/>
    <w:rsid w:val="00BB7780"/>
    <w:rsid w:val="00BB7AAE"/>
    <w:rsid w:val="00BB7CEA"/>
    <w:rsid w:val="00BC00DB"/>
    <w:rsid w:val="00BC01AF"/>
    <w:rsid w:val="00BC02EC"/>
    <w:rsid w:val="00BC034B"/>
    <w:rsid w:val="00BC050B"/>
    <w:rsid w:val="00BC0596"/>
    <w:rsid w:val="00BC05EF"/>
    <w:rsid w:val="00BC0981"/>
    <w:rsid w:val="00BC0E5E"/>
    <w:rsid w:val="00BC0F90"/>
    <w:rsid w:val="00BC111D"/>
    <w:rsid w:val="00BC1151"/>
    <w:rsid w:val="00BC13E8"/>
    <w:rsid w:val="00BC16E6"/>
    <w:rsid w:val="00BC1A9F"/>
    <w:rsid w:val="00BC1D41"/>
    <w:rsid w:val="00BC21D5"/>
    <w:rsid w:val="00BC22C2"/>
    <w:rsid w:val="00BC26C0"/>
    <w:rsid w:val="00BC27AF"/>
    <w:rsid w:val="00BC2A4A"/>
    <w:rsid w:val="00BC2B57"/>
    <w:rsid w:val="00BC2C01"/>
    <w:rsid w:val="00BC2CBB"/>
    <w:rsid w:val="00BC2D2E"/>
    <w:rsid w:val="00BC2F18"/>
    <w:rsid w:val="00BC2FE0"/>
    <w:rsid w:val="00BC30F1"/>
    <w:rsid w:val="00BC318E"/>
    <w:rsid w:val="00BC33E6"/>
    <w:rsid w:val="00BC378F"/>
    <w:rsid w:val="00BC3E46"/>
    <w:rsid w:val="00BC3F9C"/>
    <w:rsid w:val="00BC40FD"/>
    <w:rsid w:val="00BC4BAC"/>
    <w:rsid w:val="00BC4BB5"/>
    <w:rsid w:val="00BC4FA1"/>
    <w:rsid w:val="00BC530D"/>
    <w:rsid w:val="00BC535C"/>
    <w:rsid w:val="00BC5445"/>
    <w:rsid w:val="00BC5690"/>
    <w:rsid w:val="00BC57AB"/>
    <w:rsid w:val="00BC5A11"/>
    <w:rsid w:val="00BC5BF5"/>
    <w:rsid w:val="00BC5FC6"/>
    <w:rsid w:val="00BC6B38"/>
    <w:rsid w:val="00BC742A"/>
    <w:rsid w:val="00BC79C5"/>
    <w:rsid w:val="00BC79FD"/>
    <w:rsid w:val="00BC7ABF"/>
    <w:rsid w:val="00BC7AF9"/>
    <w:rsid w:val="00BC7C62"/>
    <w:rsid w:val="00BC7C63"/>
    <w:rsid w:val="00BC7CDB"/>
    <w:rsid w:val="00BC7F41"/>
    <w:rsid w:val="00BD053D"/>
    <w:rsid w:val="00BD09BE"/>
    <w:rsid w:val="00BD09DE"/>
    <w:rsid w:val="00BD14F9"/>
    <w:rsid w:val="00BD1583"/>
    <w:rsid w:val="00BD1788"/>
    <w:rsid w:val="00BD1A8E"/>
    <w:rsid w:val="00BD20AB"/>
    <w:rsid w:val="00BD23E5"/>
    <w:rsid w:val="00BD272B"/>
    <w:rsid w:val="00BD2796"/>
    <w:rsid w:val="00BD2B85"/>
    <w:rsid w:val="00BD2B9B"/>
    <w:rsid w:val="00BD2DE5"/>
    <w:rsid w:val="00BD2EB3"/>
    <w:rsid w:val="00BD2FE6"/>
    <w:rsid w:val="00BD3160"/>
    <w:rsid w:val="00BD3303"/>
    <w:rsid w:val="00BD3506"/>
    <w:rsid w:val="00BD35E4"/>
    <w:rsid w:val="00BD378F"/>
    <w:rsid w:val="00BD3A0A"/>
    <w:rsid w:val="00BD3B67"/>
    <w:rsid w:val="00BD3DDD"/>
    <w:rsid w:val="00BD3FAB"/>
    <w:rsid w:val="00BD417D"/>
    <w:rsid w:val="00BD4371"/>
    <w:rsid w:val="00BD4392"/>
    <w:rsid w:val="00BD4675"/>
    <w:rsid w:val="00BD4AA6"/>
    <w:rsid w:val="00BD4B1B"/>
    <w:rsid w:val="00BD525A"/>
    <w:rsid w:val="00BD53E0"/>
    <w:rsid w:val="00BD5412"/>
    <w:rsid w:val="00BD562A"/>
    <w:rsid w:val="00BD5738"/>
    <w:rsid w:val="00BD5750"/>
    <w:rsid w:val="00BD580A"/>
    <w:rsid w:val="00BD58DF"/>
    <w:rsid w:val="00BD5954"/>
    <w:rsid w:val="00BD6049"/>
    <w:rsid w:val="00BD61A1"/>
    <w:rsid w:val="00BD62D1"/>
    <w:rsid w:val="00BD634A"/>
    <w:rsid w:val="00BD6593"/>
    <w:rsid w:val="00BD6B78"/>
    <w:rsid w:val="00BD6B99"/>
    <w:rsid w:val="00BD6E11"/>
    <w:rsid w:val="00BD6F3E"/>
    <w:rsid w:val="00BD7122"/>
    <w:rsid w:val="00BD7172"/>
    <w:rsid w:val="00BD7299"/>
    <w:rsid w:val="00BD742F"/>
    <w:rsid w:val="00BD74DF"/>
    <w:rsid w:val="00BD7744"/>
    <w:rsid w:val="00BD77A3"/>
    <w:rsid w:val="00BD7984"/>
    <w:rsid w:val="00BD7D86"/>
    <w:rsid w:val="00BD7E69"/>
    <w:rsid w:val="00BD7EF9"/>
    <w:rsid w:val="00BE008D"/>
    <w:rsid w:val="00BE0134"/>
    <w:rsid w:val="00BE044E"/>
    <w:rsid w:val="00BE04F2"/>
    <w:rsid w:val="00BE0548"/>
    <w:rsid w:val="00BE0787"/>
    <w:rsid w:val="00BE0796"/>
    <w:rsid w:val="00BE079B"/>
    <w:rsid w:val="00BE0EB3"/>
    <w:rsid w:val="00BE1201"/>
    <w:rsid w:val="00BE1452"/>
    <w:rsid w:val="00BE2611"/>
    <w:rsid w:val="00BE2D24"/>
    <w:rsid w:val="00BE2D7B"/>
    <w:rsid w:val="00BE2E32"/>
    <w:rsid w:val="00BE2F31"/>
    <w:rsid w:val="00BE2F39"/>
    <w:rsid w:val="00BE2F3C"/>
    <w:rsid w:val="00BE2F69"/>
    <w:rsid w:val="00BE2FCB"/>
    <w:rsid w:val="00BE3067"/>
    <w:rsid w:val="00BE30EE"/>
    <w:rsid w:val="00BE3254"/>
    <w:rsid w:val="00BE39E1"/>
    <w:rsid w:val="00BE3CE7"/>
    <w:rsid w:val="00BE3FE1"/>
    <w:rsid w:val="00BE4548"/>
    <w:rsid w:val="00BE49CD"/>
    <w:rsid w:val="00BE4A40"/>
    <w:rsid w:val="00BE4A96"/>
    <w:rsid w:val="00BE4DBB"/>
    <w:rsid w:val="00BE4E6F"/>
    <w:rsid w:val="00BE512C"/>
    <w:rsid w:val="00BE5335"/>
    <w:rsid w:val="00BE57FE"/>
    <w:rsid w:val="00BE5AB2"/>
    <w:rsid w:val="00BE5DB8"/>
    <w:rsid w:val="00BE5F3C"/>
    <w:rsid w:val="00BE5F73"/>
    <w:rsid w:val="00BE5FE4"/>
    <w:rsid w:val="00BE604D"/>
    <w:rsid w:val="00BE6182"/>
    <w:rsid w:val="00BE6569"/>
    <w:rsid w:val="00BE6AB5"/>
    <w:rsid w:val="00BE7061"/>
    <w:rsid w:val="00BE7191"/>
    <w:rsid w:val="00BE71E3"/>
    <w:rsid w:val="00BE7D02"/>
    <w:rsid w:val="00BE7D46"/>
    <w:rsid w:val="00BE7D87"/>
    <w:rsid w:val="00BE7DD3"/>
    <w:rsid w:val="00BF0066"/>
    <w:rsid w:val="00BF014B"/>
    <w:rsid w:val="00BF028A"/>
    <w:rsid w:val="00BF0460"/>
    <w:rsid w:val="00BF0490"/>
    <w:rsid w:val="00BF09E1"/>
    <w:rsid w:val="00BF0C4D"/>
    <w:rsid w:val="00BF0FAC"/>
    <w:rsid w:val="00BF118E"/>
    <w:rsid w:val="00BF16F7"/>
    <w:rsid w:val="00BF17AC"/>
    <w:rsid w:val="00BF181B"/>
    <w:rsid w:val="00BF18F0"/>
    <w:rsid w:val="00BF1A5F"/>
    <w:rsid w:val="00BF2051"/>
    <w:rsid w:val="00BF24FD"/>
    <w:rsid w:val="00BF2543"/>
    <w:rsid w:val="00BF25D5"/>
    <w:rsid w:val="00BF2901"/>
    <w:rsid w:val="00BF2C36"/>
    <w:rsid w:val="00BF2EE8"/>
    <w:rsid w:val="00BF30DF"/>
    <w:rsid w:val="00BF30FC"/>
    <w:rsid w:val="00BF3767"/>
    <w:rsid w:val="00BF37C9"/>
    <w:rsid w:val="00BF3B6F"/>
    <w:rsid w:val="00BF3DE4"/>
    <w:rsid w:val="00BF3DE7"/>
    <w:rsid w:val="00BF3DF6"/>
    <w:rsid w:val="00BF3E96"/>
    <w:rsid w:val="00BF4047"/>
    <w:rsid w:val="00BF40A4"/>
    <w:rsid w:val="00BF430B"/>
    <w:rsid w:val="00BF4344"/>
    <w:rsid w:val="00BF49AA"/>
    <w:rsid w:val="00BF4DD8"/>
    <w:rsid w:val="00BF4E16"/>
    <w:rsid w:val="00BF509A"/>
    <w:rsid w:val="00BF55ED"/>
    <w:rsid w:val="00BF5D33"/>
    <w:rsid w:val="00BF5F42"/>
    <w:rsid w:val="00BF5FCF"/>
    <w:rsid w:val="00BF672B"/>
    <w:rsid w:val="00BF681A"/>
    <w:rsid w:val="00BF6C29"/>
    <w:rsid w:val="00BF6D7E"/>
    <w:rsid w:val="00BF6EE9"/>
    <w:rsid w:val="00BF79FF"/>
    <w:rsid w:val="00BF7AC6"/>
    <w:rsid w:val="00BF7E31"/>
    <w:rsid w:val="00C0007A"/>
    <w:rsid w:val="00C0056D"/>
    <w:rsid w:val="00C008B4"/>
    <w:rsid w:val="00C00D65"/>
    <w:rsid w:val="00C00EEA"/>
    <w:rsid w:val="00C01286"/>
    <w:rsid w:val="00C01588"/>
    <w:rsid w:val="00C01928"/>
    <w:rsid w:val="00C019B3"/>
    <w:rsid w:val="00C021F4"/>
    <w:rsid w:val="00C02745"/>
    <w:rsid w:val="00C02887"/>
    <w:rsid w:val="00C02CC1"/>
    <w:rsid w:val="00C03028"/>
    <w:rsid w:val="00C032E1"/>
    <w:rsid w:val="00C032FF"/>
    <w:rsid w:val="00C0337F"/>
    <w:rsid w:val="00C036C1"/>
    <w:rsid w:val="00C03CDB"/>
    <w:rsid w:val="00C03FF5"/>
    <w:rsid w:val="00C0402E"/>
    <w:rsid w:val="00C041D2"/>
    <w:rsid w:val="00C04228"/>
    <w:rsid w:val="00C042D3"/>
    <w:rsid w:val="00C046A9"/>
    <w:rsid w:val="00C04DA4"/>
    <w:rsid w:val="00C0524E"/>
    <w:rsid w:val="00C0527D"/>
    <w:rsid w:val="00C058E0"/>
    <w:rsid w:val="00C05DF8"/>
    <w:rsid w:val="00C05E3E"/>
    <w:rsid w:val="00C05E9E"/>
    <w:rsid w:val="00C06253"/>
    <w:rsid w:val="00C062BD"/>
    <w:rsid w:val="00C063EE"/>
    <w:rsid w:val="00C064F4"/>
    <w:rsid w:val="00C065D5"/>
    <w:rsid w:val="00C06949"/>
    <w:rsid w:val="00C070A1"/>
    <w:rsid w:val="00C070C4"/>
    <w:rsid w:val="00C0710F"/>
    <w:rsid w:val="00C07326"/>
    <w:rsid w:val="00C07AAB"/>
    <w:rsid w:val="00C07B1D"/>
    <w:rsid w:val="00C07EB4"/>
    <w:rsid w:val="00C07F55"/>
    <w:rsid w:val="00C07FA4"/>
    <w:rsid w:val="00C07FBA"/>
    <w:rsid w:val="00C100DC"/>
    <w:rsid w:val="00C102A4"/>
    <w:rsid w:val="00C1032D"/>
    <w:rsid w:val="00C1040C"/>
    <w:rsid w:val="00C105E8"/>
    <w:rsid w:val="00C1090D"/>
    <w:rsid w:val="00C10987"/>
    <w:rsid w:val="00C10AAF"/>
    <w:rsid w:val="00C10ED2"/>
    <w:rsid w:val="00C10FC3"/>
    <w:rsid w:val="00C10FF1"/>
    <w:rsid w:val="00C1115C"/>
    <w:rsid w:val="00C111E5"/>
    <w:rsid w:val="00C112EE"/>
    <w:rsid w:val="00C112F8"/>
    <w:rsid w:val="00C1159B"/>
    <w:rsid w:val="00C117BC"/>
    <w:rsid w:val="00C117F2"/>
    <w:rsid w:val="00C11A5B"/>
    <w:rsid w:val="00C11BB4"/>
    <w:rsid w:val="00C12135"/>
    <w:rsid w:val="00C12398"/>
    <w:rsid w:val="00C12613"/>
    <w:rsid w:val="00C12A9A"/>
    <w:rsid w:val="00C12AEC"/>
    <w:rsid w:val="00C12B19"/>
    <w:rsid w:val="00C12CCF"/>
    <w:rsid w:val="00C12D1F"/>
    <w:rsid w:val="00C1348C"/>
    <w:rsid w:val="00C1360D"/>
    <w:rsid w:val="00C137DD"/>
    <w:rsid w:val="00C13A49"/>
    <w:rsid w:val="00C13C61"/>
    <w:rsid w:val="00C13FEA"/>
    <w:rsid w:val="00C141E1"/>
    <w:rsid w:val="00C142B3"/>
    <w:rsid w:val="00C1441F"/>
    <w:rsid w:val="00C14511"/>
    <w:rsid w:val="00C14931"/>
    <w:rsid w:val="00C14BA6"/>
    <w:rsid w:val="00C14E9D"/>
    <w:rsid w:val="00C14FF2"/>
    <w:rsid w:val="00C150DE"/>
    <w:rsid w:val="00C15106"/>
    <w:rsid w:val="00C15A61"/>
    <w:rsid w:val="00C15AA0"/>
    <w:rsid w:val="00C15AEF"/>
    <w:rsid w:val="00C15B14"/>
    <w:rsid w:val="00C15F50"/>
    <w:rsid w:val="00C15F8B"/>
    <w:rsid w:val="00C16264"/>
    <w:rsid w:val="00C16690"/>
    <w:rsid w:val="00C16779"/>
    <w:rsid w:val="00C16886"/>
    <w:rsid w:val="00C169F6"/>
    <w:rsid w:val="00C16C9B"/>
    <w:rsid w:val="00C16E6F"/>
    <w:rsid w:val="00C16F38"/>
    <w:rsid w:val="00C16F48"/>
    <w:rsid w:val="00C170E2"/>
    <w:rsid w:val="00C17182"/>
    <w:rsid w:val="00C17371"/>
    <w:rsid w:val="00C17431"/>
    <w:rsid w:val="00C17566"/>
    <w:rsid w:val="00C1756A"/>
    <w:rsid w:val="00C17875"/>
    <w:rsid w:val="00C17888"/>
    <w:rsid w:val="00C17D5D"/>
    <w:rsid w:val="00C17DA1"/>
    <w:rsid w:val="00C17EB2"/>
    <w:rsid w:val="00C200F5"/>
    <w:rsid w:val="00C202CA"/>
    <w:rsid w:val="00C2060D"/>
    <w:rsid w:val="00C20A09"/>
    <w:rsid w:val="00C20D18"/>
    <w:rsid w:val="00C20E81"/>
    <w:rsid w:val="00C2194A"/>
    <w:rsid w:val="00C219E9"/>
    <w:rsid w:val="00C219FB"/>
    <w:rsid w:val="00C21A5B"/>
    <w:rsid w:val="00C21BF4"/>
    <w:rsid w:val="00C21D44"/>
    <w:rsid w:val="00C21E1B"/>
    <w:rsid w:val="00C21F7E"/>
    <w:rsid w:val="00C2224B"/>
    <w:rsid w:val="00C2233D"/>
    <w:rsid w:val="00C22477"/>
    <w:rsid w:val="00C227BC"/>
    <w:rsid w:val="00C22827"/>
    <w:rsid w:val="00C22C45"/>
    <w:rsid w:val="00C23450"/>
    <w:rsid w:val="00C23A7F"/>
    <w:rsid w:val="00C23BBC"/>
    <w:rsid w:val="00C23DC0"/>
    <w:rsid w:val="00C23DC1"/>
    <w:rsid w:val="00C23F50"/>
    <w:rsid w:val="00C241A1"/>
    <w:rsid w:val="00C24CDE"/>
    <w:rsid w:val="00C24EBD"/>
    <w:rsid w:val="00C25168"/>
    <w:rsid w:val="00C25921"/>
    <w:rsid w:val="00C25A33"/>
    <w:rsid w:val="00C25B55"/>
    <w:rsid w:val="00C25BC0"/>
    <w:rsid w:val="00C25CDE"/>
    <w:rsid w:val="00C25DD0"/>
    <w:rsid w:val="00C25E19"/>
    <w:rsid w:val="00C25F35"/>
    <w:rsid w:val="00C26066"/>
    <w:rsid w:val="00C2636F"/>
    <w:rsid w:val="00C264AE"/>
    <w:rsid w:val="00C26720"/>
    <w:rsid w:val="00C2691D"/>
    <w:rsid w:val="00C26B20"/>
    <w:rsid w:val="00C26FC7"/>
    <w:rsid w:val="00C2727A"/>
    <w:rsid w:val="00C275C8"/>
    <w:rsid w:val="00C27656"/>
    <w:rsid w:val="00C2794F"/>
    <w:rsid w:val="00C27A3D"/>
    <w:rsid w:val="00C27ACC"/>
    <w:rsid w:val="00C27B7F"/>
    <w:rsid w:val="00C27F6C"/>
    <w:rsid w:val="00C30214"/>
    <w:rsid w:val="00C30784"/>
    <w:rsid w:val="00C308DD"/>
    <w:rsid w:val="00C30B63"/>
    <w:rsid w:val="00C30B85"/>
    <w:rsid w:val="00C31094"/>
    <w:rsid w:val="00C310BE"/>
    <w:rsid w:val="00C3162C"/>
    <w:rsid w:val="00C31765"/>
    <w:rsid w:val="00C31A02"/>
    <w:rsid w:val="00C31FA3"/>
    <w:rsid w:val="00C32094"/>
    <w:rsid w:val="00C320D0"/>
    <w:rsid w:val="00C32340"/>
    <w:rsid w:val="00C3259A"/>
    <w:rsid w:val="00C3269A"/>
    <w:rsid w:val="00C328B4"/>
    <w:rsid w:val="00C32E74"/>
    <w:rsid w:val="00C32E8A"/>
    <w:rsid w:val="00C32FBF"/>
    <w:rsid w:val="00C3340B"/>
    <w:rsid w:val="00C337AB"/>
    <w:rsid w:val="00C33914"/>
    <w:rsid w:val="00C33A97"/>
    <w:rsid w:val="00C33B53"/>
    <w:rsid w:val="00C33C54"/>
    <w:rsid w:val="00C34019"/>
    <w:rsid w:val="00C340E3"/>
    <w:rsid w:val="00C340EE"/>
    <w:rsid w:val="00C34246"/>
    <w:rsid w:val="00C34387"/>
    <w:rsid w:val="00C343EF"/>
    <w:rsid w:val="00C34711"/>
    <w:rsid w:val="00C349C1"/>
    <w:rsid w:val="00C3508F"/>
    <w:rsid w:val="00C352C1"/>
    <w:rsid w:val="00C3561B"/>
    <w:rsid w:val="00C356F3"/>
    <w:rsid w:val="00C35BB8"/>
    <w:rsid w:val="00C35D2E"/>
    <w:rsid w:val="00C35D3C"/>
    <w:rsid w:val="00C36062"/>
    <w:rsid w:val="00C362B2"/>
    <w:rsid w:val="00C363A7"/>
    <w:rsid w:val="00C36B63"/>
    <w:rsid w:val="00C36CBB"/>
    <w:rsid w:val="00C36F68"/>
    <w:rsid w:val="00C36F98"/>
    <w:rsid w:val="00C37065"/>
    <w:rsid w:val="00C37127"/>
    <w:rsid w:val="00C3713F"/>
    <w:rsid w:val="00C372BC"/>
    <w:rsid w:val="00C3762E"/>
    <w:rsid w:val="00C378B6"/>
    <w:rsid w:val="00C400A2"/>
    <w:rsid w:val="00C40226"/>
    <w:rsid w:val="00C40296"/>
    <w:rsid w:val="00C4041F"/>
    <w:rsid w:val="00C40506"/>
    <w:rsid w:val="00C4053D"/>
    <w:rsid w:val="00C4068C"/>
    <w:rsid w:val="00C40730"/>
    <w:rsid w:val="00C40812"/>
    <w:rsid w:val="00C409CF"/>
    <w:rsid w:val="00C40AB6"/>
    <w:rsid w:val="00C40D9D"/>
    <w:rsid w:val="00C41153"/>
    <w:rsid w:val="00C41155"/>
    <w:rsid w:val="00C411C3"/>
    <w:rsid w:val="00C4150D"/>
    <w:rsid w:val="00C4152E"/>
    <w:rsid w:val="00C41929"/>
    <w:rsid w:val="00C4195A"/>
    <w:rsid w:val="00C41BD8"/>
    <w:rsid w:val="00C41DF2"/>
    <w:rsid w:val="00C42262"/>
    <w:rsid w:val="00C422ED"/>
    <w:rsid w:val="00C42414"/>
    <w:rsid w:val="00C42589"/>
    <w:rsid w:val="00C426EA"/>
    <w:rsid w:val="00C42864"/>
    <w:rsid w:val="00C42BCC"/>
    <w:rsid w:val="00C43139"/>
    <w:rsid w:val="00C43418"/>
    <w:rsid w:val="00C4387E"/>
    <w:rsid w:val="00C439DB"/>
    <w:rsid w:val="00C43B23"/>
    <w:rsid w:val="00C43E2B"/>
    <w:rsid w:val="00C43EB2"/>
    <w:rsid w:val="00C4418F"/>
    <w:rsid w:val="00C44397"/>
    <w:rsid w:val="00C44885"/>
    <w:rsid w:val="00C448AA"/>
    <w:rsid w:val="00C44CD7"/>
    <w:rsid w:val="00C45056"/>
    <w:rsid w:val="00C458B0"/>
    <w:rsid w:val="00C458BF"/>
    <w:rsid w:val="00C458D7"/>
    <w:rsid w:val="00C4594F"/>
    <w:rsid w:val="00C459D8"/>
    <w:rsid w:val="00C45A6E"/>
    <w:rsid w:val="00C45EB6"/>
    <w:rsid w:val="00C45F35"/>
    <w:rsid w:val="00C45F5B"/>
    <w:rsid w:val="00C46186"/>
    <w:rsid w:val="00C461AA"/>
    <w:rsid w:val="00C465EA"/>
    <w:rsid w:val="00C466D8"/>
    <w:rsid w:val="00C46753"/>
    <w:rsid w:val="00C46CE6"/>
    <w:rsid w:val="00C46E05"/>
    <w:rsid w:val="00C470B0"/>
    <w:rsid w:val="00C47200"/>
    <w:rsid w:val="00C473C9"/>
    <w:rsid w:val="00C475CB"/>
    <w:rsid w:val="00C475DA"/>
    <w:rsid w:val="00C4767E"/>
    <w:rsid w:val="00C47A7B"/>
    <w:rsid w:val="00C47AEB"/>
    <w:rsid w:val="00C47F06"/>
    <w:rsid w:val="00C5013D"/>
    <w:rsid w:val="00C5094D"/>
    <w:rsid w:val="00C50A13"/>
    <w:rsid w:val="00C50BF3"/>
    <w:rsid w:val="00C50FE1"/>
    <w:rsid w:val="00C5131D"/>
    <w:rsid w:val="00C51353"/>
    <w:rsid w:val="00C519E7"/>
    <w:rsid w:val="00C51A18"/>
    <w:rsid w:val="00C51CE2"/>
    <w:rsid w:val="00C51D90"/>
    <w:rsid w:val="00C51F29"/>
    <w:rsid w:val="00C521F4"/>
    <w:rsid w:val="00C5223F"/>
    <w:rsid w:val="00C5224B"/>
    <w:rsid w:val="00C52291"/>
    <w:rsid w:val="00C522ED"/>
    <w:rsid w:val="00C5238B"/>
    <w:rsid w:val="00C528A5"/>
    <w:rsid w:val="00C528B4"/>
    <w:rsid w:val="00C52DEC"/>
    <w:rsid w:val="00C52E94"/>
    <w:rsid w:val="00C52FED"/>
    <w:rsid w:val="00C53045"/>
    <w:rsid w:val="00C534ED"/>
    <w:rsid w:val="00C53CE4"/>
    <w:rsid w:val="00C53FB2"/>
    <w:rsid w:val="00C54282"/>
    <w:rsid w:val="00C54434"/>
    <w:rsid w:val="00C54880"/>
    <w:rsid w:val="00C5488C"/>
    <w:rsid w:val="00C54910"/>
    <w:rsid w:val="00C54F04"/>
    <w:rsid w:val="00C5568B"/>
    <w:rsid w:val="00C55817"/>
    <w:rsid w:val="00C55AF9"/>
    <w:rsid w:val="00C55DFE"/>
    <w:rsid w:val="00C55E5A"/>
    <w:rsid w:val="00C55F50"/>
    <w:rsid w:val="00C5614D"/>
    <w:rsid w:val="00C5677B"/>
    <w:rsid w:val="00C56C26"/>
    <w:rsid w:val="00C56E84"/>
    <w:rsid w:val="00C57000"/>
    <w:rsid w:val="00C571DB"/>
    <w:rsid w:val="00C573D3"/>
    <w:rsid w:val="00C574DE"/>
    <w:rsid w:val="00C575A1"/>
    <w:rsid w:val="00C5773B"/>
    <w:rsid w:val="00C57B17"/>
    <w:rsid w:val="00C57C2A"/>
    <w:rsid w:val="00C57C43"/>
    <w:rsid w:val="00C60109"/>
    <w:rsid w:val="00C60606"/>
    <w:rsid w:val="00C60643"/>
    <w:rsid w:val="00C607BA"/>
    <w:rsid w:val="00C6091B"/>
    <w:rsid w:val="00C60A6D"/>
    <w:rsid w:val="00C60A95"/>
    <w:rsid w:val="00C60F14"/>
    <w:rsid w:val="00C61077"/>
    <w:rsid w:val="00C61456"/>
    <w:rsid w:val="00C617F3"/>
    <w:rsid w:val="00C6181C"/>
    <w:rsid w:val="00C61980"/>
    <w:rsid w:val="00C61B61"/>
    <w:rsid w:val="00C61BA9"/>
    <w:rsid w:val="00C61E9A"/>
    <w:rsid w:val="00C624AF"/>
    <w:rsid w:val="00C62678"/>
    <w:rsid w:val="00C62719"/>
    <w:rsid w:val="00C6298A"/>
    <w:rsid w:val="00C62C33"/>
    <w:rsid w:val="00C62CA9"/>
    <w:rsid w:val="00C62D93"/>
    <w:rsid w:val="00C62DC5"/>
    <w:rsid w:val="00C62F32"/>
    <w:rsid w:val="00C63217"/>
    <w:rsid w:val="00C63234"/>
    <w:rsid w:val="00C6332B"/>
    <w:rsid w:val="00C63662"/>
    <w:rsid w:val="00C63CDA"/>
    <w:rsid w:val="00C63E76"/>
    <w:rsid w:val="00C63F23"/>
    <w:rsid w:val="00C641B3"/>
    <w:rsid w:val="00C642BB"/>
    <w:rsid w:val="00C642DE"/>
    <w:rsid w:val="00C6464E"/>
    <w:rsid w:val="00C6468F"/>
    <w:rsid w:val="00C647B6"/>
    <w:rsid w:val="00C64A73"/>
    <w:rsid w:val="00C64DC4"/>
    <w:rsid w:val="00C6503E"/>
    <w:rsid w:val="00C6505B"/>
    <w:rsid w:val="00C65215"/>
    <w:rsid w:val="00C65557"/>
    <w:rsid w:val="00C65587"/>
    <w:rsid w:val="00C658B1"/>
    <w:rsid w:val="00C65950"/>
    <w:rsid w:val="00C65CDC"/>
    <w:rsid w:val="00C65D05"/>
    <w:rsid w:val="00C65EA0"/>
    <w:rsid w:val="00C65F3F"/>
    <w:rsid w:val="00C6608E"/>
    <w:rsid w:val="00C66092"/>
    <w:rsid w:val="00C66329"/>
    <w:rsid w:val="00C66C4D"/>
    <w:rsid w:val="00C66E7C"/>
    <w:rsid w:val="00C66ED1"/>
    <w:rsid w:val="00C66F9E"/>
    <w:rsid w:val="00C67418"/>
    <w:rsid w:val="00C674B4"/>
    <w:rsid w:val="00C6781F"/>
    <w:rsid w:val="00C678BF"/>
    <w:rsid w:val="00C678C2"/>
    <w:rsid w:val="00C67BA9"/>
    <w:rsid w:val="00C67C70"/>
    <w:rsid w:val="00C67DD9"/>
    <w:rsid w:val="00C7001D"/>
    <w:rsid w:val="00C702CB"/>
    <w:rsid w:val="00C70517"/>
    <w:rsid w:val="00C7061A"/>
    <w:rsid w:val="00C7073D"/>
    <w:rsid w:val="00C70F0E"/>
    <w:rsid w:val="00C7159A"/>
    <w:rsid w:val="00C71B42"/>
    <w:rsid w:val="00C71C3D"/>
    <w:rsid w:val="00C71D20"/>
    <w:rsid w:val="00C71E24"/>
    <w:rsid w:val="00C72440"/>
    <w:rsid w:val="00C7245B"/>
    <w:rsid w:val="00C72BAA"/>
    <w:rsid w:val="00C73136"/>
    <w:rsid w:val="00C732CB"/>
    <w:rsid w:val="00C734D8"/>
    <w:rsid w:val="00C736F3"/>
    <w:rsid w:val="00C7376B"/>
    <w:rsid w:val="00C7392A"/>
    <w:rsid w:val="00C73ADB"/>
    <w:rsid w:val="00C73B43"/>
    <w:rsid w:val="00C73D4E"/>
    <w:rsid w:val="00C73E60"/>
    <w:rsid w:val="00C740E0"/>
    <w:rsid w:val="00C7421D"/>
    <w:rsid w:val="00C742E4"/>
    <w:rsid w:val="00C7438D"/>
    <w:rsid w:val="00C746CC"/>
    <w:rsid w:val="00C749F9"/>
    <w:rsid w:val="00C74A13"/>
    <w:rsid w:val="00C74A3B"/>
    <w:rsid w:val="00C74BFC"/>
    <w:rsid w:val="00C74DE4"/>
    <w:rsid w:val="00C74E4C"/>
    <w:rsid w:val="00C75086"/>
    <w:rsid w:val="00C750E5"/>
    <w:rsid w:val="00C75A6A"/>
    <w:rsid w:val="00C75AB1"/>
    <w:rsid w:val="00C75CF5"/>
    <w:rsid w:val="00C75E65"/>
    <w:rsid w:val="00C75F4C"/>
    <w:rsid w:val="00C760D7"/>
    <w:rsid w:val="00C76283"/>
    <w:rsid w:val="00C762CC"/>
    <w:rsid w:val="00C762DB"/>
    <w:rsid w:val="00C76351"/>
    <w:rsid w:val="00C7641E"/>
    <w:rsid w:val="00C764FF"/>
    <w:rsid w:val="00C76654"/>
    <w:rsid w:val="00C76749"/>
    <w:rsid w:val="00C76B37"/>
    <w:rsid w:val="00C76CF3"/>
    <w:rsid w:val="00C7702A"/>
    <w:rsid w:val="00C77187"/>
    <w:rsid w:val="00C77198"/>
    <w:rsid w:val="00C7729D"/>
    <w:rsid w:val="00C772FE"/>
    <w:rsid w:val="00C77328"/>
    <w:rsid w:val="00C77BC5"/>
    <w:rsid w:val="00C77DD5"/>
    <w:rsid w:val="00C77EC4"/>
    <w:rsid w:val="00C77FBA"/>
    <w:rsid w:val="00C802F2"/>
    <w:rsid w:val="00C804A1"/>
    <w:rsid w:val="00C80602"/>
    <w:rsid w:val="00C80C11"/>
    <w:rsid w:val="00C80CAB"/>
    <w:rsid w:val="00C80D3F"/>
    <w:rsid w:val="00C80E42"/>
    <w:rsid w:val="00C80E65"/>
    <w:rsid w:val="00C80F5D"/>
    <w:rsid w:val="00C813B7"/>
    <w:rsid w:val="00C813C4"/>
    <w:rsid w:val="00C81728"/>
    <w:rsid w:val="00C81978"/>
    <w:rsid w:val="00C819B6"/>
    <w:rsid w:val="00C819CD"/>
    <w:rsid w:val="00C81BC7"/>
    <w:rsid w:val="00C81BFE"/>
    <w:rsid w:val="00C81D8A"/>
    <w:rsid w:val="00C81FA4"/>
    <w:rsid w:val="00C820AB"/>
    <w:rsid w:val="00C820F2"/>
    <w:rsid w:val="00C8284D"/>
    <w:rsid w:val="00C82C0C"/>
    <w:rsid w:val="00C82C4A"/>
    <w:rsid w:val="00C82DE7"/>
    <w:rsid w:val="00C82E48"/>
    <w:rsid w:val="00C83006"/>
    <w:rsid w:val="00C8312A"/>
    <w:rsid w:val="00C837DA"/>
    <w:rsid w:val="00C83804"/>
    <w:rsid w:val="00C8384B"/>
    <w:rsid w:val="00C83BB0"/>
    <w:rsid w:val="00C83FD4"/>
    <w:rsid w:val="00C84061"/>
    <w:rsid w:val="00C843BB"/>
    <w:rsid w:val="00C84A32"/>
    <w:rsid w:val="00C84BAD"/>
    <w:rsid w:val="00C85003"/>
    <w:rsid w:val="00C85582"/>
    <w:rsid w:val="00C85C5B"/>
    <w:rsid w:val="00C85DC9"/>
    <w:rsid w:val="00C86117"/>
    <w:rsid w:val="00C86710"/>
    <w:rsid w:val="00C8675F"/>
    <w:rsid w:val="00C867E1"/>
    <w:rsid w:val="00C86841"/>
    <w:rsid w:val="00C86850"/>
    <w:rsid w:val="00C86869"/>
    <w:rsid w:val="00C86A32"/>
    <w:rsid w:val="00C86AC3"/>
    <w:rsid w:val="00C86B96"/>
    <w:rsid w:val="00C86BB2"/>
    <w:rsid w:val="00C87248"/>
    <w:rsid w:val="00C87357"/>
    <w:rsid w:val="00C876AB"/>
    <w:rsid w:val="00C87D9C"/>
    <w:rsid w:val="00C902A6"/>
    <w:rsid w:val="00C90334"/>
    <w:rsid w:val="00C90947"/>
    <w:rsid w:val="00C90ABB"/>
    <w:rsid w:val="00C90B7E"/>
    <w:rsid w:val="00C90BE7"/>
    <w:rsid w:val="00C90E4D"/>
    <w:rsid w:val="00C90EB1"/>
    <w:rsid w:val="00C90FBB"/>
    <w:rsid w:val="00C915D6"/>
    <w:rsid w:val="00C91667"/>
    <w:rsid w:val="00C91688"/>
    <w:rsid w:val="00C916E8"/>
    <w:rsid w:val="00C91AD2"/>
    <w:rsid w:val="00C91B82"/>
    <w:rsid w:val="00C91BE8"/>
    <w:rsid w:val="00C91DB8"/>
    <w:rsid w:val="00C91E83"/>
    <w:rsid w:val="00C91EE5"/>
    <w:rsid w:val="00C91F3D"/>
    <w:rsid w:val="00C91F8E"/>
    <w:rsid w:val="00C92983"/>
    <w:rsid w:val="00C92A19"/>
    <w:rsid w:val="00C9309F"/>
    <w:rsid w:val="00C93352"/>
    <w:rsid w:val="00C9348F"/>
    <w:rsid w:val="00C93908"/>
    <w:rsid w:val="00C93B31"/>
    <w:rsid w:val="00C93BC0"/>
    <w:rsid w:val="00C93F19"/>
    <w:rsid w:val="00C944B9"/>
    <w:rsid w:val="00C944C7"/>
    <w:rsid w:val="00C944E8"/>
    <w:rsid w:val="00C9457E"/>
    <w:rsid w:val="00C94714"/>
    <w:rsid w:val="00C94716"/>
    <w:rsid w:val="00C94ACB"/>
    <w:rsid w:val="00C94ACE"/>
    <w:rsid w:val="00C94E1B"/>
    <w:rsid w:val="00C94F2A"/>
    <w:rsid w:val="00C94F8B"/>
    <w:rsid w:val="00C95113"/>
    <w:rsid w:val="00C9561F"/>
    <w:rsid w:val="00C95651"/>
    <w:rsid w:val="00C95730"/>
    <w:rsid w:val="00C95B77"/>
    <w:rsid w:val="00C95C64"/>
    <w:rsid w:val="00C96662"/>
    <w:rsid w:val="00C96A52"/>
    <w:rsid w:val="00C96A8E"/>
    <w:rsid w:val="00C96EBB"/>
    <w:rsid w:val="00C96FFF"/>
    <w:rsid w:val="00C970F2"/>
    <w:rsid w:val="00C970F5"/>
    <w:rsid w:val="00C97289"/>
    <w:rsid w:val="00C97445"/>
    <w:rsid w:val="00C975D4"/>
    <w:rsid w:val="00C97702"/>
    <w:rsid w:val="00C97885"/>
    <w:rsid w:val="00C9792B"/>
    <w:rsid w:val="00C97B91"/>
    <w:rsid w:val="00C97EE2"/>
    <w:rsid w:val="00C97F15"/>
    <w:rsid w:val="00CA002F"/>
    <w:rsid w:val="00CA01BD"/>
    <w:rsid w:val="00CA02C5"/>
    <w:rsid w:val="00CA06B7"/>
    <w:rsid w:val="00CA06CD"/>
    <w:rsid w:val="00CA0801"/>
    <w:rsid w:val="00CA08E7"/>
    <w:rsid w:val="00CA0A9D"/>
    <w:rsid w:val="00CA0ABA"/>
    <w:rsid w:val="00CA0AD9"/>
    <w:rsid w:val="00CA1357"/>
    <w:rsid w:val="00CA14AC"/>
    <w:rsid w:val="00CA1641"/>
    <w:rsid w:val="00CA1757"/>
    <w:rsid w:val="00CA175C"/>
    <w:rsid w:val="00CA1822"/>
    <w:rsid w:val="00CA1A93"/>
    <w:rsid w:val="00CA1A9A"/>
    <w:rsid w:val="00CA1C7F"/>
    <w:rsid w:val="00CA2057"/>
    <w:rsid w:val="00CA29F8"/>
    <w:rsid w:val="00CA2E10"/>
    <w:rsid w:val="00CA2F3A"/>
    <w:rsid w:val="00CA2FAF"/>
    <w:rsid w:val="00CA30D1"/>
    <w:rsid w:val="00CA34DB"/>
    <w:rsid w:val="00CA3587"/>
    <w:rsid w:val="00CA35B5"/>
    <w:rsid w:val="00CA37D4"/>
    <w:rsid w:val="00CA39B6"/>
    <w:rsid w:val="00CA39BB"/>
    <w:rsid w:val="00CA3D66"/>
    <w:rsid w:val="00CA3F87"/>
    <w:rsid w:val="00CA40C2"/>
    <w:rsid w:val="00CA42FD"/>
    <w:rsid w:val="00CA4BC6"/>
    <w:rsid w:val="00CA4CE3"/>
    <w:rsid w:val="00CA4D12"/>
    <w:rsid w:val="00CA5071"/>
    <w:rsid w:val="00CA514A"/>
    <w:rsid w:val="00CA53A7"/>
    <w:rsid w:val="00CA56C1"/>
    <w:rsid w:val="00CA5712"/>
    <w:rsid w:val="00CA575B"/>
    <w:rsid w:val="00CA5887"/>
    <w:rsid w:val="00CA58F8"/>
    <w:rsid w:val="00CA5B3B"/>
    <w:rsid w:val="00CA5B95"/>
    <w:rsid w:val="00CA5D22"/>
    <w:rsid w:val="00CA5D9F"/>
    <w:rsid w:val="00CA5DF6"/>
    <w:rsid w:val="00CA5E7D"/>
    <w:rsid w:val="00CA61D0"/>
    <w:rsid w:val="00CA6437"/>
    <w:rsid w:val="00CA6CEB"/>
    <w:rsid w:val="00CA6F06"/>
    <w:rsid w:val="00CA74D5"/>
    <w:rsid w:val="00CA7A2F"/>
    <w:rsid w:val="00CA7CE7"/>
    <w:rsid w:val="00CA7EBA"/>
    <w:rsid w:val="00CB00DD"/>
    <w:rsid w:val="00CB015B"/>
    <w:rsid w:val="00CB07F4"/>
    <w:rsid w:val="00CB0C52"/>
    <w:rsid w:val="00CB0E24"/>
    <w:rsid w:val="00CB1394"/>
    <w:rsid w:val="00CB13C1"/>
    <w:rsid w:val="00CB1446"/>
    <w:rsid w:val="00CB1681"/>
    <w:rsid w:val="00CB16CC"/>
    <w:rsid w:val="00CB1710"/>
    <w:rsid w:val="00CB17D2"/>
    <w:rsid w:val="00CB182C"/>
    <w:rsid w:val="00CB19D6"/>
    <w:rsid w:val="00CB1AC6"/>
    <w:rsid w:val="00CB1BBA"/>
    <w:rsid w:val="00CB1EE4"/>
    <w:rsid w:val="00CB21DE"/>
    <w:rsid w:val="00CB2347"/>
    <w:rsid w:val="00CB24DF"/>
    <w:rsid w:val="00CB2592"/>
    <w:rsid w:val="00CB25D3"/>
    <w:rsid w:val="00CB29A6"/>
    <w:rsid w:val="00CB2A73"/>
    <w:rsid w:val="00CB2D23"/>
    <w:rsid w:val="00CB2EC2"/>
    <w:rsid w:val="00CB312A"/>
    <w:rsid w:val="00CB3216"/>
    <w:rsid w:val="00CB32AC"/>
    <w:rsid w:val="00CB33AF"/>
    <w:rsid w:val="00CB36F6"/>
    <w:rsid w:val="00CB384F"/>
    <w:rsid w:val="00CB394C"/>
    <w:rsid w:val="00CB3991"/>
    <w:rsid w:val="00CB39F1"/>
    <w:rsid w:val="00CB3A16"/>
    <w:rsid w:val="00CB3E6D"/>
    <w:rsid w:val="00CB3E88"/>
    <w:rsid w:val="00CB4036"/>
    <w:rsid w:val="00CB4072"/>
    <w:rsid w:val="00CB4199"/>
    <w:rsid w:val="00CB428A"/>
    <w:rsid w:val="00CB428E"/>
    <w:rsid w:val="00CB4600"/>
    <w:rsid w:val="00CB4D55"/>
    <w:rsid w:val="00CB4D93"/>
    <w:rsid w:val="00CB55C1"/>
    <w:rsid w:val="00CB5892"/>
    <w:rsid w:val="00CB5967"/>
    <w:rsid w:val="00CB6069"/>
    <w:rsid w:val="00CB60EC"/>
    <w:rsid w:val="00CB6220"/>
    <w:rsid w:val="00CB6257"/>
    <w:rsid w:val="00CB64EE"/>
    <w:rsid w:val="00CB6619"/>
    <w:rsid w:val="00CB6834"/>
    <w:rsid w:val="00CB6929"/>
    <w:rsid w:val="00CB6AA5"/>
    <w:rsid w:val="00CB6B9F"/>
    <w:rsid w:val="00CB6C3F"/>
    <w:rsid w:val="00CB6F82"/>
    <w:rsid w:val="00CB728F"/>
    <w:rsid w:val="00CB730B"/>
    <w:rsid w:val="00CB7325"/>
    <w:rsid w:val="00CB7380"/>
    <w:rsid w:val="00CB75E4"/>
    <w:rsid w:val="00CB79CC"/>
    <w:rsid w:val="00CB79FF"/>
    <w:rsid w:val="00CB7AE6"/>
    <w:rsid w:val="00CB7BF0"/>
    <w:rsid w:val="00CB7F75"/>
    <w:rsid w:val="00CB7FB2"/>
    <w:rsid w:val="00CC02D3"/>
    <w:rsid w:val="00CC02D9"/>
    <w:rsid w:val="00CC0750"/>
    <w:rsid w:val="00CC075D"/>
    <w:rsid w:val="00CC0837"/>
    <w:rsid w:val="00CC0E08"/>
    <w:rsid w:val="00CC0E21"/>
    <w:rsid w:val="00CC1504"/>
    <w:rsid w:val="00CC19BB"/>
    <w:rsid w:val="00CC19F2"/>
    <w:rsid w:val="00CC1D12"/>
    <w:rsid w:val="00CC1E66"/>
    <w:rsid w:val="00CC1E81"/>
    <w:rsid w:val="00CC2507"/>
    <w:rsid w:val="00CC259B"/>
    <w:rsid w:val="00CC25E4"/>
    <w:rsid w:val="00CC2819"/>
    <w:rsid w:val="00CC2BE6"/>
    <w:rsid w:val="00CC2DC6"/>
    <w:rsid w:val="00CC3327"/>
    <w:rsid w:val="00CC3534"/>
    <w:rsid w:val="00CC35E0"/>
    <w:rsid w:val="00CC3C40"/>
    <w:rsid w:val="00CC3CE7"/>
    <w:rsid w:val="00CC3DA0"/>
    <w:rsid w:val="00CC4002"/>
    <w:rsid w:val="00CC46A2"/>
    <w:rsid w:val="00CC46F3"/>
    <w:rsid w:val="00CC4A96"/>
    <w:rsid w:val="00CC4EBC"/>
    <w:rsid w:val="00CC5094"/>
    <w:rsid w:val="00CC510E"/>
    <w:rsid w:val="00CC5280"/>
    <w:rsid w:val="00CC53F3"/>
    <w:rsid w:val="00CC5464"/>
    <w:rsid w:val="00CC5557"/>
    <w:rsid w:val="00CC57D9"/>
    <w:rsid w:val="00CC5837"/>
    <w:rsid w:val="00CC59C9"/>
    <w:rsid w:val="00CC5AE6"/>
    <w:rsid w:val="00CC5D14"/>
    <w:rsid w:val="00CC5F0D"/>
    <w:rsid w:val="00CC629D"/>
    <w:rsid w:val="00CC63AC"/>
    <w:rsid w:val="00CC63F9"/>
    <w:rsid w:val="00CC67C6"/>
    <w:rsid w:val="00CC6B5D"/>
    <w:rsid w:val="00CC6F14"/>
    <w:rsid w:val="00CC7388"/>
    <w:rsid w:val="00CC73C2"/>
    <w:rsid w:val="00CC7507"/>
    <w:rsid w:val="00CC7612"/>
    <w:rsid w:val="00CC786E"/>
    <w:rsid w:val="00CC788A"/>
    <w:rsid w:val="00CC798D"/>
    <w:rsid w:val="00CC7D1A"/>
    <w:rsid w:val="00CC7EA1"/>
    <w:rsid w:val="00CD0042"/>
    <w:rsid w:val="00CD0281"/>
    <w:rsid w:val="00CD0364"/>
    <w:rsid w:val="00CD038D"/>
    <w:rsid w:val="00CD0449"/>
    <w:rsid w:val="00CD0480"/>
    <w:rsid w:val="00CD0549"/>
    <w:rsid w:val="00CD07B9"/>
    <w:rsid w:val="00CD0889"/>
    <w:rsid w:val="00CD08B0"/>
    <w:rsid w:val="00CD0947"/>
    <w:rsid w:val="00CD096E"/>
    <w:rsid w:val="00CD0A0A"/>
    <w:rsid w:val="00CD0B9F"/>
    <w:rsid w:val="00CD0E5F"/>
    <w:rsid w:val="00CD11E2"/>
    <w:rsid w:val="00CD164F"/>
    <w:rsid w:val="00CD1AE0"/>
    <w:rsid w:val="00CD1ED8"/>
    <w:rsid w:val="00CD2049"/>
    <w:rsid w:val="00CD2138"/>
    <w:rsid w:val="00CD2587"/>
    <w:rsid w:val="00CD25D1"/>
    <w:rsid w:val="00CD2724"/>
    <w:rsid w:val="00CD2A52"/>
    <w:rsid w:val="00CD2C00"/>
    <w:rsid w:val="00CD2C60"/>
    <w:rsid w:val="00CD2C68"/>
    <w:rsid w:val="00CD2C6D"/>
    <w:rsid w:val="00CD2FE3"/>
    <w:rsid w:val="00CD311A"/>
    <w:rsid w:val="00CD3142"/>
    <w:rsid w:val="00CD3179"/>
    <w:rsid w:val="00CD3819"/>
    <w:rsid w:val="00CD3BAA"/>
    <w:rsid w:val="00CD3CA4"/>
    <w:rsid w:val="00CD3D55"/>
    <w:rsid w:val="00CD3DDB"/>
    <w:rsid w:val="00CD4019"/>
    <w:rsid w:val="00CD42FA"/>
    <w:rsid w:val="00CD469E"/>
    <w:rsid w:val="00CD483A"/>
    <w:rsid w:val="00CD483D"/>
    <w:rsid w:val="00CD4860"/>
    <w:rsid w:val="00CD4AD7"/>
    <w:rsid w:val="00CD4DCA"/>
    <w:rsid w:val="00CD5322"/>
    <w:rsid w:val="00CD55F3"/>
    <w:rsid w:val="00CD5788"/>
    <w:rsid w:val="00CD5789"/>
    <w:rsid w:val="00CD5918"/>
    <w:rsid w:val="00CD5947"/>
    <w:rsid w:val="00CD5A13"/>
    <w:rsid w:val="00CD5BFD"/>
    <w:rsid w:val="00CD5D36"/>
    <w:rsid w:val="00CD61A5"/>
    <w:rsid w:val="00CD620A"/>
    <w:rsid w:val="00CD6236"/>
    <w:rsid w:val="00CD6311"/>
    <w:rsid w:val="00CD64B4"/>
    <w:rsid w:val="00CD6707"/>
    <w:rsid w:val="00CD6979"/>
    <w:rsid w:val="00CD69C2"/>
    <w:rsid w:val="00CD6C3A"/>
    <w:rsid w:val="00CD6D08"/>
    <w:rsid w:val="00CD6FE1"/>
    <w:rsid w:val="00CD70CC"/>
    <w:rsid w:val="00CD77A9"/>
    <w:rsid w:val="00CD77D6"/>
    <w:rsid w:val="00CD7835"/>
    <w:rsid w:val="00CD7B98"/>
    <w:rsid w:val="00CD7BBC"/>
    <w:rsid w:val="00CD7D14"/>
    <w:rsid w:val="00CD7D74"/>
    <w:rsid w:val="00CD7E57"/>
    <w:rsid w:val="00CE001A"/>
    <w:rsid w:val="00CE013C"/>
    <w:rsid w:val="00CE0370"/>
    <w:rsid w:val="00CE045C"/>
    <w:rsid w:val="00CE052A"/>
    <w:rsid w:val="00CE0A62"/>
    <w:rsid w:val="00CE0BD8"/>
    <w:rsid w:val="00CE0FA9"/>
    <w:rsid w:val="00CE12AD"/>
    <w:rsid w:val="00CE12B3"/>
    <w:rsid w:val="00CE1619"/>
    <w:rsid w:val="00CE16A2"/>
    <w:rsid w:val="00CE1733"/>
    <w:rsid w:val="00CE1D3A"/>
    <w:rsid w:val="00CE20CD"/>
    <w:rsid w:val="00CE22D6"/>
    <w:rsid w:val="00CE25F5"/>
    <w:rsid w:val="00CE2654"/>
    <w:rsid w:val="00CE26A3"/>
    <w:rsid w:val="00CE2A7C"/>
    <w:rsid w:val="00CE2A8C"/>
    <w:rsid w:val="00CE2CE7"/>
    <w:rsid w:val="00CE2EF9"/>
    <w:rsid w:val="00CE2F43"/>
    <w:rsid w:val="00CE3091"/>
    <w:rsid w:val="00CE32AA"/>
    <w:rsid w:val="00CE3368"/>
    <w:rsid w:val="00CE3748"/>
    <w:rsid w:val="00CE37E6"/>
    <w:rsid w:val="00CE3904"/>
    <w:rsid w:val="00CE39D2"/>
    <w:rsid w:val="00CE3E9A"/>
    <w:rsid w:val="00CE4053"/>
    <w:rsid w:val="00CE407D"/>
    <w:rsid w:val="00CE434F"/>
    <w:rsid w:val="00CE4AD8"/>
    <w:rsid w:val="00CE4CF3"/>
    <w:rsid w:val="00CE4EC8"/>
    <w:rsid w:val="00CE55DD"/>
    <w:rsid w:val="00CE565C"/>
    <w:rsid w:val="00CE56AD"/>
    <w:rsid w:val="00CE582B"/>
    <w:rsid w:val="00CE5ECC"/>
    <w:rsid w:val="00CE6708"/>
    <w:rsid w:val="00CE67BF"/>
    <w:rsid w:val="00CE6C29"/>
    <w:rsid w:val="00CE7007"/>
    <w:rsid w:val="00CE734A"/>
    <w:rsid w:val="00CE746C"/>
    <w:rsid w:val="00CE7F19"/>
    <w:rsid w:val="00CF0078"/>
    <w:rsid w:val="00CF034E"/>
    <w:rsid w:val="00CF04DC"/>
    <w:rsid w:val="00CF0563"/>
    <w:rsid w:val="00CF0649"/>
    <w:rsid w:val="00CF0868"/>
    <w:rsid w:val="00CF092C"/>
    <w:rsid w:val="00CF0A38"/>
    <w:rsid w:val="00CF0D3D"/>
    <w:rsid w:val="00CF0D9B"/>
    <w:rsid w:val="00CF0E31"/>
    <w:rsid w:val="00CF0EEB"/>
    <w:rsid w:val="00CF1187"/>
    <w:rsid w:val="00CF14E2"/>
    <w:rsid w:val="00CF1638"/>
    <w:rsid w:val="00CF16B2"/>
    <w:rsid w:val="00CF1A18"/>
    <w:rsid w:val="00CF1B7B"/>
    <w:rsid w:val="00CF1F98"/>
    <w:rsid w:val="00CF208D"/>
    <w:rsid w:val="00CF24B7"/>
    <w:rsid w:val="00CF2516"/>
    <w:rsid w:val="00CF2529"/>
    <w:rsid w:val="00CF2E70"/>
    <w:rsid w:val="00CF2E97"/>
    <w:rsid w:val="00CF3002"/>
    <w:rsid w:val="00CF31F3"/>
    <w:rsid w:val="00CF3615"/>
    <w:rsid w:val="00CF3AE8"/>
    <w:rsid w:val="00CF3C53"/>
    <w:rsid w:val="00CF4061"/>
    <w:rsid w:val="00CF4272"/>
    <w:rsid w:val="00CF4437"/>
    <w:rsid w:val="00CF449F"/>
    <w:rsid w:val="00CF45B9"/>
    <w:rsid w:val="00CF4764"/>
    <w:rsid w:val="00CF49F9"/>
    <w:rsid w:val="00CF4BD5"/>
    <w:rsid w:val="00CF52C4"/>
    <w:rsid w:val="00CF5417"/>
    <w:rsid w:val="00CF5587"/>
    <w:rsid w:val="00CF5853"/>
    <w:rsid w:val="00CF587F"/>
    <w:rsid w:val="00CF5A0A"/>
    <w:rsid w:val="00CF5A50"/>
    <w:rsid w:val="00CF5B41"/>
    <w:rsid w:val="00CF5D6B"/>
    <w:rsid w:val="00CF5EB3"/>
    <w:rsid w:val="00CF5F42"/>
    <w:rsid w:val="00CF63F0"/>
    <w:rsid w:val="00CF6443"/>
    <w:rsid w:val="00CF65F6"/>
    <w:rsid w:val="00CF6870"/>
    <w:rsid w:val="00CF6969"/>
    <w:rsid w:val="00CF6B63"/>
    <w:rsid w:val="00CF6C9D"/>
    <w:rsid w:val="00CF6D4D"/>
    <w:rsid w:val="00CF6F4A"/>
    <w:rsid w:val="00CF7041"/>
    <w:rsid w:val="00CF7124"/>
    <w:rsid w:val="00CF7127"/>
    <w:rsid w:val="00CF7159"/>
    <w:rsid w:val="00CF721B"/>
    <w:rsid w:val="00CF7244"/>
    <w:rsid w:val="00CF7570"/>
    <w:rsid w:val="00CF7AB1"/>
    <w:rsid w:val="00CF7C81"/>
    <w:rsid w:val="00CF7EA5"/>
    <w:rsid w:val="00D0001C"/>
    <w:rsid w:val="00D00071"/>
    <w:rsid w:val="00D001BA"/>
    <w:rsid w:val="00D0060F"/>
    <w:rsid w:val="00D006C5"/>
    <w:rsid w:val="00D007DA"/>
    <w:rsid w:val="00D00E49"/>
    <w:rsid w:val="00D00F2C"/>
    <w:rsid w:val="00D010BB"/>
    <w:rsid w:val="00D01245"/>
    <w:rsid w:val="00D012D8"/>
    <w:rsid w:val="00D0139A"/>
    <w:rsid w:val="00D0148D"/>
    <w:rsid w:val="00D0194E"/>
    <w:rsid w:val="00D01C81"/>
    <w:rsid w:val="00D01D3F"/>
    <w:rsid w:val="00D0257A"/>
    <w:rsid w:val="00D02612"/>
    <w:rsid w:val="00D028BC"/>
    <w:rsid w:val="00D02AA9"/>
    <w:rsid w:val="00D030C5"/>
    <w:rsid w:val="00D0315A"/>
    <w:rsid w:val="00D03203"/>
    <w:rsid w:val="00D0334A"/>
    <w:rsid w:val="00D03424"/>
    <w:rsid w:val="00D0363E"/>
    <w:rsid w:val="00D03706"/>
    <w:rsid w:val="00D03849"/>
    <w:rsid w:val="00D03D0A"/>
    <w:rsid w:val="00D03D4D"/>
    <w:rsid w:val="00D04407"/>
    <w:rsid w:val="00D04D83"/>
    <w:rsid w:val="00D04EF1"/>
    <w:rsid w:val="00D05135"/>
    <w:rsid w:val="00D05305"/>
    <w:rsid w:val="00D0552E"/>
    <w:rsid w:val="00D05701"/>
    <w:rsid w:val="00D05BD4"/>
    <w:rsid w:val="00D05C2F"/>
    <w:rsid w:val="00D05DD7"/>
    <w:rsid w:val="00D064B0"/>
    <w:rsid w:val="00D06CCA"/>
    <w:rsid w:val="00D06D32"/>
    <w:rsid w:val="00D06DAF"/>
    <w:rsid w:val="00D06DD4"/>
    <w:rsid w:val="00D07000"/>
    <w:rsid w:val="00D07306"/>
    <w:rsid w:val="00D07544"/>
    <w:rsid w:val="00D0754F"/>
    <w:rsid w:val="00D07589"/>
    <w:rsid w:val="00D075B0"/>
    <w:rsid w:val="00D0765E"/>
    <w:rsid w:val="00D07B76"/>
    <w:rsid w:val="00D07EE3"/>
    <w:rsid w:val="00D109A5"/>
    <w:rsid w:val="00D10CA4"/>
    <w:rsid w:val="00D10E51"/>
    <w:rsid w:val="00D115FA"/>
    <w:rsid w:val="00D11815"/>
    <w:rsid w:val="00D119BD"/>
    <w:rsid w:val="00D11C3F"/>
    <w:rsid w:val="00D11E33"/>
    <w:rsid w:val="00D11FA7"/>
    <w:rsid w:val="00D120CA"/>
    <w:rsid w:val="00D120FE"/>
    <w:rsid w:val="00D12101"/>
    <w:rsid w:val="00D122D8"/>
    <w:rsid w:val="00D128DF"/>
    <w:rsid w:val="00D12D46"/>
    <w:rsid w:val="00D13050"/>
    <w:rsid w:val="00D131C6"/>
    <w:rsid w:val="00D1330E"/>
    <w:rsid w:val="00D13768"/>
    <w:rsid w:val="00D13A0A"/>
    <w:rsid w:val="00D13A11"/>
    <w:rsid w:val="00D13B71"/>
    <w:rsid w:val="00D13D04"/>
    <w:rsid w:val="00D13F38"/>
    <w:rsid w:val="00D13FAD"/>
    <w:rsid w:val="00D149E2"/>
    <w:rsid w:val="00D14CD5"/>
    <w:rsid w:val="00D14CE1"/>
    <w:rsid w:val="00D1502D"/>
    <w:rsid w:val="00D150C1"/>
    <w:rsid w:val="00D15520"/>
    <w:rsid w:val="00D156F0"/>
    <w:rsid w:val="00D159B1"/>
    <w:rsid w:val="00D15CD6"/>
    <w:rsid w:val="00D16258"/>
    <w:rsid w:val="00D16D7D"/>
    <w:rsid w:val="00D16E2A"/>
    <w:rsid w:val="00D176F6"/>
    <w:rsid w:val="00D17961"/>
    <w:rsid w:val="00D17B3F"/>
    <w:rsid w:val="00D17C60"/>
    <w:rsid w:val="00D17CD5"/>
    <w:rsid w:val="00D17E14"/>
    <w:rsid w:val="00D2017F"/>
    <w:rsid w:val="00D2019D"/>
    <w:rsid w:val="00D20537"/>
    <w:rsid w:val="00D20B99"/>
    <w:rsid w:val="00D20C87"/>
    <w:rsid w:val="00D2132F"/>
    <w:rsid w:val="00D21401"/>
    <w:rsid w:val="00D215C7"/>
    <w:rsid w:val="00D21606"/>
    <w:rsid w:val="00D21763"/>
    <w:rsid w:val="00D219BD"/>
    <w:rsid w:val="00D21A0B"/>
    <w:rsid w:val="00D21A1B"/>
    <w:rsid w:val="00D21A24"/>
    <w:rsid w:val="00D21CB5"/>
    <w:rsid w:val="00D21FF2"/>
    <w:rsid w:val="00D223C2"/>
    <w:rsid w:val="00D22B2A"/>
    <w:rsid w:val="00D22B8F"/>
    <w:rsid w:val="00D231C4"/>
    <w:rsid w:val="00D231FB"/>
    <w:rsid w:val="00D2329B"/>
    <w:rsid w:val="00D23577"/>
    <w:rsid w:val="00D238F3"/>
    <w:rsid w:val="00D23EDD"/>
    <w:rsid w:val="00D2401A"/>
    <w:rsid w:val="00D240B6"/>
    <w:rsid w:val="00D2410E"/>
    <w:rsid w:val="00D24346"/>
    <w:rsid w:val="00D2453D"/>
    <w:rsid w:val="00D2462A"/>
    <w:rsid w:val="00D24D7E"/>
    <w:rsid w:val="00D24F6B"/>
    <w:rsid w:val="00D250E9"/>
    <w:rsid w:val="00D252C9"/>
    <w:rsid w:val="00D254D6"/>
    <w:rsid w:val="00D25BCD"/>
    <w:rsid w:val="00D25C6D"/>
    <w:rsid w:val="00D25E08"/>
    <w:rsid w:val="00D2642D"/>
    <w:rsid w:val="00D26430"/>
    <w:rsid w:val="00D26538"/>
    <w:rsid w:val="00D26D52"/>
    <w:rsid w:val="00D26EFE"/>
    <w:rsid w:val="00D27802"/>
    <w:rsid w:val="00D27910"/>
    <w:rsid w:val="00D27A08"/>
    <w:rsid w:val="00D27BA5"/>
    <w:rsid w:val="00D27D26"/>
    <w:rsid w:val="00D301FF"/>
    <w:rsid w:val="00D3022E"/>
    <w:rsid w:val="00D30615"/>
    <w:rsid w:val="00D307BF"/>
    <w:rsid w:val="00D30C3A"/>
    <w:rsid w:val="00D31382"/>
    <w:rsid w:val="00D313AF"/>
    <w:rsid w:val="00D316A4"/>
    <w:rsid w:val="00D319D5"/>
    <w:rsid w:val="00D31B17"/>
    <w:rsid w:val="00D31C4F"/>
    <w:rsid w:val="00D32085"/>
    <w:rsid w:val="00D3209D"/>
    <w:rsid w:val="00D322A2"/>
    <w:rsid w:val="00D324C6"/>
    <w:rsid w:val="00D32816"/>
    <w:rsid w:val="00D331C7"/>
    <w:rsid w:val="00D33264"/>
    <w:rsid w:val="00D33403"/>
    <w:rsid w:val="00D3346E"/>
    <w:rsid w:val="00D336B0"/>
    <w:rsid w:val="00D3386F"/>
    <w:rsid w:val="00D33A7C"/>
    <w:rsid w:val="00D33F19"/>
    <w:rsid w:val="00D34188"/>
    <w:rsid w:val="00D3420F"/>
    <w:rsid w:val="00D34414"/>
    <w:rsid w:val="00D3449B"/>
    <w:rsid w:val="00D3467D"/>
    <w:rsid w:val="00D34988"/>
    <w:rsid w:val="00D35614"/>
    <w:rsid w:val="00D35851"/>
    <w:rsid w:val="00D35948"/>
    <w:rsid w:val="00D35AB1"/>
    <w:rsid w:val="00D35DC1"/>
    <w:rsid w:val="00D35E7A"/>
    <w:rsid w:val="00D36309"/>
    <w:rsid w:val="00D36AAD"/>
    <w:rsid w:val="00D373E3"/>
    <w:rsid w:val="00D37472"/>
    <w:rsid w:val="00D37560"/>
    <w:rsid w:val="00D37CD0"/>
    <w:rsid w:val="00D4020C"/>
    <w:rsid w:val="00D4031A"/>
    <w:rsid w:val="00D40719"/>
    <w:rsid w:val="00D40B85"/>
    <w:rsid w:val="00D40BC8"/>
    <w:rsid w:val="00D40BFA"/>
    <w:rsid w:val="00D40D51"/>
    <w:rsid w:val="00D40D64"/>
    <w:rsid w:val="00D4106C"/>
    <w:rsid w:val="00D41072"/>
    <w:rsid w:val="00D4132E"/>
    <w:rsid w:val="00D4177D"/>
    <w:rsid w:val="00D41FAF"/>
    <w:rsid w:val="00D42187"/>
    <w:rsid w:val="00D42235"/>
    <w:rsid w:val="00D42474"/>
    <w:rsid w:val="00D42518"/>
    <w:rsid w:val="00D4259C"/>
    <w:rsid w:val="00D425E3"/>
    <w:rsid w:val="00D425FB"/>
    <w:rsid w:val="00D427F9"/>
    <w:rsid w:val="00D42A01"/>
    <w:rsid w:val="00D42EE7"/>
    <w:rsid w:val="00D4372A"/>
    <w:rsid w:val="00D438DA"/>
    <w:rsid w:val="00D439CE"/>
    <w:rsid w:val="00D43BE8"/>
    <w:rsid w:val="00D43E94"/>
    <w:rsid w:val="00D4449C"/>
    <w:rsid w:val="00D4453C"/>
    <w:rsid w:val="00D44750"/>
    <w:rsid w:val="00D44798"/>
    <w:rsid w:val="00D447A3"/>
    <w:rsid w:val="00D447D7"/>
    <w:rsid w:val="00D447EC"/>
    <w:rsid w:val="00D4481D"/>
    <w:rsid w:val="00D44A4D"/>
    <w:rsid w:val="00D44B6C"/>
    <w:rsid w:val="00D44D0B"/>
    <w:rsid w:val="00D451F2"/>
    <w:rsid w:val="00D452ED"/>
    <w:rsid w:val="00D45502"/>
    <w:rsid w:val="00D456C8"/>
    <w:rsid w:val="00D458BE"/>
    <w:rsid w:val="00D45912"/>
    <w:rsid w:val="00D45C5F"/>
    <w:rsid w:val="00D45EBB"/>
    <w:rsid w:val="00D46028"/>
    <w:rsid w:val="00D4623D"/>
    <w:rsid w:val="00D465B6"/>
    <w:rsid w:val="00D465B9"/>
    <w:rsid w:val="00D46759"/>
    <w:rsid w:val="00D46AFE"/>
    <w:rsid w:val="00D46EB7"/>
    <w:rsid w:val="00D471E3"/>
    <w:rsid w:val="00D4731F"/>
    <w:rsid w:val="00D4732B"/>
    <w:rsid w:val="00D474D7"/>
    <w:rsid w:val="00D4751D"/>
    <w:rsid w:val="00D47A41"/>
    <w:rsid w:val="00D47AE9"/>
    <w:rsid w:val="00D47E8E"/>
    <w:rsid w:val="00D47EAD"/>
    <w:rsid w:val="00D50298"/>
    <w:rsid w:val="00D50422"/>
    <w:rsid w:val="00D50496"/>
    <w:rsid w:val="00D5080E"/>
    <w:rsid w:val="00D508AD"/>
    <w:rsid w:val="00D50962"/>
    <w:rsid w:val="00D509C0"/>
    <w:rsid w:val="00D50EAF"/>
    <w:rsid w:val="00D50FAE"/>
    <w:rsid w:val="00D5101A"/>
    <w:rsid w:val="00D51385"/>
    <w:rsid w:val="00D513BE"/>
    <w:rsid w:val="00D513F3"/>
    <w:rsid w:val="00D514BD"/>
    <w:rsid w:val="00D51893"/>
    <w:rsid w:val="00D51957"/>
    <w:rsid w:val="00D51BAE"/>
    <w:rsid w:val="00D51D03"/>
    <w:rsid w:val="00D51E13"/>
    <w:rsid w:val="00D51EC0"/>
    <w:rsid w:val="00D51FE0"/>
    <w:rsid w:val="00D526F4"/>
    <w:rsid w:val="00D52B22"/>
    <w:rsid w:val="00D52B80"/>
    <w:rsid w:val="00D52DB8"/>
    <w:rsid w:val="00D52EF4"/>
    <w:rsid w:val="00D53488"/>
    <w:rsid w:val="00D5355E"/>
    <w:rsid w:val="00D53590"/>
    <w:rsid w:val="00D539B0"/>
    <w:rsid w:val="00D53AF8"/>
    <w:rsid w:val="00D53B7C"/>
    <w:rsid w:val="00D53BCF"/>
    <w:rsid w:val="00D541D0"/>
    <w:rsid w:val="00D54A1E"/>
    <w:rsid w:val="00D54B17"/>
    <w:rsid w:val="00D54B84"/>
    <w:rsid w:val="00D54F6F"/>
    <w:rsid w:val="00D55240"/>
    <w:rsid w:val="00D5527E"/>
    <w:rsid w:val="00D555EB"/>
    <w:rsid w:val="00D55749"/>
    <w:rsid w:val="00D55AE5"/>
    <w:rsid w:val="00D55D71"/>
    <w:rsid w:val="00D55F4B"/>
    <w:rsid w:val="00D560C3"/>
    <w:rsid w:val="00D5668F"/>
    <w:rsid w:val="00D568CA"/>
    <w:rsid w:val="00D56993"/>
    <w:rsid w:val="00D56C8A"/>
    <w:rsid w:val="00D56CC0"/>
    <w:rsid w:val="00D5704A"/>
    <w:rsid w:val="00D57337"/>
    <w:rsid w:val="00D578B7"/>
    <w:rsid w:val="00D57955"/>
    <w:rsid w:val="00D57A19"/>
    <w:rsid w:val="00D57E09"/>
    <w:rsid w:val="00D57F43"/>
    <w:rsid w:val="00D57F8A"/>
    <w:rsid w:val="00D6013A"/>
    <w:rsid w:val="00D6022A"/>
    <w:rsid w:val="00D6086D"/>
    <w:rsid w:val="00D60AED"/>
    <w:rsid w:val="00D60D32"/>
    <w:rsid w:val="00D60D5C"/>
    <w:rsid w:val="00D60F4D"/>
    <w:rsid w:val="00D6133F"/>
    <w:rsid w:val="00D617D6"/>
    <w:rsid w:val="00D61828"/>
    <w:rsid w:val="00D61F38"/>
    <w:rsid w:val="00D6203A"/>
    <w:rsid w:val="00D6207C"/>
    <w:rsid w:val="00D623C0"/>
    <w:rsid w:val="00D624A3"/>
    <w:rsid w:val="00D62596"/>
    <w:rsid w:val="00D62688"/>
    <w:rsid w:val="00D62701"/>
    <w:rsid w:val="00D629FE"/>
    <w:rsid w:val="00D62EEA"/>
    <w:rsid w:val="00D63040"/>
    <w:rsid w:val="00D63095"/>
    <w:rsid w:val="00D630D4"/>
    <w:rsid w:val="00D6329B"/>
    <w:rsid w:val="00D63440"/>
    <w:rsid w:val="00D63754"/>
    <w:rsid w:val="00D63765"/>
    <w:rsid w:val="00D63A91"/>
    <w:rsid w:val="00D63C93"/>
    <w:rsid w:val="00D63FD0"/>
    <w:rsid w:val="00D6412F"/>
    <w:rsid w:val="00D6440F"/>
    <w:rsid w:val="00D64AFF"/>
    <w:rsid w:val="00D64D4C"/>
    <w:rsid w:val="00D64F1A"/>
    <w:rsid w:val="00D65270"/>
    <w:rsid w:val="00D65337"/>
    <w:rsid w:val="00D655E4"/>
    <w:rsid w:val="00D655E6"/>
    <w:rsid w:val="00D656B2"/>
    <w:rsid w:val="00D65942"/>
    <w:rsid w:val="00D6596B"/>
    <w:rsid w:val="00D65C57"/>
    <w:rsid w:val="00D65D38"/>
    <w:rsid w:val="00D65E92"/>
    <w:rsid w:val="00D65F46"/>
    <w:rsid w:val="00D65F53"/>
    <w:rsid w:val="00D661A8"/>
    <w:rsid w:val="00D66295"/>
    <w:rsid w:val="00D66432"/>
    <w:rsid w:val="00D66466"/>
    <w:rsid w:val="00D6687B"/>
    <w:rsid w:val="00D66A86"/>
    <w:rsid w:val="00D66B54"/>
    <w:rsid w:val="00D66C53"/>
    <w:rsid w:val="00D66E13"/>
    <w:rsid w:val="00D66E8F"/>
    <w:rsid w:val="00D674D0"/>
    <w:rsid w:val="00D67529"/>
    <w:rsid w:val="00D675F5"/>
    <w:rsid w:val="00D67654"/>
    <w:rsid w:val="00D676B7"/>
    <w:rsid w:val="00D67987"/>
    <w:rsid w:val="00D67EC7"/>
    <w:rsid w:val="00D67F82"/>
    <w:rsid w:val="00D7010F"/>
    <w:rsid w:val="00D7011F"/>
    <w:rsid w:val="00D7059D"/>
    <w:rsid w:val="00D70616"/>
    <w:rsid w:val="00D70DBB"/>
    <w:rsid w:val="00D71647"/>
    <w:rsid w:val="00D7172D"/>
    <w:rsid w:val="00D717E0"/>
    <w:rsid w:val="00D71C4D"/>
    <w:rsid w:val="00D71E21"/>
    <w:rsid w:val="00D71F39"/>
    <w:rsid w:val="00D71FBC"/>
    <w:rsid w:val="00D72934"/>
    <w:rsid w:val="00D72BEE"/>
    <w:rsid w:val="00D72C93"/>
    <w:rsid w:val="00D72EAA"/>
    <w:rsid w:val="00D730FF"/>
    <w:rsid w:val="00D73184"/>
    <w:rsid w:val="00D7328C"/>
    <w:rsid w:val="00D7344F"/>
    <w:rsid w:val="00D73474"/>
    <w:rsid w:val="00D735C8"/>
    <w:rsid w:val="00D73905"/>
    <w:rsid w:val="00D73C20"/>
    <w:rsid w:val="00D73C36"/>
    <w:rsid w:val="00D73D06"/>
    <w:rsid w:val="00D73F4F"/>
    <w:rsid w:val="00D740E1"/>
    <w:rsid w:val="00D74174"/>
    <w:rsid w:val="00D743E5"/>
    <w:rsid w:val="00D74686"/>
    <w:rsid w:val="00D746BF"/>
    <w:rsid w:val="00D746DC"/>
    <w:rsid w:val="00D748AD"/>
    <w:rsid w:val="00D74985"/>
    <w:rsid w:val="00D749C9"/>
    <w:rsid w:val="00D74B8C"/>
    <w:rsid w:val="00D74C1C"/>
    <w:rsid w:val="00D750F9"/>
    <w:rsid w:val="00D752D9"/>
    <w:rsid w:val="00D75554"/>
    <w:rsid w:val="00D75DE7"/>
    <w:rsid w:val="00D75ED2"/>
    <w:rsid w:val="00D75F21"/>
    <w:rsid w:val="00D75F49"/>
    <w:rsid w:val="00D7611F"/>
    <w:rsid w:val="00D7626E"/>
    <w:rsid w:val="00D76349"/>
    <w:rsid w:val="00D767B1"/>
    <w:rsid w:val="00D76808"/>
    <w:rsid w:val="00D76AA7"/>
    <w:rsid w:val="00D76F20"/>
    <w:rsid w:val="00D77563"/>
    <w:rsid w:val="00D775D2"/>
    <w:rsid w:val="00D775D6"/>
    <w:rsid w:val="00D77618"/>
    <w:rsid w:val="00D776E5"/>
    <w:rsid w:val="00D7789B"/>
    <w:rsid w:val="00D778A6"/>
    <w:rsid w:val="00D80098"/>
    <w:rsid w:val="00D800DC"/>
    <w:rsid w:val="00D801B9"/>
    <w:rsid w:val="00D80232"/>
    <w:rsid w:val="00D803F8"/>
    <w:rsid w:val="00D80640"/>
    <w:rsid w:val="00D8090B"/>
    <w:rsid w:val="00D80B31"/>
    <w:rsid w:val="00D80BFE"/>
    <w:rsid w:val="00D81158"/>
    <w:rsid w:val="00D8133E"/>
    <w:rsid w:val="00D81C81"/>
    <w:rsid w:val="00D8202D"/>
    <w:rsid w:val="00D82096"/>
    <w:rsid w:val="00D821DF"/>
    <w:rsid w:val="00D825F3"/>
    <w:rsid w:val="00D82888"/>
    <w:rsid w:val="00D828A5"/>
    <w:rsid w:val="00D82AE6"/>
    <w:rsid w:val="00D82CA2"/>
    <w:rsid w:val="00D82CCA"/>
    <w:rsid w:val="00D82D29"/>
    <w:rsid w:val="00D82E40"/>
    <w:rsid w:val="00D82F77"/>
    <w:rsid w:val="00D83119"/>
    <w:rsid w:val="00D831C6"/>
    <w:rsid w:val="00D831F3"/>
    <w:rsid w:val="00D833F4"/>
    <w:rsid w:val="00D83793"/>
    <w:rsid w:val="00D837C7"/>
    <w:rsid w:val="00D83C73"/>
    <w:rsid w:val="00D83DB3"/>
    <w:rsid w:val="00D83F28"/>
    <w:rsid w:val="00D84016"/>
    <w:rsid w:val="00D8403B"/>
    <w:rsid w:val="00D840C1"/>
    <w:rsid w:val="00D84309"/>
    <w:rsid w:val="00D844DE"/>
    <w:rsid w:val="00D84BE0"/>
    <w:rsid w:val="00D84E2D"/>
    <w:rsid w:val="00D84EEB"/>
    <w:rsid w:val="00D85298"/>
    <w:rsid w:val="00D8533F"/>
    <w:rsid w:val="00D8549B"/>
    <w:rsid w:val="00D854A2"/>
    <w:rsid w:val="00D857F2"/>
    <w:rsid w:val="00D85855"/>
    <w:rsid w:val="00D85898"/>
    <w:rsid w:val="00D85A69"/>
    <w:rsid w:val="00D85AC1"/>
    <w:rsid w:val="00D85D24"/>
    <w:rsid w:val="00D85EE7"/>
    <w:rsid w:val="00D867FC"/>
    <w:rsid w:val="00D86C5C"/>
    <w:rsid w:val="00D86FE3"/>
    <w:rsid w:val="00D872CB"/>
    <w:rsid w:val="00D87494"/>
    <w:rsid w:val="00D878A5"/>
    <w:rsid w:val="00D8794F"/>
    <w:rsid w:val="00D87B86"/>
    <w:rsid w:val="00D87C0F"/>
    <w:rsid w:val="00D87D7F"/>
    <w:rsid w:val="00D87DDF"/>
    <w:rsid w:val="00D87EE5"/>
    <w:rsid w:val="00D87F8C"/>
    <w:rsid w:val="00D902E7"/>
    <w:rsid w:val="00D9042D"/>
    <w:rsid w:val="00D9077C"/>
    <w:rsid w:val="00D909AC"/>
    <w:rsid w:val="00D90AC3"/>
    <w:rsid w:val="00D90AFD"/>
    <w:rsid w:val="00D90B34"/>
    <w:rsid w:val="00D90C2B"/>
    <w:rsid w:val="00D90C4A"/>
    <w:rsid w:val="00D90D8D"/>
    <w:rsid w:val="00D90EDE"/>
    <w:rsid w:val="00D90EFE"/>
    <w:rsid w:val="00D90FB1"/>
    <w:rsid w:val="00D9102C"/>
    <w:rsid w:val="00D9124B"/>
    <w:rsid w:val="00D9128D"/>
    <w:rsid w:val="00D9131C"/>
    <w:rsid w:val="00D91676"/>
    <w:rsid w:val="00D9180E"/>
    <w:rsid w:val="00D91AD9"/>
    <w:rsid w:val="00D91B2B"/>
    <w:rsid w:val="00D91F60"/>
    <w:rsid w:val="00D922FB"/>
    <w:rsid w:val="00D92398"/>
    <w:rsid w:val="00D9271F"/>
    <w:rsid w:val="00D927FD"/>
    <w:rsid w:val="00D92840"/>
    <w:rsid w:val="00D92D64"/>
    <w:rsid w:val="00D92F24"/>
    <w:rsid w:val="00D931B7"/>
    <w:rsid w:val="00D93298"/>
    <w:rsid w:val="00D935AD"/>
    <w:rsid w:val="00D937DD"/>
    <w:rsid w:val="00D937FA"/>
    <w:rsid w:val="00D9386E"/>
    <w:rsid w:val="00D93949"/>
    <w:rsid w:val="00D939A1"/>
    <w:rsid w:val="00D939DE"/>
    <w:rsid w:val="00D93B02"/>
    <w:rsid w:val="00D93B7F"/>
    <w:rsid w:val="00D93CFA"/>
    <w:rsid w:val="00D93E6E"/>
    <w:rsid w:val="00D93EF7"/>
    <w:rsid w:val="00D94442"/>
    <w:rsid w:val="00D944FE"/>
    <w:rsid w:val="00D945D9"/>
    <w:rsid w:val="00D9471B"/>
    <w:rsid w:val="00D947E2"/>
    <w:rsid w:val="00D948A3"/>
    <w:rsid w:val="00D9497C"/>
    <w:rsid w:val="00D94A50"/>
    <w:rsid w:val="00D94DB4"/>
    <w:rsid w:val="00D94E36"/>
    <w:rsid w:val="00D95284"/>
    <w:rsid w:val="00D952FE"/>
    <w:rsid w:val="00D954CD"/>
    <w:rsid w:val="00D95582"/>
    <w:rsid w:val="00D9567A"/>
    <w:rsid w:val="00D95AC3"/>
    <w:rsid w:val="00D96020"/>
    <w:rsid w:val="00D96171"/>
    <w:rsid w:val="00D962E1"/>
    <w:rsid w:val="00D96316"/>
    <w:rsid w:val="00D967F4"/>
    <w:rsid w:val="00D968BE"/>
    <w:rsid w:val="00D96919"/>
    <w:rsid w:val="00D969CA"/>
    <w:rsid w:val="00D969EB"/>
    <w:rsid w:val="00D969FD"/>
    <w:rsid w:val="00D96B9D"/>
    <w:rsid w:val="00D96EE3"/>
    <w:rsid w:val="00D96F9C"/>
    <w:rsid w:val="00D97059"/>
    <w:rsid w:val="00D97A74"/>
    <w:rsid w:val="00D97FAD"/>
    <w:rsid w:val="00DA00C1"/>
    <w:rsid w:val="00DA03A1"/>
    <w:rsid w:val="00DA05D1"/>
    <w:rsid w:val="00DA063C"/>
    <w:rsid w:val="00DA06B1"/>
    <w:rsid w:val="00DA09F8"/>
    <w:rsid w:val="00DA0B30"/>
    <w:rsid w:val="00DA0C9C"/>
    <w:rsid w:val="00DA0EC3"/>
    <w:rsid w:val="00DA12BB"/>
    <w:rsid w:val="00DA134B"/>
    <w:rsid w:val="00DA1416"/>
    <w:rsid w:val="00DA16FA"/>
    <w:rsid w:val="00DA17E6"/>
    <w:rsid w:val="00DA1A48"/>
    <w:rsid w:val="00DA1CDC"/>
    <w:rsid w:val="00DA1DB4"/>
    <w:rsid w:val="00DA234E"/>
    <w:rsid w:val="00DA26F9"/>
    <w:rsid w:val="00DA2BA8"/>
    <w:rsid w:val="00DA2D5E"/>
    <w:rsid w:val="00DA2D8E"/>
    <w:rsid w:val="00DA2DB6"/>
    <w:rsid w:val="00DA2EDD"/>
    <w:rsid w:val="00DA3751"/>
    <w:rsid w:val="00DA37F2"/>
    <w:rsid w:val="00DA3A35"/>
    <w:rsid w:val="00DA3A3E"/>
    <w:rsid w:val="00DA3D3E"/>
    <w:rsid w:val="00DA43CD"/>
    <w:rsid w:val="00DA4437"/>
    <w:rsid w:val="00DA4616"/>
    <w:rsid w:val="00DA4A47"/>
    <w:rsid w:val="00DA4AAD"/>
    <w:rsid w:val="00DA4DE6"/>
    <w:rsid w:val="00DA4E3C"/>
    <w:rsid w:val="00DA4E56"/>
    <w:rsid w:val="00DA523B"/>
    <w:rsid w:val="00DA5247"/>
    <w:rsid w:val="00DA54E8"/>
    <w:rsid w:val="00DA597B"/>
    <w:rsid w:val="00DA5B68"/>
    <w:rsid w:val="00DA5D93"/>
    <w:rsid w:val="00DA5E9D"/>
    <w:rsid w:val="00DA60E2"/>
    <w:rsid w:val="00DA65D4"/>
    <w:rsid w:val="00DA6602"/>
    <w:rsid w:val="00DA6678"/>
    <w:rsid w:val="00DA680B"/>
    <w:rsid w:val="00DA686A"/>
    <w:rsid w:val="00DA68E9"/>
    <w:rsid w:val="00DA6FF7"/>
    <w:rsid w:val="00DA7000"/>
    <w:rsid w:val="00DA7085"/>
    <w:rsid w:val="00DA71E2"/>
    <w:rsid w:val="00DA727B"/>
    <w:rsid w:val="00DA7425"/>
    <w:rsid w:val="00DA747A"/>
    <w:rsid w:val="00DA7712"/>
    <w:rsid w:val="00DA78F9"/>
    <w:rsid w:val="00DA7A86"/>
    <w:rsid w:val="00DA7DA4"/>
    <w:rsid w:val="00DB0057"/>
    <w:rsid w:val="00DB040A"/>
    <w:rsid w:val="00DB0450"/>
    <w:rsid w:val="00DB05A4"/>
    <w:rsid w:val="00DB0683"/>
    <w:rsid w:val="00DB07B2"/>
    <w:rsid w:val="00DB08A7"/>
    <w:rsid w:val="00DB09FD"/>
    <w:rsid w:val="00DB0DFC"/>
    <w:rsid w:val="00DB0EA0"/>
    <w:rsid w:val="00DB1107"/>
    <w:rsid w:val="00DB11EF"/>
    <w:rsid w:val="00DB139A"/>
    <w:rsid w:val="00DB13DF"/>
    <w:rsid w:val="00DB15F1"/>
    <w:rsid w:val="00DB163D"/>
    <w:rsid w:val="00DB176F"/>
    <w:rsid w:val="00DB17A0"/>
    <w:rsid w:val="00DB18FC"/>
    <w:rsid w:val="00DB1D72"/>
    <w:rsid w:val="00DB1FDF"/>
    <w:rsid w:val="00DB209F"/>
    <w:rsid w:val="00DB21A2"/>
    <w:rsid w:val="00DB28AB"/>
    <w:rsid w:val="00DB29A3"/>
    <w:rsid w:val="00DB2C67"/>
    <w:rsid w:val="00DB2C7F"/>
    <w:rsid w:val="00DB2EA8"/>
    <w:rsid w:val="00DB330B"/>
    <w:rsid w:val="00DB35A7"/>
    <w:rsid w:val="00DB3773"/>
    <w:rsid w:val="00DB3B7F"/>
    <w:rsid w:val="00DB3D4A"/>
    <w:rsid w:val="00DB3D88"/>
    <w:rsid w:val="00DB3DA4"/>
    <w:rsid w:val="00DB3DA7"/>
    <w:rsid w:val="00DB3FF2"/>
    <w:rsid w:val="00DB414D"/>
    <w:rsid w:val="00DB43A7"/>
    <w:rsid w:val="00DB4715"/>
    <w:rsid w:val="00DB484B"/>
    <w:rsid w:val="00DB4A85"/>
    <w:rsid w:val="00DB4B7F"/>
    <w:rsid w:val="00DB4C6E"/>
    <w:rsid w:val="00DB4FBB"/>
    <w:rsid w:val="00DB517C"/>
    <w:rsid w:val="00DB52CD"/>
    <w:rsid w:val="00DB5CBE"/>
    <w:rsid w:val="00DB5D3C"/>
    <w:rsid w:val="00DB5F91"/>
    <w:rsid w:val="00DB60F6"/>
    <w:rsid w:val="00DB61B9"/>
    <w:rsid w:val="00DB653C"/>
    <w:rsid w:val="00DB67A0"/>
    <w:rsid w:val="00DB6AE9"/>
    <w:rsid w:val="00DB6B40"/>
    <w:rsid w:val="00DB6DC7"/>
    <w:rsid w:val="00DB6E76"/>
    <w:rsid w:val="00DB6F9A"/>
    <w:rsid w:val="00DB6FB5"/>
    <w:rsid w:val="00DB7008"/>
    <w:rsid w:val="00DB7023"/>
    <w:rsid w:val="00DB7072"/>
    <w:rsid w:val="00DB73C1"/>
    <w:rsid w:val="00DB7439"/>
    <w:rsid w:val="00DB7667"/>
    <w:rsid w:val="00DB76AE"/>
    <w:rsid w:val="00DB7716"/>
    <w:rsid w:val="00DB7784"/>
    <w:rsid w:val="00DB77B4"/>
    <w:rsid w:val="00DB79D7"/>
    <w:rsid w:val="00DB7B53"/>
    <w:rsid w:val="00DB7D37"/>
    <w:rsid w:val="00DC009D"/>
    <w:rsid w:val="00DC0205"/>
    <w:rsid w:val="00DC0230"/>
    <w:rsid w:val="00DC0318"/>
    <w:rsid w:val="00DC0552"/>
    <w:rsid w:val="00DC09D9"/>
    <w:rsid w:val="00DC0A5C"/>
    <w:rsid w:val="00DC0B84"/>
    <w:rsid w:val="00DC0FEC"/>
    <w:rsid w:val="00DC1008"/>
    <w:rsid w:val="00DC1647"/>
    <w:rsid w:val="00DC18E6"/>
    <w:rsid w:val="00DC19DE"/>
    <w:rsid w:val="00DC1DF8"/>
    <w:rsid w:val="00DC1E16"/>
    <w:rsid w:val="00DC1E90"/>
    <w:rsid w:val="00DC1F42"/>
    <w:rsid w:val="00DC206D"/>
    <w:rsid w:val="00DC21C0"/>
    <w:rsid w:val="00DC23B1"/>
    <w:rsid w:val="00DC24C3"/>
    <w:rsid w:val="00DC261A"/>
    <w:rsid w:val="00DC2993"/>
    <w:rsid w:val="00DC2AAC"/>
    <w:rsid w:val="00DC2B9E"/>
    <w:rsid w:val="00DC2D36"/>
    <w:rsid w:val="00DC2F5E"/>
    <w:rsid w:val="00DC3956"/>
    <w:rsid w:val="00DC3BCB"/>
    <w:rsid w:val="00DC464B"/>
    <w:rsid w:val="00DC4867"/>
    <w:rsid w:val="00DC4CF0"/>
    <w:rsid w:val="00DC50A7"/>
    <w:rsid w:val="00DC5378"/>
    <w:rsid w:val="00DC53AB"/>
    <w:rsid w:val="00DC5910"/>
    <w:rsid w:val="00DC5976"/>
    <w:rsid w:val="00DC5ABD"/>
    <w:rsid w:val="00DC5F6C"/>
    <w:rsid w:val="00DC5F80"/>
    <w:rsid w:val="00DC6056"/>
    <w:rsid w:val="00DC62DC"/>
    <w:rsid w:val="00DC6340"/>
    <w:rsid w:val="00DC6591"/>
    <w:rsid w:val="00DC6BB7"/>
    <w:rsid w:val="00DC6EAD"/>
    <w:rsid w:val="00DC719E"/>
    <w:rsid w:val="00DC71C3"/>
    <w:rsid w:val="00DC72A9"/>
    <w:rsid w:val="00DC72D5"/>
    <w:rsid w:val="00DC73A3"/>
    <w:rsid w:val="00DC74E3"/>
    <w:rsid w:val="00DC758A"/>
    <w:rsid w:val="00DC75D0"/>
    <w:rsid w:val="00DC76C3"/>
    <w:rsid w:val="00DC7886"/>
    <w:rsid w:val="00DC793E"/>
    <w:rsid w:val="00DC79BF"/>
    <w:rsid w:val="00DC7B67"/>
    <w:rsid w:val="00DC7BD3"/>
    <w:rsid w:val="00DC7FDE"/>
    <w:rsid w:val="00DC7FE3"/>
    <w:rsid w:val="00DC7FEE"/>
    <w:rsid w:val="00DD0140"/>
    <w:rsid w:val="00DD031C"/>
    <w:rsid w:val="00DD04AC"/>
    <w:rsid w:val="00DD0581"/>
    <w:rsid w:val="00DD0681"/>
    <w:rsid w:val="00DD09FE"/>
    <w:rsid w:val="00DD0A74"/>
    <w:rsid w:val="00DD0D53"/>
    <w:rsid w:val="00DD1946"/>
    <w:rsid w:val="00DD1953"/>
    <w:rsid w:val="00DD1D8B"/>
    <w:rsid w:val="00DD20B1"/>
    <w:rsid w:val="00DD2256"/>
    <w:rsid w:val="00DD2276"/>
    <w:rsid w:val="00DD22A8"/>
    <w:rsid w:val="00DD230E"/>
    <w:rsid w:val="00DD23BC"/>
    <w:rsid w:val="00DD23E2"/>
    <w:rsid w:val="00DD284B"/>
    <w:rsid w:val="00DD28FD"/>
    <w:rsid w:val="00DD2DAD"/>
    <w:rsid w:val="00DD2F2E"/>
    <w:rsid w:val="00DD2F95"/>
    <w:rsid w:val="00DD2FE0"/>
    <w:rsid w:val="00DD31A4"/>
    <w:rsid w:val="00DD3657"/>
    <w:rsid w:val="00DD36F8"/>
    <w:rsid w:val="00DD3833"/>
    <w:rsid w:val="00DD3890"/>
    <w:rsid w:val="00DD3B00"/>
    <w:rsid w:val="00DD3CF7"/>
    <w:rsid w:val="00DD3F14"/>
    <w:rsid w:val="00DD406B"/>
    <w:rsid w:val="00DD43C0"/>
    <w:rsid w:val="00DD442F"/>
    <w:rsid w:val="00DD4612"/>
    <w:rsid w:val="00DD466D"/>
    <w:rsid w:val="00DD4C26"/>
    <w:rsid w:val="00DD4E8F"/>
    <w:rsid w:val="00DD4F59"/>
    <w:rsid w:val="00DD4FF2"/>
    <w:rsid w:val="00DD504D"/>
    <w:rsid w:val="00DD526B"/>
    <w:rsid w:val="00DD5407"/>
    <w:rsid w:val="00DD54C6"/>
    <w:rsid w:val="00DD554A"/>
    <w:rsid w:val="00DD579D"/>
    <w:rsid w:val="00DD5A41"/>
    <w:rsid w:val="00DD5BFD"/>
    <w:rsid w:val="00DD5DD9"/>
    <w:rsid w:val="00DD5E0D"/>
    <w:rsid w:val="00DD612F"/>
    <w:rsid w:val="00DD6398"/>
    <w:rsid w:val="00DD6445"/>
    <w:rsid w:val="00DD6468"/>
    <w:rsid w:val="00DD65FE"/>
    <w:rsid w:val="00DD665E"/>
    <w:rsid w:val="00DD67D6"/>
    <w:rsid w:val="00DD69C6"/>
    <w:rsid w:val="00DD6A73"/>
    <w:rsid w:val="00DD6C08"/>
    <w:rsid w:val="00DD6CB2"/>
    <w:rsid w:val="00DD70D4"/>
    <w:rsid w:val="00DD7173"/>
    <w:rsid w:val="00DD74A6"/>
    <w:rsid w:val="00DD75CA"/>
    <w:rsid w:val="00DD77B4"/>
    <w:rsid w:val="00DD7BF3"/>
    <w:rsid w:val="00DD7DA9"/>
    <w:rsid w:val="00DD7F76"/>
    <w:rsid w:val="00DD7F79"/>
    <w:rsid w:val="00DE00EE"/>
    <w:rsid w:val="00DE0272"/>
    <w:rsid w:val="00DE02BF"/>
    <w:rsid w:val="00DE0590"/>
    <w:rsid w:val="00DE0700"/>
    <w:rsid w:val="00DE071D"/>
    <w:rsid w:val="00DE095A"/>
    <w:rsid w:val="00DE0DF7"/>
    <w:rsid w:val="00DE0EA6"/>
    <w:rsid w:val="00DE0EB6"/>
    <w:rsid w:val="00DE15ED"/>
    <w:rsid w:val="00DE1676"/>
    <w:rsid w:val="00DE1ABE"/>
    <w:rsid w:val="00DE1C2A"/>
    <w:rsid w:val="00DE1F52"/>
    <w:rsid w:val="00DE2100"/>
    <w:rsid w:val="00DE2664"/>
    <w:rsid w:val="00DE2923"/>
    <w:rsid w:val="00DE2ED7"/>
    <w:rsid w:val="00DE32EC"/>
    <w:rsid w:val="00DE359B"/>
    <w:rsid w:val="00DE35C3"/>
    <w:rsid w:val="00DE3619"/>
    <w:rsid w:val="00DE3934"/>
    <w:rsid w:val="00DE395F"/>
    <w:rsid w:val="00DE3E92"/>
    <w:rsid w:val="00DE3F0E"/>
    <w:rsid w:val="00DE3FD8"/>
    <w:rsid w:val="00DE4061"/>
    <w:rsid w:val="00DE407E"/>
    <w:rsid w:val="00DE4111"/>
    <w:rsid w:val="00DE4344"/>
    <w:rsid w:val="00DE441C"/>
    <w:rsid w:val="00DE467C"/>
    <w:rsid w:val="00DE47A8"/>
    <w:rsid w:val="00DE4E90"/>
    <w:rsid w:val="00DE5130"/>
    <w:rsid w:val="00DE525E"/>
    <w:rsid w:val="00DE5581"/>
    <w:rsid w:val="00DE5885"/>
    <w:rsid w:val="00DE5A8C"/>
    <w:rsid w:val="00DE5DA8"/>
    <w:rsid w:val="00DE5F75"/>
    <w:rsid w:val="00DE5F7B"/>
    <w:rsid w:val="00DE5FF5"/>
    <w:rsid w:val="00DE630C"/>
    <w:rsid w:val="00DE69E7"/>
    <w:rsid w:val="00DE6B60"/>
    <w:rsid w:val="00DE6CCE"/>
    <w:rsid w:val="00DE6D3C"/>
    <w:rsid w:val="00DE6EA3"/>
    <w:rsid w:val="00DE7084"/>
    <w:rsid w:val="00DE711C"/>
    <w:rsid w:val="00DE75AD"/>
    <w:rsid w:val="00DE7619"/>
    <w:rsid w:val="00DE771C"/>
    <w:rsid w:val="00DE7A5C"/>
    <w:rsid w:val="00DE7E79"/>
    <w:rsid w:val="00DE7EBA"/>
    <w:rsid w:val="00DF032C"/>
    <w:rsid w:val="00DF037C"/>
    <w:rsid w:val="00DF03DB"/>
    <w:rsid w:val="00DF0406"/>
    <w:rsid w:val="00DF05CF"/>
    <w:rsid w:val="00DF0617"/>
    <w:rsid w:val="00DF0925"/>
    <w:rsid w:val="00DF0BFC"/>
    <w:rsid w:val="00DF122E"/>
    <w:rsid w:val="00DF1476"/>
    <w:rsid w:val="00DF1857"/>
    <w:rsid w:val="00DF1891"/>
    <w:rsid w:val="00DF1C54"/>
    <w:rsid w:val="00DF1DC6"/>
    <w:rsid w:val="00DF1DE7"/>
    <w:rsid w:val="00DF2040"/>
    <w:rsid w:val="00DF206E"/>
    <w:rsid w:val="00DF22B8"/>
    <w:rsid w:val="00DF22D3"/>
    <w:rsid w:val="00DF23E9"/>
    <w:rsid w:val="00DF2667"/>
    <w:rsid w:val="00DF29BE"/>
    <w:rsid w:val="00DF2A2A"/>
    <w:rsid w:val="00DF2AA1"/>
    <w:rsid w:val="00DF2BC2"/>
    <w:rsid w:val="00DF2F9F"/>
    <w:rsid w:val="00DF3154"/>
    <w:rsid w:val="00DF3214"/>
    <w:rsid w:val="00DF3262"/>
    <w:rsid w:val="00DF32C8"/>
    <w:rsid w:val="00DF357A"/>
    <w:rsid w:val="00DF36FB"/>
    <w:rsid w:val="00DF3733"/>
    <w:rsid w:val="00DF3991"/>
    <w:rsid w:val="00DF3B20"/>
    <w:rsid w:val="00DF3D2F"/>
    <w:rsid w:val="00DF40CE"/>
    <w:rsid w:val="00DF4233"/>
    <w:rsid w:val="00DF42BC"/>
    <w:rsid w:val="00DF43E4"/>
    <w:rsid w:val="00DF4403"/>
    <w:rsid w:val="00DF4461"/>
    <w:rsid w:val="00DF4557"/>
    <w:rsid w:val="00DF48E4"/>
    <w:rsid w:val="00DF4BBD"/>
    <w:rsid w:val="00DF4CBF"/>
    <w:rsid w:val="00DF4E4E"/>
    <w:rsid w:val="00DF53FE"/>
    <w:rsid w:val="00DF55EB"/>
    <w:rsid w:val="00DF5B1C"/>
    <w:rsid w:val="00DF5B31"/>
    <w:rsid w:val="00DF5C3A"/>
    <w:rsid w:val="00DF5DBC"/>
    <w:rsid w:val="00DF5DC3"/>
    <w:rsid w:val="00DF6423"/>
    <w:rsid w:val="00DF65B9"/>
    <w:rsid w:val="00DF67BF"/>
    <w:rsid w:val="00DF6806"/>
    <w:rsid w:val="00DF6D59"/>
    <w:rsid w:val="00DF7496"/>
    <w:rsid w:val="00DF78AF"/>
    <w:rsid w:val="00DF7B44"/>
    <w:rsid w:val="00DF7CA8"/>
    <w:rsid w:val="00DF7EB5"/>
    <w:rsid w:val="00DF7F0A"/>
    <w:rsid w:val="00DF7F9B"/>
    <w:rsid w:val="00E000F6"/>
    <w:rsid w:val="00E0017F"/>
    <w:rsid w:val="00E001DA"/>
    <w:rsid w:val="00E00754"/>
    <w:rsid w:val="00E00826"/>
    <w:rsid w:val="00E008C3"/>
    <w:rsid w:val="00E00C78"/>
    <w:rsid w:val="00E0111C"/>
    <w:rsid w:val="00E011FA"/>
    <w:rsid w:val="00E01465"/>
    <w:rsid w:val="00E014C5"/>
    <w:rsid w:val="00E01625"/>
    <w:rsid w:val="00E016DF"/>
    <w:rsid w:val="00E01B86"/>
    <w:rsid w:val="00E01B8E"/>
    <w:rsid w:val="00E01D38"/>
    <w:rsid w:val="00E01EBE"/>
    <w:rsid w:val="00E025AF"/>
    <w:rsid w:val="00E025C1"/>
    <w:rsid w:val="00E02A7A"/>
    <w:rsid w:val="00E02B31"/>
    <w:rsid w:val="00E02C62"/>
    <w:rsid w:val="00E02C97"/>
    <w:rsid w:val="00E02D2B"/>
    <w:rsid w:val="00E02F61"/>
    <w:rsid w:val="00E0361A"/>
    <w:rsid w:val="00E036FE"/>
    <w:rsid w:val="00E0386F"/>
    <w:rsid w:val="00E03A23"/>
    <w:rsid w:val="00E03E3C"/>
    <w:rsid w:val="00E03FC9"/>
    <w:rsid w:val="00E042D1"/>
    <w:rsid w:val="00E0472B"/>
    <w:rsid w:val="00E047C3"/>
    <w:rsid w:val="00E04942"/>
    <w:rsid w:val="00E049DB"/>
    <w:rsid w:val="00E049EC"/>
    <w:rsid w:val="00E0582C"/>
    <w:rsid w:val="00E05830"/>
    <w:rsid w:val="00E05A1D"/>
    <w:rsid w:val="00E05BE1"/>
    <w:rsid w:val="00E05C20"/>
    <w:rsid w:val="00E05C6B"/>
    <w:rsid w:val="00E05E7E"/>
    <w:rsid w:val="00E0619C"/>
    <w:rsid w:val="00E061DF"/>
    <w:rsid w:val="00E061F2"/>
    <w:rsid w:val="00E06302"/>
    <w:rsid w:val="00E06587"/>
    <w:rsid w:val="00E06A1C"/>
    <w:rsid w:val="00E06C8D"/>
    <w:rsid w:val="00E06D85"/>
    <w:rsid w:val="00E06E25"/>
    <w:rsid w:val="00E06E7E"/>
    <w:rsid w:val="00E06EC4"/>
    <w:rsid w:val="00E06FA1"/>
    <w:rsid w:val="00E07539"/>
    <w:rsid w:val="00E0762F"/>
    <w:rsid w:val="00E07823"/>
    <w:rsid w:val="00E07B7A"/>
    <w:rsid w:val="00E07B8B"/>
    <w:rsid w:val="00E07BC7"/>
    <w:rsid w:val="00E07C0E"/>
    <w:rsid w:val="00E07C30"/>
    <w:rsid w:val="00E07DC4"/>
    <w:rsid w:val="00E101DD"/>
    <w:rsid w:val="00E101EB"/>
    <w:rsid w:val="00E10B76"/>
    <w:rsid w:val="00E10BE9"/>
    <w:rsid w:val="00E10C83"/>
    <w:rsid w:val="00E11115"/>
    <w:rsid w:val="00E111EE"/>
    <w:rsid w:val="00E112E0"/>
    <w:rsid w:val="00E11479"/>
    <w:rsid w:val="00E1170A"/>
    <w:rsid w:val="00E11737"/>
    <w:rsid w:val="00E11A4D"/>
    <w:rsid w:val="00E11C4B"/>
    <w:rsid w:val="00E11DCF"/>
    <w:rsid w:val="00E11E57"/>
    <w:rsid w:val="00E11EA5"/>
    <w:rsid w:val="00E11F7A"/>
    <w:rsid w:val="00E122E1"/>
    <w:rsid w:val="00E128CA"/>
    <w:rsid w:val="00E129B6"/>
    <w:rsid w:val="00E12F18"/>
    <w:rsid w:val="00E13879"/>
    <w:rsid w:val="00E139C2"/>
    <w:rsid w:val="00E13B2A"/>
    <w:rsid w:val="00E13BC9"/>
    <w:rsid w:val="00E13BDC"/>
    <w:rsid w:val="00E13C5A"/>
    <w:rsid w:val="00E13C83"/>
    <w:rsid w:val="00E13CD5"/>
    <w:rsid w:val="00E13DC6"/>
    <w:rsid w:val="00E13E87"/>
    <w:rsid w:val="00E13F92"/>
    <w:rsid w:val="00E14473"/>
    <w:rsid w:val="00E14E37"/>
    <w:rsid w:val="00E15033"/>
    <w:rsid w:val="00E1527F"/>
    <w:rsid w:val="00E15285"/>
    <w:rsid w:val="00E15338"/>
    <w:rsid w:val="00E153E7"/>
    <w:rsid w:val="00E15788"/>
    <w:rsid w:val="00E15793"/>
    <w:rsid w:val="00E15D2F"/>
    <w:rsid w:val="00E15D84"/>
    <w:rsid w:val="00E1613F"/>
    <w:rsid w:val="00E161B2"/>
    <w:rsid w:val="00E16470"/>
    <w:rsid w:val="00E16568"/>
    <w:rsid w:val="00E1696D"/>
    <w:rsid w:val="00E169AD"/>
    <w:rsid w:val="00E16B9F"/>
    <w:rsid w:val="00E16C7A"/>
    <w:rsid w:val="00E17350"/>
    <w:rsid w:val="00E175B5"/>
    <w:rsid w:val="00E1787E"/>
    <w:rsid w:val="00E17AF6"/>
    <w:rsid w:val="00E20110"/>
    <w:rsid w:val="00E20171"/>
    <w:rsid w:val="00E2027B"/>
    <w:rsid w:val="00E20281"/>
    <w:rsid w:val="00E202E0"/>
    <w:rsid w:val="00E205B4"/>
    <w:rsid w:val="00E20E6C"/>
    <w:rsid w:val="00E20FB6"/>
    <w:rsid w:val="00E2125C"/>
    <w:rsid w:val="00E214F9"/>
    <w:rsid w:val="00E21A69"/>
    <w:rsid w:val="00E21A96"/>
    <w:rsid w:val="00E21BB8"/>
    <w:rsid w:val="00E21C88"/>
    <w:rsid w:val="00E21D65"/>
    <w:rsid w:val="00E21E3A"/>
    <w:rsid w:val="00E21EEE"/>
    <w:rsid w:val="00E22612"/>
    <w:rsid w:val="00E22667"/>
    <w:rsid w:val="00E22C96"/>
    <w:rsid w:val="00E23447"/>
    <w:rsid w:val="00E235B4"/>
    <w:rsid w:val="00E23733"/>
    <w:rsid w:val="00E23850"/>
    <w:rsid w:val="00E239A0"/>
    <w:rsid w:val="00E23B4E"/>
    <w:rsid w:val="00E23BD8"/>
    <w:rsid w:val="00E23C94"/>
    <w:rsid w:val="00E23CBB"/>
    <w:rsid w:val="00E23D75"/>
    <w:rsid w:val="00E242A6"/>
    <w:rsid w:val="00E2430C"/>
    <w:rsid w:val="00E248AD"/>
    <w:rsid w:val="00E24B07"/>
    <w:rsid w:val="00E24C60"/>
    <w:rsid w:val="00E24DF0"/>
    <w:rsid w:val="00E25019"/>
    <w:rsid w:val="00E254FA"/>
    <w:rsid w:val="00E25756"/>
    <w:rsid w:val="00E259AB"/>
    <w:rsid w:val="00E259BD"/>
    <w:rsid w:val="00E25A7D"/>
    <w:rsid w:val="00E25ADB"/>
    <w:rsid w:val="00E25C70"/>
    <w:rsid w:val="00E25E75"/>
    <w:rsid w:val="00E25F63"/>
    <w:rsid w:val="00E265FF"/>
    <w:rsid w:val="00E26627"/>
    <w:rsid w:val="00E267C1"/>
    <w:rsid w:val="00E26BF5"/>
    <w:rsid w:val="00E26CE9"/>
    <w:rsid w:val="00E26E14"/>
    <w:rsid w:val="00E26E61"/>
    <w:rsid w:val="00E26F51"/>
    <w:rsid w:val="00E2716B"/>
    <w:rsid w:val="00E271C7"/>
    <w:rsid w:val="00E271E9"/>
    <w:rsid w:val="00E273B1"/>
    <w:rsid w:val="00E274DE"/>
    <w:rsid w:val="00E27CBC"/>
    <w:rsid w:val="00E27D56"/>
    <w:rsid w:val="00E27EB1"/>
    <w:rsid w:val="00E301A2"/>
    <w:rsid w:val="00E3041D"/>
    <w:rsid w:val="00E3042B"/>
    <w:rsid w:val="00E305FE"/>
    <w:rsid w:val="00E30A3B"/>
    <w:rsid w:val="00E30A44"/>
    <w:rsid w:val="00E30A93"/>
    <w:rsid w:val="00E30C7E"/>
    <w:rsid w:val="00E30C9E"/>
    <w:rsid w:val="00E30FD8"/>
    <w:rsid w:val="00E31065"/>
    <w:rsid w:val="00E31257"/>
    <w:rsid w:val="00E312CD"/>
    <w:rsid w:val="00E313EF"/>
    <w:rsid w:val="00E31840"/>
    <w:rsid w:val="00E31A5A"/>
    <w:rsid w:val="00E31CED"/>
    <w:rsid w:val="00E31F30"/>
    <w:rsid w:val="00E3204D"/>
    <w:rsid w:val="00E321D2"/>
    <w:rsid w:val="00E32845"/>
    <w:rsid w:val="00E32A1C"/>
    <w:rsid w:val="00E32B2C"/>
    <w:rsid w:val="00E330A2"/>
    <w:rsid w:val="00E33478"/>
    <w:rsid w:val="00E33748"/>
    <w:rsid w:val="00E3397C"/>
    <w:rsid w:val="00E339D7"/>
    <w:rsid w:val="00E33A37"/>
    <w:rsid w:val="00E33B78"/>
    <w:rsid w:val="00E33C59"/>
    <w:rsid w:val="00E33D21"/>
    <w:rsid w:val="00E34328"/>
    <w:rsid w:val="00E3438E"/>
    <w:rsid w:val="00E355B6"/>
    <w:rsid w:val="00E355DD"/>
    <w:rsid w:val="00E3598F"/>
    <w:rsid w:val="00E35AE4"/>
    <w:rsid w:val="00E35AF3"/>
    <w:rsid w:val="00E35DE6"/>
    <w:rsid w:val="00E3640D"/>
    <w:rsid w:val="00E3657E"/>
    <w:rsid w:val="00E365DF"/>
    <w:rsid w:val="00E367CE"/>
    <w:rsid w:val="00E36829"/>
    <w:rsid w:val="00E3683D"/>
    <w:rsid w:val="00E36885"/>
    <w:rsid w:val="00E36910"/>
    <w:rsid w:val="00E369C4"/>
    <w:rsid w:val="00E369DE"/>
    <w:rsid w:val="00E36B20"/>
    <w:rsid w:val="00E36B22"/>
    <w:rsid w:val="00E36C35"/>
    <w:rsid w:val="00E36C61"/>
    <w:rsid w:val="00E36DCA"/>
    <w:rsid w:val="00E37B43"/>
    <w:rsid w:val="00E37E66"/>
    <w:rsid w:val="00E37FAD"/>
    <w:rsid w:val="00E40260"/>
    <w:rsid w:val="00E404D9"/>
    <w:rsid w:val="00E405E4"/>
    <w:rsid w:val="00E407B2"/>
    <w:rsid w:val="00E40B64"/>
    <w:rsid w:val="00E40BC3"/>
    <w:rsid w:val="00E40C60"/>
    <w:rsid w:val="00E40CAB"/>
    <w:rsid w:val="00E40D62"/>
    <w:rsid w:val="00E40EFB"/>
    <w:rsid w:val="00E412CD"/>
    <w:rsid w:val="00E413CC"/>
    <w:rsid w:val="00E41416"/>
    <w:rsid w:val="00E4152B"/>
    <w:rsid w:val="00E4191E"/>
    <w:rsid w:val="00E41A7F"/>
    <w:rsid w:val="00E41A8D"/>
    <w:rsid w:val="00E41B88"/>
    <w:rsid w:val="00E41C29"/>
    <w:rsid w:val="00E42013"/>
    <w:rsid w:val="00E422B8"/>
    <w:rsid w:val="00E42856"/>
    <w:rsid w:val="00E42B35"/>
    <w:rsid w:val="00E42E34"/>
    <w:rsid w:val="00E42FF6"/>
    <w:rsid w:val="00E43126"/>
    <w:rsid w:val="00E4314C"/>
    <w:rsid w:val="00E43309"/>
    <w:rsid w:val="00E435A8"/>
    <w:rsid w:val="00E43657"/>
    <w:rsid w:val="00E437E6"/>
    <w:rsid w:val="00E437EC"/>
    <w:rsid w:val="00E4395E"/>
    <w:rsid w:val="00E43A2E"/>
    <w:rsid w:val="00E43A92"/>
    <w:rsid w:val="00E43DB3"/>
    <w:rsid w:val="00E43FE2"/>
    <w:rsid w:val="00E43FE5"/>
    <w:rsid w:val="00E44024"/>
    <w:rsid w:val="00E44079"/>
    <w:rsid w:val="00E440CB"/>
    <w:rsid w:val="00E4425B"/>
    <w:rsid w:val="00E44269"/>
    <w:rsid w:val="00E445F6"/>
    <w:rsid w:val="00E44841"/>
    <w:rsid w:val="00E44873"/>
    <w:rsid w:val="00E44D09"/>
    <w:rsid w:val="00E45287"/>
    <w:rsid w:val="00E453A0"/>
    <w:rsid w:val="00E4543D"/>
    <w:rsid w:val="00E45989"/>
    <w:rsid w:val="00E459D0"/>
    <w:rsid w:val="00E45CD7"/>
    <w:rsid w:val="00E45E94"/>
    <w:rsid w:val="00E45F32"/>
    <w:rsid w:val="00E46016"/>
    <w:rsid w:val="00E46190"/>
    <w:rsid w:val="00E461BA"/>
    <w:rsid w:val="00E46372"/>
    <w:rsid w:val="00E46611"/>
    <w:rsid w:val="00E46634"/>
    <w:rsid w:val="00E466C0"/>
    <w:rsid w:val="00E466F2"/>
    <w:rsid w:val="00E46AD4"/>
    <w:rsid w:val="00E46CC5"/>
    <w:rsid w:val="00E4718B"/>
    <w:rsid w:val="00E471B1"/>
    <w:rsid w:val="00E475A9"/>
    <w:rsid w:val="00E4793C"/>
    <w:rsid w:val="00E47A08"/>
    <w:rsid w:val="00E47EDA"/>
    <w:rsid w:val="00E47EF8"/>
    <w:rsid w:val="00E5002D"/>
    <w:rsid w:val="00E50144"/>
    <w:rsid w:val="00E504D6"/>
    <w:rsid w:val="00E5079B"/>
    <w:rsid w:val="00E50821"/>
    <w:rsid w:val="00E50E2A"/>
    <w:rsid w:val="00E512AA"/>
    <w:rsid w:val="00E517FD"/>
    <w:rsid w:val="00E51A90"/>
    <w:rsid w:val="00E51C56"/>
    <w:rsid w:val="00E51CD8"/>
    <w:rsid w:val="00E52023"/>
    <w:rsid w:val="00E5208D"/>
    <w:rsid w:val="00E52152"/>
    <w:rsid w:val="00E5239C"/>
    <w:rsid w:val="00E5267F"/>
    <w:rsid w:val="00E526C3"/>
    <w:rsid w:val="00E5285E"/>
    <w:rsid w:val="00E52A70"/>
    <w:rsid w:val="00E52BEF"/>
    <w:rsid w:val="00E52C8C"/>
    <w:rsid w:val="00E52DBF"/>
    <w:rsid w:val="00E5329A"/>
    <w:rsid w:val="00E532D1"/>
    <w:rsid w:val="00E532E8"/>
    <w:rsid w:val="00E53932"/>
    <w:rsid w:val="00E53962"/>
    <w:rsid w:val="00E53A40"/>
    <w:rsid w:val="00E53ABE"/>
    <w:rsid w:val="00E53C17"/>
    <w:rsid w:val="00E53C7C"/>
    <w:rsid w:val="00E54067"/>
    <w:rsid w:val="00E541DD"/>
    <w:rsid w:val="00E542A9"/>
    <w:rsid w:val="00E543D4"/>
    <w:rsid w:val="00E544EA"/>
    <w:rsid w:val="00E54846"/>
    <w:rsid w:val="00E54A1E"/>
    <w:rsid w:val="00E54A46"/>
    <w:rsid w:val="00E54A6D"/>
    <w:rsid w:val="00E54C26"/>
    <w:rsid w:val="00E54C74"/>
    <w:rsid w:val="00E54E98"/>
    <w:rsid w:val="00E5562F"/>
    <w:rsid w:val="00E556F0"/>
    <w:rsid w:val="00E557A6"/>
    <w:rsid w:val="00E5584D"/>
    <w:rsid w:val="00E5596D"/>
    <w:rsid w:val="00E55B53"/>
    <w:rsid w:val="00E55C5A"/>
    <w:rsid w:val="00E55D35"/>
    <w:rsid w:val="00E560CA"/>
    <w:rsid w:val="00E5629B"/>
    <w:rsid w:val="00E563A1"/>
    <w:rsid w:val="00E56455"/>
    <w:rsid w:val="00E56762"/>
    <w:rsid w:val="00E568E7"/>
    <w:rsid w:val="00E56A63"/>
    <w:rsid w:val="00E56DB3"/>
    <w:rsid w:val="00E56FA2"/>
    <w:rsid w:val="00E574DB"/>
    <w:rsid w:val="00E5755E"/>
    <w:rsid w:val="00E5768F"/>
    <w:rsid w:val="00E579DB"/>
    <w:rsid w:val="00E57E85"/>
    <w:rsid w:val="00E60A79"/>
    <w:rsid w:val="00E610AB"/>
    <w:rsid w:val="00E611CE"/>
    <w:rsid w:val="00E613C1"/>
    <w:rsid w:val="00E61441"/>
    <w:rsid w:val="00E615AB"/>
    <w:rsid w:val="00E61623"/>
    <w:rsid w:val="00E6168F"/>
    <w:rsid w:val="00E61B62"/>
    <w:rsid w:val="00E61BFF"/>
    <w:rsid w:val="00E61ED6"/>
    <w:rsid w:val="00E6208F"/>
    <w:rsid w:val="00E621F2"/>
    <w:rsid w:val="00E62243"/>
    <w:rsid w:val="00E62266"/>
    <w:rsid w:val="00E62318"/>
    <w:rsid w:val="00E6280D"/>
    <w:rsid w:val="00E62870"/>
    <w:rsid w:val="00E628D4"/>
    <w:rsid w:val="00E62B09"/>
    <w:rsid w:val="00E62C74"/>
    <w:rsid w:val="00E62CCC"/>
    <w:rsid w:val="00E62DAF"/>
    <w:rsid w:val="00E62F64"/>
    <w:rsid w:val="00E63307"/>
    <w:rsid w:val="00E6345F"/>
    <w:rsid w:val="00E636EB"/>
    <w:rsid w:val="00E639BC"/>
    <w:rsid w:val="00E64769"/>
    <w:rsid w:val="00E648B9"/>
    <w:rsid w:val="00E649A7"/>
    <w:rsid w:val="00E649C4"/>
    <w:rsid w:val="00E64B3B"/>
    <w:rsid w:val="00E650DF"/>
    <w:rsid w:val="00E65237"/>
    <w:rsid w:val="00E652A1"/>
    <w:rsid w:val="00E653A3"/>
    <w:rsid w:val="00E65727"/>
    <w:rsid w:val="00E65CCA"/>
    <w:rsid w:val="00E65D07"/>
    <w:rsid w:val="00E65D55"/>
    <w:rsid w:val="00E65FBD"/>
    <w:rsid w:val="00E6612E"/>
    <w:rsid w:val="00E66162"/>
    <w:rsid w:val="00E66327"/>
    <w:rsid w:val="00E668AD"/>
    <w:rsid w:val="00E668C7"/>
    <w:rsid w:val="00E66A86"/>
    <w:rsid w:val="00E66AB4"/>
    <w:rsid w:val="00E66D14"/>
    <w:rsid w:val="00E66FC9"/>
    <w:rsid w:val="00E6700B"/>
    <w:rsid w:val="00E674F6"/>
    <w:rsid w:val="00E6751D"/>
    <w:rsid w:val="00E67855"/>
    <w:rsid w:val="00E67A5B"/>
    <w:rsid w:val="00E67B4C"/>
    <w:rsid w:val="00E70002"/>
    <w:rsid w:val="00E701A9"/>
    <w:rsid w:val="00E702E6"/>
    <w:rsid w:val="00E704A9"/>
    <w:rsid w:val="00E706B4"/>
    <w:rsid w:val="00E706C5"/>
    <w:rsid w:val="00E70830"/>
    <w:rsid w:val="00E70897"/>
    <w:rsid w:val="00E70ACE"/>
    <w:rsid w:val="00E70B28"/>
    <w:rsid w:val="00E70B3A"/>
    <w:rsid w:val="00E7101D"/>
    <w:rsid w:val="00E711B5"/>
    <w:rsid w:val="00E7123A"/>
    <w:rsid w:val="00E71264"/>
    <w:rsid w:val="00E71417"/>
    <w:rsid w:val="00E71484"/>
    <w:rsid w:val="00E715FA"/>
    <w:rsid w:val="00E71BC1"/>
    <w:rsid w:val="00E71FA6"/>
    <w:rsid w:val="00E72001"/>
    <w:rsid w:val="00E723D4"/>
    <w:rsid w:val="00E723EF"/>
    <w:rsid w:val="00E72575"/>
    <w:rsid w:val="00E7262C"/>
    <w:rsid w:val="00E72653"/>
    <w:rsid w:val="00E726EA"/>
    <w:rsid w:val="00E72C01"/>
    <w:rsid w:val="00E72C6A"/>
    <w:rsid w:val="00E72D1F"/>
    <w:rsid w:val="00E72D4E"/>
    <w:rsid w:val="00E72E1E"/>
    <w:rsid w:val="00E7309C"/>
    <w:rsid w:val="00E730C3"/>
    <w:rsid w:val="00E73263"/>
    <w:rsid w:val="00E7350F"/>
    <w:rsid w:val="00E736E2"/>
    <w:rsid w:val="00E736FE"/>
    <w:rsid w:val="00E7373D"/>
    <w:rsid w:val="00E73876"/>
    <w:rsid w:val="00E73F8F"/>
    <w:rsid w:val="00E74286"/>
    <w:rsid w:val="00E743C6"/>
    <w:rsid w:val="00E74507"/>
    <w:rsid w:val="00E74A5A"/>
    <w:rsid w:val="00E74C3C"/>
    <w:rsid w:val="00E751DC"/>
    <w:rsid w:val="00E753F3"/>
    <w:rsid w:val="00E7547E"/>
    <w:rsid w:val="00E75590"/>
    <w:rsid w:val="00E758F7"/>
    <w:rsid w:val="00E7595D"/>
    <w:rsid w:val="00E75A2B"/>
    <w:rsid w:val="00E75AB8"/>
    <w:rsid w:val="00E75B15"/>
    <w:rsid w:val="00E75D81"/>
    <w:rsid w:val="00E75EF8"/>
    <w:rsid w:val="00E75FF7"/>
    <w:rsid w:val="00E765EE"/>
    <w:rsid w:val="00E768D7"/>
    <w:rsid w:val="00E76A56"/>
    <w:rsid w:val="00E77472"/>
    <w:rsid w:val="00E775DF"/>
    <w:rsid w:val="00E777FD"/>
    <w:rsid w:val="00E7795B"/>
    <w:rsid w:val="00E77CE9"/>
    <w:rsid w:val="00E77FA5"/>
    <w:rsid w:val="00E801AC"/>
    <w:rsid w:val="00E8039D"/>
    <w:rsid w:val="00E806B9"/>
    <w:rsid w:val="00E8082B"/>
    <w:rsid w:val="00E808B9"/>
    <w:rsid w:val="00E80DB1"/>
    <w:rsid w:val="00E80E67"/>
    <w:rsid w:val="00E80F34"/>
    <w:rsid w:val="00E810E1"/>
    <w:rsid w:val="00E8110B"/>
    <w:rsid w:val="00E8167B"/>
    <w:rsid w:val="00E81830"/>
    <w:rsid w:val="00E821A9"/>
    <w:rsid w:val="00E823CB"/>
    <w:rsid w:val="00E82590"/>
    <w:rsid w:val="00E826ED"/>
    <w:rsid w:val="00E82755"/>
    <w:rsid w:val="00E82826"/>
    <w:rsid w:val="00E82CA9"/>
    <w:rsid w:val="00E833ED"/>
    <w:rsid w:val="00E8349D"/>
    <w:rsid w:val="00E834F4"/>
    <w:rsid w:val="00E83C1F"/>
    <w:rsid w:val="00E83E9B"/>
    <w:rsid w:val="00E8436C"/>
    <w:rsid w:val="00E8449B"/>
    <w:rsid w:val="00E844F0"/>
    <w:rsid w:val="00E84710"/>
    <w:rsid w:val="00E847EE"/>
    <w:rsid w:val="00E84BD1"/>
    <w:rsid w:val="00E84E98"/>
    <w:rsid w:val="00E84F26"/>
    <w:rsid w:val="00E854E5"/>
    <w:rsid w:val="00E855A7"/>
    <w:rsid w:val="00E85665"/>
    <w:rsid w:val="00E8574F"/>
    <w:rsid w:val="00E85805"/>
    <w:rsid w:val="00E85F28"/>
    <w:rsid w:val="00E86146"/>
    <w:rsid w:val="00E865E8"/>
    <w:rsid w:val="00E8679D"/>
    <w:rsid w:val="00E86855"/>
    <w:rsid w:val="00E86A14"/>
    <w:rsid w:val="00E86BA3"/>
    <w:rsid w:val="00E86BC4"/>
    <w:rsid w:val="00E86E8B"/>
    <w:rsid w:val="00E86EA9"/>
    <w:rsid w:val="00E870A1"/>
    <w:rsid w:val="00E87413"/>
    <w:rsid w:val="00E87701"/>
    <w:rsid w:val="00E877B4"/>
    <w:rsid w:val="00E878BE"/>
    <w:rsid w:val="00E87B77"/>
    <w:rsid w:val="00E87B96"/>
    <w:rsid w:val="00E901BB"/>
    <w:rsid w:val="00E906D4"/>
    <w:rsid w:val="00E90747"/>
    <w:rsid w:val="00E9075D"/>
    <w:rsid w:val="00E90777"/>
    <w:rsid w:val="00E90816"/>
    <w:rsid w:val="00E9088A"/>
    <w:rsid w:val="00E90989"/>
    <w:rsid w:val="00E90B7C"/>
    <w:rsid w:val="00E90C88"/>
    <w:rsid w:val="00E90E4F"/>
    <w:rsid w:val="00E90E98"/>
    <w:rsid w:val="00E91150"/>
    <w:rsid w:val="00E9119B"/>
    <w:rsid w:val="00E91234"/>
    <w:rsid w:val="00E91323"/>
    <w:rsid w:val="00E9196F"/>
    <w:rsid w:val="00E9197D"/>
    <w:rsid w:val="00E91AF4"/>
    <w:rsid w:val="00E91B3B"/>
    <w:rsid w:val="00E91DB6"/>
    <w:rsid w:val="00E91E2C"/>
    <w:rsid w:val="00E91F2A"/>
    <w:rsid w:val="00E91F9C"/>
    <w:rsid w:val="00E92450"/>
    <w:rsid w:val="00E9248D"/>
    <w:rsid w:val="00E92BA3"/>
    <w:rsid w:val="00E92F0F"/>
    <w:rsid w:val="00E92F60"/>
    <w:rsid w:val="00E93092"/>
    <w:rsid w:val="00E933CE"/>
    <w:rsid w:val="00E934D1"/>
    <w:rsid w:val="00E93526"/>
    <w:rsid w:val="00E93B3D"/>
    <w:rsid w:val="00E93BB6"/>
    <w:rsid w:val="00E93D74"/>
    <w:rsid w:val="00E94053"/>
    <w:rsid w:val="00E94091"/>
    <w:rsid w:val="00E9412B"/>
    <w:rsid w:val="00E94187"/>
    <w:rsid w:val="00E94299"/>
    <w:rsid w:val="00E942D9"/>
    <w:rsid w:val="00E94326"/>
    <w:rsid w:val="00E94330"/>
    <w:rsid w:val="00E94446"/>
    <w:rsid w:val="00E9445F"/>
    <w:rsid w:val="00E944F7"/>
    <w:rsid w:val="00E946B3"/>
    <w:rsid w:val="00E94C56"/>
    <w:rsid w:val="00E94D20"/>
    <w:rsid w:val="00E957BD"/>
    <w:rsid w:val="00E95C93"/>
    <w:rsid w:val="00E95DFA"/>
    <w:rsid w:val="00E960DB"/>
    <w:rsid w:val="00E9625B"/>
    <w:rsid w:val="00E9626B"/>
    <w:rsid w:val="00E9642B"/>
    <w:rsid w:val="00E964E3"/>
    <w:rsid w:val="00E96549"/>
    <w:rsid w:val="00E96BEB"/>
    <w:rsid w:val="00E96CF2"/>
    <w:rsid w:val="00E96DDD"/>
    <w:rsid w:val="00E97019"/>
    <w:rsid w:val="00E970DC"/>
    <w:rsid w:val="00E971C6"/>
    <w:rsid w:val="00E9721B"/>
    <w:rsid w:val="00E9736F"/>
    <w:rsid w:val="00E975E8"/>
    <w:rsid w:val="00E97B2B"/>
    <w:rsid w:val="00E97C5C"/>
    <w:rsid w:val="00E97EED"/>
    <w:rsid w:val="00E97F27"/>
    <w:rsid w:val="00EA01EB"/>
    <w:rsid w:val="00EA0782"/>
    <w:rsid w:val="00EA0C0E"/>
    <w:rsid w:val="00EA0D18"/>
    <w:rsid w:val="00EA0D53"/>
    <w:rsid w:val="00EA0FE9"/>
    <w:rsid w:val="00EA109E"/>
    <w:rsid w:val="00EA15B9"/>
    <w:rsid w:val="00EA1A27"/>
    <w:rsid w:val="00EA1BD6"/>
    <w:rsid w:val="00EA1D96"/>
    <w:rsid w:val="00EA2111"/>
    <w:rsid w:val="00EA22BE"/>
    <w:rsid w:val="00EA2903"/>
    <w:rsid w:val="00EA2C2A"/>
    <w:rsid w:val="00EA2F75"/>
    <w:rsid w:val="00EA30F8"/>
    <w:rsid w:val="00EA3162"/>
    <w:rsid w:val="00EA325C"/>
    <w:rsid w:val="00EA328A"/>
    <w:rsid w:val="00EA33DC"/>
    <w:rsid w:val="00EA3640"/>
    <w:rsid w:val="00EA38D2"/>
    <w:rsid w:val="00EA3C36"/>
    <w:rsid w:val="00EA3D40"/>
    <w:rsid w:val="00EA3FEF"/>
    <w:rsid w:val="00EA41C2"/>
    <w:rsid w:val="00EA4373"/>
    <w:rsid w:val="00EA4436"/>
    <w:rsid w:val="00EA460E"/>
    <w:rsid w:val="00EA46BC"/>
    <w:rsid w:val="00EA490C"/>
    <w:rsid w:val="00EA5119"/>
    <w:rsid w:val="00EA53E7"/>
    <w:rsid w:val="00EA54C0"/>
    <w:rsid w:val="00EA5720"/>
    <w:rsid w:val="00EA58C0"/>
    <w:rsid w:val="00EA5A9E"/>
    <w:rsid w:val="00EA5DD3"/>
    <w:rsid w:val="00EA5DE2"/>
    <w:rsid w:val="00EA6826"/>
    <w:rsid w:val="00EA6FDD"/>
    <w:rsid w:val="00EA70E0"/>
    <w:rsid w:val="00EA7175"/>
    <w:rsid w:val="00EA7323"/>
    <w:rsid w:val="00EA73F4"/>
    <w:rsid w:val="00EA741D"/>
    <w:rsid w:val="00EA7812"/>
    <w:rsid w:val="00EA7A89"/>
    <w:rsid w:val="00EA7B96"/>
    <w:rsid w:val="00EA7BE9"/>
    <w:rsid w:val="00EB0406"/>
    <w:rsid w:val="00EB05BB"/>
    <w:rsid w:val="00EB06F8"/>
    <w:rsid w:val="00EB073D"/>
    <w:rsid w:val="00EB0AE5"/>
    <w:rsid w:val="00EB0F3A"/>
    <w:rsid w:val="00EB0FDF"/>
    <w:rsid w:val="00EB100C"/>
    <w:rsid w:val="00EB101B"/>
    <w:rsid w:val="00EB15BC"/>
    <w:rsid w:val="00EB16FB"/>
    <w:rsid w:val="00EB19E1"/>
    <w:rsid w:val="00EB1F98"/>
    <w:rsid w:val="00EB219A"/>
    <w:rsid w:val="00EB226A"/>
    <w:rsid w:val="00EB22FA"/>
    <w:rsid w:val="00EB2526"/>
    <w:rsid w:val="00EB2926"/>
    <w:rsid w:val="00EB35C8"/>
    <w:rsid w:val="00EB3629"/>
    <w:rsid w:val="00EB38FC"/>
    <w:rsid w:val="00EB3F40"/>
    <w:rsid w:val="00EB3FE2"/>
    <w:rsid w:val="00EB4462"/>
    <w:rsid w:val="00EB4AD8"/>
    <w:rsid w:val="00EB4D0E"/>
    <w:rsid w:val="00EB4D5D"/>
    <w:rsid w:val="00EB4F5C"/>
    <w:rsid w:val="00EB5003"/>
    <w:rsid w:val="00EB500B"/>
    <w:rsid w:val="00EB5068"/>
    <w:rsid w:val="00EB50CA"/>
    <w:rsid w:val="00EB54CA"/>
    <w:rsid w:val="00EB551F"/>
    <w:rsid w:val="00EB5851"/>
    <w:rsid w:val="00EB59FF"/>
    <w:rsid w:val="00EB5AC9"/>
    <w:rsid w:val="00EB5D40"/>
    <w:rsid w:val="00EB6391"/>
    <w:rsid w:val="00EB63B7"/>
    <w:rsid w:val="00EB6905"/>
    <w:rsid w:val="00EB6950"/>
    <w:rsid w:val="00EB6C91"/>
    <w:rsid w:val="00EB6E19"/>
    <w:rsid w:val="00EB6ECF"/>
    <w:rsid w:val="00EB717F"/>
    <w:rsid w:val="00EB71E9"/>
    <w:rsid w:val="00EB7218"/>
    <w:rsid w:val="00EB7358"/>
    <w:rsid w:val="00EB75E0"/>
    <w:rsid w:val="00EB795C"/>
    <w:rsid w:val="00EB7998"/>
    <w:rsid w:val="00EB7A55"/>
    <w:rsid w:val="00EB7B63"/>
    <w:rsid w:val="00EB7CF5"/>
    <w:rsid w:val="00EC00FE"/>
    <w:rsid w:val="00EC033F"/>
    <w:rsid w:val="00EC0822"/>
    <w:rsid w:val="00EC09E5"/>
    <w:rsid w:val="00EC0AAE"/>
    <w:rsid w:val="00EC0BF0"/>
    <w:rsid w:val="00EC0DA6"/>
    <w:rsid w:val="00EC0FE6"/>
    <w:rsid w:val="00EC0FEB"/>
    <w:rsid w:val="00EC1675"/>
    <w:rsid w:val="00EC18E4"/>
    <w:rsid w:val="00EC1AB4"/>
    <w:rsid w:val="00EC1CE4"/>
    <w:rsid w:val="00EC215C"/>
    <w:rsid w:val="00EC21EE"/>
    <w:rsid w:val="00EC2212"/>
    <w:rsid w:val="00EC2676"/>
    <w:rsid w:val="00EC2D52"/>
    <w:rsid w:val="00EC2DE2"/>
    <w:rsid w:val="00EC2E59"/>
    <w:rsid w:val="00EC2F55"/>
    <w:rsid w:val="00EC31C0"/>
    <w:rsid w:val="00EC33A1"/>
    <w:rsid w:val="00EC37C2"/>
    <w:rsid w:val="00EC3937"/>
    <w:rsid w:val="00EC3DE2"/>
    <w:rsid w:val="00EC3E6F"/>
    <w:rsid w:val="00EC3E91"/>
    <w:rsid w:val="00EC4383"/>
    <w:rsid w:val="00EC4E70"/>
    <w:rsid w:val="00EC50B8"/>
    <w:rsid w:val="00EC50C1"/>
    <w:rsid w:val="00EC52B9"/>
    <w:rsid w:val="00EC5616"/>
    <w:rsid w:val="00EC56B2"/>
    <w:rsid w:val="00EC580D"/>
    <w:rsid w:val="00EC5C90"/>
    <w:rsid w:val="00EC67CC"/>
    <w:rsid w:val="00EC6A4B"/>
    <w:rsid w:val="00EC6A8A"/>
    <w:rsid w:val="00EC6CE8"/>
    <w:rsid w:val="00EC6D26"/>
    <w:rsid w:val="00EC7129"/>
    <w:rsid w:val="00EC721A"/>
    <w:rsid w:val="00EC777E"/>
    <w:rsid w:val="00EC77E7"/>
    <w:rsid w:val="00EC7B7D"/>
    <w:rsid w:val="00EC7EBF"/>
    <w:rsid w:val="00ED0097"/>
    <w:rsid w:val="00ED04B0"/>
    <w:rsid w:val="00ED0519"/>
    <w:rsid w:val="00ED0785"/>
    <w:rsid w:val="00ED07C7"/>
    <w:rsid w:val="00ED080A"/>
    <w:rsid w:val="00ED0C1A"/>
    <w:rsid w:val="00ED0D43"/>
    <w:rsid w:val="00ED0D55"/>
    <w:rsid w:val="00ED0E71"/>
    <w:rsid w:val="00ED0E88"/>
    <w:rsid w:val="00ED118A"/>
    <w:rsid w:val="00ED1275"/>
    <w:rsid w:val="00ED1548"/>
    <w:rsid w:val="00ED1878"/>
    <w:rsid w:val="00ED1921"/>
    <w:rsid w:val="00ED196E"/>
    <w:rsid w:val="00ED1C93"/>
    <w:rsid w:val="00ED1E67"/>
    <w:rsid w:val="00ED1E69"/>
    <w:rsid w:val="00ED2175"/>
    <w:rsid w:val="00ED22AB"/>
    <w:rsid w:val="00ED22C0"/>
    <w:rsid w:val="00ED2B82"/>
    <w:rsid w:val="00ED2BA8"/>
    <w:rsid w:val="00ED2E68"/>
    <w:rsid w:val="00ED3431"/>
    <w:rsid w:val="00ED34F9"/>
    <w:rsid w:val="00ED3856"/>
    <w:rsid w:val="00ED3B29"/>
    <w:rsid w:val="00ED3E00"/>
    <w:rsid w:val="00ED3F50"/>
    <w:rsid w:val="00ED3FC7"/>
    <w:rsid w:val="00ED4145"/>
    <w:rsid w:val="00ED47E9"/>
    <w:rsid w:val="00ED4853"/>
    <w:rsid w:val="00ED4A56"/>
    <w:rsid w:val="00ED4B05"/>
    <w:rsid w:val="00ED4E0C"/>
    <w:rsid w:val="00ED4E44"/>
    <w:rsid w:val="00ED50E8"/>
    <w:rsid w:val="00ED53FE"/>
    <w:rsid w:val="00ED57E8"/>
    <w:rsid w:val="00ED5D13"/>
    <w:rsid w:val="00ED5D84"/>
    <w:rsid w:val="00ED6020"/>
    <w:rsid w:val="00ED6167"/>
    <w:rsid w:val="00ED619E"/>
    <w:rsid w:val="00ED644E"/>
    <w:rsid w:val="00ED6884"/>
    <w:rsid w:val="00ED6BE6"/>
    <w:rsid w:val="00ED6C49"/>
    <w:rsid w:val="00ED6F9A"/>
    <w:rsid w:val="00ED70C8"/>
    <w:rsid w:val="00ED7147"/>
    <w:rsid w:val="00ED71B5"/>
    <w:rsid w:val="00ED7322"/>
    <w:rsid w:val="00ED7752"/>
    <w:rsid w:val="00ED79C0"/>
    <w:rsid w:val="00ED7A13"/>
    <w:rsid w:val="00ED7A53"/>
    <w:rsid w:val="00ED7B16"/>
    <w:rsid w:val="00ED7F41"/>
    <w:rsid w:val="00EE025C"/>
    <w:rsid w:val="00EE053F"/>
    <w:rsid w:val="00EE0A4C"/>
    <w:rsid w:val="00EE0AFE"/>
    <w:rsid w:val="00EE0F74"/>
    <w:rsid w:val="00EE0FB2"/>
    <w:rsid w:val="00EE10AF"/>
    <w:rsid w:val="00EE116F"/>
    <w:rsid w:val="00EE11C6"/>
    <w:rsid w:val="00EE12C4"/>
    <w:rsid w:val="00EE1371"/>
    <w:rsid w:val="00EE1560"/>
    <w:rsid w:val="00EE1703"/>
    <w:rsid w:val="00EE1B62"/>
    <w:rsid w:val="00EE1CA5"/>
    <w:rsid w:val="00EE1E48"/>
    <w:rsid w:val="00EE1E6E"/>
    <w:rsid w:val="00EE25B0"/>
    <w:rsid w:val="00EE27EA"/>
    <w:rsid w:val="00EE28CA"/>
    <w:rsid w:val="00EE2FD2"/>
    <w:rsid w:val="00EE301C"/>
    <w:rsid w:val="00EE3123"/>
    <w:rsid w:val="00EE3388"/>
    <w:rsid w:val="00EE349B"/>
    <w:rsid w:val="00EE34B2"/>
    <w:rsid w:val="00EE3685"/>
    <w:rsid w:val="00EE375D"/>
    <w:rsid w:val="00EE38E1"/>
    <w:rsid w:val="00EE395D"/>
    <w:rsid w:val="00EE39CC"/>
    <w:rsid w:val="00EE3C61"/>
    <w:rsid w:val="00EE3D8A"/>
    <w:rsid w:val="00EE3D9E"/>
    <w:rsid w:val="00EE3DEF"/>
    <w:rsid w:val="00EE3EDC"/>
    <w:rsid w:val="00EE3F09"/>
    <w:rsid w:val="00EE4568"/>
    <w:rsid w:val="00EE46BD"/>
    <w:rsid w:val="00EE47AF"/>
    <w:rsid w:val="00EE49EC"/>
    <w:rsid w:val="00EE5251"/>
    <w:rsid w:val="00EE543D"/>
    <w:rsid w:val="00EE5505"/>
    <w:rsid w:val="00EE5515"/>
    <w:rsid w:val="00EE5620"/>
    <w:rsid w:val="00EE56CE"/>
    <w:rsid w:val="00EE5DBB"/>
    <w:rsid w:val="00EE5F68"/>
    <w:rsid w:val="00EE5FDD"/>
    <w:rsid w:val="00EE63D1"/>
    <w:rsid w:val="00EE63E8"/>
    <w:rsid w:val="00EE66D2"/>
    <w:rsid w:val="00EE6957"/>
    <w:rsid w:val="00EE6DAF"/>
    <w:rsid w:val="00EE6E13"/>
    <w:rsid w:val="00EE7347"/>
    <w:rsid w:val="00EE739F"/>
    <w:rsid w:val="00EE77C6"/>
    <w:rsid w:val="00EE7F3E"/>
    <w:rsid w:val="00EF0053"/>
    <w:rsid w:val="00EF00C6"/>
    <w:rsid w:val="00EF049C"/>
    <w:rsid w:val="00EF05BB"/>
    <w:rsid w:val="00EF0647"/>
    <w:rsid w:val="00EF06E3"/>
    <w:rsid w:val="00EF0763"/>
    <w:rsid w:val="00EF0792"/>
    <w:rsid w:val="00EF0A0B"/>
    <w:rsid w:val="00EF0A2B"/>
    <w:rsid w:val="00EF0BF7"/>
    <w:rsid w:val="00EF0C6C"/>
    <w:rsid w:val="00EF0E56"/>
    <w:rsid w:val="00EF1129"/>
    <w:rsid w:val="00EF128B"/>
    <w:rsid w:val="00EF1369"/>
    <w:rsid w:val="00EF17C7"/>
    <w:rsid w:val="00EF194F"/>
    <w:rsid w:val="00EF19B0"/>
    <w:rsid w:val="00EF1B28"/>
    <w:rsid w:val="00EF1CDA"/>
    <w:rsid w:val="00EF1E64"/>
    <w:rsid w:val="00EF1EA1"/>
    <w:rsid w:val="00EF204A"/>
    <w:rsid w:val="00EF247D"/>
    <w:rsid w:val="00EF2613"/>
    <w:rsid w:val="00EF26ED"/>
    <w:rsid w:val="00EF2B8F"/>
    <w:rsid w:val="00EF31A6"/>
    <w:rsid w:val="00EF3293"/>
    <w:rsid w:val="00EF34A9"/>
    <w:rsid w:val="00EF3874"/>
    <w:rsid w:val="00EF3A4D"/>
    <w:rsid w:val="00EF3B2D"/>
    <w:rsid w:val="00EF3C63"/>
    <w:rsid w:val="00EF3F02"/>
    <w:rsid w:val="00EF3FBE"/>
    <w:rsid w:val="00EF428E"/>
    <w:rsid w:val="00EF435F"/>
    <w:rsid w:val="00EF464E"/>
    <w:rsid w:val="00EF47DC"/>
    <w:rsid w:val="00EF4A08"/>
    <w:rsid w:val="00EF4B3F"/>
    <w:rsid w:val="00EF4E17"/>
    <w:rsid w:val="00EF53A8"/>
    <w:rsid w:val="00EF5414"/>
    <w:rsid w:val="00EF5712"/>
    <w:rsid w:val="00EF58C3"/>
    <w:rsid w:val="00EF59BE"/>
    <w:rsid w:val="00EF5C7A"/>
    <w:rsid w:val="00EF5D1C"/>
    <w:rsid w:val="00EF5DD5"/>
    <w:rsid w:val="00EF5E0D"/>
    <w:rsid w:val="00EF5F45"/>
    <w:rsid w:val="00EF5F62"/>
    <w:rsid w:val="00EF5FD7"/>
    <w:rsid w:val="00EF601C"/>
    <w:rsid w:val="00EF6053"/>
    <w:rsid w:val="00EF64EF"/>
    <w:rsid w:val="00EF64FD"/>
    <w:rsid w:val="00EF65DF"/>
    <w:rsid w:val="00EF666A"/>
    <w:rsid w:val="00EF6DC8"/>
    <w:rsid w:val="00EF6DFC"/>
    <w:rsid w:val="00EF7858"/>
    <w:rsid w:val="00EF7DD3"/>
    <w:rsid w:val="00EF7FA6"/>
    <w:rsid w:val="00F002C4"/>
    <w:rsid w:val="00F00A1A"/>
    <w:rsid w:val="00F00A57"/>
    <w:rsid w:val="00F00ABD"/>
    <w:rsid w:val="00F00D36"/>
    <w:rsid w:val="00F00ECE"/>
    <w:rsid w:val="00F010D6"/>
    <w:rsid w:val="00F01233"/>
    <w:rsid w:val="00F012A8"/>
    <w:rsid w:val="00F012D1"/>
    <w:rsid w:val="00F01AFE"/>
    <w:rsid w:val="00F02408"/>
    <w:rsid w:val="00F025A4"/>
    <w:rsid w:val="00F02611"/>
    <w:rsid w:val="00F026C5"/>
    <w:rsid w:val="00F0289B"/>
    <w:rsid w:val="00F02921"/>
    <w:rsid w:val="00F0296F"/>
    <w:rsid w:val="00F02BA9"/>
    <w:rsid w:val="00F02E02"/>
    <w:rsid w:val="00F02FE6"/>
    <w:rsid w:val="00F03000"/>
    <w:rsid w:val="00F0309F"/>
    <w:rsid w:val="00F033DA"/>
    <w:rsid w:val="00F034E2"/>
    <w:rsid w:val="00F036A8"/>
    <w:rsid w:val="00F0373A"/>
    <w:rsid w:val="00F03882"/>
    <w:rsid w:val="00F038C6"/>
    <w:rsid w:val="00F03AFB"/>
    <w:rsid w:val="00F03C08"/>
    <w:rsid w:val="00F03C82"/>
    <w:rsid w:val="00F03CC7"/>
    <w:rsid w:val="00F03D60"/>
    <w:rsid w:val="00F03DD7"/>
    <w:rsid w:val="00F0423E"/>
    <w:rsid w:val="00F04511"/>
    <w:rsid w:val="00F0456B"/>
    <w:rsid w:val="00F04760"/>
    <w:rsid w:val="00F049B7"/>
    <w:rsid w:val="00F04B55"/>
    <w:rsid w:val="00F04BFE"/>
    <w:rsid w:val="00F04E44"/>
    <w:rsid w:val="00F05121"/>
    <w:rsid w:val="00F0518E"/>
    <w:rsid w:val="00F052B6"/>
    <w:rsid w:val="00F0543D"/>
    <w:rsid w:val="00F05BA0"/>
    <w:rsid w:val="00F05E4E"/>
    <w:rsid w:val="00F05F44"/>
    <w:rsid w:val="00F05F52"/>
    <w:rsid w:val="00F06062"/>
    <w:rsid w:val="00F060C4"/>
    <w:rsid w:val="00F0625A"/>
    <w:rsid w:val="00F064C7"/>
    <w:rsid w:val="00F064C9"/>
    <w:rsid w:val="00F0652E"/>
    <w:rsid w:val="00F0665D"/>
    <w:rsid w:val="00F07000"/>
    <w:rsid w:val="00F07255"/>
    <w:rsid w:val="00F0731F"/>
    <w:rsid w:val="00F074D4"/>
    <w:rsid w:val="00F0767D"/>
    <w:rsid w:val="00F07C53"/>
    <w:rsid w:val="00F101F1"/>
    <w:rsid w:val="00F10303"/>
    <w:rsid w:val="00F104EB"/>
    <w:rsid w:val="00F105BD"/>
    <w:rsid w:val="00F10667"/>
    <w:rsid w:val="00F10849"/>
    <w:rsid w:val="00F10B33"/>
    <w:rsid w:val="00F10C0F"/>
    <w:rsid w:val="00F1127B"/>
    <w:rsid w:val="00F1131F"/>
    <w:rsid w:val="00F11384"/>
    <w:rsid w:val="00F114A4"/>
    <w:rsid w:val="00F11580"/>
    <w:rsid w:val="00F11755"/>
    <w:rsid w:val="00F11770"/>
    <w:rsid w:val="00F1192C"/>
    <w:rsid w:val="00F11AE5"/>
    <w:rsid w:val="00F11B9A"/>
    <w:rsid w:val="00F11DDC"/>
    <w:rsid w:val="00F11E04"/>
    <w:rsid w:val="00F1203B"/>
    <w:rsid w:val="00F12465"/>
    <w:rsid w:val="00F12830"/>
    <w:rsid w:val="00F12CB7"/>
    <w:rsid w:val="00F12FC0"/>
    <w:rsid w:val="00F13C27"/>
    <w:rsid w:val="00F13E44"/>
    <w:rsid w:val="00F14307"/>
    <w:rsid w:val="00F14A00"/>
    <w:rsid w:val="00F14DD7"/>
    <w:rsid w:val="00F14DE0"/>
    <w:rsid w:val="00F15091"/>
    <w:rsid w:val="00F15350"/>
    <w:rsid w:val="00F154C8"/>
    <w:rsid w:val="00F15536"/>
    <w:rsid w:val="00F15615"/>
    <w:rsid w:val="00F158D7"/>
    <w:rsid w:val="00F15BC0"/>
    <w:rsid w:val="00F15E14"/>
    <w:rsid w:val="00F1639A"/>
    <w:rsid w:val="00F163D7"/>
    <w:rsid w:val="00F1667F"/>
    <w:rsid w:val="00F16758"/>
    <w:rsid w:val="00F16E95"/>
    <w:rsid w:val="00F16EB6"/>
    <w:rsid w:val="00F1706C"/>
    <w:rsid w:val="00F173F5"/>
    <w:rsid w:val="00F1742C"/>
    <w:rsid w:val="00F17877"/>
    <w:rsid w:val="00F17DC1"/>
    <w:rsid w:val="00F20809"/>
    <w:rsid w:val="00F20930"/>
    <w:rsid w:val="00F209B5"/>
    <w:rsid w:val="00F20B41"/>
    <w:rsid w:val="00F20C9D"/>
    <w:rsid w:val="00F213D7"/>
    <w:rsid w:val="00F219B9"/>
    <w:rsid w:val="00F21AA9"/>
    <w:rsid w:val="00F21B0A"/>
    <w:rsid w:val="00F21EE3"/>
    <w:rsid w:val="00F2203F"/>
    <w:rsid w:val="00F221BD"/>
    <w:rsid w:val="00F22252"/>
    <w:rsid w:val="00F222A5"/>
    <w:rsid w:val="00F23024"/>
    <w:rsid w:val="00F2311F"/>
    <w:rsid w:val="00F23274"/>
    <w:rsid w:val="00F232B7"/>
    <w:rsid w:val="00F2342C"/>
    <w:rsid w:val="00F2348E"/>
    <w:rsid w:val="00F23973"/>
    <w:rsid w:val="00F24045"/>
    <w:rsid w:val="00F244AF"/>
    <w:rsid w:val="00F24564"/>
    <w:rsid w:val="00F2488C"/>
    <w:rsid w:val="00F24CC7"/>
    <w:rsid w:val="00F24DF5"/>
    <w:rsid w:val="00F24EE4"/>
    <w:rsid w:val="00F24F61"/>
    <w:rsid w:val="00F2535F"/>
    <w:rsid w:val="00F25559"/>
    <w:rsid w:val="00F2582D"/>
    <w:rsid w:val="00F25882"/>
    <w:rsid w:val="00F258BE"/>
    <w:rsid w:val="00F25B90"/>
    <w:rsid w:val="00F261A9"/>
    <w:rsid w:val="00F261B2"/>
    <w:rsid w:val="00F26477"/>
    <w:rsid w:val="00F26506"/>
    <w:rsid w:val="00F26574"/>
    <w:rsid w:val="00F265A5"/>
    <w:rsid w:val="00F266F1"/>
    <w:rsid w:val="00F26E3E"/>
    <w:rsid w:val="00F2708F"/>
    <w:rsid w:val="00F27183"/>
    <w:rsid w:val="00F2745F"/>
    <w:rsid w:val="00F2748C"/>
    <w:rsid w:val="00F278C1"/>
    <w:rsid w:val="00F27AE9"/>
    <w:rsid w:val="00F27CDB"/>
    <w:rsid w:val="00F27D9B"/>
    <w:rsid w:val="00F30129"/>
    <w:rsid w:val="00F301C0"/>
    <w:rsid w:val="00F3046D"/>
    <w:rsid w:val="00F30680"/>
    <w:rsid w:val="00F30750"/>
    <w:rsid w:val="00F308BB"/>
    <w:rsid w:val="00F30B44"/>
    <w:rsid w:val="00F30BC2"/>
    <w:rsid w:val="00F31020"/>
    <w:rsid w:val="00F3109D"/>
    <w:rsid w:val="00F31351"/>
    <w:rsid w:val="00F313EA"/>
    <w:rsid w:val="00F31583"/>
    <w:rsid w:val="00F31589"/>
    <w:rsid w:val="00F3172C"/>
    <w:rsid w:val="00F31BC1"/>
    <w:rsid w:val="00F31BF4"/>
    <w:rsid w:val="00F31C45"/>
    <w:rsid w:val="00F31CAE"/>
    <w:rsid w:val="00F3200B"/>
    <w:rsid w:val="00F32119"/>
    <w:rsid w:val="00F3228A"/>
    <w:rsid w:val="00F3245F"/>
    <w:rsid w:val="00F3249D"/>
    <w:rsid w:val="00F328ED"/>
    <w:rsid w:val="00F32FDF"/>
    <w:rsid w:val="00F3309C"/>
    <w:rsid w:val="00F3320A"/>
    <w:rsid w:val="00F33C30"/>
    <w:rsid w:val="00F33E49"/>
    <w:rsid w:val="00F33E8F"/>
    <w:rsid w:val="00F33EB2"/>
    <w:rsid w:val="00F34226"/>
    <w:rsid w:val="00F345A7"/>
    <w:rsid w:val="00F3480E"/>
    <w:rsid w:val="00F34A7E"/>
    <w:rsid w:val="00F34EA3"/>
    <w:rsid w:val="00F3507B"/>
    <w:rsid w:val="00F3526A"/>
    <w:rsid w:val="00F3557F"/>
    <w:rsid w:val="00F35624"/>
    <w:rsid w:val="00F35AE3"/>
    <w:rsid w:val="00F35E7E"/>
    <w:rsid w:val="00F362EC"/>
    <w:rsid w:val="00F36327"/>
    <w:rsid w:val="00F36ED5"/>
    <w:rsid w:val="00F36F32"/>
    <w:rsid w:val="00F371E8"/>
    <w:rsid w:val="00F37232"/>
    <w:rsid w:val="00F3751E"/>
    <w:rsid w:val="00F37907"/>
    <w:rsid w:val="00F37CB0"/>
    <w:rsid w:val="00F37CC1"/>
    <w:rsid w:val="00F37F11"/>
    <w:rsid w:val="00F4029D"/>
    <w:rsid w:val="00F405FB"/>
    <w:rsid w:val="00F407C7"/>
    <w:rsid w:val="00F40A5B"/>
    <w:rsid w:val="00F40B94"/>
    <w:rsid w:val="00F40F3B"/>
    <w:rsid w:val="00F413FB"/>
    <w:rsid w:val="00F41411"/>
    <w:rsid w:val="00F418C8"/>
    <w:rsid w:val="00F41999"/>
    <w:rsid w:val="00F419A8"/>
    <w:rsid w:val="00F41B9A"/>
    <w:rsid w:val="00F41D43"/>
    <w:rsid w:val="00F41E89"/>
    <w:rsid w:val="00F41ED1"/>
    <w:rsid w:val="00F42108"/>
    <w:rsid w:val="00F423DE"/>
    <w:rsid w:val="00F423EC"/>
    <w:rsid w:val="00F424DA"/>
    <w:rsid w:val="00F426DB"/>
    <w:rsid w:val="00F426EF"/>
    <w:rsid w:val="00F427CA"/>
    <w:rsid w:val="00F42B79"/>
    <w:rsid w:val="00F42C2B"/>
    <w:rsid w:val="00F42C6C"/>
    <w:rsid w:val="00F42D2A"/>
    <w:rsid w:val="00F42F77"/>
    <w:rsid w:val="00F4329E"/>
    <w:rsid w:val="00F4340B"/>
    <w:rsid w:val="00F43852"/>
    <w:rsid w:val="00F43882"/>
    <w:rsid w:val="00F43EFB"/>
    <w:rsid w:val="00F443E3"/>
    <w:rsid w:val="00F44505"/>
    <w:rsid w:val="00F4475B"/>
    <w:rsid w:val="00F4489B"/>
    <w:rsid w:val="00F448C4"/>
    <w:rsid w:val="00F44A9E"/>
    <w:rsid w:val="00F44E8C"/>
    <w:rsid w:val="00F44F71"/>
    <w:rsid w:val="00F45041"/>
    <w:rsid w:val="00F4514D"/>
    <w:rsid w:val="00F451BA"/>
    <w:rsid w:val="00F4525E"/>
    <w:rsid w:val="00F452F8"/>
    <w:rsid w:val="00F4557B"/>
    <w:rsid w:val="00F455BD"/>
    <w:rsid w:val="00F45768"/>
    <w:rsid w:val="00F45811"/>
    <w:rsid w:val="00F45882"/>
    <w:rsid w:val="00F45C3C"/>
    <w:rsid w:val="00F45D57"/>
    <w:rsid w:val="00F46155"/>
    <w:rsid w:val="00F46453"/>
    <w:rsid w:val="00F46480"/>
    <w:rsid w:val="00F46577"/>
    <w:rsid w:val="00F4688A"/>
    <w:rsid w:val="00F4688B"/>
    <w:rsid w:val="00F46B6A"/>
    <w:rsid w:val="00F46B6F"/>
    <w:rsid w:val="00F46BFC"/>
    <w:rsid w:val="00F46C7A"/>
    <w:rsid w:val="00F46DDA"/>
    <w:rsid w:val="00F46E42"/>
    <w:rsid w:val="00F46F68"/>
    <w:rsid w:val="00F47238"/>
    <w:rsid w:val="00F4736E"/>
    <w:rsid w:val="00F47470"/>
    <w:rsid w:val="00F477D5"/>
    <w:rsid w:val="00F47A54"/>
    <w:rsid w:val="00F47AD1"/>
    <w:rsid w:val="00F47B56"/>
    <w:rsid w:val="00F47D0F"/>
    <w:rsid w:val="00F500D7"/>
    <w:rsid w:val="00F502EA"/>
    <w:rsid w:val="00F504CE"/>
    <w:rsid w:val="00F507A1"/>
    <w:rsid w:val="00F50AD4"/>
    <w:rsid w:val="00F50BFD"/>
    <w:rsid w:val="00F50C9C"/>
    <w:rsid w:val="00F50DDC"/>
    <w:rsid w:val="00F50E19"/>
    <w:rsid w:val="00F50EC8"/>
    <w:rsid w:val="00F50FD0"/>
    <w:rsid w:val="00F5105D"/>
    <w:rsid w:val="00F510B2"/>
    <w:rsid w:val="00F51236"/>
    <w:rsid w:val="00F5129A"/>
    <w:rsid w:val="00F512BE"/>
    <w:rsid w:val="00F512CC"/>
    <w:rsid w:val="00F51761"/>
    <w:rsid w:val="00F51AC0"/>
    <w:rsid w:val="00F51F82"/>
    <w:rsid w:val="00F520E3"/>
    <w:rsid w:val="00F5214A"/>
    <w:rsid w:val="00F5258C"/>
    <w:rsid w:val="00F52879"/>
    <w:rsid w:val="00F52A5B"/>
    <w:rsid w:val="00F52AED"/>
    <w:rsid w:val="00F52C77"/>
    <w:rsid w:val="00F52D58"/>
    <w:rsid w:val="00F52E77"/>
    <w:rsid w:val="00F53861"/>
    <w:rsid w:val="00F5390A"/>
    <w:rsid w:val="00F539FB"/>
    <w:rsid w:val="00F53A7B"/>
    <w:rsid w:val="00F53B03"/>
    <w:rsid w:val="00F53C60"/>
    <w:rsid w:val="00F541A2"/>
    <w:rsid w:val="00F541A4"/>
    <w:rsid w:val="00F5426D"/>
    <w:rsid w:val="00F54455"/>
    <w:rsid w:val="00F54903"/>
    <w:rsid w:val="00F5494A"/>
    <w:rsid w:val="00F54A57"/>
    <w:rsid w:val="00F54B2D"/>
    <w:rsid w:val="00F552BF"/>
    <w:rsid w:val="00F5552B"/>
    <w:rsid w:val="00F55905"/>
    <w:rsid w:val="00F55A9D"/>
    <w:rsid w:val="00F55B49"/>
    <w:rsid w:val="00F55D3E"/>
    <w:rsid w:val="00F55F83"/>
    <w:rsid w:val="00F55FBA"/>
    <w:rsid w:val="00F55FE7"/>
    <w:rsid w:val="00F5655D"/>
    <w:rsid w:val="00F56654"/>
    <w:rsid w:val="00F56680"/>
    <w:rsid w:val="00F56AC0"/>
    <w:rsid w:val="00F56BFB"/>
    <w:rsid w:val="00F571D2"/>
    <w:rsid w:val="00F57371"/>
    <w:rsid w:val="00F57382"/>
    <w:rsid w:val="00F57525"/>
    <w:rsid w:val="00F5769B"/>
    <w:rsid w:val="00F57BFC"/>
    <w:rsid w:val="00F57CCA"/>
    <w:rsid w:val="00F57EF6"/>
    <w:rsid w:val="00F57FBE"/>
    <w:rsid w:val="00F606D0"/>
    <w:rsid w:val="00F60905"/>
    <w:rsid w:val="00F60C7B"/>
    <w:rsid w:val="00F60C81"/>
    <w:rsid w:val="00F60ED7"/>
    <w:rsid w:val="00F60F90"/>
    <w:rsid w:val="00F6107E"/>
    <w:rsid w:val="00F61510"/>
    <w:rsid w:val="00F61A25"/>
    <w:rsid w:val="00F61A4B"/>
    <w:rsid w:val="00F621FC"/>
    <w:rsid w:val="00F625A3"/>
    <w:rsid w:val="00F62631"/>
    <w:rsid w:val="00F62779"/>
    <w:rsid w:val="00F62935"/>
    <w:rsid w:val="00F62B69"/>
    <w:rsid w:val="00F62DDC"/>
    <w:rsid w:val="00F6302E"/>
    <w:rsid w:val="00F6346F"/>
    <w:rsid w:val="00F636D6"/>
    <w:rsid w:val="00F637A3"/>
    <w:rsid w:val="00F6380E"/>
    <w:rsid w:val="00F63860"/>
    <w:rsid w:val="00F63967"/>
    <w:rsid w:val="00F6401D"/>
    <w:rsid w:val="00F64074"/>
    <w:rsid w:val="00F64079"/>
    <w:rsid w:val="00F640D1"/>
    <w:rsid w:val="00F64133"/>
    <w:rsid w:val="00F643EC"/>
    <w:rsid w:val="00F64797"/>
    <w:rsid w:val="00F64869"/>
    <w:rsid w:val="00F649EA"/>
    <w:rsid w:val="00F64AB3"/>
    <w:rsid w:val="00F64DC4"/>
    <w:rsid w:val="00F64E98"/>
    <w:rsid w:val="00F65126"/>
    <w:rsid w:val="00F65345"/>
    <w:rsid w:val="00F65745"/>
    <w:rsid w:val="00F658CF"/>
    <w:rsid w:val="00F65B29"/>
    <w:rsid w:val="00F65D06"/>
    <w:rsid w:val="00F66258"/>
    <w:rsid w:val="00F6627B"/>
    <w:rsid w:val="00F66497"/>
    <w:rsid w:val="00F664D1"/>
    <w:rsid w:val="00F6673F"/>
    <w:rsid w:val="00F668EC"/>
    <w:rsid w:val="00F66A72"/>
    <w:rsid w:val="00F66D66"/>
    <w:rsid w:val="00F670A6"/>
    <w:rsid w:val="00F67157"/>
    <w:rsid w:val="00F672C7"/>
    <w:rsid w:val="00F67486"/>
    <w:rsid w:val="00F67723"/>
    <w:rsid w:val="00F67888"/>
    <w:rsid w:val="00F6793A"/>
    <w:rsid w:val="00F67A24"/>
    <w:rsid w:val="00F67CA0"/>
    <w:rsid w:val="00F67FB3"/>
    <w:rsid w:val="00F70140"/>
    <w:rsid w:val="00F7094B"/>
    <w:rsid w:val="00F70A4E"/>
    <w:rsid w:val="00F70AAE"/>
    <w:rsid w:val="00F71391"/>
    <w:rsid w:val="00F714BB"/>
    <w:rsid w:val="00F7186E"/>
    <w:rsid w:val="00F71932"/>
    <w:rsid w:val="00F71957"/>
    <w:rsid w:val="00F719AD"/>
    <w:rsid w:val="00F71A77"/>
    <w:rsid w:val="00F71EA8"/>
    <w:rsid w:val="00F72188"/>
    <w:rsid w:val="00F72262"/>
    <w:rsid w:val="00F722F3"/>
    <w:rsid w:val="00F7249E"/>
    <w:rsid w:val="00F726C3"/>
    <w:rsid w:val="00F7279A"/>
    <w:rsid w:val="00F727D9"/>
    <w:rsid w:val="00F72870"/>
    <w:rsid w:val="00F728C3"/>
    <w:rsid w:val="00F72E15"/>
    <w:rsid w:val="00F72E8F"/>
    <w:rsid w:val="00F7304F"/>
    <w:rsid w:val="00F7309F"/>
    <w:rsid w:val="00F733CD"/>
    <w:rsid w:val="00F7340D"/>
    <w:rsid w:val="00F73489"/>
    <w:rsid w:val="00F735E0"/>
    <w:rsid w:val="00F736B1"/>
    <w:rsid w:val="00F73A80"/>
    <w:rsid w:val="00F73FEC"/>
    <w:rsid w:val="00F7422C"/>
    <w:rsid w:val="00F74265"/>
    <w:rsid w:val="00F74838"/>
    <w:rsid w:val="00F748C3"/>
    <w:rsid w:val="00F748ED"/>
    <w:rsid w:val="00F74B10"/>
    <w:rsid w:val="00F74E86"/>
    <w:rsid w:val="00F75105"/>
    <w:rsid w:val="00F75822"/>
    <w:rsid w:val="00F75874"/>
    <w:rsid w:val="00F758F6"/>
    <w:rsid w:val="00F75B23"/>
    <w:rsid w:val="00F75CC5"/>
    <w:rsid w:val="00F76129"/>
    <w:rsid w:val="00F76235"/>
    <w:rsid w:val="00F76382"/>
    <w:rsid w:val="00F7639D"/>
    <w:rsid w:val="00F76479"/>
    <w:rsid w:val="00F766CD"/>
    <w:rsid w:val="00F767CD"/>
    <w:rsid w:val="00F767EC"/>
    <w:rsid w:val="00F769B7"/>
    <w:rsid w:val="00F76CF7"/>
    <w:rsid w:val="00F76FD4"/>
    <w:rsid w:val="00F77838"/>
    <w:rsid w:val="00F77A23"/>
    <w:rsid w:val="00F77A5B"/>
    <w:rsid w:val="00F77B5E"/>
    <w:rsid w:val="00F77B67"/>
    <w:rsid w:val="00F80335"/>
    <w:rsid w:val="00F805E5"/>
    <w:rsid w:val="00F805E9"/>
    <w:rsid w:val="00F80888"/>
    <w:rsid w:val="00F809B0"/>
    <w:rsid w:val="00F809BE"/>
    <w:rsid w:val="00F80A48"/>
    <w:rsid w:val="00F81046"/>
    <w:rsid w:val="00F81177"/>
    <w:rsid w:val="00F81460"/>
    <w:rsid w:val="00F8163C"/>
    <w:rsid w:val="00F81645"/>
    <w:rsid w:val="00F81651"/>
    <w:rsid w:val="00F8184E"/>
    <w:rsid w:val="00F818A6"/>
    <w:rsid w:val="00F81DF7"/>
    <w:rsid w:val="00F81E8F"/>
    <w:rsid w:val="00F81FD4"/>
    <w:rsid w:val="00F82114"/>
    <w:rsid w:val="00F8234E"/>
    <w:rsid w:val="00F82549"/>
    <w:rsid w:val="00F8269F"/>
    <w:rsid w:val="00F8273B"/>
    <w:rsid w:val="00F82979"/>
    <w:rsid w:val="00F82B3B"/>
    <w:rsid w:val="00F82C59"/>
    <w:rsid w:val="00F82C98"/>
    <w:rsid w:val="00F82ED7"/>
    <w:rsid w:val="00F8302D"/>
    <w:rsid w:val="00F8316E"/>
    <w:rsid w:val="00F83396"/>
    <w:rsid w:val="00F8395C"/>
    <w:rsid w:val="00F839D9"/>
    <w:rsid w:val="00F83AD5"/>
    <w:rsid w:val="00F83AFD"/>
    <w:rsid w:val="00F84005"/>
    <w:rsid w:val="00F842B4"/>
    <w:rsid w:val="00F845C6"/>
    <w:rsid w:val="00F846E5"/>
    <w:rsid w:val="00F84CF3"/>
    <w:rsid w:val="00F84F16"/>
    <w:rsid w:val="00F85044"/>
    <w:rsid w:val="00F85073"/>
    <w:rsid w:val="00F853ED"/>
    <w:rsid w:val="00F8548C"/>
    <w:rsid w:val="00F85556"/>
    <w:rsid w:val="00F85567"/>
    <w:rsid w:val="00F858CD"/>
    <w:rsid w:val="00F85B22"/>
    <w:rsid w:val="00F85E0A"/>
    <w:rsid w:val="00F860A2"/>
    <w:rsid w:val="00F861ED"/>
    <w:rsid w:val="00F863A7"/>
    <w:rsid w:val="00F8653A"/>
    <w:rsid w:val="00F865AB"/>
    <w:rsid w:val="00F87378"/>
    <w:rsid w:val="00F877AC"/>
    <w:rsid w:val="00F877E2"/>
    <w:rsid w:val="00F8782E"/>
    <w:rsid w:val="00F8798C"/>
    <w:rsid w:val="00F879BC"/>
    <w:rsid w:val="00F87A64"/>
    <w:rsid w:val="00F87AB1"/>
    <w:rsid w:val="00F87BAB"/>
    <w:rsid w:val="00F87C47"/>
    <w:rsid w:val="00F87FAA"/>
    <w:rsid w:val="00F87FEE"/>
    <w:rsid w:val="00F903C3"/>
    <w:rsid w:val="00F9043C"/>
    <w:rsid w:val="00F904E0"/>
    <w:rsid w:val="00F90510"/>
    <w:rsid w:val="00F909E0"/>
    <w:rsid w:val="00F909FC"/>
    <w:rsid w:val="00F90CDB"/>
    <w:rsid w:val="00F90F07"/>
    <w:rsid w:val="00F91016"/>
    <w:rsid w:val="00F912DC"/>
    <w:rsid w:val="00F91662"/>
    <w:rsid w:val="00F9174B"/>
    <w:rsid w:val="00F91AF4"/>
    <w:rsid w:val="00F91B09"/>
    <w:rsid w:val="00F91CA2"/>
    <w:rsid w:val="00F91E95"/>
    <w:rsid w:val="00F91F39"/>
    <w:rsid w:val="00F91F84"/>
    <w:rsid w:val="00F9210B"/>
    <w:rsid w:val="00F92278"/>
    <w:rsid w:val="00F92544"/>
    <w:rsid w:val="00F925AB"/>
    <w:rsid w:val="00F926F1"/>
    <w:rsid w:val="00F92790"/>
    <w:rsid w:val="00F92D7C"/>
    <w:rsid w:val="00F92DD9"/>
    <w:rsid w:val="00F930C4"/>
    <w:rsid w:val="00F9378B"/>
    <w:rsid w:val="00F938F7"/>
    <w:rsid w:val="00F93B6A"/>
    <w:rsid w:val="00F93EE7"/>
    <w:rsid w:val="00F940C0"/>
    <w:rsid w:val="00F94230"/>
    <w:rsid w:val="00F94420"/>
    <w:rsid w:val="00F94485"/>
    <w:rsid w:val="00F9455E"/>
    <w:rsid w:val="00F945D1"/>
    <w:rsid w:val="00F94623"/>
    <w:rsid w:val="00F94685"/>
    <w:rsid w:val="00F947AB"/>
    <w:rsid w:val="00F94822"/>
    <w:rsid w:val="00F94823"/>
    <w:rsid w:val="00F94E09"/>
    <w:rsid w:val="00F94EDF"/>
    <w:rsid w:val="00F94FE3"/>
    <w:rsid w:val="00F9527B"/>
    <w:rsid w:val="00F957D0"/>
    <w:rsid w:val="00F958D0"/>
    <w:rsid w:val="00F959A3"/>
    <w:rsid w:val="00F95D54"/>
    <w:rsid w:val="00F963A2"/>
    <w:rsid w:val="00F964C6"/>
    <w:rsid w:val="00F96516"/>
    <w:rsid w:val="00F96A51"/>
    <w:rsid w:val="00F96B47"/>
    <w:rsid w:val="00F97092"/>
    <w:rsid w:val="00F9737A"/>
    <w:rsid w:val="00F973BF"/>
    <w:rsid w:val="00F973D3"/>
    <w:rsid w:val="00F97CEB"/>
    <w:rsid w:val="00F97E92"/>
    <w:rsid w:val="00F97FBF"/>
    <w:rsid w:val="00FA025B"/>
    <w:rsid w:val="00FA04D5"/>
    <w:rsid w:val="00FA068F"/>
    <w:rsid w:val="00FA09C5"/>
    <w:rsid w:val="00FA101C"/>
    <w:rsid w:val="00FA12AB"/>
    <w:rsid w:val="00FA1380"/>
    <w:rsid w:val="00FA18EC"/>
    <w:rsid w:val="00FA1CE5"/>
    <w:rsid w:val="00FA1FE5"/>
    <w:rsid w:val="00FA24C6"/>
    <w:rsid w:val="00FA24C9"/>
    <w:rsid w:val="00FA26C7"/>
    <w:rsid w:val="00FA288F"/>
    <w:rsid w:val="00FA303F"/>
    <w:rsid w:val="00FA305E"/>
    <w:rsid w:val="00FA30B7"/>
    <w:rsid w:val="00FA354E"/>
    <w:rsid w:val="00FA3614"/>
    <w:rsid w:val="00FA36C7"/>
    <w:rsid w:val="00FA37DD"/>
    <w:rsid w:val="00FA3DC2"/>
    <w:rsid w:val="00FA401D"/>
    <w:rsid w:val="00FA403A"/>
    <w:rsid w:val="00FA40C0"/>
    <w:rsid w:val="00FA432C"/>
    <w:rsid w:val="00FA458B"/>
    <w:rsid w:val="00FA45A1"/>
    <w:rsid w:val="00FA4E8F"/>
    <w:rsid w:val="00FA546F"/>
    <w:rsid w:val="00FA56B1"/>
    <w:rsid w:val="00FA5792"/>
    <w:rsid w:val="00FA59F1"/>
    <w:rsid w:val="00FA5A23"/>
    <w:rsid w:val="00FA5B04"/>
    <w:rsid w:val="00FA62BC"/>
    <w:rsid w:val="00FA642E"/>
    <w:rsid w:val="00FA6619"/>
    <w:rsid w:val="00FA677C"/>
    <w:rsid w:val="00FA6A3E"/>
    <w:rsid w:val="00FA6E20"/>
    <w:rsid w:val="00FA6EB6"/>
    <w:rsid w:val="00FA6F0D"/>
    <w:rsid w:val="00FA7002"/>
    <w:rsid w:val="00FA7067"/>
    <w:rsid w:val="00FA7210"/>
    <w:rsid w:val="00FA7215"/>
    <w:rsid w:val="00FA7219"/>
    <w:rsid w:val="00FA750E"/>
    <w:rsid w:val="00FA7528"/>
    <w:rsid w:val="00FA75BD"/>
    <w:rsid w:val="00FA75D1"/>
    <w:rsid w:val="00FA7940"/>
    <w:rsid w:val="00FA79DD"/>
    <w:rsid w:val="00FA7A12"/>
    <w:rsid w:val="00FA7A3A"/>
    <w:rsid w:val="00FA7CC6"/>
    <w:rsid w:val="00FB02EF"/>
    <w:rsid w:val="00FB0308"/>
    <w:rsid w:val="00FB0A45"/>
    <w:rsid w:val="00FB0BA0"/>
    <w:rsid w:val="00FB0CBD"/>
    <w:rsid w:val="00FB1471"/>
    <w:rsid w:val="00FB14DC"/>
    <w:rsid w:val="00FB15E1"/>
    <w:rsid w:val="00FB1718"/>
    <w:rsid w:val="00FB1B62"/>
    <w:rsid w:val="00FB1C7F"/>
    <w:rsid w:val="00FB1D5A"/>
    <w:rsid w:val="00FB2250"/>
    <w:rsid w:val="00FB24D5"/>
    <w:rsid w:val="00FB2B34"/>
    <w:rsid w:val="00FB3083"/>
    <w:rsid w:val="00FB30CC"/>
    <w:rsid w:val="00FB3DA1"/>
    <w:rsid w:val="00FB3E9D"/>
    <w:rsid w:val="00FB4864"/>
    <w:rsid w:val="00FB536F"/>
    <w:rsid w:val="00FB53DA"/>
    <w:rsid w:val="00FB57BE"/>
    <w:rsid w:val="00FB58CB"/>
    <w:rsid w:val="00FB58FD"/>
    <w:rsid w:val="00FB59EE"/>
    <w:rsid w:val="00FB5A3A"/>
    <w:rsid w:val="00FB5AD9"/>
    <w:rsid w:val="00FB6408"/>
    <w:rsid w:val="00FB668B"/>
    <w:rsid w:val="00FB697F"/>
    <w:rsid w:val="00FB6E4B"/>
    <w:rsid w:val="00FB6E57"/>
    <w:rsid w:val="00FB6EC5"/>
    <w:rsid w:val="00FB7120"/>
    <w:rsid w:val="00FB7263"/>
    <w:rsid w:val="00FB72E2"/>
    <w:rsid w:val="00FB7367"/>
    <w:rsid w:val="00FB76BC"/>
    <w:rsid w:val="00FB7731"/>
    <w:rsid w:val="00FB77C8"/>
    <w:rsid w:val="00FB789C"/>
    <w:rsid w:val="00FB7961"/>
    <w:rsid w:val="00FB7B43"/>
    <w:rsid w:val="00FC0017"/>
    <w:rsid w:val="00FC0088"/>
    <w:rsid w:val="00FC00EB"/>
    <w:rsid w:val="00FC1190"/>
    <w:rsid w:val="00FC1211"/>
    <w:rsid w:val="00FC1508"/>
    <w:rsid w:val="00FC15E0"/>
    <w:rsid w:val="00FC1895"/>
    <w:rsid w:val="00FC1BD9"/>
    <w:rsid w:val="00FC1F4E"/>
    <w:rsid w:val="00FC1F66"/>
    <w:rsid w:val="00FC22B7"/>
    <w:rsid w:val="00FC2404"/>
    <w:rsid w:val="00FC25E7"/>
    <w:rsid w:val="00FC28BF"/>
    <w:rsid w:val="00FC29E4"/>
    <w:rsid w:val="00FC2B5E"/>
    <w:rsid w:val="00FC2FDA"/>
    <w:rsid w:val="00FC3125"/>
    <w:rsid w:val="00FC3266"/>
    <w:rsid w:val="00FC32F1"/>
    <w:rsid w:val="00FC36D9"/>
    <w:rsid w:val="00FC3AC0"/>
    <w:rsid w:val="00FC3B62"/>
    <w:rsid w:val="00FC3EE6"/>
    <w:rsid w:val="00FC41FD"/>
    <w:rsid w:val="00FC4230"/>
    <w:rsid w:val="00FC4826"/>
    <w:rsid w:val="00FC4CDC"/>
    <w:rsid w:val="00FC50D6"/>
    <w:rsid w:val="00FC510E"/>
    <w:rsid w:val="00FC53C1"/>
    <w:rsid w:val="00FC53E3"/>
    <w:rsid w:val="00FC55DC"/>
    <w:rsid w:val="00FC5676"/>
    <w:rsid w:val="00FC591C"/>
    <w:rsid w:val="00FC5985"/>
    <w:rsid w:val="00FC59D7"/>
    <w:rsid w:val="00FC5C5E"/>
    <w:rsid w:val="00FC5CF2"/>
    <w:rsid w:val="00FC5E9B"/>
    <w:rsid w:val="00FC616F"/>
    <w:rsid w:val="00FC6210"/>
    <w:rsid w:val="00FC6276"/>
    <w:rsid w:val="00FC6301"/>
    <w:rsid w:val="00FC6679"/>
    <w:rsid w:val="00FC6BE2"/>
    <w:rsid w:val="00FC6D8A"/>
    <w:rsid w:val="00FC6E33"/>
    <w:rsid w:val="00FC715F"/>
    <w:rsid w:val="00FC7229"/>
    <w:rsid w:val="00FC729F"/>
    <w:rsid w:val="00FC75F6"/>
    <w:rsid w:val="00FC76B3"/>
    <w:rsid w:val="00FC76D8"/>
    <w:rsid w:val="00FC77AD"/>
    <w:rsid w:val="00FC791E"/>
    <w:rsid w:val="00FC7B20"/>
    <w:rsid w:val="00FC7BA2"/>
    <w:rsid w:val="00FC7D7F"/>
    <w:rsid w:val="00FC7EA0"/>
    <w:rsid w:val="00FC7FB8"/>
    <w:rsid w:val="00FD004D"/>
    <w:rsid w:val="00FD014D"/>
    <w:rsid w:val="00FD027F"/>
    <w:rsid w:val="00FD04FE"/>
    <w:rsid w:val="00FD1151"/>
    <w:rsid w:val="00FD1238"/>
    <w:rsid w:val="00FD126A"/>
    <w:rsid w:val="00FD1A60"/>
    <w:rsid w:val="00FD2160"/>
    <w:rsid w:val="00FD2168"/>
    <w:rsid w:val="00FD23E6"/>
    <w:rsid w:val="00FD24E6"/>
    <w:rsid w:val="00FD26EE"/>
    <w:rsid w:val="00FD28B6"/>
    <w:rsid w:val="00FD2C33"/>
    <w:rsid w:val="00FD2F9C"/>
    <w:rsid w:val="00FD339F"/>
    <w:rsid w:val="00FD33D2"/>
    <w:rsid w:val="00FD35FA"/>
    <w:rsid w:val="00FD3614"/>
    <w:rsid w:val="00FD3695"/>
    <w:rsid w:val="00FD383B"/>
    <w:rsid w:val="00FD3B37"/>
    <w:rsid w:val="00FD3BB9"/>
    <w:rsid w:val="00FD3CDB"/>
    <w:rsid w:val="00FD40C6"/>
    <w:rsid w:val="00FD40FD"/>
    <w:rsid w:val="00FD44B5"/>
    <w:rsid w:val="00FD4A46"/>
    <w:rsid w:val="00FD4C36"/>
    <w:rsid w:val="00FD4F9B"/>
    <w:rsid w:val="00FD5296"/>
    <w:rsid w:val="00FD5409"/>
    <w:rsid w:val="00FD5450"/>
    <w:rsid w:val="00FD56CD"/>
    <w:rsid w:val="00FD5A9A"/>
    <w:rsid w:val="00FD5BD5"/>
    <w:rsid w:val="00FD5C22"/>
    <w:rsid w:val="00FD5C52"/>
    <w:rsid w:val="00FD5ED4"/>
    <w:rsid w:val="00FD5F3C"/>
    <w:rsid w:val="00FD5F7B"/>
    <w:rsid w:val="00FD6092"/>
    <w:rsid w:val="00FD619A"/>
    <w:rsid w:val="00FD62BA"/>
    <w:rsid w:val="00FD657E"/>
    <w:rsid w:val="00FD6885"/>
    <w:rsid w:val="00FD68DB"/>
    <w:rsid w:val="00FD68DC"/>
    <w:rsid w:val="00FD6AFB"/>
    <w:rsid w:val="00FD6B39"/>
    <w:rsid w:val="00FD6DFE"/>
    <w:rsid w:val="00FD75EF"/>
    <w:rsid w:val="00FD776B"/>
    <w:rsid w:val="00FD7779"/>
    <w:rsid w:val="00FD7BD7"/>
    <w:rsid w:val="00FD7C20"/>
    <w:rsid w:val="00FD7E1A"/>
    <w:rsid w:val="00FD7F6B"/>
    <w:rsid w:val="00FE00A1"/>
    <w:rsid w:val="00FE01B8"/>
    <w:rsid w:val="00FE01D7"/>
    <w:rsid w:val="00FE01EB"/>
    <w:rsid w:val="00FE049C"/>
    <w:rsid w:val="00FE05F7"/>
    <w:rsid w:val="00FE065A"/>
    <w:rsid w:val="00FE06A0"/>
    <w:rsid w:val="00FE08C2"/>
    <w:rsid w:val="00FE09B7"/>
    <w:rsid w:val="00FE0B0E"/>
    <w:rsid w:val="00FE12F1"/>
    <w:rsid w:val="00FE162A"/>
    <w:rsid w:val="00FE1631"/>
    <w:rsid w:val="00FE1A2B"/>
    <w:rsid w:val="00FE1AF5"/>
    <w:rsid w:val="00FE1CFF"/>
    <w:rsid w:val="00FE1EEA"/>
    <w:rsid w:val="00FE1F28"/>
    <w:rsid w:val="00FE23C9"/>
    <w:rsid w:val="00FE2647"/>
    <w:rsid w:val="00FE28BE"/>
    <w:rsid w:val="00FE28F0"/>
    <w:rsid w:val="00FE2D20"/>
    <w:rsid w:val="00FE2F7D"/>
    <w:rsid w:val="00FE32A2"/>
    <w:rsid w:val="00FE3811"/>
    <w:rsid w:val="00FE3B52"/>
    <w:rsid w:val="00FE3B53"/>
    <w:rsid w:val="00FE3D47"/>
    <w:rsid w:val="00FE3DAA"/>
    <w:rsid w:val="00FE3F96"/>
    <w:rsid w:val="00FE3FFC"/>
    <w:rsid w:val="00FE409C"/>
    <w:rsid w:val="00FE481F"/>
    <w:rsid w:val="00FE490A"/>
    <w:rsid w:val="00FE4AC2"/>
    <w:rsid w:val="00FE4CD9"/>
    <w:rsid w:val="00FE4F7D"/>
    <w:rsid w:val="00FE51C5"/>
    <w:rsid w:val="00FE529B"/>
    <w:rsid w:val="00FE5372"/>
    <w:rsid w:val="00FE5677"/>
    <w:rsid w:val="00FE5951"/>
    <w:rsid w:val="00FE5A5C"/>
    <w:rsid w:val="00FE5BE0"/>
    <w:rsid w:val="00FE5C47"/>
    <w:rsid w:val="00FE5E53"/>
    <w:rsid w:val="00FE6250"/>
    <w:rsid w:val="00FE6591"/>
    <w:rsid w:val="00FE6652"/>
    <w:rsid w:val="00FE681B"/>
    <w:rsid w:val="00FE69B9"/>
    <w:rsid w:val="00FE69DA"/>
    <w:rsid w:val="00FE6D8C"/>
    <w:rsid w:val="00FE6DD7"/>
    <w:rsid w:val="00FE7D81"/>
    <w:rsid w:val="00FF007F"/>
    <w:rsid w:val="00FF0609"/>
    <w:rsid w:val="00FF0780"/>
    <w:rsid w:val="00FF0AA8"/>
    <w:rsid w:val="00FF0CCB"/>
    <w:rsid w:val="00FF0EC6"/>
    <w:rsid w:val="00FF0EE5"/>
    <w:rsid w:val="00FF1369"/>
    <w:rsid w:val="00FF1863"/>
    <w:rsid w:val="00FF1B50"/>
    <w:rsid w:val="00FF1C19"/>
    <w:rsid w:val="00FF1E03"/>
    <w:rsid w:val="00FF1EAE"/>
    <w:rsid w:val="00FF268C"/>
    <w:rsid w:val="00FF2BEE"/>
    <w:rsid w:val="00FF2CBA"/>
    <w:rsid w:val="00FF2F97"/>
    <w:rsid w:val="00FF2FF4"/>
    <w:rsid w:val="00FF352B"/>
    <w:rsid w:val="00FF35A9"/>
    <w:rsid w:val="00FF3734"/>
    <w:rsid w:val="00FF3990"/>
    <w:rsid w:val="00FF3BA0"/>
    <w:rsid w:val="00FF3BD0"/>
    <w:rsid w:val="00FF3E85"/>
    <w:rsid w:val="00FF4253"/>
    <w:rsid w:val="00FF4336"/>
    <w:rsid w:val="00FF4469"/>
    <w:rsid w:val="00FF473A"/>
    <w:rsid w:val="00FF498C"/>
    <w:rsid w:val="00FF4BAD"/>
    <w:rsid w:val="00FF4BC3"/>
    <w:rsid w:val="00FF4BDC"/>
    <w:rsid w:val="00FF4FC1"/>
    <w:rsid w:val="00FF510B"/>
    <w:rsid w:val="00FF51C8"/>
    <w:rsid w:val="00FF531B"/>
    <w:rsid w:val="00FF533D"/>
    <w:rsid w:val="00FF5386"/>
    <w:rsid w:val="00FF56F4"/>
    <w:rsid w:val="00FF58C4"/>
    <w:rsid w:val="00FF592A"/>
    <w:rsid w:val="00FF5C04"/>
    <w:rsid w:val="00FF5C38"/>
    <w:rsid w:val="00FF5D4D"/>
    <w:rsid w:val="00FF61A9"/>
    <w:rsid w:val="00FF6403"/>
    <w:rsid w:val="00FF67CD"/>
    <w:rsid w:val="00FF6E95"/>
    <w:rsid w:val="00FF6F58"/>
    <w:rsid w:val="00FF6F80"/>
    <w:rsid w:val="00FF724B"/>
    <w:rsid w:val="00FF7367"/>
    <w:rsid w:val="00FF7819"/>
    <w:rsid w:val="00FF7861"/>
    <w:rsid w:val="00FF7995"/>
    <w:rsid w:val="00FF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7"/>
    <o:shapelayout v:ext="edit">
      <o:idmap v:ext="edit" data="1"/>
    </o:shapelayout>
  </w:shapeDefaults>
  <w:decimalSymbol w:val="."/>
  <w:listSeparator w:val=","/>
  <w14:docId w14:val="4D99C250"/>
  <w15:docId w15:val="{2A8DC7D7-80DD-4B79-B3E8-4A714BBA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049"/>
  </w:style>
  <w:style w:type="paragraph" w:styleId="Heading1">
    <w:name w:val="heading 1"/>
    <w:basedOn w:val="Normal"/>
    <w:next w:val="Normal"/>
    <w:qFormat/>
    <w:pPr>
      <w:keepNext/>
      <w:tabs>
        <w:tab w:val="decimal" w:pos="360"/>
        <w:tab w:val="left" w:pos="720"/>
        <w:tab w:val="left" w:pos="1080"/>
        <w:tab w:val="left" w:pos="1440"/>
        <w:tab w:val="left" w:pos="1800"/>
      </w:tabs>
      <w:ind w:left="1080"/>
      <w:outlineLvl w:val="0"/>
    </w:pPr>
    <w:rPr>
      <w:b/>
      <w:u w:val="single"/>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link w:val="Heading7Char"/>
    <w:qFormat/>
    <w:pPr>
      <w:keepNext/>
      <w:tabs>
        <w:tab w:val="left" w:pos="2880"/>
        <w:tab w:val="left" w:pos="3780"/>
        <w:tab w:val="left" w:pos="4680"/>
        <w:tab w:val="left" w:pos="5940"/>
        <w:tab w:val="left" w:pos="7020"/>
        <w:tab w:val="left" w:pos="7920"/>
      </w:tabs>
      <w:outlineLvl w:val="6"/>
    </w:pPr>
    <w:rPr>
      <w:b/>
      <w:sz w:val="16"/>
      <w:u w:val="single"/>
      <w:lang w:val="x-none" w:eastAsia="x-none"/>
    </w:rPr>
  </w:style>
  <w:style w:type="paragraph" w:styleId="Heading8">
    <w:name w:val="heading 8"/>
    <w:basedOn w:val="Normal"/>
    <w:next w:val="Normal"/>
    <w:qFormat/>
    <w:pPr>
      <w:keepNext/>
      <w:tabs>
        <w:tab w:val="left" w:pos="2880"/>
        <w:tab w:val="left" w:pos="3780"/>
        <w:tab w:val="left" w:pos="4680"/>
        <w:tab w:val="left" w:pos="5940"/>
        <w:tab w:val="left" w:pos="7020"/>
        <w:tab w:val="left" w:pos="7920"/>
      </w:tabs>
      <w:outlineLvl w:val="7"/>
    </w:pPr>
    <w:rPr>
      <w:b/>
      <w:u w:val="single"/>
    </w:rPr>
  </w:style>
  <w:style w:type="paragraph" w:styleId="Heading9">
    <w:name w:val="heading 9"/>
    <w:basedOn w:val="Normal"/>
    <w:next w:val="Normal"/>
    <w:qFormat/>
    <w:pPr>
      <w:keepNext/>
      <w:ind w:left="1080" w:firstLine="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BodyTextIndent">
    <w:name w:val="Body Text Indent"/>
    <w:basedOn w:val="Normal"/>
    <w:link w:val="BodyTextIndentChar"/>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ind w:left="1080"/>
    </w:pPr>
  </w:style>
  <w:style w:type="paragraph" w:styleId="BodyTextIndent2">
    <w:name w:val="Body Text Indent 2"/>
    <w:basedOn w:val="Normal"/>
    <w:pPr>
      <w:tabs>
        <w:tab w:val="left" w:pos="720"/>
        <w:tab w:val="left" w:pos="1080"/>
      </w:tabs>
      <w:ind w:left="1080" w:hanging="720"/>
    </w:pPr>
  </w:style>
  <w:style w:type="paragraph" w:styleId="BodyTextIndent3">
    <w:name w:val="Body Text Indent 3"/>
    <w:basedOn w:val="Normal"/>
    <w:link w:val="BodyTextIndent3Char"/>
    <w:pPr>
      <w:ind w:left="144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Date">
    <w:name w:val="Date"/>
    <w:basedOn w:val="Normal"/>
    <w:next w:val="Normal"/>
    <w:link w:val="DateChar"/>
  </w:style>
  <w:style w:type="paragraph" w:customStyle="1" w:styleId="InsideAddress">
    <w:name w:val="Inside Address"/>
    <w:basedOn w:val="Normal"/>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link w:val="BodyTextChar"/>
    <w:pPr>
      <w:spacing w:after="120"/>
    </w:pPr>
  </w:style>
  <w:style w:type="paragraph" w:styleId="Subtitle">
    <w:name w:val="Subtitle"/>
    <w:basedOn w:val="Normal"/>
    <w:qFormat/>
    <w:pPr>
      <w:spacing w:after="60"/>
      <w:jc w:val="center"/>
      <w:outlineLvl w:val="1"/>
    </w:pPr>
    <w:rPr>
      <w:rFonts w:ascii="Arial" w:hAnsi="Arial"/>
      <w:sz w:val="24"/>
    </w:rPr>
  </w:style>
  <w:style w:type="paragraph" w:customStyle="1" w:styleId="ReferenceLine">
    <w:name w:val="Reference Line"/>
    <w:basedOn w:val="BodyText"/>
  </w:style>
  <w:style w:type="paragraph" w:styleId="BodyText2">
    <w:name w:val="Body Text 2"/>
    <w:basedOn w:val="Normal"/>
    <w:link w:val="BodyText2Char"/>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lang w:val="x-none" w:eastAsia="x-none"/>
    </w:rPr>
  </w:style>
  <w:style w:type="paragraph" w:styleId="BlockText">
    <w:name w:val="Block Text"/>
    <w:basedOn w:val="Normal"/>
    <w:pPr>
      <w:tabs>
        <w:tab w:val="left" w:pos="720"/>
        <w:tab w:val="left" w:pos="1080"/>
      </w:tabs>
      <w:ind w:left="1080" w:right="-180" w:hanging="1080"/>
    </w:pPr>
  </w:style>
  <w:style w:type="paragraph" w:styleId="BodyText3">
    <w:name w:val="Body Text 3"/>
    <w:basedOn w:val="Normal"/>
    <w:pPr>
      <w:tabs>
        <w:tab w:val="decimal" w:pos="360"/>
        <w:tab w:val="left" w:pos="720"/>
        <w:tab w:val="left" w:pos="1080"/>
        <w:tab w:val="left" w:pos="1440"/>
        <w:tab w:val="left" w:pos="1800"/>
      </w:tabs>
    </w:pPr>
    <w:rPr>
      <w:sz w:val="18"/>
    </w:rPr>
  </w:style>
  <w:style w:type="paragraph" w:styleId="NormalIndent">
    <w:name w:val="Normal Indent"/>
    <w:basedOn w:val="Normal"/>
    <w:uiPriority w:val="99"/>
    <w:pPr>
      <w:ind w:left="720"/>
    </w:pPr>
  </w:style>
  <w:style w:type="character" w:customStyle="1" w:styleId="HTMLMarkup">
    <w:name w:val="HTML Markup"/>
    <w:rPr>
      <w:vanish/>
      <w:color w:val="FF0000"/>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FF724B"/>
    <w:pPr>
      <w:tabs>
        <w:tab w:val="center" w:pos="4320"/>
        <w:tab w:val="right" w:pos="8640"/>
      </w:tabs>
    </w:pPr>
  </w:style>
  <w:style w:type="paragraph" w:styleId="ListParagraph">
    <w:name w:val="List Paragraph"/>
    <w:basedOn w:val="Normal"/>
    <w:uiPriority w:val="34"/>
    <w:qFormat/>
    <w:rsid w:val="00DF4BBD"/>
    <w:pPr>
      <w:ind w:left="720"/>
    </w:pPr>
  </w:style>
  <w:style w:type="paragraph" w:styleId="NoSpacing">
    <w:name w:val="No Spacing"/>
    <w:uiPriority w:val="1"/>
    <w:qFormat/>
    <w:rsid w:val="00DB7D37"/>
    <w:rPr>
      <w:rFonts w:ascii="Calibri" w:eastAsia="Calibri" w:hAnsi="Calibri"/>
      <w:sz w:val="22"/>
      <w:szCs w:val="22"/>
    </w:rPr>
  </w:style>
  <w:style w:type="character" w:customStyle="1" w:styleId="FooterChar">
    <w:name w:val="Footer Char"/>
    <w:basedOn w:val="DefaultParagraphFont"/>
    <w:link w:val="Footer"/>
    <w:rsid w:val="00C20A09"/>
  </w:style>
  <w:style w:type="character" w:styleId="Strong">
    <w:name w:val="Strong"/>
    <w:uiPriority w:val="22"/>
    <w:qFormat/>
    <w:rsid w:val="00844979"/>
    <w:rPr>
      <w:b/>
      <w:bCs/>
    </w:rPr>
  </w:style>
  <w:style w:type="table" w:styleId="TableGrid">
    <w:name w:val="Table Grid"/>
    <w:basedOn w:val="TableNormal"/>
    <w:uiPriority w:val="59"/>
    <w:rsid w:val="002120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link w:val="Heading7"/>
    <w:rsid w:val="005C701C"/>
    <w:rPr>
      <w:b/>
      <w:sz w:val="16"/>
      <w:u w:val="single"/>
    </w:rPr>
  </w:style>
  <w:style w:type="character" w:customStyle="1" w:styleId="BodyText2Char">
    <w:name w:val="Body Text 2 Char"/>
    <w:link w:val="BodyText2"/>
    <w:rsid w:val="00822200"/>
    <w:rPr>
      <w:sz w:val="16"/>
    </w:rPr>
  </w:style>
  <w:style w:type="character" w:customStyle="1" w:styleId="BodyTextChar">
    <w:name w:val="Body Text Char"/>
    <w:basedOn w:val="DefaultParagraphFont"/>
    <w:link w:val="BodyText"/>
    <w:rsid w:val="0020154B"/>
  </w:style>
  <w:style w:type="character" w:customStyle="1" w:styleId="BodyTextIndent3Char">
    <w:name w:val="Body Text Indent 3 Char"/>
    <w:basedOn w:val="DefaultParagraphFont"/>
    <w:link w:val="BodyTextIndent3"/>
    <w:rsid w:val="0057498D"/>
  </w:style>
  <w:style w:type="character" w:customStyle="1" w:styleId="BodyTextIndentChar">
    <w:name w:val="Body Text Indent Char"/>
    <w:basedOn w:val="DefaultParagraphFont"/>
    <w:link w:val="BodyTextIndent"/>
    <w:rsid w:val="00524302"/>
  </w:style>
  <w:style w:type="character" w:styleId="Hyperlink">
    <w:name w:val="Hyperlink"/>
    <w:uiPriority w:val="99"/>
    <w:unhideWhenUsed/>
    <w:rsid w:val="005A088A"/>
    <w:rPr>
      <w:color w:val="0000FF"/>
      <w:u w:val="single"/>
    </w:rPr>
  </w:style>
  <w:style w:type="paragraph" w:styleId="NormalWeb">
    <w:name w:val="Normal (Web)"/>
    <w:basedOn w:val="Normal"/>
    <w:uiPriority w:val="99"/>
    <w:unhideWhenUsed/>
    <w:rsid w:val="00DC76C3"/>
    <w:pPr>
      <w:spacing w:before="100" w:beforeAutospacing="1" w:after="100" w:afterAutospacing="1"/>
    </w:pPr>
    <w:rPr>
      <w:sz w:val="24"/>
      <w:szCs w:val="24"/>
    </w:rPr>
  </w:style>
  <w:style w:type="table" w:customStyle="1" w:styleId="TableGrid1">
    <w:name w:val="Table Grid1"/>
    <w:basedOn w:val="TableNormal"/>
    <w:next w:val="TableGrid"/>
    <w:uiPriority w:val="59"/>
    <w:rsid w:val="00DC79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478EC"/>
  </w:style>
  <w:style w:type="character" w:customStyle="1" w:styleId="DateChar">
    <w:name w:val="Date Char"/>
    <w:basedOn w:val="DefaultParagraphFont"/>
    <w:link w:val="Date"/>
    <w:rsid w:val="00F452F8"/>
  </w:style>
  <w:style w:type="paragraph" w:styleId="CommentSubject">
    <w:name w:val="annotation subject"/>
    <w:basedOn w:val="CommentText"/>
    <w:next w:val="CommentText"/>
    <w:link w:val="CommentSubjectChar"/>
    <w:uiPriority w:val="99"/>
    <w:semiHidden/>
    <w:unhideWhenUsed/>
    <w:rsid w:val="003C3C1F"/>
    <w:rPr>
      <w:b/>
      <w:bCs/>
    </w:rPr>
  </w:style>
  <w:style w:type="character" w:customStyle="1" w:styleId="CommentTextChar">
    <w:name w:val="Comment Text Char"/>
    <w:basedOn w:val="DefaultParagraphFont"/>
    <w:link w:val="CommentText"/>
    <w:semiHidden/>
    <w:rsid w:val="003C3C1F"/>
  </w:style>
  <w:style w:type="character" w:customStyle="1" w:styleId="CommentSubjectChar">
    <w:name w:val="Comment Subject Char"/>
    <w:basedOn w:val="CommentTextChar"/>
    <w:link w:val="CommentSubject"/>
    <w:uiPriority w:val="99"/>
    <w:semiHidden/>
    <w:rsid w:val="003C3C1F"/>
    <w:rPr>
      <w:b/>
      <w:bCs/>
    </w:rPr>
  </w:style>
  <w:style w:type="paragraph" w:styleId="Revision">
    <w:name w:val="Revision"/>
    <w:hidden/>
    <w:uiPriority w:val="99"/>
    <w:semiHidden/>
    <w:rsid w:val="003C3C1F"/>
  </w:style>
  <w:style w:type="table" w:customStyle="1" w:styleId="TableGrid6">
    <w:name w:val="Table Grid6"/>
    <w:basedOn w:val="TableNormal"/>
    <w:next w:val="TableGrid"/>
    <w:uiPriority w:val="59"/>
    <w:rsid w:val="00B931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13663D"/>
  </w:style>
  <w:style w:type="character" w:styleId="Emphasis">
    <w:name w:val="Emphasis"/>
    <w:basedOn w:val="DefaultParagraphFont"/>
    <w:uiPriority w:val="20"/>
    <w:qFormat/>
    <w:rsid w:val="0013663D"/>
    <w:rPr>
      <w:i/>
      <w:iCs/>
    </w:rPr>
  </w:style>
  <w:style w:type="character" w:customStyle="1" w:styleId="aqj">
    <w:name w:val="aqj"/>
    <w:basedOn w:val="DefaultParagraphFont"/>
    <w:rsid w:val="004F0B91"/>
  </w:style>
  <w:style w:type="table" w:customStyle="1" w:styleId="TableGrid3">
    <w:name w:val="Table Grid3"/>
    <w:basedOn w:val="TableNormal"/>
    <w:next w:val="TableGrid"/>
    <w:uiPriority w:val="59"/>
    <w:rsid w:val="00C61B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C01286"/>
    <w:rPr>
      <w:color w:val="954F72" w:themeColor="followedHyperlink"/>
      <w:u w:val="single"/>
    </w:rPr>
  </w:style>
  <w:style w:type="paragraph" w:styleId="PlainText">
    <w:name w:val="Plain Text"/>
    <w:basedOn w:val="Normal"/>
    <w:link w:val="PlainTextChar"/>
    <w:uiPriority w:val="99"/>
    <w:semiHidden/>
    <w:unhideWhenUsed/>
    <w:rsid w:val="00486C9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6C9D"/>
    <w:rPr>
      <w:rFonts w:ascii="Calibri" w:eastAsiaTheme="minorHAnsi" w:hAnsi="Calibri" w:cstheme="minorBidi"/>
      <w:sz w:val="22"/>
      <w:szCs w:val="21"/>
    </w:rPr>
  </w:style>
  <w:style w:type="character" w:customStyle="1" w:styleId="fontstyle01">
    <w:name w:val="fontstyle01"/>
    <w:basedOn w:val="DefaultParagraphFont"/>
    <w:rsid w:val="001B0B1A"/>
    <w:rPr>
      <w:rFonts w:ascii="ArialMT" w:hAnsi="ArialMT" w:hint="default"/>
      <w:b w:val="0"/>
      <w:bCs w:val="0"/>
      <w:i w:val="0"/>
      <w:iCs w:val="0"/>
      <w:color w:val="000000"/>
      <w:sz w:val="22"/>
      <w:szCs w:val="22"/>
    </w:rPr>
  </w:style>
  <w:style w:type="table" w:customStyle="1" w:styleId="TableGrid2">
    <w:name w:val="Table Grid2"/>
    <w:basedOn w:val="TableNormal"/>
    <w:next w:val="TableGrid"/>
    <w:uiPriority w:val="39"/>
    <w:rsid w:val="00155D35"/>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A3C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2B7AC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928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847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Grid"/>
    <w:rsid w:val="00FB668B"/>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0">
    <w:name w:val="TableGrid1"/>
    <w:rsid w:val="008807A1"/>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0">
    <w:name w:val="TableGrid2"/>
    <w:rsid w:val="006F5DE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7">
    <w:name w:val="Table Grid7"/>
    <w:basedOn w:val="TableNormal"/>
    <w:next w:val="TableGrid"/>
    <w:uiPriority w:val="39"/>
    <w:rsid w:val="007936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7E4F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59"/>
    <w:rsid w:val="00953B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uiPriority w:val="59"/>
    <w:rsid w:val="007B2D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4F4E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0">
    <w:name w:val="Table Grid10"/>
    <w:basedOn w:val="TableNormal"/>
    <w:next w:val="TableGrid"/>
    <w:uiPriority w:val="59"/>
    <w:rsid w:val="00867E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39"/>
    <w:rsid w:val="001866C7"/>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749E2"/>
    <w:rPr>
      <w:rFonts w:ascii="Calibri" w:eastAsiaTheme="minorHAnsi" w:hAnsi="Calibri" w:cs="Calibri"/>
      <w:sz w:val="22"/>
      <w:szCs w:val="22"/>
    </w:rPr>
  </w:style>
  <w:style w:type="table" w:customStyle="1" w:styleId="TableGrid11">
    <w:name w:val="Table Grid11"/>
    <w:basedOn w:val="TableNormal"/>
    <w:next w:val="TableGrid"/>
    <w:uiPriority w:val="39"/>
    <w:rsid w:val="0013178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07AD6"/>
    <w:rPr>
      <w:rFonts w:eastAsiaTheme="minorHAnsi"/>
      <w:sz w:val="24"/>
      <w:szCs w:val="24"/>
    </w:rPr>
  </w:style>
  <w:style w:type="table" w:customStyle="1" w:styleId="TableGrid12">
    <w:name w:val="Table Grid12"/>
    <w:basedOn w:val="TableNormal"/>
    <w:next w:val="TableGrid"/>
    <w:uiPriority w:val="39"/>
    <w:rsid w:val="00DF23E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akable-p-1">
    <w:name w:val="speakable-p-1"/>
    <w:basedOn w:val="Normal"/>
    <w:rsid w:val="00C70517"/>
    <w:pPr>
      <w:spacing w:before="100" w:beforeAutospacing="1" w:after="100" w:afterAutospacing="1"/>
    </w:pPr>
    <w:rPr>
      <w:sz w:val="24"/>
      <w:szCs w:val="24"/>
    </w:rPr>
  </w:style>
  <w:style w:type="paragraph" w:customStyle="1" w:styleId="font4">
    <w:name w:val="font_4"/>
    <w:basedOn w:val="Normal"/>
    <w:rsid w:val="001917D7"/>
    <w:pPr>
      <w:spacing w:before="100" w:beforeAutospacing="1" w:after="100" w:afterAutospacing="1"/>
    </w:pPr>
    <w:rPr>
      <w:sz w:val="24"/>
      <w:szCs w:val="24"/>
    </w:rPr>
  </w:style>
  <w:style w:type="paragraph" w:customStyle="1" w:styleId="xmsolistparagraph">
    <w:name w:val="x_msolistparagraph"/>
    <w:basedOn w:val="Normal"/>
    <w:rsid w:val="00FA7002"/>
    <w:pPr>
      <w:spacing w:before="100" w:beforeAutospacing="1" w:after="100" w:afterAutospacing="1"/>
    </w:pPr>
    <w:rPr>
      <w:sz w:val="24"/>
      <w:szCs w:val="24"/>
    </w:rPr>
  </w:style>
  <w:style w:type="table" w:customStyle="1" w:styleId="TableGrid13">
    <w:name w:val="Table Grid13"/>
    <w:basedOn w:val="TableNormal"/>
    <w:next w:val="TableGrid"/>
    <w:uiPriority w:val="39"/>
    <w:rsid w:val="00C8380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626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7557">
      <w:bodyDiv w:val="1"/>
      <w:marLeft w:val="0"/>
      <w:marRight w:val="0"/>
      <w:marTop w:val="0"/>
      <w:marBottom w:val="0"/>
      <w:divBdr>
        <w:top w:val="none" w:sz="0" w:space="0" w:color="auto"/>
        <w:left w:val="none" w:sz="0" w:space="0" w:color="auto"/>
        <w:bottom w:val="none" w:sz="0" w:space="0" w:color="auto"/>
        <w:right w:val="none" w:sz="0" w:space="0" w:color="auto"/>
      </w:divBdr>
    </w:div>
    <w:div w:id="69696010">
      <w:bodyDiv w:val="1"/>
      <w:marLeft w:val="0"/>
      <w:marRight w:val="0"/>
      <w:marTop w:val="0"/>
      <w:marBottom w:val="0"/>
      <w:divBdr>
        <w:top w:val="none" w:sz="0" w:space="0" w:color="auto"/>
        <w:left w:val="none" w:sz="0" w:space="0" w:color="auto"/>
        <w:bottom w:val="none" w:sz="0" w:space="0" w:color="auto"/>
        <w:right w:val="none" w:sz="0" w:space="0" w:color="auto"/>
      </w:divBdr>
    </w:div>
    <w:div w:id="88088468">
      <w:bodyDiv w:val="1"/>
      <w:marLeft w:val="0"/>
      <w:marRight w:val="0"/>
      <w:marTop w:val="0"/>
      <w:marBottom w:val="0"/>
      <w:divBdr>
        <w:top w:val="none" w:sz="0" w:space="0" w:color="auto"/>
        <w:left w:val="none" w:sz="0" w:space="0" w:color="auto"/>
        <w:bottom w:val="none" w:sz="0" w:space="0" w:color="auto"/>
        <w:right w:val="none" w:sz="0" w:space="0" w:color="auto"/>
      </w:divBdr>
    </w:div>
    <w:div w:id="140662180">
      <w:bodyDiv w:val="1"/>
      <w:marLeft w:val="0"/>
      <w:marRight w:val="0"/>
      <w:marTop w:val="0"/>
      <w:marBottom w:val="0"/>
      <w:divBdr>
        <w:top w:val="none" w:sz="0" w:space="0" w:color="auto"/>
        <w:left w:val="none" w:sz="0" w:space="0" w:color="auto"/>
        <w:bottom w:val="none" w:sz="0" w:space="0" w:color="auto"/>
        <w:right w:val="none" w:sz="0" w:space="0" w:color="auto"/>
      </w:divBdr>
    </w:div>
    <w:div w:id="160126052">
      <w:bodyDiv w:val="1"/>
      <w:marLeft w:val="0"/>
      <w:marRight w:val="0"/>
      <w:marTop w:val="0"/>
      <w:marBottom w:val="0"/>
      <w:divBdr>
        <w:top w:val="none" w:sz="0" w:space="0" w:color="auto"/>
        <w:left w:val="none" w:sz="0" w:space="0" w:color="auto"/>
        <w:bottom w:val="none" w:sz="0" w:space="0" w:color="auto"/>
        <w:right w:val="none" w:sz="0" w:space="0" w:color="auto"/>
      </w:divBdr>
    </w:div>
    <w:div w:id="162555297">
      <w:bodyDiv w:val="1"/>
      <w:marLeft w:val="0"/>
      <w:marRight w:val="0"/>
      <w:marTop w:val="0"/>
      <w:marBottom w:val="0"/>
      <w:divBdr>
        <w:top w:val="none" w:sz="0" w:space="0" w:color="auto"/>
        <w:left w:val="none" w:sz="0" w:space="0" w:color="auto"/>
        <w:bottom w:val="none" w:sz="0" w:space="0" w:color="auto"/>
        <w:right w:val="none" w:sz="0" w:space="0" w:color="auto"/>
      </w:divBdr>
    </w:div>
    <w:div w:id="165752245">
      <w:bodyDiv w:val="1"/>
      <w:marLeft w:val="0"/>
      <w:marRight w:val="0"/>
      <w:marTop w:val="0"/>
      <w:marBottom w:val="0"/>
      <w:divBdr>
        <w:top w:val="none" w:sz="0" w:space="0" w:color="auto"/>
        <w:left w:val="none" w:sz="0" w:space="0" w:color="auto"/>
        <w:bottom w:val="none" w:sz="0" w:space="0" w:color="auto"/>
        <w:right w:val="none" w:sz="0" w:space="0" w:color="auto"/>
      </w:divBdr>
    </w:div>
    <w:div w:id="179468523">
      <w:bodyDiv w:val="1"/>
      <w:marLeft w:val="0"/>
      <w:marRight w:val="0"/>
      <w:marTop w:val="0"/>
      <w:marBottom w:val="0"/>
      <w:divBdr>
        <w:top w:val="none" w:sz="0" w:space="0" w:color="auto"/>
        <w:left w:val="none" w:sz="0" w:space="0" w:color="auto"/>
        <w:bottom w:val="none" w:sz="0" w:space="0" w:color="auto"/>
        <w:right w:val="none" w:sz="0" w:space="0" w:color="auto"/>
      </w:divBdr>
    </w:div>
    <w:div w:id="180435856">
      <w:bodyDiv w:val="1"/>
      <w:marLeft w:val="0"/>
      <w:marRight w:val="0"/>
      <w:marTop w:val="0"/>
      <w:marBottom w:val="0"/>
      <w:divBdr>
        <w:top w:val="none" w:sz="0" w:space="0" w:color="auto"/>
        <w:left w:val="none" w:sz="0" w:space="0" w:color="auto"/>
        <w:bottom w:val="none" w:sz="0" w:space="0" w:color="auto"/>
        <w:right w:val="none" w:sz="0" w:space="0" w:color="auto"/>
      </w:divBdr>
    </w:div>
    <w:div w:id="199710150">
      <w:bodyDiv w:val="1"/>
      <w:marLeft w:val="0"/>
      <w:marRight w:val="0"/>
      <w:marTop w:val="0"/>
      <w:marBottom w:val="0"/>
      <w:divBdr>
        <w:top w:val="none" w:sz="0" w:space="0" w:color="auto"/>
        <w:left w:val="none" w:sz="0" w:space="0" w:color="auto"/>
        <w:bottom w:val="none" w:sz="0" w:space="0" w:color="auto"/>
        <w:right w:val="none" w:sz="0" w:space="0" w:color="auto"/>
      </w:divBdr>
    </w:div>
    <w:div w:id="200678078">
      <w:bodyDiv w:val="1"/>
      <w:marLeft w:val="0"/>
      <w:marRight w:val="0"/>
      <w:marTop w:val="0"/>
      <w:marBottom w:val="0"/>
      <w:divBdr>
        <w:top w:val="none" w:sz="0" w:space="0" w:color="auto"/>
        <w:left w:val="none" w:sz="0" w:space="0" w:color="auto"/>
        <w:bottom w:val="none" w:sz="0" w:space="0" w:color="auto"/>
        <w:right w:val="none" w:sz="0" w:space="0" w:color="auto"/>
      </w:divBdr>
    </w:div>
    <w:div w:id="215167403">
      <w:bodyDiv w:val="1"/>
      <w:marLeft w:val="0"/>
      <w:marRight w:val="0"/>
      <w:marTop w:val="0"/>
      <w:marBottom w:val="0"/>
      <w:divBdr>
        <w:top w:val="none" w:sz="0" w:space="0" w:color="auto"/>
        <w:left w:val="none" w:sz="0" w:space="0" w:color="auto"/>
        <w:bottom w:val="none" w:sz="0" w:space="0" w:color="auto"/>
        <w:right w:val="none" w:sz="0" w:space="0" w:color="auto"/>
      </w:divBdr>
    </w:div>
    <w:div w:id="215897652">
      <w:bodyDiv w:val="1"/>
      <w:marLeft w:val="0"/>
      <w:marRight w:val="0"/>
      <w:marTop w:val="0"/>
      <w:marBottom w:val="0"/>
      <w:divBdr>
        <w:top w:val="none" w:sz="0" w:space="0" w:color="auto"/>
        <w:left w:val="none" w:sz="0" w:space="0" w:color="auto"/>
        <w:bottom w:val="none" w:sz="0" w:space="0" w:color="auto"/>
        <w:right w:val="none" w:sz="0" w:space="0" w:color="auto"/>
      </w:divBdr>
    </w:div>
    <w:div w:id="217739855">
      <w:bodyDiv w:val="1"/>
      <w:marLeft w:val="0"/>
      <w:marRight w:val="0"/>
      <w:marTop w:val="0"/>
      <w:marBottom w:val="0"/>
      <w:divBdr>
        <w:top w:val="none" w:sz="0" w:space="0" w:color="auto"/>
        <w:left w:val="none" w:sz="0" w:space="0" w:color="auto"/>
        <w:bottom w:val="none" w:sz="0" w:space="0" w:color="auto"/>
        <w:right w:val="none" w:sz="0" w:space="0" w:color="auto"/>
      </w:divBdr>
    </w:div>
    <w:div w:id="239600217">
      <w:bodyDiv w:val="1"/>
      <w:marLeft w:val="0"/>
      <w:marRight w:val="0"/>
      <w:marTop w:val="0"/>
      <w:marBottom w:val="0"/>
      <w:divBdr>
        <w:top w:val="none" w:sz="0" w:space="0" w:color="auto"/>
        <w:left w:val="none" w:sz="0" w:space="0" w:color="auto"/>
        <w:bottom w:val="none" w:sz="0" w:space="0" w:color="auto"/>
        <w:right w:val="none" w:sz="0" w:space="0" w:color="auto"/>
      </w:divBdr>
    </w:div>
    <w:div w:id="248124123">
      <w:bodyDiv w:val="1"/>
      <w:marLeft w:val="0"/>
      <w:marRight w:val="0"/>
      <w:marTop w:val="0"/>
      <w:marBottom w:val="0"/>
      <w:divBdr>
        <w:top w:val="none" w:sz="0" w:space="0" w:color="auto"/>
        <w:left w:val="none" w:sz="0" w:space="0" w:color="auto"/>
        <w:bottom w:val="none" w:sz="0" w:space="0" w:color="auto"/>
        <w:right w:val="none" w:sz="0" w:space="0" w:color="auto"/>
      </w:divBdr>
    </w:div>
    <w:div w:id="282738710">
      <w:bodyDiv w:val="1"/>
      <w:marLeft w:val="0"/>
      <w:marRight w:val="0"/>
      <w:marTop w:val="0"/>
      <w:marBottom w:val="0"/>
      <w:divBdr>
        <w:top w:val="none" w:sz="0" w:space="0" w:color="auto"/>
        <w:left w:val="none" w:sz="0" w:space="0" w:color="auto"/>
        <w:bottom w:val="none" w:sz="0" w:space="0" w:color="auto"/>
        <w:right w:val="none" w:sz="0" w:space="0" w:color="auto"/>
      </w:divBdr>
    </w:div>
    <w:div w:id="312762349">
      <w:bodyDiv w:val="1"/>
      <w:marLeft w:val="0"/>
      <w:marRight w:val="0"/>
      <w:marTop w:val="0"/>
      <w:marBottom w:val="0"/>
      <w:divBdr>
        <w:top w:val="none" w:sz="0" w:space="0" w:color="auto"/>
        <w:left w:val="none" w:sz="0" w:space="0" w:color="auto"/>
        <w:bottom w:val="none" w:sz="0" w:space="0" w:color="auto"/>
        <w:right w:val="none" w:sz="0" w:space="0" w:color="auto"/>
      </w:divBdr>
    </w:div>
    <w:div w:id="314720222">
      <w:bodyDiv w:val="1"/>
      <w:marLeft w:val="0"/>
      <w:marRight w:val="0"/>
      <w:marTop w:val="0"/>
      <w:marBottom w:val="0"/>
      <w:divBdr>
        <w:top w:val="none" w:sz="0" w:space="0" w:color="auto"/>
        <w:left w:val="none" w:sz="0" w:space="0" w:color="auto"/>
        <w:bottom w:val="none" w:sz="0" w:space="0" w:color="auto"/>
        <w:right w:val="none" w:sz="0" w:space="0" w:color="auto"/>
      </w:divBdr>
    </w:div>
    <w:div w:id="339478165">
      <w:bodyDiv w:val="1"/>
      <w:marLeft w:val="0"/>
      <w:marRight w:val="0"/>
      <w:marTop w:val="0"/>
      <w:marBottom w:val="0"/>
      <w:divBdr>
        <w:top w:val="none" w:sz="0" w:space="0" w:color="auto"/>
        <w:left w:val="none" w:sz="0" w:space="0" w:color="auto"/>
        <w:bottom w:val="none" w:sz="0" w:space="0" w:color="auto"/>
        <w:right w:val="none" w:sz="0" w:space="0" w:color="auto"/>
      </w:divBdr>
    </w:div>
    <w:div w:id="350883822">
      <w:bodyDiv w:val="1"/>
      <w:marLeft w:val="0"/>
      <w:marRight w:val="0"/>
      <w:marTop w:val="0"/>
      <w:marBottom w:val="0"/>
      <w:divBdr>
        <w:top w:val="none" w:sz="0" w:space="0" w:color="auto"/>
        <w:left w:val="none" w:sz="0" w:space="0" w:color="auto"/>
        <w:bottom w:val="none" w:sz="0" w:space="0" w:color="auto"/>
        <w:right w:val="none" w:sz="0" w:space="0" w:color="auto"/>
      </w:divBdr>
    </w:div>
    <w:div w:id="382950595">
      <w:bodyDiv w:val="1"/>
      <w:marLeft w:val="0"/>
      <w:marRight w:val="0"/>
      <w:marTop w:val="0"/>
      <w:marBottom w:val="0"/>
      <w:divBdr>
        <w:top w:val="none" w:sz="0" w:space="0" w:color="auto"/>
        <w:left w:val="none" w:sz="0" w:space="0" w:color="auto"/>
        <w:bottom w:val="none" w:sz="0" w:space="0" w:color="auto"/>
        <w:right w:val="none" w:sz="0" w:space="0" w:color="auto"/>
      </w:divBdr>
    </w:div>
    <w:div w:id="391196925">
      <w:bodyDiv w:val="1"/>
      <w:marLeft w:val="0"/>
      <w:marRight w:val="0"/>
      <w:marTop w:val="0"/>
      <w:marBottom w:val="0"/>
      <w:divBdr>
        <w:top w:val="none" w:sz="0" w:space="0" w:color="auto"/>
        <w:left w:val="none" w:sz="0" w:space="0" w:color="auto"/>
        <w:bottom w:val="none" w:sz="0" w:space="0" w:color="auto"/>
        <w:right w:val="none" w:sz="0" w:space="0" w:color="auto"/>
      </w:divBdr>
    </w:div>
    <w:div w:id="399208141">
      <w:bodyDiv w:val="1"/>
      <w:marLeft w:val="0"/>
      <w:marRight w:val="0"/>
      <w:marTop w:val="0"/>
      <w:marBottom w:val="0"/>
      <w:divBdr>
        <w:top w:val="none" w:sz="0" w:space="0" w:color="auto"/>
        <w:left w:val="none" w:sz="0" w:space="0" w:color="auto"/>
        <w:bottom w:val="none" w:sz="0" w:space="0" w:color="auto"/>
        <w:right w:val="none" w:sz="0" w:space="0" w:color="auto"/>
      </w:divBdr>
    </w:div>
    <w:div w:id="412825328">
      <w:bodyDiv w:val="1"/>
      <w:marLeft w:val="0"/>
      <w:marRight w:val="0"/>
      <w:marTop w:val="0"/>
      <w:marBottom w:val="0"/>
      <w:divBdr>
        <w:top w:val="none" w:sz="0" w:space="0" w:color="auto"/>
        <w:left w:val="none" w:sz="0" w:space="0" w:color="auto"/>
        <w:bottom w:val="none" w:sz="0" w:space="0" w:color="auto"/>
        <w:right w:val="none" w:sz="0" w:space="0" w:color="auto"/>
      </w:divBdr>
    </w:div>
    <w:div w:id="413402926">
      <w:bodyDiv w:val="1"/>
      <w:marLeft w:val="0"/>
      <w:marRight w:val="0"/>
      <w:marTop w:val="0"/>
      <w:marBottom w:val="0"/>
      <w:divBdr>
        <w:top w:val="none" w:sz="0" w:space="0" w:color="auto"/>
        <w:left w:val="none" w:sz="0" w:space="0" w:color="auto"/>
        <w:bottom w:val="none" w:sz="0" w:space="0" w:color="auto"/>
        <w:right w:val="none" w:sz="0" w:space="0" w:color="auto"/>
      </w:divBdr>
    </w:div>
    <w:div w:id="454369744">
      <w:bodyDiv w:val="1"/>
      <w:marLeft w:val="0"/>
      <w:marRight w:val="0"/>
      <w:marTop w:val="0"/>
      <w:marBottom w:val="0"/>
      <w:divBdr>
        <w:top w:val="none" w:sz="0" w:space="0" w:color="auto"/>
        <w:left w:val="none" w:sz="0" w:space="0" w:color="auto"/>
        <w:bottom w:val="none" w:sz="0" w:space="0" w:color="auto"/>
        <w:right w:val="none" w:sz="0" w:space="0" w:color="auto"/>
      </w:divBdr>
    </w:div>
    <w:div w:id="457645575">
      <w:bodyDiv w:val="1"/>
      <w:marLeft w:val="0"/>
      <w:marRight w:val="0"/>
      <w:marTop w:val="0"/>
      <w:marBottom w:val="0"/>
      <w:divBdr>
        <w:top w:val="none" w:sz="0" w:space="0" w:color="auto"/>
        <w:left w:val="none" w:sz="0" w:space="0" w:color="auto"/>
        <w:bottom w:val="none" w:sz="0" w:space="0" w:color="auto"/>
        <w:right w:val="none" w:sz="0" w:space="0" w:color="auto"/>
      </w:divBdr>
    </w:div>
    <w:div w:id="470293235">
      <w:bodyDiv w:val="1"/>
      <w:marLeft w:val="0"/>
      <w:marRight w:val="0"/>
      <w:marTop w:val="0"/>
      <w:marBottom w:val="0"/>
      <w:divBdr>
        <w:top w:val="none" w:sz="0" w:space="0" w:color="auto"/>
        <w:left w:val="none" w:sz="0" w:space="0" w:color="auto"/>
        <w:bottom w:val="none" w:sz="0" w:space="0" w:color="auto"/>
        <w:right w:val="none" w:sz="0" w:space="0" w:color="auto"/>
      </w:divBdr>
    </w:div>
    <w:div w:id="488909959">
      <w:bodyDiv w:val="1"/>
      <w:marLeft w:val="0"/>
      <w:marRight w:val="0"/>
      <w:marTop w:val="0"/>
      <w:marBottom w:val="0"/>
      <w:divBdr>
        <w:top w:val="none" w:sz="0" w:space="0" w:color="auto"/>
        <w:left w:val="none" w:sz="0" w:space="0" w:color="auto"/>
        <w:bottom w:val="none" w:sz="0" w:space="0" w:color="auto"/>
        <w:right w:val="none" w:sz="0" w:space="0" w:color="auto"/>
      </w:divBdr>
    </w:div>
    <w:div w:id="491722866">
      <w:bodyDiv w:val="1"/>
      <w:marLeft w:val="0"/>
      <w:marRight w:val="0"/>
      <w:marTop w:val="0"/>
      <w:marBottom w:val="0"/>
      <w:divBdr>
        <w:top w:val="none" w:sz="0" w:space="0" w:color="auto"/>
        <w:left w:val="none" w:sz="0" w:space="0" w:color="auto"/>
        <w:bottom w:val="none" w:sz="0" w:space="0" w:color="auto"/>
        <w:right w:val="none" w:sz="0" w:space="0" w:color="auto"/>
      </w:divBdr>
    </w:div>
    <w:div w:id="501244657">
      <w:bodyDiv w:val="1"/>
      <w:marLeft w:val="0"/>
      <w:marRight w:val="0"/>
      <w:marTop w:val="0"/>
      <w:marBottom w:val="0"/>
      <w:divBdr>
        <w:top w:val="none" w:sz="0" w:space="0" w:color="auto"/>
        <w:left w:val="none" w:sz="0" w:space="0" w:color="auto"/>
        <w:bottom w:val="none" w:sz="0" w:space="0" w:color="auto"/>
        <w:right w:val="none" w:sz="0" w:space="0" w:color="auto"/>
      </w:divBdr>
    </w:div>
    <w:div w:id="502864738">
      <w:bodyDiv w:val="1"/>
      <w:marLeft w:val="0"/>
      <w:marRight w:val="0"/>
      <w:marTop w:val="0"/>
      <w:marBottom w:val="0"/>
      <w:divBdr>
        <w:top w:val="none" w:sz="0" w:space="0" w:color="auto"/>
        <w:left w:val="none" w:sz="0" w:space="0" w:color="auto"/>
        <w:bottom w:val="none" w:sz="0" w:space="0" w:color="auto"/>
        <w:right w:val="none" w:sz="0" w:space="0" w:color="auto"/>
      </w:divBdr>
    </w:div>
    <w:div w:id="535167943">
      <w:bodyDiv w:val="1"/>
      <w:marLeft w:val="0"/>
      <w:marRight w:val="0"/>
      <w:marTop w:val="0"/>
      <w:marBottom w:val="0"/>
      <w:divBdr>
        <w:top w:val="none" w:sz="0" w:space="0" w:color="auto"/>
        <w:left w:val="none" w:sz="0" w:space="0" w:color="auto"/>
        <w:bottom w:val="none" w:sz="0" w:space="0" w:color="auto"/>
        <w:right w:val="none" w:sz="0" w:space="0" w:color="auto"/>
      </w:divBdr>
    </w:div>
    <w:div w:id="535506015">
      <w:bodyDiv w:val="1"/>
      <w:marLeft w:val="0"/>
      <w:marRight w:val="0"/>
      <w:marTop w:val="0"/>
      <w:marBottom w:val="0"/>
      <w:divBdr>
        <w:top w:val="none" w:sz="0" w:space="0" w:color="auto"/>
        <w:left w:val="none" w:sz="0" w:space="0" w:color="auto"/>
        <w:bottom w:val="none" w:sz="0" w:space="0" w:color="auto"/>
        <w:right w:val="none" w:sz="0" w:space="0" w:color="auto"/>
      </w:divBdr>
    </w:div>
    <w:div w:id="549616482">
      <w:bodyDiv w:val="1"/>
      <w:marLeft w:val="0"/>
      <w:marRight w:val="0"/>
      <w:marTop w:val="0"/>
      <w:marBottom w:val="0"/>
      <w:divBdr>
        <w:top w:val="none" w:sz="0" w:space="0" w:color="auto"/>
        <w:left w:val="none" w:sz="0" w:space="0" w:color="auto"/>
        <w:bottom w:val="none" w:sz="0" w:space="0" w:color="auto"/>
        <w:right w:val="none" w:sz="0" w:space="0" w:color="auto"/>
      </w:divBdr>
    </w:div>
    <w:div w:id="556473217">
      <w:bodyDiv w:val="1"/>
      <w:marLeft w:val="0"/>
      <w:marRight w:val="0"/>
      <w:marTop w:val="0"/>
      <w:marBottom w:val="0"/>
      <w:divBdr>
        <w:top w:val="none" w:sz="0" w:space="0" w:color="auto"/>
        <w:left w:val="none" w:sz="0" w:space="0" w:color="auto"/>
        <w:bottom w:val="none" w:sz="0" w:space="0" w:color="auto"/>
        <w:right w:val="none" w:sz="0" w:space="0" w:color="auto"/>
      </w:divBdr>
    </w:div>
    <w:div w:id="557321168">
      <w:bodyDiv w:val="1"/>
      <w:marLeft w:val="0"/>
      <w:marRight w:val="0"/>
      <w:marTop w:val="0"/>
      <w:marBottom w:val="0"/>
      <w:divBdr>
        <w:top w:val="none" w:sz="0" w:space="0" w:color="auto"/>
        <w:left w:val="none" w:sz="0" w:space="0" w:color="auto"/>
        <w:bottom w:val="none" w:sz="0" w:space="0" w:color="auto"/>
        <w:right w:val="none" w:sz="0" w:space="0" w:color="auto"/>
      </w:divBdr>
    </w:div>
    <w:div w:id="582881298">
      <w:bodyDiv w:val="1"/>
      <w:marLeft w:val="0"/>
      <w:marRight w:val="0"/>
      <w:marTop w:val="0"/>
      <w:marBottom w:val="0"/>
      <w:divBdr>
        <w:top w:val="none" w:sz="0" w:space="0" w:color="auto"/>
        <w:left w:val="none" w:sz="0" w:space="0" w:color="auto"/>
        <w:bottom w:val="none" w:sz="0" w:space="0" w:color="auto"/>
        <w:right w:val="none" w:sz="0" w:space="0" w:color="auto"/>
      </w:divBdr>
    </w:div>
    <w:div w:id="599875373">
      <w:bodyDiv w:val="1"/>
      <w:marLeft w:val="0"/>
      <w:marRight w:val="0"/>
      <w:marTop w:val="0"/>
      <w:marBottom w:val="0"/>
      <w:divBdr>
        <w:top w:val="none" w:sz="0" w:space="0" w:color="auto"/>
        <w:left w:val="none" w:sz="0" w:space="0" w:color="auto"/>
        <w:bottom w:val="none" w:sz="0" w:space="0" w:color="auto"/>
        <w:right w:val="none" w:sz="0" w:space="0" w:color="auto"/>
      </w:divBdr>
    </w:div>
    <w:div w:id="619921370">
      <w:bodyDiv w:val="1"/>
      <w:marLeft w:val="0"/>
      <w:marRight w:val="0"/>
      <w:marTop w:val="0"/>
      <w:marBottom w:val="0"/>
      <w:divBdr>
        <w:top w:val="none" w:sz="0" w:space="0" w:color="auto"/>
        <w:left w:val="none" w:sz="0" w:space="0" w:color="auto"/>
        <w:bottom w:val="none" w:sz="0" w:space="0" w:color="auto"/>
        <w:right w:val="none" w:sz="0" w:space="0" w:color="auto"/>
      </w:divBdr>
    </w:div>
    <w:div w:id="632638436">
      <w:bodyDiv w:val="1"/>
      <w:marLeft w:val="0"/>
      <w:marRight w:val="0"/>
      <w:marTop w:val="0"/>
      <w:marBottom w:val="0"/>
      <w:divBdr>
        <w:top w:val="none" w:sz="0" w:space="0" w:color="auto"/>
        <w:left w:val="none" w:sz="0" w:space="0" w:color="auto"/>
        <w:bottom w:val="none" w:sz="0" w:space="0" w:color="auto"/>
        <w:right w:val="none" w:sz="0" w:space="0" w:color="auto"/>
      </w:divBdr>
    </w:div>
    <w:div w:id="643316303">
      <w:bodyDiv w:val="1"/>
      <w:marLeft w:val="0"/>
      <w:marRight w:val="0"/>
      <w:marTop w:val="0"/>
      <w:marBottom w:val="0"/>
      <w:divBdr>
        <w:top w:val="none" w:sz="0" w:space="0" w:color="auto"/>
        <w:left w:val="none" w:sz="0" w:space="0" w:color="auto"/>
        <w:bottom w:val="none" w:sz="0" w:space="0" w:color="auto"/>
        <w:right w:val="none" w:sz="0" w:space="0" w:color="auto"/>
      </w:divBdr>
    </w:div>
    <w:div w:id="648904600">
      <w:bodyDiv w:val="1"/>
      <w:marLeft w:val="0"/>
      <w:marRight w:val="0"/>
      <w:marTop w:val="0"/>
      <w:marBottom w:val="0"/>
      <w:divBdr>
        <w:top w:val="none" w:sz="0" w:space="0" w:color="auto"/>
        <w:left w:val="none" w:sz="0" w:space="0" w:color="auto"/>
        <w:bottom w:val="none" w:sz="0" w:space="0" w:color="auto"/>
        <w:right w:val="none" w:sz="0" w:space="0" w:color="auto"/>
      </w:divBdr>
    </w:div>
    <w:div w:id="654995195">
      <w:bodyDiv w:val="1"/>
      <w:marLeft w:val="0"/>
      <w:marRight w:val="0"/>
      <w:marTop w:val="0"/>
      <w:marBottom w:val="0"/>
      <w:divBdr>
        <w:top w:val="none" w:sz="0" w:space="0" w:color="auto"/>
        <w:left w:val="none" w:sz="0" w:space="0" w:color="auto"/>
        <w:bottom w:val="none" w:sz="0" w:space="0" w:color="auto"/>
        <w:right w:val="none" w:sz="0" w:space="0" w:color="auto"/>
      </w:divBdr>
    </w:div>
    <w:div w:id="665666199">
      <w:bodyDiv w:val="1"/>
      <w:marLeft w:val="0"/>
      <w:marRight w:val="0"/>
      <w:marTop w:val="0"/>
      <w:marBottom w:val="0"/>
      <w:divBdr>
        <w:top w:val="none" w:sz="0" w:space="0" w:color="auto"/>
        <w:left w:val="none" w:sz="0" w:space="0" w:color="auto"/>
        <w:bottom w:val="none" w:sz="0" w:space="0" w:color="auto"/>
        <w:right w:val="none" w:sz="0" w:space="0" w:color="auto"/>
      </w:divBdr>
    </w:div>
    <w:div w:id="675427670">
      <w:bodyDiv w:val="1"/>
      <w:marLeft w:val="0"/>
      <w:marRight w:val="0"/>
      <w:marTop w:val="0"/>
      <w:marBottom w:val="0"/>
      <w:divBdr>
        <w:top w:val="none" w:sz="0" w:space="0" w:color="auto"/>
        <w:left w:val="none" w:sz="0" w:space="0" w:color="auto"/>
        <w:bottom w:val="none" w:sz="0" w:space="0" w:color="auto"/>
        <w:right w:val="none" w:sz="0" w:space="0" w:color="auto"/>
      </w:divBdr>
    </w:div>
    <w:div w:id="690641649">
      <w:bodyDiv w:val="1"/>
      <w:marLeft w:val="0"/>
      <w:marRight w:val="0"/>
      <w:marTop w:val="0"/>
      <w:marBottom w:val="0"/>
      <w:divBdr>
        <w:top w:val="none" w:sz="0" w:space="0" w:color="auto"/>
        <w:left w:val="none" w:sz="0" w:space="0" w:color="auto"/>
        <w:bottom w:val="none" w:sz="0" w:space="0" w:color="auto"/>
        <w:right w:val="none" w:sz="0" w:space="0" w:color="auto"/>
      </w:divBdr>
    </w:div>
    <w:div w:id="724718775">
      <w:bodyDiv w:val="1"/>
      <w:marLeft w:val="0"/>
      <w:marRight w:val="0"/>
      <w:marTop w:val="0"/>
      <w:marBottom w:val="0"/>
      <w:divBdr>
        <w:top w:val="none" w:sz="0" w:space="0" w:color="auto"/>
        <w:left w:val="none" w:sz="0" w:space="0" w:color="auto"/>
        <w:bottom w:val="none" w:sz="0" w:space="0" w:color="auto"/>
        <w:right w:val="none" w:sz="0" w:space="0" w:color="auto"/>
      </w:divBdr>
    </w:div>
    <w:div w:id="729035723">
      <w:bodyDiv w:val="1"/>
      <w:marLeft w:val="0"/>
      <w:marRight w:val="0"/>
      <w:marTop w:val="0"/>
      <w:marBottom w:val="0"/>
      <w:divBdr>
        <w:top w:val="none" w:sz="0" w:space="0" w:color="auto"/>
        <w:left w:val="none" w:sz="0" w:space="0" w:color="auto"/>
        <w:bottom w:val="none" w:sz="0" w:space="0" w:color="auto"/>
        <w:right w:val="none" w:sz="0" w:space="0" w:color="auto"/>
      </w:divBdr>
    </w:div>
    <w:div w:id="729185060">
      <w:bodyDiv w:val="1"/>
      <w:marLeft w:val="0"/>
      <w:marRight w:val="0"/>
      <w:marTop w:val="0"/>
      <w:marBottom w:val="0"/>
      <w:divBdr>
        <w:top w:val="none" w:sz="0" w:space="0" w:color="auto"/>
        <w:left w:val="none" w:sz="0" w:space="0" w:color="auto"/>
        <w:bottom w:val="none" w:sz="0" w:space="0" w:color="auto"/>
        <w:right w:val="none" w:sz="0" w:space="0" w:color="auto"/>
      </w:divBdr>
    </w:div>
    <w:div w:id="778449434">
      <w:bodyDiv w:val="1"/>
      <w:marLeft w:val="0"/>
      <w:marRight w:val="0"/>
      <w:marTop w:val="0"/>
      <w:marBottom w:val="0"/>
      <w:divBdr>
        <w:top w:val="none" w:sz="0" w:space="0" w:color="auto"/>
        <w:left w:val="none" w:sz="0" w:space="0" w:color="auto"/>
        <w:bottom w:val="none" w:sz="0" w:space="0" w:color="auto"/>
        <w:right w:val="none" w:sz="0" w:space="0" w:color="auto"/>
      </w:divBdr>
    </w:div>
    <w:div w:id="780220670">
      <w:bodyDiv w:val="1"/>
      <w:marLeft w:val="0"/>
      <w:marRight w:val="0"/>
      <w:marTop w:val="0"/>
      <w:marBottom w:val="0"/>
      <w:divBdr>
        <w:top w:val="none" w:sz="0" w:space="0" w:color="auto"/>
        <w:left w:val="none" w:sz="0" w:space="0" w:color="auto"/>
        <w:bottom w:val="none" w:sz="0" w:space="0" w:color="auto"/>
        <w:right w:val="none" w:sz="0" w:space="0" w:color="auto"/>
      </w:divBdr>
    </w:div>
    <w:div w:id="785123108">
      <w:bodyDiv w:val="1"/>
      <w:marLeft w:val="0"/>
      <w:marRight w:val="0"/>
      <w:marTop w:val="0"/>
      <w:marBottom w:val="0"/>
      <w:divBdr>
        <w:top w:val="none" w:sz="0" w:space="0" w:color="auto"/>
        <w:left w:val="none" w:sz="0" w:space="0" w:color="auto"/>
        <w:bottom w:val="none" w:sz="0" w:space="0" w:color="auto"/>
        <w:right w:val="none" w:sz="0" w:space="0" w:color="auto"/>
      </w:divBdr>
    </w:div>
    <w:div w:id="796604791">
      <w:bodyDiv w:val="1"/>
      <w:marLeft w:val="0"/>
      <w:marRight w:val="0"/>
      <w:marTop w:val="0"/>
      <w:marBottom w:val="0"/>
      <w:divBdr>
        <w:top w:val="none" w:sz="0" w:space="0" w:color="auto"/>
        <w:left w:val="none" w:sz="0" w:space="0" w:color="auto"/>
        <w:bottom w:val="none" w:sz="0" w:space="0" w:color="auto"/>
        <w:right w:val="none" w:sz="0" w:space="0" w:color="auto"/>
      </w:divBdr>
    </w:div>
    <w:div w:id="797262964">
      <w:bodyDiv w:val="1"/>
      <w:marLeft w:val="0"/>
      <w:marRight w:val="0"/>
      <w:marTop w:val="0"/>
      <w:marBottom w:val="0"/>
      <w:divBdr>
        <w:top w:val="none" w:sz="0" w:space="0" w:color="auto"/>
        <w:left w:val="none" w:sz="0" w:space="0" w:color="auto"/>
        <w:bottom w:val="none" w:sz="0" w:space="0" w:color="auto"/>
        <w:right w:val="none" w:sz="0" w:space="0" w:color="auto"/>
      </w:divBdr>
    </w:div>
    <w:div w:id="803933369">
      <w:bodyDiv w:val="1"/>
      <w:marLeft w:val="0"/>
      <w:marRight w:val="0"/>
      <w:marTop w:val="0"/>
      <w:marBottom w:val="0"/>
      <w:divBdr>
        <w:top w:val="none" w:sz="0" w:space="0" w:color="auto"/>
        <w:left w:val="none" w:sz="0" w:space="0" w:color="auto"/>
        <w:bottom w:val="none" w:sz="0" w:space="0" w:color="auto"/>
        <w:right w:val="none" w:sz="0" w:space="0" w:color="auto"/>
      </w:divBdr>
    </w:div>
    <w:div w:id="866138191">
      <w:bodyDiv w:val="1"/>
      <w:marLeft w:val="0"/>
      <w:marRight w:val="0"/>
      <w:marTop w:val="0"/>
      <w:marBottom w:val="0"/>
      <w:divBdr>
        <w:top w:val="none" w:sz="0" w:space="0" w:color="auto"/>
        <w:left w:val="none" w:sz="0" w:space="0" w:color="auto"/>
        <w:bottom w:val="none" w:sz="0" w:space="0" w:color="auto"/>
        <w:right w:val="none" w:sz="0" w:space="0" w:color="auto"/>
      </w:divBdr>
    </w:div>
    <w:div w:id="891117092">
      <w:bodyDiv w:val="1"/>
      <w:marLeft w:val="0"/>
      <w:marRight w:val="0"/>
      <w:marTop w:val="0"/>
      <w:marBottom w:val="0"/>
      <w:divBdr>
        <w:top w:val="none" w:sz="0" w:space="0" w:color="auto"/>
        <w:left w:val="none" w:sz="0" w:space="0" w:color="auto"/>
        <w:bottom w:val="none" w:sz="0" w:space="0" w:color="auto"/>
        <w:right w:val="none" w:sz="0" w:space="0" w:color="auto"/>
      </w:divBdr>
    </w:div>
    <w:div w:id="907308218">
      <w:bodyDiv w:val="1"/>
      <w:marLeft w:val="0"/>
      <w:marRight w:val="0"/>
      <w:marTop w:val="0"/>
      <w:marBottom w:val="0"/>
      <w:divBdr>
        <w:top w:val="none" w:sz="0" w:space="0" w:color="auto"/>
        <w:left w:val="none" w:sz="0" w:space="0" w:color="auto"/>
        <w:bottom w:val="none" w:sz="0" w:space="0" w:color="auto"/>
        <w:right w:val="none" w:sz="0" w:space="0" w:color="auto"/>
      </w:divBdr>
    </w:div>
    <w:div w:id="909147617">
      <w:bodyDiv w:val="1"/>
      <w:marLeft w:val="0"/>
      <w:marRight w:val="0"/>
      <w:marTop w:val="0"/>
      <w:marBottom w:val="0"/>
      <w:divBdr>
        <w:top w:val="none" w:sz="0" w:space="0" w:color="auto"/>
        <w:left w:val="none" w:sz="0" w:space="0" w:color="auto"/>
        <w:bottom w:val="none" w:sz="0" w:space="0" w:color="auto"/>
        <w:right w:val="none" w:sz="0" w:space="0" w:color="auto"/>
      </w:divBdr>
    </w:div>
    <w:div w:id="910429132">
      <w:bodyDiv w:val="1"/>
      <w:marLeft w:val="0"/>
      <w:marRight w:val="0"/>
      <w:marTop w:val="0"/>
      <w:marBottom w:val="0"/>
      <w:divBdr>
        <w:top w:val="none" w:sz="0" w:space="0" w:color="auto"/>
        <w:left w:val="none" w:sz="0" w:space="0" w:color="auto"/>
        <w:bottom w:val="none" w:sz="0" w:space="0" w:color="auto"/>
        <w:right w:val="none" w:sz="0" w:space="0" w:color="auto"/>
      </w:divBdr>
    </w:div>
    <w:div w:id="915820060">
      <w:bodyDiv w:val="1"/>
      <w:marLeft w:val="0"/>
      <w:marRight w:val="0"/>
      <w:marTop w:val="0"/>
      <w:marBottom w:val="0"/>
      <w:divBdr>
        <w:top w:val="none" w:sz="0" w:space="0" w:color="auto"/>
        <w:left w:val="none" w:sz="0" w:space="0" w:color="auto"/>
        <w:bottom w:val="none" w:sz="0" w:space="0" w:color="auto"/>
        <w:right w:val="none" w:sz="0" w:space="0" w:color="auto"/>
      </w:divBdr>
    </w:div>
    <w:div w:id="918515382">
      <w:bodyDiv w:val="1"/>
      <w:marLeft w:val="0"/>
      <w:marRight w:val="0"/>
      <w:marTop w:val="0"/>
      <w:marBottom w:val="0"/>
      <w:divBdr>
        <w:top w:val="none" w:sz="0" w:space="0" w:color="auto"/>
        <w:left w:val="none" w:sz="0" w:space="0" w:color="auto"/>
        <w:bottom w:val="none" w:sz="0" w:space="0" w:color="auto"/>
        <w:right w:val="none" w:sz="0" w:space="0" w:color="auto"/>
      </w:divBdr>
    </w:div>
    <w:div w:id="956444180">
      <w:bodyDiv w:val="1"/>
      <w:marLeft w:val="0"/>
      <w:marRight w:val="0"/>
      <w:marTop w:val="0"/>
      <w:marBottom w:val="0"/>
      <w:divBdr>
        <w:top w:val="none" w:sz="0" w:space="0" w:color="auto"/>
        <w:left w:val="none" w:sz="0" w:space="0" w:color="auto"/>
        <w:bottom w:val="none" w:sz="0" w:space="0" w:color="auto"/>
        <w:right w:val="none" w:sz="0" w:space="0" w:color="auto"/>
      </w:divBdr>
    </w:div>
    <w:div w:id="978999879">
      <w:bodyDiv w:val="1"/>
      <w:marLeft w:val="0"/>
      <w:marRight w:val="0"/>
      <w:marTop w:val="0"/>
      <w:marBottom w:val="0"/>
      <w:divBdr>
        <w:top w:val="none" w:sz="0" w:space="0" w:color="auto"/>
        <w:left w:val="none" w:sz="0" w:space="0" w:color="auto"/>
        <w:bottom w:val="none" w:sz="0" w:space="0" w:color="auto"/>
        <w:right w:val="none" w:sz="0" w:space="0" w:color="auto"/>
      </w:divBdr>
    </w:div>
    <w:div w:id="987324971">
      <w:bodyDiv w:val="1"/>
      <w:marLeft w:val="0"/>
      <w:marRight w:val="0"/>
      <w:marTop w:val="0"/>
      <w:marBottom w:val="0"/>
      <w:divBdr>
        <w:top w:val="none" w:sz="0" w:space="0" w:color="auto"/>
        <w:left w:val="none" w:sz="0" w:space="0" w:color="auto"/>
        <w:bottom w:val="none" w:sz="0" w:space="0" w:color="auto"/>
        <w:right w:val="none" w:sz="0" w:space="0" w:color="auto"/>
      </w:divBdr>
    </w:div>
    <w:div w:id="1024863806">
      <w:bodyDiv w:val="1"/>
      <w:marLeft w:val="0"/>
      <w:marRight w:val="0"/>
      <w:marTop w:val="0"/>
      <w:marBottom w:val="0"/>
      <w:divBdr>
        <w:top w:val="none" w:sz="0" w:space="0" w:color="auto"/>
        <w:left w:val="none" w:sz="0" w:space="0" w:color="auto"/>
        <w:bottom w:val="none" w:sz="0" w:space="0" w:color="auto"/>
        <w:right w:val="none" w:sz="0" w:space="0" w:color="auto"/>
      </w:divBdr>
    </w:div>
    <w:div w:id="1027680868">
      <w:bodyDiv w:val="1"/>
      <w:marLeft w:val="0"/>
      <w:marRight w:val="0"/>
      <w:marTop w:val="0"/>
      <w:marBottom w:val="0"/>
      <w:divBdr>
        <w:top w:val="none" w:sz="0" w:space="0" w:color="auto"/>
        <w:left w:val="none" w:sz="0" w:space="0" w:color="auto"/>
        <w:bottom w:val="none" w:sz="0" w:space="0" w:color="auto"/>
        <w:right w:val="none" w:sz="0" w:space="0" w:color="auto"/>
      </w:divBdr>
    </w:div>
    <w:div w:id="1036006596">
      <w:bodyDiv w:val="1"/>
      <w:marLeft w:val="0"/>
      <w:marRight w:val="0"/>
      <w:marTop w:val="0"/>
      <w:marBottom w:val="0"/>
      <w:divBdr>
        <w:top w:val="none" w:sz="0" w:space="0" w:color="auto"/>
        <w:left w:val="none" w:sz="0" w:space="0" w:color="auto"/>
        <w:bottom w:val="none" w:sz="0" w:space="0" w:color="auto"/>
        <w:right w:val="none" w:sz="0" w:space="0" w:color="auto"/>
      </w:divBdr>
    </w:div>
    <w:div w:id="1039549559">
      <w:bodyDiv w:val="1"/>
      <w:marLeft w:val="0"/>
      <w:marRight w:val="0"/>
      <w:marTop w:val="0"/>
      <w:marBottom w:val="0"/>
      <w:divBdr>
        <w:top w:val="none" w:sz="0" w:space="0" w:color="auto"/>
        <w:left w:val="none" w:sz="0" w:space="0" w:color="auto"/>
        <w:bottom w:val="none" w:sz="0" w:space="0" w:color="auto"/>
        <w:right w:val="none" w:sz="0" w:space="0" w:color="auto"/>
      </w:divBdr>
    </w:div>
    <w:div w:id="1043478601">
      <w:bodyDiv w:val="1"/>
      <w:marLeft w:val="0"/>
      <w:marRight w:val="0"/>
      <w:marTop w:val="0"/>
      <w:marBottom w:val="0"/>
      <w:divBdr>
        <w:top w:val="none" w:sz="0" w:space="0" w:color="auto"/>
        <w:left w:val="none" w:sz="0" w:space="0" w:color="auto"/>
        <w:bottom w:val="none" w:sz="0" w:space="0" w:color="auto"/>
        <w:right w:val="none" w:sz="0" w:space="0" w:color="auto"/>
      </w:divBdr>
    </w:div>
    <w:div w:id="1049646787">
      <w:bodyDiv w:val="1"/>
      <w:marLeft w:val="0"/>
      <w:marRight w:val="0"/>
      <w:marTop w:val="0"/>
      <w:marBottom w:val="0"/>
      <w:divBdr>
        <w:top w:val="none" w:sz="0" w:space="0" w:color="auto"/>
        <w:left w:val="none" w:sz="0" w:space="0" w:color="auto"/>
        <w:bottom w:val="none" w:sz="0" w:space="0" w:color="auto"/>
        <w:right w:val="none" w:sz="0" w:space="0" w:color="auto"/>
      </w:divBdr>
    </w:div>
    <w:div w:id="1081637696">
      <w:bodyDiv w:val="1"/>
      <w:marLeft w:val="0"/>
      <w:marRight w:val="0"/>
      <w:marTop w:val="0"/>
      <w:marBottom w:val="0"/>
      <w:divBdr>
        <w:top w:val="none" w:sz="0" w:space="0" w:color="auto"/>
        <w:left w:val="none" w:sz="0" w:space="0" w:color="auto"/>
        <w:bottom w:val="none" w:sz="0" w:space="0" w:color="auto"/>
        <w:right w:val="none" w:sz="0" w:space="0" w:color="auto"/>
      </w:divBdr>
    </w:div>
    <w:div w:id="1098216874">
      <w:bodyDiv w:val="1"/>
      <w:marLeft w:val="0"/>
      <w:marRight w:val="0"/>
      <w:marTop w:val="0"/>
      <w:marBottom w:val="0"/>
      <w:divBdr>
        <w:top w:val="none" w:sz="0" w:space="0" w:color="auto"/>
        <w:left w:val="none" w:sz="0" w:space="0" w:color="auto"/>
        <w:bottom w:val="none" w:sz="0" w:space="0" w:color="auto"/>
        <w:right w:val="none" w:sz="0" w:space="0" w:color="auto"/>
      </w:divBdr>
    </w:div>
    <w:div w:id="1138644619">
      <w:bodyDiv w:val="1"/>
      <w:marLeft w:val="0"/>
      <w:marRight w:val="0"/>
      <w:marTop w:val="0"/>
      <w:marBottom w:val="0"/>
      <w:divBdr>
        <w:top w:val="none" w:sz="0" w:space="0" w:color="auto"/>
        <w:left w:val="none" w:sz="0" w:space="0" w:color="auto"/>
        <w:bottom w:val="none" w:sz="0" w:space="0" w:color="auto"/>
        <w:right w:val="none" w:sz="0" w:space="0" w:color="auto"/>
      </w:divBdr>
    </w:div>
    <w:div w:id="1145584487">
      <w:bodyDiv w:val="1"/>
      <w:marLeft w:val="0"/>
      <w:marRight w:val="0"/>
      <w:marTop w:val="0"/>
      <w:marBottom w:val="0"/>
      <w:divBdr>
        <w:top w:val="none" w:sz="0" w:space="0" w:color="auto"/>
        <w:left w:val="none" w:sz="0" w:space="0" w:color="auto"/>
        <w:bottom w:val="none" w:sz="0" w:space="0" w:color="auto"/>
        <w:right w:val="none" w:sz="0" w:space="0" w:color="auto"/>
      </w:divBdr>
    </w:div>
    <w:div w:id="1162353763">
      <w:bodyDiv w:val="1"/>
      <w:marLeft w:val="0"/>
      <w:marRight w:val="0"/>
      <w:marTop w:val="0"/>
      <w:marBottom w:val="0"/>
      <w:divBdr>
        <w:top w:val="none" w:sz="0" w:space="0" w:color="auto"/>
        <w:left w:val="none" w:sz="0" w:space="0" w:color="auto"/>
        <w:bottom w:val="none" w:sz="0" w:space="0" w:color="auto"/>
        <w:right w:val="none" w:sz="0" w:space="0" w:color="auto"/>
      </w:divBdr>
    </w:div>
    <w:div w:id="1202521481">
      <w:bodyDiv w:val="1"/>
      <w:marLeft w:val="0"/>
      <w:marRight w:val="0"/>
      <w:marTop w:val="0"/>
      <w:marBottom w:val="0"/>
      <w:divBdr>
        <w:top w:val="none" w:sz="0" w:space="0" w:color="auto"/>
        <w:left w:val="none" w:sz="0" w:space="0" w:color="auto"/>
        <w:bottom w:val="none" w:sz="0" w:space="0" w:color="auto"/>
        <w:right w:val="none" w:sz="0" w:space="0" w:color="auto"/>
      </w:divBdr>
    </w:div>
    <w:div w:id="1214656162">
      <w:bodyDiv w:val="1"/>
      <w:marLeft w:val="0"/>
      <w:marRight w:val="0"/>
      <w:marTop w:val="0"/>
      <w:marBottom w:val="0"/>
      <w:divBdr>
        <w:top w:val="none" w:sz="0" w:space="0" w:color="auto"/>
        <w:left w:val="none" w:sz="0" w:space="0" w:color="auto"/>
        <w:bottom w:val="none" w:sz="0" w:space="0" w:color="auto"/>
        <w:right w:val="none" w:sz="0" w:space="0" w:color="auto"/>
      </w:divBdr>
    </w:div>
    <w:div w:id="1218665931">
      <w:bodyDiv w:val="1"/>
      <w:marLeft w:val="0"/>
      <w:marRight w:val="0"/>
      <w:marTop w:val="0"/>
      <w:marBottom w:val="0"/>
      <w:divBdr>
        <w:top w:val="none" w:sz="0" w:space="0" w:color="auto"/>
        <w:left w:val="none" w:sz="0" w:space="0" w:color="auto"/>
        <w:bottom w:val="none" w:sz="0" w:space="0" w:color="auto"/>
        <w:right w:val="none" w:sz="0" w:space="0" w:color="auto"/>
      </w:divBdr>
    </w:div>
    <w:div w:id="1224484759">
      <w:bodyDiv w:val="1"/>
      <w:marLeft w:val="0"/>
      <w:marRight w:val="0"/>
      <w:marTop w:val="0"/>
      <w:marBottom w:val="0"/>
      <w:divBdr>
        <w:top w:val="none" w:sz="0" w:space="0" w:color="auto"/>
        <w:left w:val="none" w:sz="0" w:space="0" w:color="auto"/>
        <w:bottom w:val="none" w:sz="0" w:space="0" w:color="auto"/>
        <w:right w:val="none" w:sz="0" w:space="0" w:color="auto"/>
      </w:divBdr>
    </w:div>
    <w:div w:id="1231887365">
      <w:bodyDiv w:val="1"/>
      <w:marLeft w:val="0"/>
      <w:marRight w:val="0"/>
      <w:marTop w:val="0"/>
      <w:marBottom w:val="0"/>
      <w:divBdr>
        <w:top w:val="none" w:sz="0" w:space="0" w:color="auto"/>
        <w:left w:val="none" w:sz="0" w:space="0" w:color="auto"/>
        <w:bottom w:val="none" w:sz="0" w:space="0" w:color="auto"/>
        <w:right w:val="none" w:sz="0" w:space="0" w:color="auto"/>
      </w:divBdr>
    </w:div>
    <w:div w:id="1240138990">
      <w:bodyDiv w:val="1"/>
      <w:marLeft w:val="0"/>
      <w:marRight w:val="0"/>
      <w:marTop w:val="0"/>
      <w:marBottom w:val="0"/>
      <w:divBdr>
        <w:top w:val="none" w:sz="0" w:space="0" w:color="auto"/>
        <w:left w:val="none" w:sz="0" w:space="0" w:color="auto"/>
        <w:bottom w:val="none" w:sz="0" w:space="0" w:color="auto"/>
        <w:right w:val="none" w:sz="0" w:space="0" w:color="auto"/>
      </w:divBdr>
    </w:div>
    <w:div w:id="1240364388">
      <w:bodyDiv w:val="1"/>
      <w:marLeft w:val="0"/>
      <w:marRight w:val="0"/>
      <w:marTop w:val="0"/>
      <w:marBottom w:val="0"/>
      <w:divBdr>
        <w:top w:val="none" w:sz="0" w:space="0" w:color="auto"/>
        <w:left w:val="none" w:sz="0" w:space="0" w:color="auto"/>
        <w:bottom w:val="none" w:sz="0" w:space="0" w:color="auto"/>
        <w:right w:val="none" w:sz="0" w:space="0" w:color="auto"/>
      </w:divBdr>
    </w:div>
    <w:div w:id="1260211024">
      <w:bodyDiv w:val="1"/>
      <w:marLeft w:val="0"/>
      <w:marRight w:val="0"/>
      <w:marTop w:val="0"/>
      <w:marBottom w:val="0"/>
      <w:divBdr>
        <w:top w:val="none" w:sz="0" w:space="0" w:color="auto"/>
        <w:left w:val="none" w:sz="0" w:space="0" w:color="auto"/>
        <w:bottom w:val="none" w:sz="0" w:space="0" w:color="auto"/>
        <w:right w:val="none" w:sz="0" w:space="0" w:color="auto"/>
      </w:divBdr>
    </w:div>
    <w:div w:id="1270743171">
      <w:bodyDiv w:val="1"/>
      <w:marLeft w:val="0"/>
      <w:marRight w:val="0"/>
      <w:marTop w:val="0"/>
      <w:marBottom w:val="0"/>
      <w:divBdr>
        <w:top w:val="none" w:sz="0" w:space="0" w:color="auto"/>
        <w:left w:val="none" w:sz="0" w:space="0" w:color="auto"/>
        <w:bottom w:val="none" w:sz="0" w:space="0" w:color="auto"/>
        <w:right w:val="none" w:sz="0" w:space="0" w:color="auto"/>
      </w:divBdr>
    </w:div>
    <w:div w:id="1281571725">
      <w:bodyDiv w:val="1"/>
      <w:marLeft w:val="0"/>
      <w:marRight w:val="0"/>
      <w:marTop w:val="0"/>
      <w:marBottom w:val="0"/>
      <w:divBdr>
        <w:top w:val="none" w:sz="0" w:space="0" w:color="auto"/>
        <w:left w:val="none" w:sz="0" w:space="0" w:color="auto"/>
        <w:bottom w:val="none" w:sz="0" w:space="0" w:color="auto"/>
        <w:right w:val="none" w:sz="0" w:space="0" w:color="auto"/>
      </w:divBdr>
    </w:div>
    <w:div w:id="1299605842">
      <w:bodyDiv w:val="1"/>
      <w:marLeft w:val="0"/>
      <w:marRight w:val="0"/>
      <w:marTop w:val="0"/>
      <w:marBottom w:val="0"/>
      <w:divBdr>
        <w:top w:val="none" w:sz="0" w:space="0" w:color="auto"/>
        <w:left w:val="none" w:sz="0" w:space="0" w:color="auto"/>
        <w:bottom w:val="none" w:sz="0" w:space="0" w:color="auto"/>
        <w:right w:val="none" w:sz="0" w:space="0" w:color="auto"/>
      </w:divBdr>
    </w:div>
    <w:div w:id="1310357827">
      <w:bodyDiv w:val="1"/>
      <w:marLeft w:val="0"/>
      <w:marRight w:val="0"/>
      <w:marTop w:val="0"/>
      <w:marBottom w:val="0"/>
      <w:divBdr>
        <w:top w:val="none" w:sz="0" w:space="0" w:color="auto"/>
        <w:left w:val="none" w:sz="0" w:space="0" w:color="auto"/>
        <w:bottom w:val="none" w:sz="0" w:space="0" w:color="auto"/>
        <w:right w:val="none" w:sz="0" w:space="0" w:color="auto"/>
      </w:divBdr>
    </w:div>
    <w:div w:id="1314066659">
      <w:bodyDiv w:val="1"/>
      <w:marLeft w:val="0"/>
      <w:marRight w:val="0"/>
      <w:marTop w:val="0"/>
      <w:marBottom w:val="0"/>
      <w:divBdr>
        <w:top w:val="none" w:sz="0" w:space="0" w:color="auto"/>
        <w:left w:val="none" w:sz="0" w:space="0" w:color="auto"/>
        <w:bottom w:val="none" w:sz="0" w:space="0" w:color="auto"/>
        <w:right w:val="none" w:sz="0" w:space="0" w:color="auto"/>
      </w:divBdr>
    </w:div>
    <w:div w:id="1354186650">
      <w:bodyDiv w:val="1"/>
      <w:marLeft w:val="0"/>
      <w:marRight w:val="0"/>
      <w:marTop w:val="0"/>
      <w:marBottom w:val="0"/>
      <w:divBdr>
        <w:top w:val="none" w:sz="0" w:space="0" w:color="auto"/>
        <w:left w:val="none" w:sz="0" w:space="0" w:color="auto"/>
        <w:bottom w:val="none" w:sz="0" w:space="0" w:color="auto"/>
        <w:right w:val="none" w:sz="0" w:space="0" w:color="auto"/>
      </w:divBdr>
    </w:div>
    <w:div w:id="1387298505">
      <w:bodyDiv w:val="1"/>
      <w:marLeft w:val="0"/>
      <w:marRight w:val="0"/>
      <w:marTop w:val="0"/>
      <w:marBottom w:val="0"/>
      <w:divBdr>
        <w:top w:val="none" w:sz="0" w:space="0" w:color="auto"/>
        <w:left w:val="none" w:sz="0" w:space="0" w:color="auto"/>
        <w:bottom w:val="none" w:sz="0" w:space="0" w:color="auto"/>
        <w:right w:val="none" w:sz="0" w:space="0" w:color="auto"/>
      </w:divBdr>
    </w:div>
    <w:div w:id="1387992500">
      <w:bodyDiv w:val="1"/>
      <w:marLeft w:val="0"/>
      <w:marRight w:val="0"/>
      <w:marTop w:val="0"/>
      <w:marBottom w:val="0"/>
      <w:divBdr>
        <w:top w:val="none" w:sz="0" w:space="0" w:color="auto"/>
        <w:left w:val="none" w:sz="0" w:space="0" w:color="auto"/>
        <w:bottom w:val="none" w:sz="0" w:space="0" w:color="auto"/>
        <w:right w:val="none" w:sz="0" w:space="0" w:color="auto"/>
      </w:divBdr>
    </w:div>
    <w:div w:id="1388644377">
      <w:bodyDiv w:val="1"/>
      <w:marLeft w:val="0"/>
      <w:marRight w:val="0"/>
      <w:marTop w:val="0"/>
      <w:marBottom w:val="0"/>
      <w:divBdr>
        <w:top w:val="none" w:sz="0" w:space="0" w:color="auto"/>
        <w:left w:val="none" w:sz="0" w:space="0" w:color="auto"/>
        <w:bottom w:val="none" w:sz="0" w:space="0" w:color="auto"/>
        <w:right w:val="none" w:sz="0" w:space="0" w:color="auto"/>
      </w:divBdr>
    </w:div>
    <w:div w:id="1395274984">
      <w:bodyDiv w:val="1"/>
      <w:marLeft w:val="0"/>
      <w:marRight w:val="0"/>
      <w:marTop w:val="0"/>
      <w:marBottom w:val="0"/>
      <w:divBdr>
        <w:top w:val="none" w:sz="0" w:space="0" w:color="auto"/>
        <w:left w:val="none" w:sz="0" w:space="0" w:color="auto"/>
        <w:bottom w:val="none" w:sz="0" w:space="0" w:color="auto"/>
        <w:right w:val="none" w:sz="0" w:space="0" w:color="auto"/>
      </w:divBdr>
    </w:div>
    <w:div w:id="1412586398">
      <w:bodyDiv w:val="1"/>
      <w:marLeft w:val="0"/>
      <w:marRight w:val="0"/>
      <w:marTop w:val="0"/>
      <w:marBottom w:val="0"/>
      <w:divBdr>
        <w:top w:val="none" w:sz="0" w:space="0" w:color="auto"/>
        <w:left w:val="none" w:sz="0" w:space="0" w:color="auto"/>
        <w:bottom w:val="none" w:sz="0" w:space="0" w:color="auto"/>
        <w:right w:val="none" w:sz="0" w:space="0" w:color="auto"/>
      </w:divBdr>
    </w:div>
    <w:div w:id="1482237928">
      <w:bodyDiv w:val="1"/>
      <w:marLeft w:val="0"/>
      <w:marRight w:val="0"/>
      <w:marTop w:val="0"/>
      <w:marBottom w:val="0"/>
      <w:divBdr>
        <w:top w:val="none" w:sz="0" w:space="0" w:color="auto"/>
        <w:left w:val="none" w:sz="0" w:space="0" w:color="auto"/>
        <w:bottom w:val="none" w:sz="0" w:space="0" w:color="auto"/>
        <w:right w:val="none" w:sz="0" w:space="0" w:color="auto"/>
      </w:divBdr>
    </w:div>
    <w:div w:id="1533421606">
      <w:bodyDiv w:val="1"/>
      <w:marLeft w:val="0"/>
      <w:marRight w:val="0"/>
      <w:marTop w:val="0"/>
      <w:marBottom w:val="0"/>
      <w:divBdr>
        <w:top w:val="none" w:sz="0" w:space="0" w:color="auto"/>
        <w:left w:val="none" w:sz="0" w:space="0" w:color="auto"/>
        <w:bottom w:val="none" w:sz="0" w:space="0" w:color="auto"/>
        <w:right w:val="none" w:sz="0" w:space="0" w:color="auto"/>
      </w:divBdr>
    </w:div>
    <w:div w:id="1542936799">
      <w:bodyDiv w:val="1"/>
      <w:marLeft w:val="0"/>
      <w:marRight w:val="0"/>
      <w:marTop w:val="0"/>
      <w:marBottom w:val="0"/>
      <w:divBdr>
        <w:top w:val="none" w:sz="0" w:space="0" w:color="auto"/>
        <w:left w:val="none" w:sz="0" w:space="0" w:color="auto"/>
        <w:bottom w:val="none" w:sz="0" w:space="0" w:color="auto"/>
        <w:right w:val="none" w:sz="0" w:space="0" w:color="auto"/>
      </w:divBdr>
    </w:div>
    <w:div w:id="1570455359">
      <w:bodyDiv w:val="1"/>
      <w:marLeft w:val="0"/>
      <w:marRight w:val="0"/>
      <w:marTop w:val="0"/>
      <w:marBottom w:val="0"/>
      <w:divBdr>
        <w:top w:val="none" w:sz="0" w:space="0" w:color="auto"/>
        <w:left w:val="none" w:sz="0" w:space="0" w:color="auto"/>
        <w:bottom w:val="none" w:sz="0" w:space="0" w:color="auto"/>
        <w:right w:val="none" w:sz="0" w:space="0" w:color="auto"/>
      </w:divBdr>
    </w:div>
    <w:div w:id="1605645514">
      <w:bodyDiv w:val="1"/>
      <w:marLeft w:val="0"/>
      <w:marRight w:val="0"/>
      <w:marTop w:val="0"/>
      <w:marBottom w:val="0"/>
      <w:divBdr>
        <w:top w:val="none" w:sz="0" w:space="0" w:color="auto"/>
        <w:left w:val="none" w:sz="0" w:space="0" w:color="auto"/>
        <w:bottom w:val="none" w:sz="0" w:space="0" w:color="auto"/>
        <w:right w:val="none" w:sz="0" w:space="0" w:color="auto"/>
      </w:divBdr>
    </w:div>
    <w:div w:id="1627156115">
      <w:bodyDiv w:val="1"/>
      <w:marLeft w:val="0"/>
      <w:marRight w:val="0"/>
      <w:marTop w:val="0"/>
      <w:marBottom w:val="0"/>
      <w:divBdr>
        <w:top w:val="none" w:sz="0" w:space="0" w:color="auto"/>
        <w:left w:val="none" w:sz="0" w:space="0" w:color="auto"/>
        <w:bottom w:val="none" w:sz="0" w:space="0" w:color="auto"/>
        <w:right w:val="none" w:sz="0" w:space="0" w:color="auto"/>
      </w:divBdr>
    </w:div>
    <w:div w:id="1639064246">
      <w:bodyDiv w:val="1"/>
      <w:marLeft w:val="0"/>
      <w:marRight w:val="0"/>
      <w:marTop w:val="0"/>
      <w:marBottom w:val="0"/>
      <w:divBdr>
        <w:top w:val="none" w:sz="0" w:space="0" w:color="auto"/>
        <w:left w:val="none" w:sz="0" w:space="0" w:color="auto"/>
        <w:bottom w:val="none" w:sz="0" w:space="0" w:color="auto"/>
        <w:right w:val="none" w:sz="0" w:space="0" w:color="auto"/>
      </w:divBdr>
    </w:div>
    <w:div w:id="1658655502">
      <w:bodyDiv w:val="1"/>
      <w:marLeft w:val="0"/>
      <w:marRight w:val="0"/>
      <w:marTop w:val="0"/>
      <w:marBottom w:val="0"/>
      <w:divBdr>
        <w:top w:val="none" w:sz="0" w:space="0" w:color="auto"/>
        <w:left w:val="none" w:sz="0" w:space="0" w:color="auto"/>
        <w:bottom w:val="none" w:sz="0" w:space="0" w:color="auto"/>
        <w:right w:val="none" w:sz="0" w:space="0" w:color="auto"/>
      </w:divBdr>
    </w:div>
    <w:div w:id="1675910422">
      <w:bodyDiv w:val="1"/>
      <w:marLeft w:val="0"/>
      <w:marRight w:val="0"/>
      <w:marTop w:val="0"/>
      <w:marBottom w:val="0"/>
      <w:divBdr>
        <w:top w:val="none" w:sz="0" w:space="0" w:color="auto"/>
        <w:left w:val="none" w:sz="0" w:space="0" w:color="auto"/>
        <w:bottom w:val="none" w:sz="0" w:space="0" w:color="auto"/>
        <w:right w:val="none" w:sz="0" w:space="0" w:color="auto"/>
      </w:divBdr>
    </w:div>
    <w:div w:id="1679189097">
      <w:bodyDiv w:val="1"/>
      <w:marLeft w:val="0"/>
      <w:marRight w:val="0"/>
      <w:marTop w:val="0"/>
      <w:marBottom w:val="0"/>
      <w:divBdr>
        <w:top w:val="none" w:sz="0" w:space="0" w:color="auto"/>
        <w:left w:val="none" w:sz="0" w:space="0" w:color="auto"/>
        <w:bottom w:val="none" w:sz="0" w:space="0" w:color="auto"/>
        <w:right w:val="none" w:sz="0" w:space="0" w:color="auto"/>
      </w:divBdr>
    </w:div>
    <w:div w:id="1683317584">
      <w:bodyDiv w:val="1"/>
      <w:marLeft w:val="0"/>
      <w:marRight w:val="0"/>
      <w:marTop w:val="0"/>
      <w:marBottom w:val="0"/>
      <w:divBdr>
        <w:top w:val="none" w:sz="0" w:space="0" w:color="auto"/>
        <w:left w:val="none" w:sz="0" w:space="0" w:color="auto"/>
        <w:bottom w:val="none" w:sz="0" w:space="0" w:color="auto"/>
        <w:right w:val="none" w:sz="0" w:space="0" w:color="auto"/>
      </w:divBdr>
    </w:div>
    <w:div w:id="1741712939">
      <w:bodyDiv w:val="1"/>
      <w:marLeft w:val="0"/>
      <w:marRight w:val="0"/>
      <w:marTop w:val="0"/>
      <w:marBottom w:val="0"/>
      <w:divBdr>
        <w:top w:val="none" w:sz="0" w:space="0" w:color="auto"/>
        <w:left w:val="none" w:sz="0" w:space="0" w:color="auto"/>
        <w:bottom w:val="none" w:sz="0" w:space="0" w:color="auto"/>
        <w:right w:val="none" w:sz="0" w:space="0" w:color="auto"/>
      </w:divBdr>
    </w:div>
    <w:div w:id="1747847594">
      <w:bodyDiv w:val="1"/>
      <w:marLeft w:val="0"/>
      <w:marRight w:val="0"/>
      <w:marTop w:val="0"/>
      <w:marBottom w:val="0"/>
      <w:divBdr>
        <w:top w:val="none" w:sz="0" w:space="0" w:color="auto"/>
        <w:left w:val="none" w:sz="0" w:space="0" w:color="auto"/>
        <w:bottom w:val="none" w:sz="0" w:space="0" w:color="auto"/>
        <w:right w:val="none" w:sz="0" w:space="0" w:color="auto"/>
      </w:divBdr>
      <w:divsChild>
        <w:div w:id="351734331">
          <w:marLeft w:val="-300"/>
          <w:marRight w:val="-300"/>
          <w:marTop w:val="0"/>
          <w:marBottom w:val="0"/>
          <w:divBdr>
            <w:top w:val="none" w:sz="0" w:space="0" w:color="auto"/>
            <w:left w:val="none" w:sz="0" w:space="0" w:color="auto"/>
            <w:bottom w:val="single" w:sz="6" w:space="3" w:color="EEEFF2"/>
            <w:right w:val="none" w:sz="0" w:space="0" w:color="auto"/>
          </w:divBdr>
          <w:divsChild>
            <w:div w:id="383601229">
              <w:marLeft w:val="-225"/>
              <w:marRight w:val="-225"/>
              <w:marTop w:val="0"/>
              <w:marBottom w:val="225"/>
              <w:divBdr>
                <w:top w:val="none" w:sz="0" w:space="0" w:color="auto"/>
                <w:left w:val="none" w:sz="0" w:space="0" w:color="auto"/>
                <w:bottom w:val="none" w:sz="0" w:space="0" w:color="auto"/>
                <w:right w:val="none" w:sz="0" w:space="0" w:color="auto"/>
              </w:divBdr>
              <w:divsChild>
                <w:div w:id="54541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49889">
          <w:marLeft w:val="-300"/>
          <w:marRight w:val="-300"/>
          <w:marTop w:val="0"/>
          <w:marBottom w:val="0"/>
          <w:divBdr>
            <w:top w:val="none" w:sz="0" w:space="0" w:color="auto"/>
            <w:left w:val="none" w:sz="0" w:space="0" w:color="auto"/>
            <w:bottom w:val="single" w:sz="6" w:space="3" w:color="EEEFF2"/>
            <w:right w:val="none" w:sz="0" w:space="0" w:color="auto"/>
          </w:divBdr>
          <w:divsChild>
            <w:div w:id="496115863">
              <w:marLeft w:val="-225"/>
              <w:marRight w:val="-225"/>
              <w:marTop w:val="0"/>
              <w:marBottom w:val="225"/>
              <w:divBdr>
                <w:top w:val="none" w:sz="0" w:space="0" w:color="auto"/>
                <w:left w:val="none" w:sz="0" w:space="0" w:color="auto"/>
                <w:bottom w:val="none" w:sz="0" w:space="0" w:color="auto"/>
                <w:right w:val="none" w:sz="0" w:space="0" w:color="auto"/>
              </w:divBdr>
              <w:divsChild>
                <w:div w:id="482235972">
                  <w:marLeft w:val="0"/>
                  <w:marRight w:val="0"/>
                  <w:marTop w:val="0"/>
                  <w:marBottom w:val="0"/>
                  <w:divBdr>
                    <w:top w:val="none" w:sz="0" w:space="0" w:color="auto"/>
                    <w:left w:val="none" w:sz="0" w:space="0" w:color="auto"/>
                    <w:bottom w:val="none" w:sz="0" w:space="0" w:color="auto"/>
                    <w:right w:val="none" w:sz="0" w:space="0" w:color="auto"/>
                  </w:divBdr>
                  <w:divsChild>
                    <w:div w:id="19349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57511">
          <w:marLeft w:val="-300"/>
          <w:marRight w:val="-300"/>
          <w:marTop w:val="0"/>
          <w:marBottom w:val="0"/>
          <w:divBdr>
            <w:top w:val="none" w:sz="0" w:space="0" w:color="auto"/>
            <w:left w:val="none" w:sz="0" w:space="0" w:color="auto"/>
            <w:bottom w:val="single" w:sz="6" w:space="3" w:color="EEEFF2"/>
            <w:right w:val="none" w:sz="0" w:space="0" w:color="auto"/>
          </w:divBdr>
          <w:divsChild>
            <w:div w:id="928855557">
              <w:marLeft w:val="-225"/>
              <w:marRight w:val="-225"/>
              <w:marTop w:val="0"/>
              <w:marBottom w:val="225"/>
              <w:divBdr>
                <w:top w:val="none" w:sz="0" w:space="0" w:color="auto"/>
                <w:left w:val="none" w:sz="0" w:space="0" w:color="auto"/>
                <w:bottom w:val="none" w:sz="0" w:space="0" w:color="auto"/>
                <w:right w:val="none" w:sz="0" w:space="0" w:color="auto"/>
              </w:divBdr>
              <w:divsChild>
                <w:div w:id="2097243178">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12547">
      <w:bodyDiv w:val="1"/>
      <w:marLeft w:val="0"/>
      <w:marRight w:val="0"/>
      <w:marTop w:val="0"/>
      <w:marBottom w:val="0"/>
      <w:divBdr>
        <w:top w:val="none" w:sz="0" w:space="0" w:color="auto"/>
        <w:left w:val="none" w:sz="0" w:space="0" w:color="auto"/>
        <w:bottom w:val="none" w:sz="0" w:space="0" w:color="auto"/>
        <w:right w:val="none" w:sz="0" w:space="0" w:color="auto"/>
      </w:divBdr>
    </w:div>
    <w:div w:id="1763599135">
      <w:bodyDiv w:val="1"/>
      <w:marLeft w:val="0"/>
      <w:marRight w:val="0"/>
      <w:marTop w:val="0"/>
      <w:marBottom w:val="0"/>
      <w:divBdr>
        <w:top w:val="none" w:sz="0" w:space="0" w:color="auto"/>
        <w:left w:val="none" w:sz="0" w:space="0" w:color="auto"/>
        <w:bottom w:val="none" w:sz="0" w:space="0" w:color="auto"/>
        <w:right w:val="none" w:sz="0" w:space="0" w:color="auto"/>
      </w:divBdr>
      <w:divsChild>
        <w:div w:id="1349140800">
          <w:marLeft w:val="-300"/>
          <w:marRight w:val="-300"/>
          <w:marTop w:val="0"/>
          <w:marBottom w:val="0"/>
          <w:divBdr>
            <w:top w:val="none" w:sz="0" w:space="0" w:color="auto"/>
            <w:left w:val="none" w:sz="0" w:space="0" w:color="auto"/>
            <w:bottom w:val="single" w:sz="6" w:space="3" w:color="EEEFF2"/>
            <w:right w:val="none" w:sz="0" w:space="0" w:color="auto"/>
          </w:divBdr>
          <w:divsChild>
            <w:div w:id="1250505807">
              <w:marLeft w:val="-225"/>
              <w:marRight w:val="-225"/>
              <w:marTop w:val="0"/>
              <w:marBottom w:val="225"/>
              <w:divBdr>
                <w:top w:val="none" w:sz="0" w:space="0" w:color="auto"/>
                <w:left w:val="none" w:sz="0" w:space="0" w:color="auto"/>
                <w:bottom w:val="none" w:sz="0" w:space="0" w:color="auto"/>
                <w:right w:val="none" w:sz="0" w:space="0" w:color="auto"/>
              </w:divBdr>
              <w:divsChild>
                <w:div w:id="15748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4630">
          <w:marLeft w:val="-300"/>
          <w:marRight w:val="-300"/>
          <w:marTop w:val="0"/>
          <w:marBottom w:val="0"/>
          <w:divBdr>
            <w:top w:val="none" w:sz="0" w:space="0" w:color="auto"/>
            <w:left w:val="none" w:sz="0" w:space="0" w:color="auto"/>
            <w:bottom w:val="single" w:sz="6" w:space="3" w:color="EEEFF2"/>
            <w:right w:val="none" w:sz="0" w:space="0" w:color="auto"/>
          </w:divBdr>
          <w:divsChild>
            <w:div w:id="1201749695">
              <w:marLeft w:val="-225"/>
              <w:marRight w:val="-225"/>
              <w:marTop w:val="0"/>
              <w:marBottom w:val="225"/>
              <w:divBdr>
                <w:top w:val="none" w:sz="0" w:space="0" w:color="auto"/>
                <w:left w:val="none" w:sz="0" w:space="0" w:color="auto"/>
                <w:bottom w:val="none" w:sz="0" w:space="0" w:color="auto"/>
                <w:right w:val="none" w:sz="0" w:space="0" w:color="auto"/>
              </w:divBdr>
              <w:divsChild>
                <w:div w:id="156965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79493">
          <w:marLeft w:val="-300"/>
          <w:marRight w:val="-300"/>
          <w:marTop w:val="0"/>
          <w:marBottom w:val="0"/>
          <w:divBdr>
            <w:top w:val="none" w:sz="0" w:space="0" w:color="auto"/>
            <w:left w:val="none" w:sz="0" w:space="0" w:color="auto"/>
            <w:bottom w:val="single" w:sz="6" w:space="3" w:color="EEEFF2"/>
            <w:right w:val="none" w:sz="0" w:space="0" w:color="auto"/>
          </w:divBdr>
          <w:divsChild>
            <w:div w:id="365520571">
              <w:marLeft w:val="-225"/>
              <w:marRight w:val="-225"/>
              <w:marTop w:val="0"/>
              <w:marBottom w:val="225"/>
              <w:divBdr>
                <w:top w:val="none" w:sz="0" w:space="0" w:color="auto"/>
                <w:left w:val="none" w:sz="0" w:space="0" w:color="auto"/>
                <w:bottom w:val="none" w:sz="0" w:space="0" w:color="auto"/>
                <w:right w:val="none" w:sz="0" w:space="0" w:color="auto"/>
              </w:divBdr>
              <w:divsChild>
                <w:div w:id="476724332">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725685">
      <w:bodyDiv w:val="1"/>
      <w:marLeft w:val="0"/>
      <w:marRight w:val="0"/>
      <w:marTop w:val="0"/>
      <w:marBottom w:val="0"/>
      <w:divBdr>
        <w:top w:val="none" w:sz="0" w:space="0" w:color="auto"/>
        <w:left w:val="none" w:sz="0" w:space="0" w:color="auto"/>
        <w:bottom w:val="none" w:sz="0" w:space="0" w:color="auto"/>
        <w:right w:val="none" w:sz="0" w:space="0" w:color="auto"/>
      </w:divBdr>
    </w:div>
    <w:div w:id="1797605919">
      <w:bodyDiv w:val="1"/>
      <w:marLeft w:val="0"/>
      <w:marRight w:val="0"/>
      <w:marTop w:val="0"/>
      <w:marBottom w:val="0"/>
      <w:divBdr>
        <w:top w:val="none" w:sz="0" w:space="0" w:color="auto"/>
        <w:left w:val="none" w:sz="0" w:space="0" w:color="auto"/>
        <w:bottom w:val="none" w:sz="0" w:space="0" w:color="auto"/>
        <w:right w:val="none" w:sz="0" w:space="0" w:color="auto"/>
      </w:divBdr>
    </w:div>
    <w:div w:id="1838304469">
      <w:bodyDiv w:val="1"/>
      <w:marLeft w:val="0"/>
      <w:marRight w:val="0"/>
      <w:marTop w:val="0"/>
      <w:marBottom w:val="0"/>
      <w:divBdr>
        <w:top w:val="none" w:sz="0" w:space="0" w:color="auto"/>
        <w:left w:val="none" w:sz="0" w:space="0" w:color="auto"/>
        <w:bottom w:val="none" w:sz="0" w:space="0" w:color="auto"/>
        <w:right w:val="none" w:sz="0" w:space="0" w:color="auto"/>
      </w:divBdr>
    </w:div>
    <w:div w:id="1878545662">
      <w:bodyDiv w:val="1"/>
      <w:marLeft w:val="0"/>
      <w:marRight w:val="0"/>
      <w:marTop w:val="0"/>
      <w:marBottom w:val="0"/>
      <w:divBdr>
        <w:top w:val="none" w:sz="0" w:space="0" w:color="auto"/>
        <w:left w:val="none" w:sz="0" w:space="0" w:color="auto"/>
        <w:bottom w:val="none" w:sz="0" w:space="0" w:color="auto"/>
        <w:right w:val="none" w:sz="0" w:space="0" w:color="auto"/>
      </w:divBdr>
    </w:div>
    <w:div w:id="1884519987">
      <w:bodyDiv w:val="1"/>
      <w:marLeft w:val="0"/>
      <w:marRight w:val="0"/>
      <w:marTop w:val="0"/>
      <w:marBottom w:val="0"/>
      <w:divBdr>
        <w:top w:val="none" w:sz="0" w:space="0" w:color="auto"/>
        <w:left w:val="none" w:sz="0" w:space="0" w:color="auto"/>
        <w:bottom w:val="none" w:sz="0" w:space="0" w:color="auto"/>
        <w:right w:val="none" w:sz="0" w:space="0" w:color="auto"/>
      </w:divBdr>
    </w:div>
    <w:div w:id="1894778307">
      <w:bodyDiv w:val="1"/>
      <w:marLeft w:val="0"/>
      <w:marRight w:val="0"/>
      <w:marTop w:val="0"/>
      <w:marBottom w:val="0"/>
      <w:divBdr>
        <w:top w:val="none" w:sz="0" w:space="0" w:color="auto"/>
        <w:left w:val="none" w:sz="0" w:space="0" w:color="auto"/>
        <w:bottom w:val="none" w:sz="0" w:space="0" w:color="auto"/>
        <w:right w:val="none" w:sz="0" w:space="0" w:color="auto"/>
      </w:divBdr>
    </w:div>
    <w:div w:id="1900634038">
      <w:bodyDiv w:val="1"/>
      <w:marLeft w:val="0"/>
      <w:marRight w:val="0"/>
      <w:marTop w:val="0"/>
      <w:marBottom w:val="0"/>
      <w:divBdr>
        <w:top w:val="none" w:sz="0" w:space="0" w:color="auto"/>
        <w:left w:val="none" w:sz="0" w:space="0" w:color="auto"/>
        <w:bottom w:val="none" w:sz="0" w:space="0" w:color="auto"/>
        <w:right w:val="none" w:sz="0" w:space="0" w:color="auto"/>
      </w:divBdr>
    </w:div>
    <w:div w:id="1915158860">
      <w:bodyDiv w:val="1"/>
      <w:marLeft w:val="0"/>
      <w:marRight w:val="0"/>
      <w:marTop w:val="0"/>
      <w:marBottom w:val="0"/>
      <w:divBdr>
        <w:top w:val="none" w:sz="0" w:space="0" w:color="auto"/>
        <w:left w:val="none" w:sz="0" w:space="0" w:color="auto"/>
        <w:bottom w:val="none" w:sz="0" w:space="0" w:color="auto"/>
        <w:right w:val="none" w:sz="0" w:space="0" w:color="auto"/>
      </w:divBdr>
    </w:div>
    <w:div w:id="1932278359">
      <w:bodyDiv w:val="1"/>
      <w:marLeft w:val="0"/>
      <w:marRight w:val="0"/>
      <w:marTop w:val="0"/>
      <w:marBottom w:val="0"/>
      <w:divBdr>
        <w:top w:val="none" w:sz="0" w:space="0" w:color="auto"/>
        <w:left w:val="none" w:sz="0" w:space="0" w:color="auto"/>
        <w:bottom w:val="none" w:sz="0" w:space="0" w:color="auto"/>
        <w:right w:val="none" w:sz="0" w:space="0" w:color="auto"/>
      </w:divBdr>
    </w:div>
    <w:div w:id="1939865876">
      <w:bodyDiv w:val="1"/>
      <w:marLeft w:val="0"/>
      <w:marRight w:val="0"/>
      <w:marTop w:val="0"/>
      <w:marBottom w:val="0"/>
      <w:divBdr>
        <w:top w:val="none" w:sz="0" w:space="0" w:color="auto"/>
        <w:left w:val="none" w:sz="0" w:space="0" w:color="auto"/>
        <w:bottom w:val="none" w:sz="0" w:space="0" w:color="auto"/>
        <w:right w:val="none" w:sz="0" w:space="0" w:color="auto"/>
      </w:divBdr>
    </w:div>
    <w:div w:id="1962568864">
      <w:bodyDiv w:val="1"/>
      <w:marLeft w:val="0"/>
      <w:marRight w:val="0"/>
      <w:marTop w:val="0"/>
      <w:marBottom w:val="0"/>
      <w:divBdr>
        <w:top w:val="none" w:sz="0" w:space="0" w:color="auto"/>
        <w:left w:val="none" w:sz="0" w:space="0" w:color="auto"/>
        <w:bottom w:val="none" w:sz="0" w:space="0" w:color="auto"/>
        <w:right w:val="none" w:sz="0" w:space="0" w:color="auto"/>
      </w:divBdr>
    </w:div>
    <w:div w:id="2003049016">
      <w:bodyDiv w:val="1"/>
      <w:marLeft w:val="0"/>
      <w:marRight w:val="0"/>
      <w:marTop w:val="0"/>
      <w:marBottom w:val="0"/>
      <w:divBdr>
        <w:top w:val="none" w:sz="0" w:space="0" w:color="auto"/>
        <w:left w:val="none" w:sz="0" w:space="0" w:color="auto"/>
        <w:bottom w:val="none" w:sz="0" w:space="0" w:color="auto"/>
        <w:right w:val="none" w:sz="0" w:space="0" w:color="auto"/>
      </w:divBdr>
    </w:div>
    <w:div w:id="2012634639">
      <w:bodyDiv w:val="1"/>
      <w:marLeft w:val="0"/>
      <w:marRight w:val="0"/>
      <w:marTop w:val="0"/>
      <w:marBottom w:val="0"/>
      <w:divBdr>
        <w:top w:val="none" w:sz="0" w:space="0" w:color="auto"/>
        <w:left w:val="none" w:sz="0" w:space="0" w:color="auto"/>
        <w:bottom w:val="none" w:sz="0" w:space="0" w:color="auto"/>
        <w:right w:val="none" w:sz="0" w:space="0" w:color="auto"/>
      </w:divBdr>
    </w:div>
    <w:div w:id="2018194204">
      <w:bodyDiv w:val="1"/>
      <w:marLeft w:val="0"/>
      <w:marRight w:val="0"/>
      <w:marTop w:val="0"/>
      <w:marBottom w:val="0"/>
      <w:divBdr>
        <w:top w:val="none" w:sz="0" w:space="0" w:color="auto"/>
        <w:left w:val="none" w:sz="0" w:space="0" w:color="auto"/>
        <w:bottom w:val="none" w:sz="0" w:space="0" w:color="auto"/>
        <w:right w:val="none" w:sz="0" w:space="0" w:color="auto"/>
      </w:divBdr>
    </w:div>
    <w:div w:id="2030250310">
      <w:bodyDiv w:val="1"/>
      <w:marLeft w:val="0"/>
      <w:marRight w:val="0"/>
      <w:marTop w:val="0"/>
      <w:marBottom w:val="0"/>
      <w:divBdr>
        <w:top w:val="none" w:sz="0" w:space="0" w:color="auto"/>
        <w:left w:val="none" w:sz="0" w:space="0" w:color="auto"/>
        <w:bottom w:val="none" w:sz="0" w:space="0" w:color="auto"/>
        <w:right w:val="none" w:sz="0" w:space="0" w:color="auto"/>
      </w:divBdr>
      <w:divsChild>
        <w:div w:id="1363746171">
          <w:marLeft w:val="-300"/>
          <w:marRight w:val="-300"/>
          <w:marTop w:val="0"/>
          <w:marBottom w:val="0"/>
          <w:divBdr>
            <w:top w:val="none" w:sz="0" w:space="0" w:color="auto"/>
            <w:left w:val="none" w:sz="0" w:space="0" w:color="auto"/>
            <w:bottom w:val="single" w:sz="6" w:space="3" w:color="EEEFF2"/>
            <w:right w:val="none" w:sz="0" w:space="0" w:color="auto"/>
          </w:divBdr>
          <w:divsChild>
            <w:div w:id="2139762260">
              <w:marLeft w:val="-225"/>
              <w:marRight w:val="-225"/>
              <w:marTop w:val="0"/>
              <w:marBottom w:val="225"/>
              <w:divBdr>
                <w:top w:val="none" w:sz="0" w:space="0" w:color="auto"/>
                <w:left w:val="none" w:sz="0" w:space="0" w:color="auto"/>
                <w:bottom w:val="none" w:sz="0" w:space="0" w:color="auto"/>
                <w:right w:val="none" w:sz="0" w:space="0" w:color="auto"/>
              </w:divBdr>
              <w:divsChild>
                <w:div w:id="11546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75349">
          <w:marLeft w:val="-300"/>
          <w:marRight w:val="-300"/>
          <w:marTop w:val="0"/>
          <w:marBottom w:val="0"/>
          <w:divBdr>
            <w:top w:val="none" w:sz="0" w:space="0" w:color="auto"/>
            <w:left w:val="none" w:sz="0" w:space="0" w:color="auto"/>
            <w:bottom w:val="single" w:sz="6" w:space="3" w:color="EEEFF2"/>
            <w:right w:val="none" w:sz="0" w:space="0" w:color="auto"/>
          </w:divBdr>
          <w:divsChild>
            <w:div w:id="1288509786">
              <w:marLeft w:val="-225"/>
              <w:marRight w:val="-225"/>
              <w:marTop w:val="0"/>
              <w:marBottom w:val="225"/>
              <w:divBdr>
                <w:top w:val="none" w:sz="0" w:space="0" w:color="auto"/>
                <w:left w:val="none" w:sz="0" w:space="0" w:color="auto"/>
                <w:bottom w:val="none" w:sz="0" w:space="0" w:color="auto"/>
                <w:right w:val="none" w:sz="0" w:space="0" w:color="auto"/>
              </w:divBdr>
              <w:divsChild>
                <w:div w:id="1153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1858">
          <w:marLeft w:val="-300"/>
          <w:marRight w:val="-300"/>
          <w:marTop w:val="0"/>
          <w:marBottom w:val="0"/>
          <w:divBdr>
            <w:top w:val="none" w:sz="0" w:space="0" w:color="auto"/>
            <w:left w:val="none" w:sz="0" w:space="0" w:color="auto"/>
            <w:bottom w:val="single" w:sz="6" w:space="3" w:color="EEEFF2"/>
            <w:right w:val="none" w:sz="0" w:space="0" w:color="auto"/>
          </w:divBdr>
          <w:divsChild>
            <w:div w:id="99838810">
              <w:marLeft w:val="-225"/>
              <w:marRight w:val="-225"/>
              <w:marTop w:val="0"/>
              <w:marBottom w:val="225"/>
              <w:divBdr>
                <w:top w:val="none" w:sz="0" w:space="0" w:color="auto"/>
                <w:left w:val="none" w:sz="0" w:space="0" w:color="auto"/>
                <w:bottom w:val="none" w:sz="0" w:space="0" w:color="auto"/>
                <w:right w:val="none" w:sz="0" w:space="0" w:color="auto"/>
              </w:divBdr>
              <w:divsChild>
                <w:div w:id="257712875">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12220">
      <w:bodyDiv w:val="1"/>
      <w:marLeft w:val="0"/>
      <w:marRight w:val="0"/>
      <w:marTop w:val="0"/>
      <w:marBottom w:val="0"/>
      <w:divBdr>
        <w:top w:val="none" w:sz="0" w:space="0" w:color="auto"/>
        <w:left w:val="none" w:sz="0" w:space="0" w:color="auto"/>
        <w:bottom w:val="none" w:sz="0" w:space="0" w:color="auto"/>
        <w:right w:val="none" w:sz="0" w:space="0" w:color="auto"/>
      </w:divBdr>
    </w:div>
    <w:div w:id="2069572699">
      <w:bodyDiv w:val="1"/>
      <w:marLeft w:val="0"/>
      <w:marRight w:val="0"/>
      <w:marTop w:val="0"/>
      <w:marBottom w:val="0"/>
      <w:divBdr>
        <w:top w:val="none" w:sz="0" w:space="0" w:color="auto"/>
        <w:left w:val="none" w:sz="0" w:space="0" w:color="auto"/>
        <w:bottom w:val="none" w:sz="0" w:space="0" w:color="auto"/>
        <w:right w:val="none" w:sz="0" w:space="0" w:color="auto"/>
      </w:divBdr>
    </w:div>
    <w:div w:id="2098135388">
      <w:bodyDiv w:val="1"/>
      <w:marLeft w:val="0"/>
      <w:marRight w:val="0"/>
      <w:marTop w:val="0"/>
      <w:marBottom w:val="0"/>
      <w:divBdr>
        <w:top w:val="none" w:sz="0" w:space="0" w:color="auto"/>
        <w:left w:val="none" w:sz="0" w:space="0" w:color="auto"/>
        <w:bottom w:val="none" w:sz="0" w:space="0" w:color="auto"/>
        <w:right w:val="none" w:sz="0" w:space="0" w:color="auto"/>
      </w:divBdr>
    </w:div>
    <w:div w:id="2099325203">
      <w:bodyDiv w:val="1"/>
      <w:marLeft w:val="0"/>
      <w:marRight w:val="0"/>
      <w:marTop w:val="0"/>
      <w:marBottom w:val="0"/>
      <w:divBdr>
        <w:top w:val="none" w:sz="0" w:space="0" w:color="auto"/>
        <w:left w:val="none" w:sz="0" w:space="0" w:color="auto"/>
        <w:bottom w:val="none" w:sz="0" w:space="0" w:color="auto"/>
        <w:right w:val="none" w:sz="0" w:space="0" w:color="auto"/>
      </w:divBdr>
    </w:div>
    <w:div w:id="2100370576">
      <w:bodyDiv w:val="1"/>
      <w:marLeft w:val="0"/>
      <w:marRight w:val="0"/>
      <w:marTop w:val="0"/>
      <w:marBottom w:val="0"/>
      <w:divBdr>
        <w:top w:val="none" w:sz="0" w:space="0" w:color="auto"/>
        <w:left w:val="none" w:sz="0" w:space="0" w:color="auto"/>
        <w:bottom w:val="none" w:sz="0" w:space="0" w:color="auto"/>
        <w:right w:val="none" w:sz="0" w:space="0" w:color="auto"/>
      </w:divBdr>
    </w:div>
    <w:div w:id="2104035204">
      <w:bodyDiv w:val="1"/>
      <w:marLeft w:val="0"/>
      <w:marRight w:val="0"/>
      <w:marTop w:val="0"/>
      <w:marBottom w:val="0"/>
      <w:divBdr>
        <w:top w:val="none" w:sz="0" w:space="0" w:color="auto"/>
        <w:left w:val="none" w:sz="0" w:space="0" w:color="auto"/>
        <w:bottom w:val="none" w:sz="0" w:space="0" w:color="auto"/>
        <w:right w:val="none" w:sz="0" w:space="0" w:color="auto"/>
      </w:divBdr>
    </w:div>
    <w:div w:id="2112234817">
      <w:bodyDiv w:val="1"/>
      <w:marLeft w:val="0"/>
      <w:marRight w:val="0"/>
      <w:marTop w:val="0"/>
      <w:marBottom w:val="0"/>
      <w:divBdr>
        <w:top w:val="none" w:sz="0" w:space="0" w:color="auto"/>
        <w:left w:val="none" w:sz="0" w:space="0" w:color="auto"/>
        <w:bottom w:val="none" w:sz="0" w:space="0" w:color="auto"/>
        <w:right w:val="none" w:sz="0" w:space="0" w:color="auto"/>
      </w:divBdr>
    </w:div>
    <w:div w:id="2116293001">
      <w:bodyDiv w:val="1"/>
      <w:marLeft w:val="0"/>
      <w:marRight w:val="0"/>
      <w:marTop w:val="0"/>
      <w:marBottom w:val="0"/>
      <w:divBdr>
        <w:top w:val="none" w:sz="0" w:space="0" w:color="auto"/>
        <w:left w:val="none" w:sz="0" w:space="0" w:color="auto"/>
        <w:bottom w:val="none" w:sz="0" w:space="0" w:color="auto"/>
        <w:right w:val="none" w:sz="0" w:space="0" w:color="auto"/>
      </w:divBdr>
    </w:div>
    <w:div w:id="2123839523">
      <w:bodyDiv w:val="1"/>
      <w:marLeft w:val="0"/>
      <w:marRight w:val="0"/>
      <w:marTop w:val="0"/>
      <w:marBottom w:val="0"/>
      <w:divBdr>
        <w:top w:val="none" w:sz="0" w:space="0" w:color="auto"/>
        <w:left w:val="none" w:sz="0" w:space="0" w:color="auto"/>
        <w:bottom w:val="none" w:sz="0" w:space="0" w:color="auto"/>
        <w:right w:val="none" w:sz="0" w:space="0" w:color="auto"/>
      </w:divBdr>
    </w:div>
    <w:div w:id="2125612456">
      <w:bodyDiv w:val="1"/>
      <w:marLeft w:val="0"/>
      <w:marRight w:val="0"/>
      <w:marTop w:val="0"/>
      <w:marBottom w:val="0"/>
      <w:divBdr>
        <w:top w:val="none" w:sz="0" w:space="0" w:color="auto"/>
        <w:left w:val="none" w:sz="0" w:space="0" w:color="auto"/>
        <w:bottom w:val="none" w:sz="0" w:space="0" w:color="auto"/>
        <w:right w:val="none" w:sz="0" w:space="0" w:color="auto"/>
      </w:divBdr>
    </w:div>
    <w:div w:id="2135828088">
      <w:bodyDiv w:val="1"/>
      <w:marLeft w:val="0"/>
      <w:marRight w:val="0"/>
      <w:marTop w:val="0"/>
      <w:marBottom w:val="0"/>
      <w:divBdr>
        <w:top w:val="none" w:sz="0" w:space="0" w:color="auto"/>
        <w:left w:val="none" w:sz="0" w:space="0" w:color="auto"/>
        <w:bottom w:val="none" w:sz="0" w:space="0" w:color="auto"/>
        <w:right w:val="none" w:sz="0" w:space="0" w:color="auto"/>
      </w:divBdr>
    </w:div>
    <w:div w:id="21392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B16D4-639C-41A3-BDB9-3807FF412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10636</Words>
  <Characters>59046</Characters>
  <Application>Microsoft Office Word</Application>
  <DocSecurity>0</DocSecurity>
  <Lines>492</Lines>
  <Paragraphs>139</Paragraphs>
  <ScaleCrop>false</ScaleCrop>
  <HeadingPairs>
    <vt:vector size="2" baseType="variant">
      <vt:variant>
        <vt:lpstr>Title</vt:lpstr>
      </vt:variant>
      <vt:variant>
        <vt:i4>1</vt:i4>
      </vt:variant>
    </vt:vector>
  </HeadingPairs>
  <TitlesOfParts>
    <vt:vector size="1" baseType="lpstr">
      <vt:lpstr>PAULSBORO PUBLIC SCHOOLS</vt:lpstr>
    </vt:vector>
  </TitlesOfParts>
  <Company>Paulsboro Public Schools</Company>
  <LinksUpToDate>false</LinksUpToDate>
  <CharactersWithSpaces>69543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PAULSBORO PUBLIC SCHOOLS</dc:title>
  <dc:creator>Laurie Bandlow</dc:creator>
  <cp:lastModifiedBy>Michelle Jankauskas</cp:lastModifiedBy>
  <cp:revision>2</cp:revision>
  <cp:lastPrinted>2020-06-17T12:15:00Z</cp:lastPrinted>
  <dcterms:created xsi:type="dcterms:W3CDTF">2020-06-17T12:17:00Z</dcterms:created>
  <dcterms:modified xsi:type="dcterms:W3CDTF">2020-06-17T12:17:00Z</dcterms:modified>
</cp:coreProperties>
</file>