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75" w:rsidRPr="00777175" w:rsidRDefault="00777175" w:rsidP="00777175">
      <w:pPr>
        <w:pStyle w:val="Style1"/>
        <w:ind w:right="-3"/>
        <w:jc w:val="center"/>
        <w:rPr>
          <w:rFonts w:ascii="Arial Narrow" w:hAnsi="Arial Narrow"/>
          <w:spacing w:val="-8"/>
          <w:szCs w:val="28"/>
        </w:rPr>
      </w:pPr>
      <w:bookmarkStart w:id="0" w:name="_Toc171487766"/>
      <w:bookmarkStart w:id="1" w:name="OLE_LINK12"/>
      <w:r>
        <w:rPr>
          <w:rFonts w:ascii="Arial Narrow" w:hAnsi="Arial Narrow"/>
          <w:spacing w:val="-8"/>
          <w:szCs w:val="28"/>
        </w:rPr>
        <w:t>BULLYING POLICY</w:t>
      </w:r>
    </w:p>
    <w:p w:rsidR="00777175" w:rsidRDefault="00777175" w:rsidP="00777175">
      <w:pPr>
        <w:pStyle w:val="Style1"/>
        <w:ind w:right="-3"/>
        <w:jc w:val="both"/>
        <w:rPr>
          <w:rFonts w:ascii="Arial Narrow" w:hAnsi="Arial Narrow"/>
          <w:spacing w:val="-8"/>
          <w:sz w:val="20"/>
          <w:szCs w:val="20"/>
        </w:rPr>
      </w:pPr>
    </w:p>
    <w:p w:rsidR="00777175" w:rsidRPr="00777175" w:rsidRDefault="00777175" w:rsidP="00777175">
      <w:pPr>
        <w:pStyle w:val="Style1"/>
        <w:ind w:right="-3"/>
        <w:jc w:val="both"/>
        <w:rPr>
          <w:rFonts w:ascii="Arial Narrow" w:hAnsi="Arial Narrow"/>
          <w:spacing w:val="-8"/>
          <w:sz w:val="24"/>
          <w:szCs w:val="24"/>
        </w:rPr>
      </w:pPr>
      <w:r w:rsidRPr="00777175">
        <w:rPr>
          <w:rFonts w:ascii="Arial Narrow" w:hAnsi="Arial Narrow"/>
          <w:spacing w:val="-8"/>
          <w:sz w:val="24"/>
          <w:szCs w:val="24"/>
        </w:rPr>
        <w:t>4.43—BULLYING</w:t>
      </w:r>
      <w:bookmarkEnd w:id="0"/>
    </w:p>
    <w:bookmarkEnd w:id="1"/>
    <w:p w:rsidR="00777175" w:rsidRPr="00777175" w:rsidRDefault="00777175" w:rsidP="00777175">
      <w:pPr>
        <w:jc w:val="center"/>
        <w:rPr>
          <w:rFonts w:ascii="Arial Narrow" w:hAnsi="Arial Narrow"/>
          <w:spacing w:val="-8"/>
          <w:szCs w:val="24"/>
        </w:rPr>
      </w:pPr>
    </w:p>
    <w:p w:rsidR="00777175" w:rsidRPr="00777175" w:rsidRDefault="00777175" w:rsidP="00777175">
      <w:pPr>
        <w:jc w:val="both"/>
        <w:rPr>
          <w:rFonts w:ascii="Arial Narrow" w:hAnsi="Arial Narrow"/>
          <w:szCs w:val="24"/>
        </w:rPr>
      </w:pPr>
      <w:r w:rsidRPr="00777175">
        <w:rPr>
          <w:rFonts w:ascii="Arial Narrow" w:hAnsi="Arial Narrow"/>
          <w:szCs w:val="24"/>
        </w:rPr>
        <w:t>Respect for the dignity of others is a cornerstone of civil society. Bullying creates an atmosphere of fear and intimidation, robs a person of</w:t>
      </w:r>
      <w:r w:rsidRPr="00777175">
        <w:rPr>
          <w:rFonts w:ascii="Arial Narrow" w:hAnsi="Arial Narrow"/>
          <w:color w:val="000000"/>
          <w:szCs w:val="24"/>
        </w:rPr>
        <w:t xml:space="preserve">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w:t>
      </w:r>
      <w:r w:rsidRPr="00777175">
        <w:rPr>
          <w:rFonts w:ascii="Arial Narrow" w:hAnsi="Arial Narrow"/>
          <w:color w:val="FF0000"/>
          <w:szCs w:val="24"/>
        </w:rPr>
        <w:t xml:space="preserve"> </w:t>
      </w:r>
      <w:r w:rsidRPr="00777175">
        <w:rPr>
          <w:rFonts w:ascii="Arial Narrow" w:hAnsi="Arial Narrow"/>
          <w:szCs w:val="24"/>
        </w:rPr>
        <w:t>at a school sponsored or approved function, activity, or event; going to or from school or a school activity in a school vehicle or school bus; or at designated school bus stops.</w:t>
      </w:r>
    </w:p>
    <w:p w:rsidR="00777175" w:rsidRPr="00777175" w:rsidRDefault="00777175" w:rsidP="00777175">
      <w:pPr>
        <w:jc w:val="both"/>
        <w:rPr>
          <w:rFonts w:ascii="Arial Narrow" w:eastAsia="Times New Roman" w:hAnsi="Arial Narrow"/>
          <w:color w:val="FF0000"/>
          <w:szCs w:val="24"/>
          <w:u w:val="single"/>
        </w:rPr>
      </w:pPr>
    </w:p>
    <w:p w:rsidR="00777175" w:rsidRPr="00777175" w:rsidRDefault="00777175" w:rsidP="00777175">
      <w:pPr>
        <w:jc w:val="both"/>
        <w:rPr>
          <w:rFonts w:ascii="Arial Narrow" w:hAnsi="Arial Narrow"/>
          <w:szCs w:val="24"/>
        </w:rPr>
      </w:pPr>
      <w:r w:rsidRPr="00777175">
        <w:rPr>
          <w:rFonts w:ascii="Arial Narrow" w:eastAsia="Times New Roman" w:hAnsi="Arial Narrow"/>
          <w:szCs w:val="24"/>
        </w:rPr>
        <w:t>A school principal, or designee, who receives a credible report or complaint of bullying shall promptly investigate the complaint or report and make a record of the investigation and any action taken as a result of the investigation.</w:t>
      </w:r>
    </w:p>
    <w:p w:rsidR="00777175" w:rsidRPr="00777175" w:rsidRDefault="00777175" w:rsidP="00777175">
      <w:pPr>
        <w:jc w:val="both"/>
        <w:rPr>
          <w:rFonts w:ascii="Arial Narrow" w:hAnsi="Arial Narrow"/>
          <w:szCs w:val="24"/>
        </w:rPr>
      </w:pPr>
    </w:p>
    <w:p w:rsidR="00777175" w:rsidRPr="00777175" w:rsidRDefault="00777175" w:rsidP="00777175">
      <w:pPr>
        <w:ind w:right="-3"/>
        <w:jc w:val="both"/>
        <w:rPr>
          <w:rFonts w:ascii="Arial Narrow" w:hAnsi="Arial Narrow"/>
          <w:b/>
          <w:color w:val="000000"/>
          <w:spacing w:val="-8"/>
          <w:szCs w:val="24"/>
          <w:u w:val="single"/>
        </w:rPr>
      </w:pPr>
    </w:p>
    <w:p w:rsidR="00777175" w:rsidRPr="00777175" w:rsidRDefault="00777175" w:rsidP="00777175">
      <w:pPr>
        <w:ind w:right="-3"/>
        <w:jc w:val="both"/>
        <w:rPr>
          <w:rFonts w:ascii="Arial Narrow" w:hAnsi="Arial Narrow"/>
          <w:b/>
          <w:color w:val="000000"/>
          <w:spacing w:val="-8"/>
          <w:szCs w:val="24"/>
          <w:u w:val="single"/>
        </w:rPr>
      </w:pPr>
    </w:p>
    <w:p w:rsidR="00777175" w:rsidRPr="00777175" w:rsidRDefault="00777175" w:rsidP="00777175">
      <w:pPr>
        <w:ind w:right="-3"/>
        <w:jc w:val="both"/>
        <w:rPr>
          <w:rFonts w:ascii="Arial Narrow" w:hAnsi="Arial Narrow"/>
          <w:b/>
          <w:color w:val="000000"/>
          <w:spacing w:val="-8"/>
          <w:szCs w:val="24"/>
        </w:rPr>
      </w:pPr>
      <w:r w:rsidRPr="00777175">
        <w:rPr>
          <w:rFonts w:ascii="Arial Narrow" w:hAnsi="Arial Narrow"/>
          <w:b/>
          <w:color w:val="000000"/>
          <w:spacing w:val="-8"/>
          <w:szCs w:val="24"/>
          <w:u w:val="single"/>
        </w:rPr>
        <w:t>Definitions</w:t>
      </w:r>
      <w:r w:rsidRPr="00777175">
        <w:rPr>
          <w:rFonts w:ascii="Arial Narrow" w:hAnsi="Arial Narrow"/>
          <w:b/>
          <w:color w:val="000000"/>
          <w:spacing w:val="-8"/>
          <w:szCs w:val="24"/>
        </w:rPr>
        <w:t>:</w:t>
      </w:r>
    </w:p>
    <w:p w:rsidR="00777175" w:rsidRPr="00777175" w:rsidRDefault="00777175" w:rsidP="00777175">
      <w:pPr>
        <w:ind w:right="-3"/>
        <w:jc w:val="both"/>
        <w:rPr>
          <w:rFonts w:ascii="Arial Narrow" w:hAnsi="Arial Narrow"/>
          <w:szCs w:val="24"/>
        </w:rPr>
      </w:pPr>
      <w:r w:rsidRPr="00777175">
        <w:rPr>
          <w:rFonts w:ascii="Arial Narrow" w:eastAsia="Times New Roman" w:hAnsi="Arial Narrow"/>
          <w:b/>
          <w:szCs w:val="24"/>
        </w:rPr>
        <w:t>Attribute</w:t>
      </w:r>
      <w:r w:rsidRPr="00777175">
        <w:rPr>
          <w:rFonts w:ascii="Arial Narrow" w:eastAsia="Times New Roman" w:hAnsi="Arial Narrow"/>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777175" w:rsidRPr="00777175" w:rsidRDefault="00777175" w:rsidP="00777175">
      <w:pPr>
        <w:ind w:right="-3"/>
        <w:jc w:val="both"/>
        <w:rPr>
          <w:rFonts w:ascii="Arial Narrow" w:hAnsi="Arial Narrow"/>
          <w:b/>
          <w:iCs/>
          <w:color w:val="000000"/>
          <w:spacing w:val="-8"/>
          <w:szCs w:val="24"/>
        </w:rPr>
      </w:pPr>
    </w:p>
    <w:p w:rsidR="00777175" w:rsidRPr="00777175" w:rsidRDefault="00777175" w:rsidP="00777175">
      <w:pPr>
        <w:ind w:right="-3"/>
        <w:jc w:val="both"/>
        <w:rPr>
          <w:rFonts w:ascii="Arial Narrow" w:hAnsi="Arial Narrow"/>
          <w:iCs/>
          <w:color w:val="000000"/>
          <w:spacing w:val="-8"/>
          <w:szCs w:val="24"/>
        </w:rPr>
      </w:pPr>
      <w:r w:rsidRPr="00777175">
        <w:rPr>
          <w:rFonts w:ascii="Arial Narrow" w:hAnsi="Arial Narrow"/>
          <w:b/>
          <w:iCs/>
          <w:szCs w:val="24"/>
        </w:rPr>
        <w:t>Bullying</w:t>
      </w:r>
      <w:r w:rsidRPr="00777175">
        <w:rPr>
          <w:rFonts w:ascii="Arial Narrow" w:hAnsi="Arial Narrow"/>
          <w:iCs/>
          <w:szCs w:val="24"/>
        </w:rPr>
        <w:t xml:space="preserve"> means the intentional harassment, intimidation, humiliation, ridicule, defamation, or threat or incitement of violence by a student against another student or </w:t>
      </w:r>
      <w:proofErr w:type="gramStart"/>
      <w:r w:rsidRPr="00777175">
        <w:rPr>
          <w:rFonts w:ascii="Arial Narrow" w:hAnsi="Arial Narrow"/>
          <w:iCs/>
          <w:szCs w:val="24"/>
        </w:rPr>
        <w:t>public school</w:t>
      </w:r>
      <w:proofErr w:type="gramEnd"/>
      <w:r w:rsidRPr="00777175">
        <w:rPr>
          <w:rFonts w:ascii="Arial Narrow" w:hAnsi="Arial Narrow"/>
          <w:iCs/>
          <w:szCs w:val="24"/>
        </w:rPr>
        <w:t xml:space="preserve"> employee by a written, verbal, electronic, or physical act that </w:t>
      </w:r>
      <w:r w:rsidRPr="00777175">
        <w:rPr>
          <w:rFonts w:ascii="Arial Narrow" w:eastAsia="Times New Roman" w:hAnsi="Arial Narrow"/>
          <w:iCs/>
          <w:szCs w:val="24"/>
        </w:rPr>
        <w:t>may address an attribute of the other student, public school employee, or person with whom the other student or public school employee is associated and that causes or creates actual or reasonably foreseeable:</w:t>
      </w:r>
    </w:p>
    <w:p w:rsidR="00777175" w:rsidRPr="00777175" w:rsidRDefault="00777175" w:rsidP="00777175">
      <w:pPr>
        <w:rPr>
          <w:rFonts w:ascii="Arial Narrow" w:hAnsi="Arial Narrow"/>
          <w:szCs w:val="24"/>
        </w:rPr>
      </w:pPr>
      <w:r w:rsidRPr="00777175">
        <w:rPr>
          <w:rFonts w:ascii="Arial Narrow" w:hAnsi="Arial Narrow"/>
          <w:szCs w:val="24"/>
        </w:rPr>
        <w:t xml:space="preserve">Physical harm to a </w:t>
      </w:r>
      <w:proofErr w:type="gramStart"/>
      <w:r w:rsidRPr="00777175">
        <w:rPr>
          <w:rFonts w:ascii="Arial Narrow" w:hAnsi="Arial Narrow"/>
          <w:szCs w:val="24"/>
        </w:rPr>
        <w:t>public school</w:t>
      </w:r>
      <w:proofErr w:type="gramEnd"/>
      <w:r w:rsidRPr="00777175">
        <w:rPr>
          <w:rFonts w:ascii="Arial Narrow" w:hAnsi="Arial Narrow"/>
          <w:szCs w:val="24"/>
        </w:rPr>
        <w:t xml:space="preserve"> employee or student or damage to the public school employee's or student's property;</w:t>
      </w:r>
    </w:p>
    <w:p w:rsidR="00777175" w:rsidRPr="00777175" w:rsidRDefault="00777175" w:rsidP="00777175">
      <w:pPr>
        <w:rPr>
          <w:rFonts w:ascii="Arial Narrow" w:hAnsi="Arial Narrow"/>
          <w:szCs w:val="24"/>
        </w:rPr>
      </w:pPr>
      <w:r w:rsidRPr="00777175">
        <w:rPr>
          <w:rFonts w:ascii="Arial Narrow" w:hAnsi="Arial Narrow"/>
          <w:szCs w:val="24"/>
        </w:rPr>
        <w:t xml:space="preserve">Substantial interference with a student's education or with a </w:t>
      </w:r>
      <w:proofErr w:type="gramStart"/>
      <w:r w:rsidRPr="00777175">
        <w:rPr>
          <w:rFonts w:ascii="Arial Narrow" w:hAnsi="Arial Narrow"/>
          <w:szCs w:val="24"/>
        </w:rPr>
        <w:t>public school</w:t>
      </w:r>
      <w:proofErr w:type="gramEnd"/>
      <w:r w:rsidRPr="00777175">
        <w:rPr>
          <w:rFonts w:ascii="Arial Narrow" w:hAnsi="Arial Narrow"/>
          <w:szCs w:val="24"/>
        </w:rPr>
        <w:t xml:space="preserve"> employee's role in education;</w:t>
      </w:r>
    </w:p>
    <w:p w:rsidR="00777175" w:rsidRPr="00777175" w:rsidRDefault="00777175" w:rsidP="00777175">
      <w:pPr>
        <w:rPr>
          <w:rFonts w:ascii="Arial Narrow" w:hAnsi="Arial Narrow"/>
          <w:szCs w:val="24"/>
        </w:rPr>
      </w:pPr>
      <w:r w:rsidRPr="00777175">
        <w:rPr>
          <w:rFonts w:ascii="Arial Narrow" w:hAnsi="Arial Narrow"/>
          <w:szCs w:val="24"/>
        </w:rPr>
        <w:t xml:space="preserve">A hostile educational environment for one (1) or more students or </w:t>
      </w:r>
      <w:proofErr w:type="gramStart"/>
      <w:r w:rsidRPr="00777175">
        <w:rPr>
          <w:rFonts w:ascii="Arial Narrow" w:hAnsi="Arial Narrow"/>
          <w:szCs w:val="24"/>
        </w:rPr>
        <w:t>public school</w:t>
      </w:r>
      <w:proofErr w:type="gramEnd"/>
      <w:r w:rsidRPr="00777175">
        <w:rPr>
          <w:rFonts w:ascii="Arial Narrow" w:hAnsi="Arial Narrow"/>
          <w:szCs w:val="24"/>
        </w:rPr>
        <w:t xml:space="preserve"> employees due to the severity, persistence, or pervasiveness of the act; or Substantial disruption of the orderly operation of the school or educational environment;</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b/>
          <w:szCs w:val="24"/>
        </w:rPr>
        <w:t>Electronic act</w:t>
      </w:r>
      <w:r w:rsidRPr="00777175">
        <w:rPr>
          <w:rFonts w:ascii="Arial Narrow" w:hAnsi="Arial Narrow"/>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b/>
          <w:szCs w:val="24"/>
        </w:rPr>
        <w:t>Harassment</w:t>
      </w:r>
      <w:r w:rsidRPr="00777175">
        <w:rPr>
          <w:rFonts w:ascii="Arial Narrow" w:hAnsi="Arial Narrow"/>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777175" w:rsidRPr="00777175" w:rsidRDefault="00777175" w:rsidP="00777175">
      <w:pPr>
        <w:rPr>
          <w:rFonts w:ascii="Arial Narrow" w:hAnsi="Arial Narrow"/>
          <w:b/>
          <w:szCs w:val="24"/>
        </w:rPr>
      </w:pPr>
    </w:p>
    <w:p w:rsidR="00777175" w:rsidRPr="00777175" w:rsidRDefault="00777175" w:rsidP="00777175">
      <w:pPr>
        <w:rPr>
          <w:rFonts w:ascii="Arial Narrow" w:hAnsi="Arial Narrow"/>
          <w:szCs w:val="24"/>
        </w:rPr>
      </w:pPr>
      <w:r w:rsidRPr="00777175">
        <w:rPr>
          <w:rFonts w:ascii="Arial Narrow" w:hAnsi="Arial Narrow"/>
          <w:b/>
          <w:szCs w:val="24"/>
        </w:rPr>
        <w:lastRenderedPageBreak/>
        <w:t>Substantial disruption</w:t>
      </w:r>
      <w:r w:rsidRPr="00777175">
        <w:rPr>
          <w:rFonts w:ascii="Arial Narrow" w:hAnsi="Arial Narrow"/>
          <w:szCs w:val="24"/>
        </w:rPr>
        <w:t xml:space="preserve"> means without limitation that any one or more of the following occur as a result of the bullying:</w:t>
      </w:r>
    </w:p>
    <w:p w:rsidR="00777175" w:rsidRPr="00777175" w:rsidRDefault="00777175" w:rsidP="00777175">
      <w:pPr>
        <w:rPr>
          <w:rFonts w:ascii="Arial Narrow" w:hAnsi="Arial Narrow"/>
          <w:szCs w:val="24"/>
        </w:rPr>
      </w:pPr>
      <w:r w:rsidRPr="00777175">
        <w:rPr>
          <w:rFonts w:ascii="Arial Narrow" w:hAnsi="Arial Narrow"/>
          <w:szCs w:val="24"/>
        </w:rPr>
        <w:t>Necessary cessation of instruction or educational activities; Inability of students or educational staff to focus on learning or function as an educational unit because of a hostile environment; Severe or repetitive disciplinary measures are needed in the classroom or during educational activities; or</w:t>
      </w:r>
    </w:p>
    <w:p w:rsidR="00777175" w:rsidRPr="00777175" w:rsidRDefault="00777175" w:rsidP="00777175">
      <w:pPr>
        <w:rPr>
          <w:rFonts w:ascii="Arial Narrow" w:hAnsi="Arial Narrow"/>
          <w:szCs w:val="24"/>
        </w:rPr>
      </w:pPr>
      <w:r w:rsidRPr="00777175">
        <w:rPr>
          <w:rFonts w:ascii="Arial Narrow" w:hAnsi="Arial Narrow"/>
          <w:szCs w:val="24"/>
        </w:rPr>
        <w:t>Exhibition of other behaviors by students or educational staff that substantially interfere with the learning environment.</w:t>
      </w:r>
    </w:p>
    <w:p w:rsidR="00777175" w:rsidRPr="00777175" w:rsidRDefault="00777175" w:rsidP="00777175">
      <w:pPr>
        <w:rPr>
          <w:rFonts w:ascii="Arial Narrow" w:hAnsi="Arial Narrow"/>
          <w:b/>
          <w:szCs w:val="24"/>
          <w:highlight w:val="green"/>
        </w:rPr>
      </w:pPr>
    </w:p>
    <w:p w:rsidR="00777175" w:rsidRPr="00777175" w:rsidRDefault="00777175" w:rsidP="00777175">
      <w:pPr>
        <w:rPr>
          <w:rFonts w:ascii="Arial Narrow" w:hAnsi="Arial Narrow"/>
          <w:szCs w:val="24"/>
        </w:rPr>
      </w:pPr>
      <w:r w:rsidRPr="00777175">
        <w:rPr>
          <w:rFonts w:ascii="Arial Narrow" w:hAnsi="Arial Narrow"/>
          <w:b/>
          <w:szCs w:val="24"/>
        </w:rPr>
        <w:t xml:space="preserve">Cyberbullying of School Employees </w:t>
      </w:r>
      <w:r w:rsidRPr="00777175">
        <w:rPr>
          <w:rFonts w:ascii="Arial Narrow" w:hAnsi="Arial Narrow"/>
          <w:szCs w:val="24"/>
        </w:rPr>
        <w:t>is expressly prohibited and includes, but is not limited to:</w:t>
      </w:r>
    </w:p>
    <w:p w:rsidR="00777175" w:rsidRPr="00777175" w:rsidRDefault="00777175" w:rsidP="00777175">
      <w:pPr>
        <w:rPr>
          <w:rFonts w:ascii="Arial Narrow" w:hAnsi="Arial Narrow"/>
          <w:szCs w:val="24"/>
        </w:rPr>
      </w:pPr>
      <w:r w:rsidRPr="00777175">
        <w:rPr>
          <w:rFonts w:ascii="Arial Narrow" w:hAnsi="Arial Narrow"/>
          <w:szCs w:val="24"/>
        </w:rPr>
        <w:t>a. Building a fake profile or website of the employee;</w:t>
      </w:r>
    </w:p>
    <w:p w:rsidR="00777175" w:rsidRPr="00777175" w:rsidRDefault="00777175" w:rsidP="00777175">
      <w:pPr>
        <w:rPr>
          <w:rFonts w:ascii="Arial Narrow" w:hAnsi="Arial Narrow"/>
          <w:szCs w:val="24"/>
        </w:rPr>
      </w:pPr>
      <w:r w:rsidRPr="00777175">
        <w:rPr>
          <w:rFonts w:ascii="Arial Narrow" w:hAnsi="Arial Narrow"/>
          <w:szCs w:val="24"/>
        </w:rPr>
        <w:t>b. Posting or encouraging others to post on the Internet private, personal, or sexual information pertaining to school employee;</w:t>
      </w:r>
    </w:p>
    <w:p w:rsidR="00777175" w:rsidRPr="00777175" w:rsidRDefault="00777175" w:rsidP="00777175">
      <w:pPr>
        <w:rPr>
          <w:rFonts w:ascii="Arial Narrow" w:hAnsi="Arial Narrow"/>
          <w:szCs w:val="24"/>
        </w:rPr>
      </w:pPr>
      <w:r w:rsidRPr="00777175">
        <w:rPr>
          <w:rFonts w:ascii="Arial Narrow" w:hAnsi="Arial Narrow"/>
          <w:szCs w:val="24"/>
        </w:rPr>
        <w:t>c. Posting an original or edited image of the school employee on the Internet;</w:t>
      </w:r>
    </w:p>
    <w:p w:rsidR="00777175" w:rsidRPr="00777175" w:rsidRDefault="00777175" w:rsidP="00777175">
      <w:pPr>
        <w:rPr>
          <w:rFonts w:ascii="Arial Narrow" w:hAnsi="Arial Narrow"/>
          <w:szCs w:val="24"/>
        </w:rPr>
      </w:pPr>
      <w:r w:rsidRPr="00777175">
        <w:rPr>
          <w:rFonts w:ascii="Arial Narrow" w:hAnsi="Arial Narrow"/>
          <w:szCs w:val="24"/>
        </w:rPr>
        <w:t>d. Accessing, altering, or erasing any computer network, computer data program, or computer software, including breaking into a password-protected account or stealing or otherwise accessing passwords of a school employee; making repeated, continuing, or sustained electronic communications, including electronic mail or transmission, to a school employee;</w:t>
      </w:r>
    </w:p>
    <w:p w:rsidR="00777175" w:rsidRPr="00777175" w:rsidRDefault="00777175" w:rsidP="00777175">
      <w:pPr>
        <w:rPr>
          <w:rFonts w:ascii="Arial Narrow" w:hAnsi="Arial Narrow"/>
          <w:szCs w:val="24"/>
        </w:rPr>
      </w:pPr>
      <w:r w:rsidRPr="00777175">
        <w:rPr>
          <w:rFonts w:ascii="Arial Narrow" w:hAnsi="Arial Narrow"/>
          <w:szCs w:val="24"/>
        </w:rPr>
        <w:t>e. 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777175" w:rsidRPr="00777175" w:rsidRDefault="00777175" w:rsidP="00777175">
      <w:pPr>
        <w:rPr>
          <w:rFonts w:ascii="Arial Narrow" w:hAnsi="Arial Narrow"/>
          <w:szCs w:val="24"/>
        </w:rPr>
      </w:pPr>
      <w:r w:rsidRPr="00777175">
        <w:rPr>
          <w:rFonts w:ascii="Arial Narrow" w:hAnsi="Arial Narrow"/>
          <w:szCs w:val="24"/>
        </w:rPr>
        <w:t>f. Signing up a school employee for a pornographic Internet site; or</w:t>
      </w:r>
    </w:p>
    <w:p w:rsidR="00777175" w:rsidRPr="00777175" w:rsidRDefault="00777175" w:rsidP="00777175">
      <w:pPr>
        <w:rPr>
          <w:rFonts w:ascii="Arial Narrow" w:hAnsi="Arial Narrow"/>
          <w:szCs w:val="24"/>
        </w:rPr>
      </w:pPr>
      <w:r w:rsidRPr="00777175">
        <w:rPr>
          <w:rFonts w:ascii="Arial Narrow" w:hAnsi="Arial Narrow"/>
          <w:szCs w:val="24"/>
        </w:rPr>
        <w:t xml:space="preserve">g. Without authorization of the school employee, signing up a school employee for electronic mailing lists or to receive junk electronic messages and </w:t>
      </w:r>
      <w:r>
        <w:rPr>
          <w:rFonts w:ascii="Arial Narrow" w:hAnsi="Arial Narrow"/>
          <w:szCs w:val="24"/>
        </w:rPr>
        <w:t>ins</w:t>
      </w:r>
      <w:r w:rsidRPr="00777175">
        <w:rPr>
          <w:rFonts w:ascii="Arial Narrow" w:hAnsi="Arial Narrow"/>
          <w:szCs w:val="24"/>
        </w:rPr>
        <w:t>tant messages.</w:t>
      </w:r>
    </w:p>
    <w:p w:rsidR="00777175" w:rsidRPr="00777175" w:rsidRDefault="00777175" w:rsidP="00777175">
      <w:pPr>
        <w:rPr>
          <w:rFonts w:ascii="Arial Narrow" w:hAnsi="Arial Narrow"/>
          <w:szCs w:val="24"/>
        </w:rPr>
      </w:pPr>
      <w:r w:rsidRPr="00777175">
        <w:rPr>
          <w:rFonts w:ascii="Arial Narrow" w:hAnsi="Arial Narrow"/>
          <w:szCs w:val="24"/>
        </w:rPr>
        <w:t>Examples of "Bullying" may also include but are not limited to a pattern of behavior involving one or more of the following:</w:t>
      </w:r>
    </w:p>
    <w:p w:rsidR="00777175" w:rsidRPr="00777175" w:rsidRDefault="00777175" w:rsidP="00777175">
      <w:pPr>
        <w:rPr>
          <w:rFonts w:ascii="Arial Narrow" w:hAnsi="Arial Narrow"/>
          <w:szCs w:val="24"/>
        </w:rPr>
      </w:pPr>
      <w:r w:rsidRPr="00777175">
        <w:rPr>
          <w:rFonts w:ascii="Arial Narrow" w:eastAsia="Times New Roman" w:hAnsi="Arial Narrow"/>
          <w:szCs w:val="24"/>
        </w:rPr>
        <w:t>1.  Sarcastic comments "compliments" about another student’s personal appearance or actual or perceived attributes,</w:t>
      </w:r>
    </w:p>
    <w:p w:rsidR="00777175" w:rsidRPr="00777175" w:rsidRDefault="00777175" w:rsidP="00777175">
      <w:pPr>
        <w:rPr>
          <w:rFonts w:ascii="Arial Narrow" w:hAnsi="Arial Narrow"/>
          <w:szCs w:val="24"/>
        </w:rPr>
      </w:pPr>
      <w:r w:rsidRPr="00777175">
        <w:rPr>
          <w:rFonts w:ascii="Arial Narrow" w:hAnsi="Arial Narrow"/>
          <w:szCs w:val="24"/>
        </w:rPr>
        <w:t>2.  Pointed questions intended to embarrass or humiliate,</w:t>
      </w:r>
    </w:p>
    <w:p w:rsidR="00777175" w:rsidRPr="00777175" w:rsidRDefault="00777175" w:rsidP="00777175">
      <w:pPr>
        <w:rPr>
          <w:rFonts w:ascii="Arial Narrow" w:hAnsi="Arial Narrow"/>
          <w:szCs w:val="24"/>
        </w:rPr>
      </w:pPr>
      <w:r w:rsidRPr="00777175">
        <w:rPr>
          <w:rFonts w:ascii="Arial Narrow" w:hAnsi="Arial Narrow"/>
          <w:szCs w:val="24"/>
        </w:rPr>
        <w:t>3.  Mocking, taunting or belittling,</w:t>
      </w:r>
    </w:p>
    <w:p w:rsidR="00777175" w:rsidRPr="00777175" w:rsidRDefault="00777175" w:rsidP="00777175">
      <w:pPr>
        <w:rPr>
          <w:rFonts w:ascii="Arial Narrow" w:hAnsi="Arial Narrow"/>
          <w:szCs w:val="24"/>
        </w:rPr>
      </w:pPr>
      <w:r w:rsidRPr="00777175">
        <w:rPr>
          <w:rFonts w:ascii="Arial Narrow" w:hAnsi="Arial Narrow"/>
          <w:szCs w:val="24"/>
        </w:rPr>
        <w:t>4.  Non-verbal threats and/or intimidation such as “fronting” or “</w:t>
      </w:r>
      <w:proofErr w:type="spellStart"/>
      <w:r w:rsidRPr="00777175">
        <w:rPr>
          <w:rFonts w:ascii="Arial Narrow" w:hAnsi="Arial Narrow"/>
          <w:szCs w:val="24"/>
        </w:rPr>
        <w:t>chesting</w:t>
      </w:r>
      <w:proofErr w:type="spellEnd"/>
      <w:r w:rsidRPr="00777175">
        <w:rPr>
          <w:rFonts w:ascii="Arial Narrow" w:hAnsi="Arial Narrow"/>
          <w:szCs w:val="24"/>
        </w:rPr>
        <w:t>” a person,</w:t>
      </w:r>
    </w:p>
    <w:p w:rsidR="00777175" w:rsidRPr="00777175" w:rsidRDefault="00777175" w:rsidP="00777175">
      <w:pPr>
        <w:rPr>
          <w:rFonts w:ascii="Arial Narrow" w:hAnsi="Arial Narrow"/>
          <w:szCs w:val="24"/>
        </w:rPr>
      </w:pPr>
      <w:r w:rsidRPr="00777175">
        <w:rPr>
          <w:rFonts w:ascii="Arial Narrow" w:eastAsia="Times New Roman" w:hAnsi="Arial Narrow"/>
          <w:szCs w:val="24"/>
        </w:rPr>
        <w:t>5.  Demeaning humor relating to a student’s race, gender, ethnicity or actual or perceived attributes,</w:t>
      </w:r>
    </w:p>
    <w:p w:rsidR="00777175" w:rsidRPr="00777175" w:rsidRDefault="00777175" w:rsidP="00777175">
      <w:pPr>
        <w:rPr>
          <w:rFonts w:ascii="Arial Narrow" w:hAnsi="Arial Narrow"/>
          <w:szCs w:val="24"/>
        </w:rPr>
      </w:pPr>
      <w:r w:rsidRPr="00777175">
        <w:rPr>
          <w:rFonts w:ascii="Arial Narrow" w:hAnsi="Arial Narrow"/>
          <w:szCs w:val="24"/>
        </w:rPr>
        <w:t>6.  Blackmail, extortion, demands for protection money or other involuntary donations or loans,</w:t>
      </w:r>
    </w:p>
    <w:p w:rsidR="00777175" w:rsidRPr="00777175" w:rsidRDefault="00777175" w:rsidP="00777175">
      <w:pPr>
        <w:rPr>
          <w:rFonts w:ascii="Arial Narrow" w:hAnsi="Arial Narrow"/>
          <w:szCs w:val="24"/>
        </w:rPr>
      </w:pPr>
      <w:r w:rsidRPr="00777175">
        <w:rPr>
          <w:rFonts w:ascii="Arial Narrow" w:hAnsi="Arial Narrow"/>
          <w:szCs w:val="24"/>
        </w:rPr>
        <w:t>7.  Blocking access to school property or facilities,</w:t>
      </w:r>
    </w:p>
    <w:p w:rsidR="00777175" w:rsidRPr="00777175" w:rsidRDefault="00777175" w:rsidP="00777175">
      <w:pPr>
        <w:rPr>
          <w:rFonts w:ascii="Arial Narrow" w:hAnsi="Arial Narrow"/>
          <w:szCs w:val="24"/>
        </w:rPr>
      </w:pPr>
      <w:r w:rsidRPr="00777175">
        <w:rPr>
          <w:rFonts w:ascii="Arial Narrow" w:hAnsi="Arial Narrow"/>
          <w:szCs w:val="24"/>
        </w:rPr>
        <w:t>8.  Deliberate physical contact or injury to person or property,</w:t>
      </w:r>
    </w:p>
    <w:p w:rsidR="00777175" w:rsidRPr="00777175" w:rsidRDefault="00777175" w:rsidP="00777175">
      <w:pPr>
        <w:rPr>
          <w:rFonts w:ascii="Arial Narrow" w:hAnsi="Arial Narrow"/>
          <w:szCs w:val="24"/>
        </w:rPr>
      </w:pPr>
      <w:r w:rsidRPr="00777175">
        <w:rPr>
          <w:rFonts w:ascii="Arial Narrow" w:hAnsi="Arial Narrow"/>
          <w:szCs w:val="24"/>
        </w:rPr>
        <w:t>9.  Stealing or hiding books or belongings, and/or</w:t>
      </w:r>
    </w:p>
    <w:p w:rsidR="00777175" w:rsidRPr="00777175" w:rsidRDefault="00777175" w:rsidP="00777175">
      <w:pPr>
        <w:rPr>
          <w:rFonts w:ascii="Arial Narrow" w:hAnsi="Arial Narrow"/>
          <w:szCs w:val="24"/>
        </w:rPr>
      </w:pPr>
      <w:r w:rsidRPr="00777175">
        <w:rPr>
          <w:rFonts w:ascii="Arial Narrow" w:hAnsi="Arial Narrow"/>
          <w:szCs w:val="24"/>
        </w:rPr>
        <w:t>10.Threats of harm to student(s), possessions, or others.</w:t>
      </w:r>
    </w:p>
    <w:p w:rsidR="00777175" w:rsidRPr="00777175" w:rsidRDefault="00777175" w:rsidP="00777175">
      <w:pPr>
        <w:rPr>
          <w:rFonts w:ascii="Arial Narrow" w:hAnsi="Arial Narrow"/>
          <w:szCs w:val="24"/>
        </w:rPr>
      </w:pPr>
      <w:r w:rsidRPr="00777175">
        <w:rPr>
          <w:rFonts w:ascii="Arial Narrow" w:hAnsi="Arial Narrow"/>
          <w:szCs w:val="24"/>
        </w:rPr>
        <w:t>11. Sexual harassment, as governed by policy 4.27, is also a form of bullying,</w:t>
      </w:r>
    </w:p>
    <w:p w:rsidR="00777175" w:rsidRPr="00777175" w:rsidRDefault="00777175" w:rsidP="00777175">
      <w:pPr>
        <w:rPr>
          <w:rFonts w:ascii="Arial Narrow" w:hAnsi="Arial Narrow"/>
          <w:szCs w:val="24"/>
        </w:rPr>
      </w:pPr>
      <w:r w:rsidRPr="00777175">
        <w:rPr>
          <w:rFonts w:ascii="Arial Narrow" w:hAnsi="Arial Narrow"/>
          <w:szCs w:val="24"/>
        </w:rPr>
        <w:t>12. Teasing or name-calling related to sexual characteristics or the belief or perception that an individual is not conforming to expected gender roles or conduct or is homosexual or transgender, regardless of whether the student self-identifies as homosexual (Examples: “Slut”, “You are so gay”, “Fag”, “Queer”).</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 xml:space="preserve">Students are encouraged to report behavior they consider to be bullying to their teacher or the building principal. The report may be made anonymously. Teachers and other school employees who have witnessed, or are reliably informed that, a student has been a victim of behavior they consider to be bullying shall report the incident(s) to the principal or designee. Parents or legal guardians may submit written reports of incidents they feel constitute bullying, or if allowed to </w:t>
      </w:r>
      <w:bookmarkStart w:id="2" w:name="_Hlt56332320"/>
      <w:bookmarkEnd w:id="2"/>
      <w:r w:rsidRPr="00777175">
        <w:rPr>
          <w:rFonts w:ascii="Arial Narrow" w:hAnsi="Arial Narrow"/>
          <w:szCs w:val="24"/>
        </w:rPr>
        <w:t xml:space="preserve">continue would constitute bullying, to the </w:t>
      </w:r>
      <w:r w:rsidRPr="00777175">
        <w:rPr>
          <w:rFonts w:ascii="Arial Narrow" w:hAnsi="Arial Narrow"/>
          <w:szCs w:val="24"/>
        </w:rPr>
        <w:lastRenderedPageBreak/>
        <w:t>principal or designee. The principal or designee shall be responsible for investigating the incident(s) to determine if disciplinary action is warranted.</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The person or persons reporting behavior they consider to be bullying shall not be subject to retaliation or reprisal in any form.</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b/>
          <w:szCs w:val="24"/>
          <w:vertAlign w:val="superscript"/>
        </w:rPr>
      </w:pPr>
      <w:r w:rsidRPr="00777175">
        <w:rPr>
          <w:rFonts w:ascii="Arial Narrow" w:hAnsi="Arial Narrow"/>
          <w:szCs w:val="24"/>
        </w:rPr>
        <w:t>Students found to be in violation of this policy shall be subject to disciplinary action up to and including expulsion. In determining the appropriate disciplinary action, consideration may be given to other violations of the student handbook that may have simultaneously occurred. In addition to any disciplinary actions, the District shall take appropriate steps to remedy the effects resulting from bullying.</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Notice of what constitutes bullying, the District’s prohibition against bullying, and the consequences for students who bully shall be conspicuously posted in every classroom, cafeteria, restroom, gymnasium, auditorium, and school bus. Parents, students, school volunteers, and employees shall be given copies of the notice.</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Copies of this policy shall be available upon request.</w:t>
      </w:r>
    </w:p>
    <w:p w:rsidR="00777175" w:rsidRPr="00777175" w:rsidRDefault="00777175" w:rsidP="00777175">
      <w:pPr>
        <w:rPr>
          <w:rFonts w:ascii="Arial Narrow" w:hAnsi="Arial Narrow"/>
          <w:b/>
          <w:szCs w:val="24"/>
          <w:vertAlign w:val="superscript"/>
        </w:rPr>
      </w:pPr>
    </w:p>
    <w:p w:rsidR="00777175" w:rsidRPr="00777175" w:rsidRDefault="00777175" w:rsidP="00777175">
      <w:pPr>
        <w:rPr>
          <w:rFonts w:ascii="Arial Narrow" w:hAnsi="Arial Narrow"/>
          <w:szCs w:val="24"/>
        </w:rPr>
      </w:pPr>
      <w:r w:rsidRPr="00777175">
        <w:rPr>
          <w:rFonts w:ascii="Arial Narrow" w:hAnsi="Arial Narrow"/>
          <w:b/>
          <w:szCs w:val="24"/>
        </w:rPr>
        <w:t>Notes:</w:t>
      </w:r>
      <w:r w:rsidRPr="00777175">
        <w:rPr>
          <w:rFonts w:ascii="Arial Narrow" w:hAnsi="Arial Narrow"/>
          <w:szCs w:val="24"/>
        </w:rPr>
        <w:t xml:space="preserve"> </w:t>
      </w:r>
      <w:r w:rsidRPr="00777175">
        <w:rPr>
          <w:rFonts w:ascii="Arial Narrow" w:hAnsi="Arial Narrow"/>
          <w:szCs w:val="24"/>
        </w:rPr>
        <w:tab/>
        <w:t xml:space="preserve"> Different consequences are permitted depending on the age or grade of the bullying student. </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Legal Reference:</w:t>
      </w:r>
      <w:r>
        <w:rPr>
          <w:rFonts w:ascii="Arial Narrow" w:hAnsi="Arial Narrow"/>
          <w:szCs w:val="24"/>
        </w:rPr>
        <w:t xml:space="preserve"> </w:t>
      </w:r>
      <w:bookmarkStart w:id="3" w:name="_GoBack"/>
      <w:bookmarkEnd w:id="3"/>
      <w:r w:rsidRPr="00777175">
        <w:rPr>
          <w:rFonts w:ascii="Arial Narrow" w:hAnsi="Arial Narrow"/>
          <w:szCs w:val="24"/>
        </w:rPr>
        <w:t>A.C.A. § 6-18-514; A.C.A. § 5-71-217, DESE Rules Governing Student Discipline and School Safety</w:t>
      </w:r>
    </w:p>
    <w:p w:rsidR="00777175" w:rsidRPr="00777175" w:rsidRDefault="00777175" w:rsidP="00777175">
      <w:pPr>
        <w:rPr>
          <w:rFonts w:ascii="Arial Narrow" w:hAnsi="Arial Narrow"/>
          <w:szCs w:val="24"/>
        </w:rPr>
      </w:pPr>
    </w:p>
    <w:p w:rsidR="00777175" w:rsidRPr="00777175" w:rsidRDefault="00777175" w:rsidP="00777175">
      <w:pPr>
        <w:rPr>
          <w:rFonts w:ascii="Arial Narrow" w:hAnsi="Arial Narrow"/>
          <w:szCs w:val="24"/>
        </w:rPr>
      </w:pPr>
      <w:r w:rsidRPr="00777175">
        <w:rPr>
          <w:rFonts w:ascii="Arial Narrow" w:hAnsi="Arial Narrow"/>
          <w:szCs w:val="24"/>
        </w:rPr>
        <w:t>Date Adopted: July 18, 2013     Last Revised: June 12, 2020</w:t>
      </w:r>
    </w:p>
    <w:p w:rsidR="00777175" w:rsidRPr="00777175" w:rsidRDefault="00777175" w:rsidP="00777175">
      <w:pPr>
        <w:rPr>
          <w:rFonts w:ascii="Arial Narrow" w:hAnsi="Arial Narrow"/>
          <w:szCs w:val="24"/>
        </w:rPr>
      </w:pPr>
    </w:p>
    <w:p w:rsidR="00777175" w:rsidRPr="00777175" w:rsidRDefault="00777175">
      <w:pPr>
        <w:rPr>
          <w:szCs w:val="24"/>
        </w:rPr>
      </w:pPr>
    </w:p>
    <w:sectPr w:rsidR="00777175" w:rsidRPr="0077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5"/>
    <w:rsid w:val="0077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E937"/>
  <w15:chartTrackingRefBased/>
  <w15:docId w15:val="{3122A991-1C1A-48C2-9D09-B6B029E4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175"/>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7771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77175"/>
    <w:pPr>
      <w:keepLines w:val="0"/>
      <w:spacing w:before="0"/>
      <w:ind w:right="-835"/>
    </w:pPr>
    <w:rPr>
      <w:rFonts w:ascii="Times New Roman" w:eastAsia="Times" w:hAnsi="Times New Roman" w:cs="Times New Roman"/>
      <w:b/>
      <w:color w:val="auto"/>
      <w:kern w:val="28"/>
      <w:sz w:val="28"/>
    </w:rPr>
  </w:style>
  <w:style w:type="character" w:customStyle="1" w:styleId="Heading1Char">
    <w:name w:val="Heading 1 Char"/>
    <w:basedOn w:val="DefaultParagraphFont"/>
    <w:link w:val="Heading1"/>
    <w:uiPriority w:val="9"/>
    <w:rsid w:val="007771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1</cp:revision>
  <dcterms:created xsi:type="dcterms:W3CDTF">2021-06-17T20:04:00Z</dcterms:created>
  <dcterms:modified xsi:type="dcterms:W3CDTF">2021-06-17T20:06:00Z</dcterms:modified>
</cp:coreProperties>
</file>