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A58" w:rsidRPr="003E749D" w:rsidRDefault="005A5F20">
      <w:pPr>
        <w:rPr>
          <w:rFonts w:ascii="Arial" w:hAnsi="Arial" w:cs="Arial"/>
          <w:b/>
        </w:rPr>
      </w:pPr>
      <w:r w:rsidRPr="003E749D">
        <w:rPr>
          <w:rFonts w:ascii="Arial" w:hAnsi="Arial" w:cs="Arial"/>
          <w:b/>
          <w:sz w:val="32"/>
          <w:szCs w:val="32"/>
        </w:rPr>
        <w:t xml:space="preserve">“Letter from Birmingham Jail” – </w:t>
      </w:r>
      <w:r w:rsidRPr="003E749D">
        <w:rPr>
          <w:rFonts w:ascii="Arial" w:hAnsi="Arial" w:cs="Arial"/>
          <w:b/>
        </w:rPr>
        <w:t xml:space="preserve">Dr. Martin Luther King, Jr. (August, 1963) </w:t>
      </w:r>
    </w:p>
    <w:p w:rsidR="003C72F1" w:rsidRPr="003E749D" w:rsidRDefault="003C72F1">
      <w:pPr>
        <w:rPr>
          <w:rFonts w:ascii="Arial" w:hAnsi="Arial" w:cs="Arial"/>
          <w:b/>
          <w:sz w:val="24"/>
          <w:szCs w:val="24"/>
        </w:rPr>
      </w:pPr>
      <w:r w:rsidRPr="003E749D">
        <w:rPr>
          <w:rFonts w:ascii="Arial" w:hAnsi="Arial" w:cs="Arial"/>
          <w:b/>
          <w:sz w:val="24"/>
          <w:szCs w:val="24"/>
        </w:rPr>
        <w:t xml:space="preserve">PURPOSE: </w:t>
      </w:r>
      <w:proofErr w:type="gramStart"/>
      <w:r w:rsidRPr="003E749D">
        <w:rPr>
          <w:rFonts w:ascii="Arial" w:hAnsi="Arial" w:cs="Arial"/>
          <w:b/>
          <w:sz w:val="24"/>
          <w:szCs w:val="24"/>
        </w:rPr>
        <w:t>To not only appreciate</w:t>
      </w:r>
      <w:proofErr w:type="gramEnd"/>
      <w:r w:rsidRPr="003E749D">
        <w:rPr>
          <w:rFonts w:ascii="Arial" w:hAnsi="Arial" w:cs="Arial"/>
          <w:b/>
          <w:sz w:val="24"/>
          <w:szCs w:val="24"/>
        </w:rPr>
        <w:t xml:space="preserve"> Dr. Martin Luther King as an important figure in civil rights, but to analyze and recognize his rhetorical </w:t>
      </w:r>
      <w:r w:rsidR="003E749D" w:rsidRPr="003E749D">
        <w:rPr>
          <w:rFonts w:ascii="Arial" w:hAnsi="Arial" w:cs="Arial"/>
          <w:b/>
          <w:sz w:val="24"/>
          <w:szCs w:val="24"/>
        </w:rPr>
        <w:t xml:space="preserve">intellect—how he ingeniously used figurate language and logic to make his arguments. </w:t>
      </w:r>
    </w:p>
    <w:p w:rsidR="003C72F1" w:rsidRDefault="003C72F1" w:rsidP="003C72F1">
      <w:pPr>
        <w:pStyle w:val="NormalWeb"/>
        <w:shd w:val="clear" w:color="auto" w:fill="FFFFFF"/>
        <w:spacing w:before="300" w:beforeAutospacing="0" w:after="0" w:afterAutospacing="0"/>
        <w:contextualSpacing/>
        <w:rPr>
          <w:rFonts w:ascii="Arial" w:hAnsi="Arial" w:cs="Arial"/>
          <w:color w:val="000000"/>
          <w:sz w:val="22"/>
          <w:szCs w:val="22"/>
        </w:rPr>
      </w:pPr>
      <w:proofErr w:type="gramStart"/>
      <w:r w:rsidRPr="003C72F1">
        <w:rPr>
          <w:rFonts w:ascii="Arial" w:hAnsi="Arial" w:cs="Arial"/>
          <w:color w:val="000000"/>
          <w:sz w:val="22"/>
          <w:szCs w:val="22"/>
        </w:rPr>
        <w:t>It's</w:t>
      </w:r>
      <w:proofErr w:type="gramEnd"/>
      <w:r w:rsidRPr="003C72F1">
        <w:rPr>
          <w:rFonts w:ascii="Arial" w:hAnsi="Arial" w:cs="Arial"/>
          <w:color w:val="000000"/>
          <w:sz w:val="22"/>
          <w:szCs w:val="22"/>
        </w:rPr>
        <w:t xml:space="preserve"> not often that a text is almost word-for-word completely relevant fifty years later. </w:t>
      </w:r>
      <w:proofErr w:type="gramStart"/>
      <w:r w:rsidRPr="003C72F1">
        <w:rPr>
          <w:rFonts w:ascii="Arial" w:hAnsi="Arial" w:cs="Arial"/>
          <w:color w:val="000000"/>
          <w:sz w:val="22"/>
          <w:szCs w:val="22"/>
        </w:rPr>
        <w:t>It's</w:t>
      </w:r>
      <w:proofErr w:type="gramEnd"/>
      <w:r w:rsidRPr="003C72F1">
        <w:rPr>
          <w:rFonts w:ascii="Arial" w:hAnsi="Arial" w:cs="Arial"/>
          <w:color w:val="000000"/>
          <w:sz w:val="22"/>
          <w:szCs w:val="22"/>
        </w:rPr>
        <w:t xml:space="preserve"> tough to write something like that. You never know when the next iPhone or Snapchat or ectoplasmic fusion-powered </w:t>
      </w:r>
      <w:r>
        <w:rPr>
          <w:rFonts w:ascii="Arial" w:hAnsi="Arial" w:cs="Arial"/>
          <w:color w:val="000000"/>
          <w:sz w:val="22"/>
          <w:szCs w:val="22"/>
        </w:rPr>
        <w:t>retro-</w:t>
      </w:r>
      <w:r w:rsidRPr="003C72F1">
        <w:rPr>
          <w:rFonts w:ascii="Arial" w:hAnsi="Arial" w:cs="Arial"/>
          <w:color w:val="000000"/>
          <w:sz w:val="22"/>
          <w:szCs w:val="22"/>
        </w:rPr>
        <w:t>cannon</w:t>
      </w:r>
      <w:r>
        <w:rPr>
          <w:rFonts w:ascii="Arial" w:hAnsi="Arial" w:cs="Arial"/>
          <w:color w:val="000000"/>
          <w:sz w:val="22"/>
          <w:szCs w:val="22"/>
        </w:rPr>
        <w:t xml:space="preserve"> is going to</w:t>
      </w:r>
      <w:r w:rsidRPr="003C72F1">
        <w:rPr>
          <w:rFonts w:ascii="Arial" w:hAnsi="Arial" w:cs="Arial"/>
          <w:color w:val="000000"/>
          <w:sz w:val="22"/>
          <w:szCs w:val="22"/>
        </w:rPr>
        <w:t xml:space="preserve"> come around and revolutionize everything. MLK probably hoped that his strategy of non-violent civil disobedience </w:t>
      </w:r>
      <w:proofErr w:type="gramStart"/>
      <w:r w:rsidRPr="003C72F1">
        <w:rPr>
          <w:rFonts w:ascii="Arial" w:hAnsi="Arial" w:cs="Arial"/>
          <w:color w:val="000000"/>
          <w:sz w:val="22"/>
          <w:szCs w:val="22"/>
        </w:rPr>
        <w:t>wouldn't</w:t>
      </w:r>
      <w:proofErr w:type="gramEnd"/>
      <w:r w:rsidRPr="003C72F1">
        <w:rPr>
          <w:rFonts w:ascii="Arial" w:hAnsi="Arial" w:cs="Arial"/>
          <w:color w:val="000000"/>
          <w:sz w:val="22"/>
          <w:szCs w:val="22"/>
        </w:rPr>
        <w:t xml:space="preserve"> be needed anymore by now because his dream that everyone would </w:t>
      </w:r>
      <w:r w:rsidRPr="003C72F1">
        <w:rPr>
          <w:rStyle w:val="Emphasis"/>
          <w:rFonts w:ascii="Arial" w:hAnsi="Arial" w:cs="Arial"/>
          <w:color w:val="000000"/>
          <w:sz w:val="22"/>
          <w:szCs w:val="22"/>
        </w:rPr>
        <w:t>just love each other already</w:t>
      </w:r>
      <w:r w:rsidRPr="003C72F1">
        <w:rPr>
          <w:rFonts w:ascii="Arial" w:hAnsi="Arial" w:cs="Arial"/>
          <w:color w:val="000000"/>
          <w:sz w:val="22"/>
          <w:szCs w:val="22"/>
        </w:rPr>
        <w:t> would be a reality.</w:t>
      </w:r>
    </w:p>
    <w:p w:rsidR="003C72F1" w:rsidRPr="003C72F1" w:rsidRDefault="003C72F1" w:rsidP="003C72F1">
      <w:pPr>
        <w:pStyle w:val="NormalWeb"/>
        <w:shd w:val="clear" w:color="auto" w:fill="FFFFFF"/>
        <w:spacing w:before="300" w:beforeAutospacing="0" w:after="0" w:afterAutospacing="0"/>
        <w:contextualSpacing/>
        <w:rPr>
          <w:rFonts w:ascii="Arial" w:hAnsi="Arial" w:cs="Arial"/>
          <w:color w:val="000000"/>
          <w:sz w:val="22"/>
          <w:szCs w:val="22"/>
        </w:rPr>
      </w:pPr>
    </w:p>
    <w:p w:rsidR="003C72F1" w:rsidRPr="003C72F1" w:rsidRDefault="003C72F1" w:rsidP="003C72F1">
      <w:pPr>
        <w:pStyle w:val="NormalWeb"/>
        <w:shd w:val="clear" w:color="auto" w:fill="FFFFFF"/>
        <w:spacing w:before="300" w:beforeAutospacing="0" w:after="0" w:afterAutospacing="0"/>
        <w:contextualSpacing/>
        <w:rPr>
          <w:rFonts w:ascii="Arial" w:hAnsi="Arial" w:cs="Arial"/>
          <w:color w:val="000000"/>
          <w:sz w:val="22"/>
          <w:szCs w:val="22"/>
        </w:rPr>
      </w:pPr>
      <w:r w:rsidRPr="003C72F1">
        <w:rPr>
          <w:rFonts w:ascii="Arial" w:hAnsi="Arial" w:cs="Arial"/>
          <w:color w:val="000000"/>
          <w:sz w:val="22"/>
          <w:szCs w:val="22"/>
        </w:rPr>
        <w:t xml:space="preserve">Unfortunately, </w:t>
      </w:r>
      <w:proofErr w:type="gramStart"/>
      <w:r w:rsidRPr="003C72F1">
        <w:rPr>
          <w:rFonts w:ascii="Arial" w:hAnsi="Arial" w:cs="Arial"/>
          <w:color w:val="000000"/>
          <w:sz w:val="22"/>
          <w:szCs w:val="22"/>
        </w:rPr>
        <w:t>everyone </w:t>
      </w:r>
      <w:r w:rsidRPr="003C72F1">
        <w:rPr>
          <w:rStyle w:val="Emphasis"/>
          <w:rFonts w:ascii="Arial" w:hAnsi="Arial" w:cs="Arial"/>
          <w:color w:val="000000"/>
          <w:sz w:val="22"/>
          <w:szCs w:val="22"/>
        </w:rPr>
        <w:t>doesn't</w:t>
      </w:r>
      <w:r w:rsidRPr="003C72F1">
        <w:rPr>
          <w:rFonts w:ascii="Arial" w:hAnsi="Arial" w:cs="Arial"/>
          <w:color w:val="000000"/>
          <w:sz w:val="22"/>
          <w:szCs w:val="22"/>
        </w:rPr>
        <w:t> love</w:t>
      </w:r>
      <w:proofErr w:type="gramEnd"/>
      <w:r w:rsidRPr="003C72F1">
        <w:rPr>
          <w:rFonts w:ascii="Arial" w:hAnsi="Arial" w:cs="Arial"/>
          <w:color w:val="000000"/>
          <w:sz w:val="22"/>
          <w:szCs w:val="22"/>
        </w:rPr>
        <w:t xml:space="preserve"> each other, so we still need his letter. </w:t>
      </w:r>
      <w:r w:rsidRPr="003C72F1">
        <w:rPr>
          <w:rFonts w:ascii="Arial" w:hAnsi="Arial" w:cs="Arial"/>
          <w:bCs/>
          <w:color w:val="000000"/>
          <w:sz w:val="22"/>
          <w:szCs w:val="22"/>
        </w:rPr>
        <w:t>Hate groups</w:t>
      </w:r>
      <w:r w:rsidRPr="003C72F1">
        <w:rPr>
          <w:rFonts w:ascii="Arial" w:hAnsi="Arial" w:cs="Arial"/>
          <w:color w:val="000000"/>
          <w:sz w:val="22"/>
          <w:szCs w:val="22"/>
        </w:rPr>
        <w:t> still flourish, </w:t>
      </w:r>
      <w:r w:rsidRPr="003C72F1">
        <w:rPr>
          <w:rFonts w:ascii="Arial" w:hAnsi="Arial" w:cs="Arial"/>
          <w:bCs/>
          <w:color w:val="000000"/>
          <w:sz w:val="22"/>
          <w:szCs w:val="22"/>
        </w:rPr>
        <w:t>employment discrimination</w:t>
      </w:r>
      <w:r w:rsidRPr="003C72F1">
        <w:rPr>
          <w:rFonts w:ascii="Arial" w:hAnsi="Arial" w:cs="Arial"/>
          <w:color w:val="000000"/>
          <w:sz w:val="22"/>
          <w:szCs w:val="22"/>
        </w:rPr>
        <w:t> is still alive and well, and it took until 2014 for Wilcox County High School in Georgia to hold a </w:t>
      </w:r>
      <w:r w:rsidRPr="003C72F1">
        <w:rPr>
          <w:rFonts w:ascii="Arial" w:hAnsi="Arial" w:cs="Arial"/>
          <w:bCs/>
          <w:color w:val="000000"/>
          <w:sz w:val="22"/>
          <w:szCs w:val="22"/>
        </w:rPr>
        <w:t>racially integrated prom</w:t>
      </w:r>
      <w:r w:rsidRPr="003C72F1">
        <w:rPr>
          <w:rFonts w:ascii="Arial" w:hAnsi="Arial" w:cs="Arial"/>
          <w:color w:val="000000"/>
          <w:sz w:val="22"/>
          <w:szCs w:val="22"/>
        </w:rPr>
        <w:t>.</w:t>
      </w:r>
    </w:p>
    <w:p w:rsidR="003C72F1" w:rsidRDefault="003C72F1" w:rsidP="003C72F1">
      <w:pPr>
        <w:spacing w:line="240" w:lineRule="auto"/>
        <w:contextualSpacing/>
        <w:rPr>
          <w:rFonts w:ascii="Arial" w:hAnsi="Arial" w:cs="Arial"/>
          <w:color w:val="000000"/>
          <w:shd w:val="clear" w:color="auto" w:fill="FFFFFF"/>
        </w:rPr>
      </w:pPr>
    </w:p>
    <w:p w:rsidR="003C72F1" w:rsidRDefault="003C72F1" w:rsidP="003C72F1">
      <w:pPr>
        <w:spacing w:line="240" w:lineRule="auto"/>
        <w:contextualSpacing/>
        <w:rPr>
          <w:rFonts w:ascii="Arial" w:hAnsi="Arial" w:cs="Arial"/>
          <w:color w:val="000000"/>
          <w:shd w:val="clear" w:color="auto" w:fill="FFFFFF"/>
        </w:rPr>
      </w:pPr>
      <w:r w:rsidRPr="003C72F1">
        <w:rPr>
          <w:rFonts w:ascii="Arial" w:hAnsi="Arial" w:cs="Arial"/>
          <w:color w:val="000000"/>
          <w:shd w:val="clear" w:color="auto" w:fill="FFFFFF"/>
        </w:rPr>
        <w:t xml:space="preserve">Birmingham, Alabama was one of the worst places in America to be a Black American, so the Southern Christian Leadership Conference (Dr. King's crew, the SCLC) decided to go there to demonstrate against the segregation laws. They did, and according to plan, many people </w:t>
      </w:r>
      <w:proofErr w:type="gramStart"/>
      <w:r w:rsidRPr="003C72F1">
        <w:rPr>
          <w:rFonts w:ascii="Arial" w:hAnsi="Arial" w:cs="Arial"/>
          <w:color w:val="000000"/>
          <w:shd w:val="clear" w:color="auto" w:fill="FFFFFF"/>
        </w:rPr>
        <w:t>were arrested</w:t>
      </w:r>
      <w:proofErr w:type="gramEnd"/>
      <w:r w:rsidRPr="003C72F1">
        <w:rPr>
          <w:rFonts w:ascii="Arial" w:hAnsi="Arial" w:cs="Arial"/>
          <w:color w:val="000000"/>
          <w:shd w:val="clear" w:color="auto" w:fill="FFFFFF"/>
        </w:rPr>
        <w:t>.</w:t>
      </w:r>
    </w:p>
    <w:p w:rsidR="003C72F1" w:rsidRPr="003C72F1" w:rsidRDefault="003C72F1" w:rsidP="003C72F1">
      <w:pPr>
        <w:spacing w:line="240" w:lineRule="auto"/>
        <w:contextualSpacing/>
        <w:rPr>
          <w:rFonts w:ascii="Arial" w:hAnsi="Arial" w:cs="Arial"/>
          <w:color w:val="222222"/>
          <w:shd w:val="clear" w:color="auto" w:fill="FFFFFF"/>
        </w:rPr>
      </w:pPr>
    </w:p>
    <w:p w:rsidR="007618F1" w:rsidRDefault="005A5F20" w:rsidP="003C72F1">
      <w:pPr>
        <w:spacing w:line="240" w:lineRule="auto"/>
        <w:contextualSpacing/>
        <w:rPr>
          <w:rFonts w:ascii="Arial" w:hAnsi="Arial" w:cs="Arial"/>
          <w:color w:val="222222"/>
          <w:shd w:val="clear" w:color="auto" w:fill="FFFFFF"/>
        </w:rPr>
      </w:pPr>
      <w:r>
        <w:rPr>
          <w:rFonts w:ascii="Arial" w:hAnsi="Arial" w:cs="Arial"/>
          <w:color w:val="222222"/>
          <w:shd w:val="clear" w:color="auto" w:fill="FFFFFF"/>
        </w:rPr>
        <w:t xml:space="preserve">Dr. King was </w:t>
      </w:r>
      <w:r w:rsidR="003C72F1">
        <w:rPr>
          <w:rFonts w:ascii="Arial" w:hAnsi="Arial" w:cs="Arial"/>
          <w:color w:val="222222"/>
          <w:shd w:val="clear" w:color="auto" w:fill="FFFFFF"/>
        </w:rPr>
        <w:t xml:space="preserve">among the </w:t>
      </w:r>
      <w:r>
        <w:rPr>
          <w:rFonts w:ascii="Arial" w:hAnsi="Arial" w:cs="Arial"/>
          <w:color w:val="222222"/>
          <w:shd w:val="clear" w:color="auto" w:fill="FFFFFF"/>
        </w:rPr>
        <w:t>arrested and sent to jail for protesting segregation in Birmingham, Alabama. After reading an open letter from eight white clergymen in the local newspaper criticizing him and his fellow activists, MLK decided he might as well write back to let them know what was on his mind.</w:t>
      </w:r>
    </w:p>
    <w:p w:rsidR="003C72F1" w:rsidRDefault="003C72F1" w:rsidP="003C72F1">
      <w:pPr>
        <w:spacing w:line="240" w:lineRule="auto"/>
        <w:contextualSpacing/>
        <w:rPr>
          <w:rFonts w:ascii="Arial" w:hAnsi="Arial" w:cs="Arial"/>
          <w:color w:val="222222"/>
          <w:shd w:val="clear" w:color="auto" w:fill="FFFFFF"/>
        </w:rPr>
      </w:pPr>
    </w:p>
    <w:p w:rsidR="007618F1" w:rsidRDefault="005A5F20" w:rsidP="003E749D">
      <w:pPr>
        <w:spacing w:line="240" w:lineRule="auto"/>
        <w:contextualSpacing/>
        <w:rPr>
          <w:rFonts w:ascii="Arial" w:hAnsi="Arial" w:cs="Arial"/>
          <w:color w:val="222222"/>
          <w:shd w:val="clear" w:color="auto" w:fill="FFFFFF"/>
        </w:rPr>
      </w:pPr>
      <w:proofErr w:type="gramStart"/>
      <w:r>
        <w:rPr>
          <w:rFonts w:ascii="Arial" w:hAnsi="Arial" w:cs="Arial"/>
          <w:color w:val="222222"/>
          <w:shd w:val="clear" w:color="auto" w:fill="FFFFFF"/>
        </w:rPr>
        <w:t>Dr. King used the opportunity to bring everybody up to speed about the protests in Birmingham, what they were about (horrible systemic racism), why the protestors were civilly disobeying (racist) laws and ordinances, why the protestors h</w:t>
      </w:r>
      <w:r>
        <w:rPr>
          <w:rFonts w:ascii="Arial" w:hAnsi="Arial" w:cs="Arial"/>
          <w:color w:val="222222"/>
          <w:shd w:val="clear" w:color="auto" w:fill="FFFFFF"/>
        </w:rPr>
        <w:t xml:space="preserve">ad truth and justice (and Jesus and </w:t>
      </w:r>
      <w:r>
        <w:rPr>
          <w:rFonts w:ascii="Arial" w:hAnsi="Arial" w:cs="Arial"/>
          <w:color w:val="222222"/>
          <w:shd w:val="clear" w:color="auto" w:fill="FFFFFF"/>
        </w:rPr>
        <w:t>America) on their side, and how Dr. King was disappointed with clergymen in the South and so-called white moderates who supposedly believed in his cause but didn't like the "tension" and unrest caused by the protests</w:t>
      </w:r>
      <w:r w:rsidR="003E749D">
        <w:rPr>
          <w:rFonts w:ascii="Arial" w:hAnsi="Arial" w:cs="Arial"/>
          <w:color w:val="222222"/>
          <w:shd w:val="clear" w:color="auto" w:fill="FFFFFF"/>
        </w:rPr>
        <w:t>.</w:t>
      </w:r>
      <w:proofErr w:type="gramEnd"/>
    </w:p>
    <w:p w:rsidR="003E749D" w:rsidRDefault="003E749D" w:rsidP="003E749D">
      <w:pPr>
        <w:spacing w:line="240" w:lineRule="auto"/>
        <w:contextualSpacing/>
        <w:rPr>
          <w:rFonts w:ascii="Arial" w:hAnsi="Arial" w:cs="Arial"/>
          <w:color w:val="222222"/>
          <w:shd w:val="clear" w:color="auto" w:fill="FFFFFF"/>
        </w:rPr>
      </w:pPr>
    </w:p>
    <w:p w:rsidR="003E749D" w:rsidRDefault="003E749D" w:rsidP="003E749D">
      <w:pPr>
        <w:spacing w:line="240" w:lineRule="auto"/>
        <w:contextualSpacing/>
        <w:rPr>
          <w:rFonts w:ascii="Arial" w:hAnsi="Arial" w:cs="Arial"/>
          <w:i/>
          <w:color w:val="222222"/>
          <w:shd w:val="clear" w:color="auto" w:fill="FFFFFF"/>
        </w:rPr>
      </w:pPr>
      <w:r>
        <w:rPr>
          <w:rFonts w:ascii="Arial" w:hAnsi="Arial" w:cs="Arial"/>
          <w:b/>
          <w:color w:val="222222"/>
          <w:shd w:val="clear" w:color="auto" w:fill="FFFFFF"/>
        </w:rPr>
        <w:t xml:space="preserve">Section One: Reading </w:t>
      </w:r>
      <w:r w:rsidRPr="002322B4">
        <w:rPr>
          <w:rFonts w:ascii="Arial" w:hAnsi="Arial" w:cs="Arial"/>
          <w:b/>
          <w:color w:val="222222"/>
          <w:shd w:val="clear" w:color="auto" w:fill="FFFFFF"/>
        </w:rPr>
        <w:t>Accountabilit</w:t>
      </w:r>
      <w:r w:rsidRPr="002322B4">
        <w:rPr>
          <w:rFonts w:ascii="Arial" w:hAnsi="Arial" w:cs="Arial"/>
          <w:i/>
          <w:color w:val="222222"/>
          <w:shd w:val="clear" w:color="auto" w:fill="FFFFFF"/>
        </w:rPr>
        <w:t>y</w:t>
      </w:r>
      <w:r w:rsidR="002322B4" w:rsidRPr="002322B4">
        <w:rPr>
          <w:rFonts w:ascii="Arial" w:hAnsi="Arial" w:cs="Arial"/>
          <w:i/>
          <w:color w:val="222222"/>
          <w:shd w:val="clear" w:color="auto" w:fill="FFFFFF"/>
        </w:rPr>
        <w:t xml:space="preserve"> (</w:t>
      </w:r>
      <w:proofErr w:type="gramStart"/>
      <w:r w:rsidR="002322B4" w:rsidRPr="002322B4">
        <w:rPr>
          <w:rFonts w:ascii="Arial" w:hAnsi="Arial" w:cs="Arial"/>
          <w:i/>
          <w:color w:val="222222"/>
          <w:shd w:val="clear" w:color="auto" w:fill="FFFFFF"/>
        </w:rPr>
        <w:t>It’s</w:t>
      </w:r>
      <w:proofErr w:type="gramEnd"/>
      <w:r w:rsidR="002322B4" w:rsidRPr="002322B4">
        <w:rPr>
          <w:rFonts w:ascii="Arial" w:hAnsi="Arial" w:cs="Arial"/>
          <w:i/>
          <w:color w:val="222222"/>
          <w:shd w:val="clear" w:color="auto" w:fill="FFFFFF"/>
        </w:rPr>
        <w:t xml:space="preserve"> important that you read the entire letter, because next week,</w:t>
      </w:r>
      <w:r w:rsidR="00473059">
        <w:rPr>
          <w:rFonts w:ascii="Arial" w:hAnsi="Arial" w:cs="Arial"/>
          <w:i/>
          <w:color w:val="222222"/>
          <w:shd w:val="clear" w:color="auto" w:fill="FFFFFF"/>
        </w:rPr>
        <w:t xml:space="preserve"> [Section Two]</w:t>
      </w:r>
      <w:r w:rsidR="002322B4" w:rsidRPr="002322B4">
        <w:rPr>
          <w:rFonts w:ascii="Arial" w:hAnsi="Arial" w:cs="Arial"/>
          <w:i/>
          <w:color w:val="222222"/>
          <w:shd w:val="clear" w:color="auto" w:fill="FFFFFF"/>
        </w:rPr>
        <w:t xml:space="preserve"> the assignment will go beyond “reading check” questions and involve analysis and rhetorical elements we have discussed in class.)</w:t>
      </w:r>
    </w:p>
    <w:p w:rsidR="002322B4" w:rsidRPr="002322B4" w:rsidRDefault="002322B4" w:rsidP="003E749D">
      <w:pPr>
        <w:spacing w:line="240" w:lineRule="auto"/>
        <w:contextualSpacing/>
        <w:rPr>
          <w:rFonts w:ascii="Arial" w:hAnsi="Arial" w:cs="Arial"/>
          <w:i/>
          <w:color w:val="222222"/>
          <w:shd w:val="clear" w:color="auto" w:fill="FFFFFF"/>
        </w:rPr>
      </w:pPr>
      <w:bookmarkStart w:id="0" w:name="_GoBack"/>
      <w:bookmarkEnd w:id="0"/>
    </w:p>
    <w:p w:rsidR="003E749D" w:rsidRDefault="003E749D" w:rsidP="003E749D">
      <w:pPr>
        <w:spacing w:line="240" w:lineRule="auto"/>
        <w:contextualSpacing/>
        <w:rPr>
          <w:rFonts w:ascii="Arial" w:hAnsi="Arial" w:cs="Arial"/>
          <w:color w:val="222222"/>
          <w:shd w:val="clear" w:color="auto" w:fill="FFFFFF"/>
        </w:rPr>
      </w:pPr>
      <w:r>
        <w:rPr>
          <w:rFonts w:ascii="Arial" w:hAnsi="Arial" w:cs="Arial"/>
          <w:color w:val="222222"/>
          <w:shd w:val="clear" w:color="auto" w:fill="FFFFFF"/>
        </w:rPr>
        <w:t>Answer the following q</w:t>
      </w:r>
      <w:r w:rsidR="002322B4">
        <w:rPr>
          <w:rFonts w:ascii="Arial" w:hAnsi="Arial" w:cs="Arial"/>
          <w:color w:val="222222"/>
          <w:shd w:val="clear" w:color="auto" w:fill="FFFFFF"/>
        </w:rPr>
        <w:t>uestions in complete sentences.</w:t>
      </w:r>
    </w:p>
    <w:p w:rsidR="003E749D" w:rsidRDefault="003E749D" w:rsidP="003E749D">
      <w:pPr>
        <w:spacing w:line="240" w:lineRule="auto"/>
        <w:contextualSpacing/>
        <w:rPr>
          <w:rFonts w:ascii="Arial" w:hAnsi="Arial" w:cs="Arial"/>
          <w:color w:val="222222"/>
          <w:shd w:val="clear" w:color="auto" w:fill="FFFFFF"/>
        </w:rPr>
      </w:pPr>
    </w:p>
    <w:p w:rsidR="003E749D" w:rsidRDefault="003E749D" w:rsidP="003E749D">
      <w:pPr>
        <w:pStyle w:val="ListParagraph"/>
        <w:numPr>
          <w:ilvl w:val="0"/>
          <w:numId w:val="2"/>
        </w:numPr>
        <w:spacing w:line="240" w:lineRule="auto"/>
      </w:pPr>
      <w:r>
        <w:t xml:space="preserve">How does King describe the terms by which he hopes to answer the critics? </w:t>
      </w:r>
    </w:p>
    <w:p w:rsidR="003E749D" w:rsidRDefault="003E749D" w:rsidP="003E749D">
      <w:pPr>
        <w:pStyle w:val="ListParagraph"/>
        <w:numPr>
          <w:ilvl w:val="0"/>
          <w:numId w:val="2"/>
        </w:numPr>
        <w:spacing w:line="240" w:lineRule="auto"/>
      </w:pPr>
      <w:r>
        <w:t xml:space="preserve">What </w:t>
      </w:r>
      <w:proofErr w:type="gramStart"/>
      <w:r>
        <w:t>is headquartered</w:t>
      </w:r>
      <w:proofErr w:type="gramEnd"/>
      <w:r>
        <w:t xml:space="preserve"> in Atlanta, Georgia?</w:t>
      </w:r>
    </w:p>
    <w:p w:rsidR="003E749D" w:rsidRDefault="003E749D" w:rsidP="003E749D">
      <w:pPr>
        <w:pStyle w:val="ListParagraph"/>
        <w:numPr>
          <w:ilvl w:val="0"/>
          <w:numId w:val="2"/>
        </w:numPr>
        <w:spacing w:line="240" w:lineRule="auto"/>
      </w:pPr>
      <w:r>
        <w:t xml:space="preserve">What biblical figure does King compare himself </w:t>
      </w:r>
      <w:proofErr w:type="gramStart"/>
      <w:r>
        <w:t>to</w:t>
      </w:r>
      <w:proofErr w:type="gramEnd"/>
      <w:r>
        <w:t>?</w:t>
      </w:r>
    </w:p>
    <w:p w:rsidR="003E749D" w:rsidRDefault="003E749D" w:rsidP="003E749D">
      <w:pPr>
        <w:pStyle w:val="ListParagraph"/>
        <w:numPr>
          <w:ilvl w:val="0"/>
          <w:numId w:val="2"/>
        </w:numPr>
        <w:spacing w:line="240" w:lineRule="auto"/>
      </w:pPr>
      <w:r>
        <w:t>What does King say “is a threat to justice everywhere?’</w:t>
      </w:r>
    </w:p>
    <w:p w:rsidR="003E749D" w:rsidRDefault="003E749D" w:rsidP="003E749D">
      <w:pPr>
        <w:pStyle w:val="ListParagraph"/>
        <w:numPr>
          <w:ilvl w:val="0"/>
          <w:numId w:val="2"/>
        </w:numPr>
        <w:spacing w:line="240" w:lineRule="auto"/>
      </w:pPr>
      <w:r>
        <w:t>What are the four basic steps to a non-violent campaign, according to King?</w:t>
      </w:r>
    </w:p>
    <w:p w:rsidR="003E749D" w:rsidRDefault="003E749D" w:rsidP="003E749D">
      <w:pPr>
        <w:pStyle w:val="ListParagraph"/>
        <w:numPr>
          <w:ilvl w:val="0"/>
          <w:numId w:val="2"/>
        </w:numPr>
        <w:spacing w:line="240" w:lineRule="auto"/>
      </w:pPr>
      <w:r>
        <w:t xml:space="preserve">At workshops on non-violence, what two questions </w:t>
      </w:r>
      <w:proofErr w:type="gramStart"/>
      <w:r>
        <w:t>were asked</w:t>
      </w:r>
      <w:proofErr w:type="gramEnd"/>
      <w:r>
        <w:t xml:space="preserve"> of the protestors? </w:t>
      </w:r>
    </w:p>
    <w:p w:rsidR="003E749D" w:rsidRDefault="00820C3B" w:rsidP="003E749D">
      <w:pPr>
        <w:pStyle w:val="ListParagraph"/>
        <w:numPr>
          <w:ilvl w:val="0"/>
          <w:numId w:val="2"/>
        </w:numPr>
        <w:spacing w:line="240" w:lineRule="auto"/>
      </w:pPr>
      <w:r>
        <w:t>What word does King say he is “not afraid of?”</w:t>
      </w:r>
    </w:p>
    <w:p w:rsidR="00820C3B" w:rsidRDefault="00820C3B" w:rsidP="003E749D">
      <w:pPr>
        <w:pStyle w:val="ListParagraph"/>
        <w:numPr>
          <w:ilvl w:val="0"/>
          <w:numId w:val="2"/>
        </w:numPr>
        <w:spacing w:line="240" w:lineRule="auto"/>
      </w:pPr>
      <w:r>
        <w:t xml:space="preserve">In what year did the U.S. Supreme Court outlaw segregation in public schools? </w:t>
      </w:r>
    </w:p>
    <w:p w:rsidR="00820C3B" w:rsidRDefault="00820C3B" w:rsidP="003E749D">
      <w:pPr>
        <w:pStyle w:val="ListParagraph"/>
        <w:numPr>
          <w:ilvl w:val="0"/>
          <w:numId w:val="2"/>
        </w:numPr>
        <w:spacing w:line="240" w:lineRule="auto"/>
      </w:pPr>
      <w:r>
        <w:t>Who are the two “saints” King quotes?</w:t>
      </w:r>
    </w:p>
    <w:p w:rsidR="00820C3B" w:rsidRDefault="000B3627" w:rsidP="003E749D">
      <w:pPr>
        <w:pStyle w:val="ListParagraph"/>
        <w:numPr>
          <w:ilvl w:val="0"/>
          <w:numId w:val="2"/>
        </w:numPr>
        <w:spacing w:line="240" w:lineRule="auto"/>
      </w:pPr>
      <w:r>
        <w:t xml:space="preserve">Name three people King claims are “extremists.” </w:t>
      </w:r>
    </w:p>
    <w:p w:rsidR="000B3627" w:rsidRDefault="000B3627" w:rsidP="003E749D">
      <w:pPr>
        <w:pStyle w:val="ListParagraph"/>
        <w:numPr>
          <w:ilvl w:val="0"/>
          <w:numId w:val="2"/>
        </w:numPr>
        <w:spacing w:line="240" w:lineRule="auto"/>
      </w:pPr>
      <w:r>
        <w:lastRenderedPageBreak/>
        <w:t xml:space="preserve">What does King say he is disappointed </w:t>
      </w:r>
      <w:proofErr w:type="gramStart"/>
      <w:r>
        <w:t>in</w:t>
      </w:r>
      <w:proofErr w:type="gramEnd"/>
      <w:r>
        <w:t>?</w:t>
      </w:r>
    </w:p>
    <w:p w:rsidR="000B3627" w:rsidRDefault="000B3627" w:rsidP="003E749D">
      <w:pPr>
        <w:pStyle w:val="ListParagraph"/>
        <w:numPr>
          <w:ilvl w:val="0"/>
          <w:numId w:val="2"/>
        </w:numPr>
        <w:spacing w:line="240" w:lineRule="auto"/>
      </w:pPr>
      <w:r>
        <w:t xml:space="preserve">What organization/group of people does King say he </w:t>
      </w:r>
      <w:proofErr w:type="gramStart"/>
      <w:r>
        <w:t>can’t</w:t>
      </w:r>
      <w:proofErr w:type="gramEnd"/>
      <w:r>
        <w:t xml:space="preserve"> “join in praise” of?</w:t>
      </w:r>
    </w:p>
    <w:p w:rsidR="000B3627" w:rsidRDefault="002322B4" w:rsidP="003E749D">
      <w:pPr>
        <w:pStyle w:val="ListParagraph"/>
        <w:numPr>
          <w:ilvl w:val="0"/>
          <w:numId w:val="2"/>
        </w:numPr>
        <w:spacing w:line="240" w:lineRule="auto"/>
      </w:pPr>
      <w:r>
        <w:t>King states, “</w:t>
      </w:r>
      <w:proofErr w:type="gramStart"/>
      <w:r>
        <w:t>it</w:t>
      </w:r>
      <w:proofErr w:type="gramEnd"/>
      <w:r>
        <w:t xml:space="preserve"> is wrong to use immoral means to attain moral ends.” </w:t>
      </w:r>
      <w:proofErr w:type="gramStart"/>
      <w:r>
        <w:t>But</w:t>
      </w:r>
      <w:proofErr w:type="gramEnd"/>
      <w:r>
        <w:t xml:space="preserve"> what does he say is even more wrong?</w:t>
      </w:r>
    </w:p>
    <w:p w:rsidR="002322B4" w:rsidRDefault="002322B4" w:rsidP="003E749D">
      <w:pPr>
        <w:pStyle w:val="ListParagraph"/>
        <w:numPr>
          <w:ilvl w:val="0"/>
          <w:numId w:val="2"/>
        </w:numPr>
        <w:spacing w:line="240" w:lineRule="auto"/>
      </w:pPr>
      <w:r>
        <w:t>List at least two “heroes of the South King mentions.</w:t>
      </w:r>
    </w:p>
    <w:p w:rsidR="002322B4" w:rsidRPr="003E749D" w:rsidRDefault="002322B4" w:rsidP="003E749D">
      <w:pPr>
        <w:pStyle w:val="ListParagraph"/>
        <w:numPr>
          <w:ilvl w:val="0"/>
          <w:numId w:val="2"/>
        </w:numPr>
        <w:spacing w:line="240" w:lineRule="auto"/>
      </w:pPr>
      <w:r>
        <w:t xml:space="preserve">Why does King say this letter is so long? </w:t>
      </w:r>
    </w:p>
    <w:sectPr w:rsidR="002322B4" w:rsidRPr="003E7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54087"/>
    <w:multiLevelType w:val="hybridMultilevel"/>
    <w:tmpl w:val="200AA3B6"/>
    <w:lvl w:ilvl="0" w:tplc="A8123C48">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9270C"/>
    <w:multiLevelType w:val="hybridMultilevel"/>
    <w:tmpl w:val="410C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4C"/>
    <w:rsid w:val="000B3627"/>
    <w:rsid w:val="002322B4"/>
    <w:rsid w:val="003C72F1"/>
    <w:rsid w:val="003E749D"/>
    <w:rsid w:val="004176B7"/>
    <w:rsid w:val="00473059"/>
    <w:rsid w:val="005A2CCD"/>
    <w:rsid w:val="005A5F20"/>
    <w:rsid w:val="00653A58"/>
    <w:rsid w:val="007618F1"/>
    <w:rsid w:val="00820C3B"/>
    <w:rsid w:val="00820F0E"/>
    <w:rsid w:val="00941B4C"/>
    <w:rsid w:val="00BD66DE"/>
    <w:rsid w:val="00DD45B4"/>
    <w:rsid w:val="00F6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3EAA"/>
  <w15:chartTrackingRefBased/>
  <w15:docId w15:val="{B1B767E5-D0E1-4F3E-9781-50CAB6D4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F0E"/>
    <w:pPr>
      <w:ind w:left="720"/>
      <w:contextualSpacing/>
    </w:pPr>
  </w:style>
  <w:style w:type="character" w:styleId="Hyperlink">
    <w:name w:val="Hyperlink"/>
    <w:basedOn w:val="DefaultParagraphFont"/>
    <w:uiPriority w:val="99"/>
    <w:unhideWhenUsed/>
    <w:rsid w:val="007618F1"/>
    <w:rPr>
      <w:color w:val="0563C1" w:themeColor="hyperlink"/>
      <w:u w:val="single"/>
    </w:rPr>
  </w:style>
  <w:style w:type="paragraph" w:styleId="NormalWeb">
    <w:name w:val="Normal (Web)"/>
    <w:basedOn w:val="Normal"/>
    <w:uiPriority w:val="99"/>
    <w:semiHidden/>
    <w:unhideWhenUsed/>
    <w:rsid w:val="003C72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72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8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Ervin</dc:creator>
  <cp:keywords/>
  <dc:description/>
  <cp:lastModifiedBy>Jason Ervin</cp:lastModifiedBy>
  <cp:revision>2</cp:revision>
  <dcterms:created xsi:type="dcterms:W3CDTF">2020-04-05T17:31:00Z</dcterms:created>
  <dcterms:modified xsi:type="dcterms:W3CDTF">2020-04-05T17:31:00Z</dcterms:modified>
</cp:coreProperties>
</file>