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Meeting Summary</w:t>
      </w:r>
    </w:p>
    <w:p w:rsidR="00000000" w:rsidDel="00000000" w:rsidP="00000000" w:rsidRDefault="00000000" w:rsidRPr="00000000" w14:paraId="00000002">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April 8, 2019</w:t>
      </w:r>
    </w:p>
    <w:p w:rsidR="00000000" w:rsidDel="00000000" w:rsidP="00000000" w:rsidRDefault="00000000" w:rsidRPr="00000000" w14:paraId="00000003">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Trion Board of Education met in the regular monthly meeting on Monday,  April 8, 2019.  Present for the meeting were Dr. Phil Williams, Board Chair Randy Henderson, Vice Chair Kari Brown, Members Johnny Brimer, Jeff Maddux and Darriel Broome.  Also in attendance were Bryan Edge, Tim Gillespie, Howard Hughes, Jason Lanham, Dwight Hardin, Gene Espy, and Mandy Taylor. </w:t>
      </w:r>
    </w:p>
    <w:p w:rsidR="00000000" w:rsidDel="00000000" w:rsidP="00000000" w:rsidRDefault="00000000" w:rsidRPr="00000000" w14:paraId="0000000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welcomed special guest Donnita Jorges, Madelyn Jorges, Rhonda Williams, Carter Sparks. Also in attendance were, Jennifer Sparks, Eric Sparks, Kristy Sparks, and </w:t>
      </w:r>
      <w:r w:rsidDel="00000000" w:rsidR="00000000" w:rsidRPr="00000000">
        <w:rPr>
          <w:rFonts w:ascii="Cambria" w:cs="Cambria" w:eastAsia="Cambria" w:hAnsi="Cambria"/>
          <w:sz w:val="24"/>
          <w:szCs w:val="24"/>
          <w:rtl w:val="0"/>
        </w:rPr>
        <w:t xml:space="preserve">Meila</w:t>
      </w:r>
      <w:r w:rsidDel="00000000" w:rsidR="00000000" w:rsidRPr="00000000">
        <w:rPr>
          <w:rFonts w:ascii="Cambria" w:cs="Cambria" w:eastAsia="Cambria" w:hAnsi="Cambria"/>
          <w:sz w:val="24"/>
          <w:szCs w:val="24"/>
          <w:rtl w:val="0"/>
        </w:rPr>
        <w:t xml:space="preserve"> Treadaway, </w:t>
      </w:r>
    </w:p>
    <w:p w:rsidR="00000000" w:rsidDel="00000000" w:rsidP="00000000" w:rsidRDefault="00000000" w:rsidRPr="00000000" w14:paraId="00000008">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9">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0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New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SPLOST Financial and the General Fund Obligation Bond Series Reports. </w:t>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system and cafeteria financial reports.</w:t>
      </w:r>
    </w:p>
    <w:p w:rsidR="00000000" w:rsidDel="00000000" w:rsidP="00000000" w:rsidRDefault="00000000" w:rsidRPr="00000000" w14:paraId="0000000E">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faculty for 2019-2020 as follows:</w:t>
      </w:r>
    </w:p>
    <w:p w:rsidR="00000000" w:rsidDel="00000000" w:rsidP="00000000" w:rsidRDefault="00000000" w:rsidRPr="00000000" w14:paraId="00000010">
      <w:pPr>
        <w:spacing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Trion Elementary </w:t>
      </w:r>
      <w:r w:rsidDel="00000000" w:rsidR="00000000" w:rsidRPr="00000000">
        <w:rPr>
          <w:rFonts w:ascii="Cambria" w:cs="Cambria" w:eastAsia="Cambria" w:hAnsi="Cambria"/>
          <w:sz w:val="24"/>
          <w:szCs w:val="24"/>
          <w:rtl w:val="0"/>
        </w:rPr>
        <w:t xml:space="preserve">- Melissa, Chamlee, Jessica Aycock, Kayla Willingham, Deb Chance, Jessica Baker, Katie Hullender, Tara Spraggins, Amanda Coley, Bethani Allred, Kelly </w:t>
      </w:r>
      <w:r w:rsidDel="00000000" w:rsidR="00000000" w:rsidRPr="00000000">
        <w:rPr>
          <w:rFonts w:ascii="Cambria" w:cs="Cambria" w:eastAsia="Cambria" w:hAnsi="Cambria"/>
          <w:sz w:val="24"/>
          <w:szCs w:val="24"/>
          <w:rtl w:val="0"/>
        </w:rPr>
        <w:t xml:space="preserve">Railey</w:t>
      </w:r>
      <w:r w:rsidDel="00000000" w:rsidR="00000000" w:rsidRPr="00000000">
        <w:rPr>
          <w:rFonts w:ascii="Cambria" w:cs="Cambria" w:eastAsia="Cambria" w:hAnsi="Cambria"/>
          <w:sz w:val="24"/>
          <w:szCs w:val="24"/>
          <w:rtl w:val="0"/>
        </w:rPr>
        <w:t xml:space="preserve">, Kasey Ramsey, Cindy Turpin, Jennifer Gravley, DeNeale Elrod, Jori Day, Kim Payton, Lori Spraggins, Kristi Whitaker, Amy Stivers, Cheryl Blair, Kellee Stamey, Stephanie Blackmon, Christy Bowman, Loretta Cooper, Haley Smith, Kristen Brown, Lauren Mason, Gina Crabtree, Staci Corbin, </w:t>
      </w:r>
      <w:r w:rsidDel="00000000" w:rsidR="00000000" w:rsidRPr="00000000">
        <w:rPr>
          <w:rFonts w:ascii="Cambria" w:cs="Cambria" w:eastAsia="Cambria" w:hAnsi="Cambria"/>
          <w:sz w:val="24"/>
          <w:szCs w:val="24"/>
          <w:rtl w:val="0"/>
        </w:rPr>
        <w:t xml:space="preserve">Rozellyn</w:t>
      </w:r>
      <w:r w:rsidDel="00000000" w:rsidR="00000000" w:rsidRPr="00000000">
        <w:rPr>
          <w:rFonts w:ascii="Cambria" w:cs="Cambria" w:eastAsia="Cambria" w:hAnsi="Cambria"/>
          <w:sz w:val="24"/>
          <w:szCs w:val="24"/>
          <w:rtl w:val="0"/>
        </w:rPr>
        <w:t xml:space="preserve"> Evans, Trish Wofford, Lindsay Murphy, Joey Canada, Kayla Woods, Tina Lee, Christy Brown, Lee Sentell, and Karen Galloway.</w:t>
      </w:r>
    </w:p>
    <w:p w:rsidR="00000000" w:rsidDel="00000000" w:rsidP="00000000" w:rsidRDefault="00000000" w:rsidRPr="00000000" w14:paraId="00000011">
      <w:pPr>
        <w:spacing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Trion Middle </w:t>
      </w:r>
      <w:r w:rsidDel="00000000" w:rsidR="00000000" w:rsidRPr="00000000">
        <w:rPr>
          <w:rFonts w:ascii="Cambria" w:cs="Cambria" w:eastAsia="Cambria" w:hAnsi="Cambria"/>
          <w:sz w:val="24"/>
          <w:szCs w:val="24"/>
          <w:rtl w:val="0"/>
        </w:rPr>
        <w:t xml:space="preserve">- Becky Allen, Jessica Bramlett, Selena Conley, Rebecca Cooper, Rachel Edge, Kami Gillespie, Levi Hatcher, Judy Hayes, Chandler Pettyjohn, Ashley Sanford, Sharon Sanford, Cody Simpson, Jen Skelton, Sierra Smith, Hayley Tanner, Marcia Thompson, Kelly Vrieze, Jason Warren, Angie Wells, and Erika White.</w:t>
      </w:r>
    </w:p>
    <w:p w:rsidR="00000000" w:rsidDel="00000000" w:rsidP="00000000" w:rsidRDefault="00000000" w:rsidRPr="00000000" w14:paraId="00000012">
      <w:pPr>
        <w:spacing w:line="276"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Trion High </w:t>
      </w:r>
      <w:r w:rsidDel="00000000" w:rsidR="00000000" w:rsidRPr="00000000">
        <w:rPr>
          <w:rFonts w:ascii="Cambria" w:cs="Cambria" w:eastAsia="Cambria" w:hAnsi="Cambria"/>
          <w:sz w:val="24"/>
          <w:szCs w:val="24"/>
          <w:rtl w:val="0"/>
        </w:rPr>
        <w:t xml:space="preserve">- Tim Barrett, Eric Brock, Justin Brown, Roone Gable, Beth Deparlier, Justin Gentry, Gail Jones (49%), Jason Paseur, Scott Petty, Alan </w:t>
      </w:r>
      <w:r w:rsidDel="00000000" w:rsidR="00000000" w:rsidRPr="00000000">
        <w:rPr>
          <w:rFonts w:ascii="Cambria" w:cs="Cambria" w:eastAsia="Cambria" w:hAnsi="Cambria"/>
          <w:sz w:val="24"/>
          <w:szCs w:val="24"/>
          <w:rtl w:val="0"/>
        </w:rPr>
        <w:t xml:space="preserve">Shepherd</w:t>
      </w:r>
      <w:r w:rsidDel="00000000" w:rsidR="00000000" w:rsidRPr="00000000">
        <w:rPr>
          <w:rFonts w:ascii="Cambria" w:cs="Cambria" w:eastAsia="Cambria" w:hAnsi="Cambria"/>
          <w:sz w:val="24"/>
          <w:szCs w:val="24"/>
          <w:rtl w:val="0"/>
        </w:rPr>
        <w:t xml:space="preserve">, Rhonda Williams, Kellie Woods, Laura Bryant, Bob Steelnack, Garrett Brown, Chris Duncan, Connie Gentry, Trent Stamey, Jason Lanham, Liz Lindsey, Kim Klouda, Dean Hollis (49%), Mary Myers-Searels, Jennifer Patterson, Jordan Durden, Stephanie Walker, Matt Brooks, Courtney Parris, and James McMahan.</w:t>
      </w:r>
    </w:p>
    <w:p w:rsidR="00000000" w:rsidDel="00000000" w:rsidP="00000000" w:rsidRDefault="00000000" w:rsidRPr="00000000" w14:paraId="0000001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Other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the Bulldog Athletic Club and Band Booster financial reports as information items.  The BAC reports $ 43,551.39 as the closing balance as of April 7, 2019.  The band booster club reports a balance of $ 11,358.21 with $4,327.80 in savings. </w:t>
      </w:r>
    </w:p>
    <w:p w:rsidR="00000000" w:rsidDel="00000000" w:rsidP="00000000" w:rsidRDefault="00000000" w:rsidRPr="00000000" w14:paraId="00000015">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Enrollment report was submitted as an information item.  As of April 4,  2019,  student population is reported at 1392 with breakdown as follows:  TES - 697; TMS - 298; THS – 397. </w:t>
      </w:r>
    </w:p>
    <w:p w:rsidR="00000000" w:rsidDel="00000000" w:rsidP="00000000" w:rsidRDefault="00000000" w:rsidRPr="00000000" w14:paraId="00000017">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8">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after="200"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Superintendent Report:</w:t>
      </w:r>
    </w:p>
    <w:p w:rsidR="00000000" w:rsidDel="00000000" w:rsidP="00000000" w:rsidRDefault="00000000" w:rsidRPr="00000000" w14:paraId="0000001B">
      <w:pPr>
        <w:spacing w:after="2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Trion Elementary School was selected to represent Georgia as FY20 National ESEA Distinguished Schools by NAESPA.  Only two schools per state are selected as a National NSEA Distinguished School.  The application process will  be completed and submitted by April 15, 2019. </w:t>
      </w:r>
    </w:p>
    <w:p w:rsidR="00000000" w:rsidDel="00000000" w:rsidP="00000000" w:rsidRDefault="00000000" w:rsidRPr="00000000" w14:paraId="0000001C">
      <w:pPr>
        <w:spacing w:after="20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after="2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2019 GSBA Summer Conference will be June 6-8, 2019 in Savannah, Georgia. </w:t>
      </w:r>
    </w:p>
    <w:p w:rsidR="00000000" w:rsidDel="00000000" w:rsidP="00000000" w:rsidRDefault="00000000" w:rsidRPr="00000000" w14:paraId="0000001E">
      <w:pPr>
        <w:spacing w:after="20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after="2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was informed of the following approved fund raising projects:</w:t>
      </w:r>
    </w:p>
    <w:p w:rsidR="00000000" w:rsidDel="00000000" w:rsidP="00000000" w:rsidRDefault="00000000" w:rsidRPr="00000000" w14:paraId="00000020">
      <w:pPr>
        <w:numPr>
          <w:ilvl w:val="0"/>
          <w:numId w:val="1"/>
        </w:numPr>
        <w:spacing w:line="276" w:lineRule="auto"/>
        <w:ind w:left="720" w:hanging="360"/>
        <w:rPr>
          <w:sz w:val="24"/>
          <w:szCs w:val="24"/>
        </w:rPr>
      </w:pPr>
      <w:r w:rsidDel="00000000" w:rsidR="00000000" w:rsidRPr="00000000">
        <w:rPr>
          <w:rFonts w:ascii="Cambria" w:cs="Cambria" w:eastAsia="Cambria" w:hAnsi="Cambria"/>
          <w:sz w:val="24"/>
          <w:szCs w:val="24"/>
          <w:rtl w:val="0"/>
        </w:rPr>
        <w:t xml:space="preserve">Trion High School Cheerleaders -  April 15 - May 3, 2019 - THS Cheerleaders will be selling Krispy Kreme Doughnuts.  Proceeds will be used for competitions, Game Day hotels, travel, entry fees, competition and football camps.    </w:t>
      </w:r>
    </w:p>
    <w:p w:rsidR="00000000" w:rsidDel="00000000" w:rsidP="00000000" w:rsidRDefault="00000000" w:rsidRPr="00000000" w14:paraId="00000021">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 Pam Bridges &amp; Kelly Vrieze</w:t>
      </w:r>
    </w:p>
    <w:p w:rsidR="00000000" w:rsidDel="00000000" w:rsidP="00000000" w:rsidRDefault="00000000" w:rsidRPr="00000000" w14:paraId="00000022">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Trion High School Cheerleaders - March 29 - April 12, 2019 - THS Cheerleaders will be selling Laundry Mama laundry detergent, laundry softeners,and dishwashing detergent. Proceeds will be used to purchase football uniforms;competition/football camps. </w:t>
      </w:r>
    </w:p>
    <w:p w:rsidR="00000000" w:rsidDel="00000000" w:rsidP="00000000" w:rsidRDefault="00000000" w:rsidRPr="00000000" w14:paraId="00000023">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 Pam Bridges &amp; Kelly Vrieze</w:t>
      </w:r>
    </w:p>
    <w:p w:rsidR="00000000" w:rsidDel="00000000" w:rsidP="00000000" w:rsidRDefault="00000000" w:rsidRPr="00000000" w14:paraId="00000024">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7">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8">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9">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A">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Personnel</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C">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personnel recommendations were approved:</w:t>
      </w:r>
    </w:p>
    <w:p w:rsidR="00000000" w:rsidDel="00000000" w:rsidP="00000000" w:rsidRDefault="00000000" w:rsidRPr="00000000" w14:paraId="0000002D">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Resignation</w:t>
      </w:r>
    </w:p>
    <w:p w:rsidR="00000000" w:rsidDel="00000000" w:rsidP="00000000" w:rsidRDefault="00000000" w:rsidRPr="00000000" w14:paraId="0000002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Tanner </w:t>
      </w:r>
      <w:r w:rsidDel="00000000" w:rsidR="00000000" w:rsidRPr="00000000">
        <w:rPr>
          <w:rFonts w:ascii="Cambria" w:cs="Cambria" w:eastAsia="Cambria" w:hAnsi="Cambria"/>
          <w:sz w:val="24"/>
          <w:szCs w:val="24"/>
          <w:rtl w:val="0"/>
        </w:rPr>
        <w:t xml:space="preserve">Railey</w:t>
      </w:r>
      <w:r w:rsidDel="00000000" w:rsidR="00000000" w:rsidRPr="00000000">
        <w:rPr>
          <w:rFonts w:ascii="Cambria" w:cs="Cambria" w:eastAsia="Cambria" w:hAnsi="Cambria"/>
          <w:sz w:val="24"/>
          <w:szCs w:val="24"/>
          <w:rtl w:val="0"/>
        </w:rPr>
        <w:t xml:space="preserve"> - Grounds keeper </w:t>
      </w:r>
    </w:p>
    <w:p w:rsidR="00000000" w:rsidDel="00000000" w:rsidP="00000000" w:rsidRDefault="00000000" w:rsidRPr="00000000" w14:paraId="00000030">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Certified Resignation</w:t>
      </w:r>
    </w:p>
    <w:p w:rsidR="00000000" w:rsidDel="00000000" w:rsidP="00000000" w:rsidRDefault="00000000" w:rsidRPr="00000000" w14:paraId="0000003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Melissa Barrett - Middle School Teacher</w:t>
      </w:r>
      <w:r w:rsidDel="00000000" w:rsidR="00000000" w:rsidRPr="00000000">
        <w:rPr>
          <w:rtl w:val="0"/>
        </w:rPr>
      </w:r>
    </w:p>
    <w:p w:rsidR="00000000" w:rsidDel="00000000" w:rsidP="00000000" w:rsidRDefault="00000000" w:rsidRPr="00000000" w14:paraId="00000033">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34">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Certified Recommendations </w:t>
      </w:r>
    </w:p>
    <w:p w:rsidR="00000000" w:rsidDel="00000000" w:rsidP="00000000" w:rsidRDefault="00000000" w:rsidRPr="00000000" w14:paraId="0000003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Katie Turpin - Elementary Teacher</w:t>
      </w:r>
    </w:p>
    <w:p w:rsidR="00000000" w:rsidDel="00000000" w:rsidP="00000000" w:rsidRDefault="00000000" w:rsidRPr="00000000" w14:paraId="00000036">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Whitney Humphrey - Elementary Teacher</w:t>
      </w:r>
    </w:p>
    <w:p w:rsidR="00000000" w:rsidDel="00000000" w:rsidP="00000000" w:rsidRDefault="00000000" w:rsidRPr="00000000" w14:paraId="0000003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Merri Blankenship - High School Teacher</w:t>
      </w:r>
    </w:p>
    <w:p w:rsidR="00000000" w:rsidDel="00000000" w:rsidP="00000000" w:rsidRDefault="00000000" w:rsidRPr="00000000" w14:paraId="00000038">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Bus Driver</w:t>
      </w:r>
    </w:p>
    <w:p w:rsidR="00000000" w:rsidDel="00000000" w:rsidP="00000000" w:rsidRDefault="00000000" w:rsidRPr="00000000" w14:paraId="0000003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Mickey Floyd</w:t>
      </w:r>
    </w:p>
    <w:p w:rsidR="00000000" w:rsidDel="00000000" w:rsidP="00000000" w:rsidRDefault="00000000" w:rsidRPr="00000000" w14:paraId="0000003B">
      <w:pPr>
        <w:spacing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