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0EB75" w14:textId="1D631EEA" w:rsidR="00C1163B" w:rsidRDefault="004D7BE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MCMS Art Supply Kit/List </w:t>
      </w:r>
    </w:p>
    <w:p w14:paraId="7EA5C468" w14:textId="43085C14" w:rsidR="004D7BEA" w:rsidRDefault="004D7BEA">
      <w:pPr>
        <w:rPr>
          <w:sz w:val="28"/>
          <w:szCs w:val="28"/>
        </w:rPr>
      </w:pPr>
      <w:r>
        <w:rPr>
          <w:sz w:val="28"/>
          <w:szCs w:val="28"/>
        </w:rPr>
        <w:t>2020-2021</w:t>
      </w:r>
    </w:p>
    <w:p w14:paraId="4F9F1B06" w14:textId="77777777" w:rsidR="004D7BEA" w:rsidRDefault="004D7BEA">
      <w:pPr>
        <w:rPr>
          <w:sz w:val="28"/>
          <w:szCs w:val="28"/>
        </w:rPr>
      </w:pPr>
    </w:p>
    <w:p w14:paraId="6B4A50C3" w14:textId="0790BA33" w:rsidR="004D7BEA" w:rsidRDefault="00E81B59">
      <w:pPr>
        <w:rPr>
          <w:sz w:val="28"/>
          <w:szCs w:val="28"/>
        </w:rPr>
      </w:pPr>
      <w:r>
        <w:rPr>
          <w:sz w:val="28"/>
          <w:szCs w:val="28"/>
        </w:rPr>
        <w:t>Dear MCMS parents and students, f</w:t>
      </w:r>
      <w:r w:rsidR="004D7BEA">
        <w:rPr>
          <w:sz w:val="28"/>
          <w:szCs w:val="28"/>
        </w:rPr>
        <w:t>or safety concerns, students in art will have two</w:t>
      </w:r>
      <w:r w:rsidR="007766E2">
        <w:rPr>
          <w:sz w:val="28"/>
          <w:szCs w:val="28"/>
        </w:rPr>
        <w:t xml:space="preserve"> </w:t>
      </w:r>
      <w:r w:rsidR="004D7BEA">
        <w:rPr>
          <w:sz w:val="28"/>
          <w:szCs w:val="28"/>
        </w:rPr>
        <w:t xml:space="preserve">choices for </w:t>
      </w:r>
      <w:r w:rsidR="007766E2">
        <w:rPr>
          <w:sz w:val="28"/>
          <w:szCs w:val="28"/>
        </w:rPr>
        <w:t xml:space="preserve">art supplies in my </w:t>
      </w:r>
      <w:r w:rsidR="004D7BEA">
        <w:rPr>
          <w:sz w:val="28"/>
          <w:szCs w:val="28"/>
        </w:rPr>
        <w:t xml:space="preserve">class so that </w:t>
      </w:r>
      <w:r w:rsidR="004D7BEA" w:rsidRPr="004D7BEA">
        <w:rPr>
          <w:b/>
          <w:bCs/>
          <w:sz w:val="28"/>
          <w:szCs w:val="28"/>
          <w:u w:val="single"/>
        </w:rPr>
        <w:t>no</w:t>
      </w:r>
      <w:r w:rsidR="004D7BEA">
        <w:rPr>
          <w:sz w:val="28"/>
          <w:szCs w:val="28"/>
        </w:rPr>
        <w:t xml:space="preserve"> supplies will be shared between students. </w:t>
      </w:r>
      <w:r w:rsidR="007766E2">
        <w:rPr>
          <w:sz w:val="28"/>
          <w:szCs w:val="28"/>
        </w:rPr>
        <w:t xml:space="preserve"> </w:t>
      </w:r>
      <w:r w:rsidR="0077281D">
        <w:rPr>
          <w:sz w:val="28"/>
          <w:szCs w:val="28"/>
        </w:rPr>
        <w:t xml:space="preserve">At the end of each 9 weeks, the supplies are yours to keep (and hopefully </w:t>
      </w:r>
      <w:r w:rsidR="00ED5A61">
        <w:rPr>
          <w:sz w:val="28"/>
          <w:szCs w:val="28"/>
        </w:rPr>
        <w:t xml:space="preserve">will </w:t>
      </w:r>
      <w:r w:rsidR="0077281D">
        <w:rPr>
          <w:sz w:val="28"/>
          <w:szCs w:val="28"/>
        </w:rPr>
        <w:t xml:space="preserve">continue to </w:t>
      </w:r>
      <w:r w:rsidR="00ED5A61">
        <w:rPr>
          <w:sz w:val="28"/>
          <w:szCs w:val="28"/>
        </w:rPr>
        <w:t xml:space="preserve">be </w:t>
      </w:r>
      <w:r w:rsidR="0077281D">
        <w:rPr>
          <w:sz w:val="28"/>
          <w:szCs w:val="28"/>
        </w:rPr>
        <w:t>use</w:t>
      </w:r>
      <w:r w:rsidR="00ED5A61">
        <w:rPr>
          <w:sz w:val="28"/>
          <w:szCs w:val="28"/>
        </w:rPr>
        <w:t>d</w:t>
      </w:r>
      <w:r w:rsidR="00266ABE">
        <w:rPr>
          <w:sz w:val="28"/>
          <w:szCs w:val="28"/>
        </w:rPr>
        <w:t xml:space="preserve"> </w:t>
      </w:r>
      <w:r w:rsidR="00ED5A61">
        <w:rPr>
          <w:sz w:val="28"/>
          <w:szCs w:val="28"/>
        </w:rPr>
        <w:t>creatively</w:t>
      </w:r>
      <w:r w:rsidR="00266ABE">
        <w:rPr>
          <w:sz w:val="28"/>
          <w:szCs w:val="28"/>
        </w:rPr>
        <w:t xml:space="preserve"> at home or other </w:t>
      </w:r>
      <w:r w:rsidR="00ED5A61">
        <w:rPr>
          <w:sz w:val="28"/>
          <w:szCs w:val="28"/>
        </w:rPr>
        <w:t xml:space="preserve">in other </w:t>
      </w:r>
      <w:r w:rsidR="00266ABE">
        <w:rPr>
          <w:sz w:val="28"/>
          <w:szCs w:val="28"/>
        </w:rPr>
        <w:t xml:space="preserve">MCMS classes).  </w:t>
      </w:r>
    </w:p>
    <w:p w14:paraId="08BF9743" w14:textId="77777777" w:rsidR="004D7BEA" w:rsidRDefault="004D7BEA">
      <w:pPr>
        <w:rPr>
          <w:sz w:val="28"/>
          <w:szCs w:val="28"/>
        </w:rPr>
      </w:pPr>
    </w:p>
    <w:p w14:paraId="2C6AC264" w14:textId="7C34430B" w:rsidR="004D7BEA" w:rsidRDefault="004D7BEA" w:rsidP="004C0632">
      <w:pPr>
        <w:jc w:val="center"/>
        <w:rPr>
          <w:b/>
          <w:bCs/>
          <w:sz w:val="28"/>
          <w:szCs w:val="28"/>
          <w:u w:val="single"/>
        </w:rPr>
      </w:pPr>
      <w:r w:rsidRPr="004D7BEA">
        <w:rPr>
          <w:b/>
          <w:bCs/>
          <w:sz w:val="28"/>
          <w:szCs w:val="28"/>
          <w:u w:val="single"/>
        </w:rPr>
        <w:t xml:space="preserve">All students are expected to bring ALL supplies </w:t>
      </w:r>
      <w:r w:rsidR="004C0632">
        <w:rPr>
          <w:b/>
          <w:bCs/>
          <w:sz w:val="28"/>
          <w:szCs w:val="28"/>
          <w:u w:val="single"/>
        </w:rPr>
        <w:t xml:space="preserve">DAILY to class. </w:t>
      </w:r>
    </w:p>
    <w:p w14:paraId="4ADB8D51" w14:textId="77777777" w:rsidR="004D7BEA" w:rsidRPr="004D7BEA" w:rsidRDefault="004D7BEA">
      <w:pPr>
        <w:rPr>
          <w:b/>
          <w:bCs/>
          <w:sz w:val="28"/>
          <w:szCs w:val="28"/>
          <w:u w:val="single"/>
        </w:rPr>
      </w:pPr>
    </w:p>
    <w:p w14:paraId="1D40914B" w14:textId="03642BCA" w:rsidR="004D7BEA" w:rsidRPr="004D7BEA" w:rsidRDefault="004D7BEA">
      <w:pPr>
        <w:rPr>
          <w:b/>
          <w:bCs/>
          <w:sz w:val="28"/>
          <w:szCs w:val="28"/>
          <w:u w:val="single"/>
        </w:rPr>
      </w:pPr>
      <w:r w:rsidRPr="004D7BEA">
        <w:rPr>
          <w:b/>
          <w:bCs/>
          <w:sz w:val="28"/>
          <w:szCs w:val="28"/>
          <w:u w:val="single"/>
        </w:rPr>
        <w:t>Choices:</w:t>
      </w:r>
    </w:p>
    <w:p w14:paraId="6A354895" w14:textId="7BD778EF" w:rsidR="004D7BEA" w:rsidRDefault="004D7BEA" w:rsidP="004D7B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Purchase an art supply kit for $10/kit.  </w:t>
      </w:r>
      <w:r w:rsidRPr="004D7BEA">
        <w:rPr>
          <w:sz w:val="28"/>
          <w:szCs w:val="28"/>
        </w:rPr>
        <w:t xml:space="preserve"> </w:t>
      </w:r>
      <w:r>
        <w:rPr>
          <w:sz w:val="28"/>
          <w:szCs w:val="28"/>
        </w:rPr>
        <w:t>(from Mrs. Manning)</w:t>
      </w:r>
    </w:p>
    <w:p w14:paraId="14477086" w14:textId="50634F84" w:rsidR="004D7BEA" w:rsidRDefault="004D7BEA" w:rsidP="004D7B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-OR-</w:t>
      </w:r>
    </w:p>
    <w:p w14:paraId="02211AD2" w14:textId="43A08254" w:rsidR="004D7BEA" w:rsidRDefault="004D7BEA" w:rsidP="004D7B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Purchase the following art supplies on your own:</w:t>
      </w:r>
    </w:p>
    <w:p w14:paraId="7FB4ADB9" w14:textId="72CF4EF0" w:rsidR="004D7BEA" w:rsidRDefault="004D7BEA" w:rsidP="004D7BE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sketchbook – 8.5 x 11, at least 50 pages, white paper</w:t>
      </w:r>
    </w:p>
    <w:p w14:paraId="16142F46" w14:textId="403F11D0" w:rsidR="004D7BEA" w:rsidRDefault="004D7BEA" w:rsidP="004D7BE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Pencil with eraser</w:t>
      </w:r>
    </w:p>
    <w:p w14:paraId="43CF6EE7" w14:textId="3B4E6DD0" w:rsidR="004D7BEA" w:rsidRDefault="004D7BEA" w:rsidP="004D7BE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Ruler</w:t>
      </w:r>
    </w:p>
    <w:p w14:paraId="7C539D6B" w14:textId="0BBFD6AB" w:rsidR="004D7BEA" w:rsidRDefault="004D7BEA" w:rsidP="004D7BE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Black Pen – </w:t>
      </w:r>
      <w:r w:rsidR="000523ED">
        <w:rPr>
          <w:sz w:val="28"/>
          <w:szCs w:val="28"/>
        </w:rPr>
        <w:t>any brand</w:t>
      </w:r>
    </w:p>
    <w:p w14:paraId="4ECCB709" w14:textId="1A169DCB" w:rsidR="004D7BEA" w:rsidRDefault="004D7BEA" w:rsidP="004D7BE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Pack of Crayola washable markers – at least 8pack</w:t>
      </w:r>
    </w:p>
    <w:p w14:paraId="53D44BCD" w14:textId="193592A4" w:rsidR="004D7BEA" w:rsidRDefault="004D7BEA" w:rsidP="004D7BE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Box of PRANG 24 count colored pencils – </w:t>
      </w:r>
    </w:p>
    <w:p w14:paraId="7E5D1027" w14:textId="582A01F9" w:rsidR="004D7BEA" w:rsidRDefault="004D7BEA" w:rsidP="004D7BE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REGULAR black sharpie </w:t>
      </w:r>
    </w:p>
    <w:p w14:paraId="5E9AA0C5" w14:textId="626E8F97" w:rsidR="004D7BEA" w:rsidRDefault="004D7BEA" w:rsidP="004D7BE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glue stick</w:t>
      </w:r>
    </w:p>
    <w:p w14:paraId="4BBED3C7" w14:textId="77777777" w:rsidR="004D7BEA" w:rsidRDefault="004D7BEA" w:rsidP="004D7BE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round brush size #6 – (small to medium size bristles) </w:t>
      </w:r>
    </w:p>
    <w:p w14:paraId="52F0A755" w14:textId="77777777" w:rsidR="004D7BEA" w:rsidRDefault="004D7BEA" w:rsidP="004D7BEA">
      <w:pPr>
        <w:ind w:left="1080"/>
        <w:rPr>
          <w:sz w:val="28"/>
          <w:szCs w:val="28"/>
        </w:rPr>
      </w:pPr>
    </w:p>
    <w:p w14:paraId="46878FF0" w14:textId="4D6D138B" w:rsidR="004D7BEA" w:rsidRDefault="004D7BEA" w:rsidP="004D7BEA">
      <w:pPr>
        <w:rPr>
          <w:sz w:val="28"/>
          <w:szCs w:val="28"/>
        </w:rPr>
      </w:pPr>
      <w:r w:rsidRPr="004D7BEA">
        <w:rPr>
          <w:sz w:val="28"/>
          <w:szCs w:val="28"/>
        </w:rPr>
        <w:t>*</w:t>
      </w:r>
      <w:r>
        <w:rPr>
          <w:sz w:val="28"/>
          <w:szCs w:val="28"/>
        </w:rPr>
        <w:t>A large z</w:t>
      </w:r>
      <w:r w:rsidRPr="004D7BEA">
        <w:rPr>
          <w:sz w:val="28"/>
          <w:szCs w:val="28"/>
        </w:rPr>
        <w:t>ip</w:t>
      </w:r>
      <w:r>
        <w:rPr>
          <w:sz w:val="28"/>
          <w:szCs w:val="28"/>
        </w:rPr>
        <w:t>-</w:t>
      </w:r>
      <w:r w:rsidRPr="004D7BEA">
        <w:rPr>
          <w:sz w:val="28"/>
          <w:szCs w:val="28"/>
        </w:rPr>
        <w:t xml:space="preserve">lock bag will be provided if purchasing the art kit to hold all supplies. </w:t>
      </w:r>
      <w:r>
        <w:rPr>
          <w:sz w:val="28"/>
          <w:szCs w:val="28"/>
        </w:rPr>
        <w:t xml:space="preserve">You may choose how you want to keep your supplies organized because YOU will be the only one using them! </w:t>
      </w:r>
    </w:p>
    <w:p w14:paraId="6C93ACA3" w14:textId="7852CDB1" w:rsidR="00A70BEA" w:rsidRDefault="00A70BEA" w:rsidP="004D7BEA">
      <w:pPr>
        <w:rPr>
          <w:sz w:val="28"/>
          <w:szCs w:val="28"/>
        </w:rPr>
      </w:pPr>
    </w:p>
    <w:p w14:paraId="1BA9EF79" w14:textId="5A06D7F4" w:rsidR="00A70BEA" w:rsidRDefault="00A70BEA" w:rsidP="004D7BEA">
      <w:pPr>
        <w:rPr>
          <w:sz w:val="28"/>
          <w:szCs w:val="28"/>
        </w:rPr>
      </w:pPr>
      <w:r>
        <w:rPr>
          <w:sz w:val="28"/>
          <w:szCs w:val="28"/>
        </w:rPr>
        <w:t>Thank you,</w:t>
      </w:r>
    </w:p>
    <w:p w14:paraId="53979956" w14:textId="247278F5" w:rsidR="00A70BEA" w:rsidRDefault="00A70BEA" w:rsidP="004D7BEA">
      <w:pPr>
        <w:rPr>
          <w:sz w:val="28"/>
          <w:szCs w:val="28"/>
        </w:rPr>
      </w:pPr>
      <w:r>
        <w:rPr>
          <w:sz w:val="28"/>
          <w:szCs w:val="28"/>
        </w:rPr>
        <w:t>Florrie Manning</w:t>
      </w:r>
    </w:p>
    <w:p w14:paraId="18F6C392" w14:textId="3DF69875" w:rsidR="00A70BEA" w:rsidRPr="004D7BEA" w:rsidRDefault="00A70BEA" w:rsidP="004D7BEA">
      <w:pPr>
        <w:rPr>
          <w:sz w:val="28"/>
          <w:szCs w:val="28"/>
        </w:rPr>
      </w:pPr>
      <w:r>
        <w:rPr>
          <w:sz w:val="28"/>
          <w:szCs w:val="28"/>
        </w:rPr>
        <w:t>MCMS Art Teacher</w:t>
      </w:r>
    </w:p>
    <w:sectPr w:rsidR="00A70BEA" w:rsidRPr="004D7BEA" w:rsidSect="002E0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23AE3"/>
    <w:multiLevelType w:val="hybridMultilevel"/>
    <w:tmpl w:val="93746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EA"/>
    <w:rsid w:val="000523ED"/>
    <w:rsid w:val="002129D2"/>
    <w:rsid w:val="00266ABE"/>
    <w:rsid w:val="002E03A0"/>
    <w:rsid w:val="004C0632"/>
    <w:rsid w:val="004D7BEA"/>
    <w:rsid w:val="0077281D"/>
    <w:rsid w:val="007766E2"/>
    <w:rsid w:val="00A36B25"/>
    <w:rsid w:val="00A70BEA"/>
    <w:rsid w:val="00E005B0"/>
    <w:rsid w:val="00E81B59"/>
    <w:rsid w:val="00E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1D708"/>
  <w15:chartTrackingRefBased/>
  <w15:docId w15:val="{AC284F38-9781-714C-88F5-95269A9A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Florrie Cunningham</dc:creator>
  <cp:keywords/>
  <dc:description/>
  <cp:lastModifiedBy>Roth, Betsy</cp:lastModifiedBy>
  <cp:revision>2</cp:revision>
  <dcterms:created xsi:type="dcterms:W3CDTF">2020-07-30T11:51:00Z</dcterms:created>
  <dcterms:modified xsi:type="dcterms:W3CDTF">2020-07-30T11:51:00Z</dcterms:modified>
</cp:coreProperties>
</file>