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79BA" w14:textId="651A4A1B" w:rsidR="00EB4937" w:rsidRPr="00AC6742" w:rsidRDefault="008B108D" w:rsidP="00FA2D26">
      <w:pPr>
        <w:pStyle w:val="Heading1"/>
        <w:rPr>
          <w:rStyle w:val="Strong"/>
          <w:color w:val="auto"/>
          <w:sz w:val="22"/>
          <w:szCs w:val="22"/>
        </w:rPr>
      </w:pPr>
      <w:r w:rsidRPr="00AC6742">
        <w:rPr>
          <w:color w:val="auto"/>
          <w:sz w:val="22"/>
          <w:szCs w:val="22"/>
        </w:rPr>
        <w:t>Teacher:</w:t>
      </w:r>
      <w:r w:rsidR="005F7472" w:rsidRPr="00AC6742">
        <w:rPr>
          <w:color w:val="auto"/>
          <w:sz w:val="22"/>
          <w:szCs w:val="22"/>
        </w:rPr>
        <w:t xml:space="preserve">  </w:t>
      </w:r>
      <w:proofErr w:type="spellStart"/>
      <w:proofErr w:type="gramStart"/>
      <w:r w:rsidR="00921344" w:rsidRPr="00AC6742">
        <w:rPr>
          <w:color w:val="auto"/>
          <w:sz w:val="22"/>
          <w:szCs w:val="22"/>
        </w:rPr>
        <w:t>J.Taylor</w:t>
      </w:r>
      <w:proofErr w:type="spellEnd"/>
      <w:proofErr w:type="gramEnd"/>
      <w:r w:rsidR="0084118E" w:rsidRPr="00AC6742">
        <w:rPr>
          <w:color w:val="auto"/>
          <w:sz w:val="22"/>
          <w:szCs w:val="22"/>
        </w:rPr>
        <w:tab/>
        <w:t xml:space="preserve">            </w:t>
      </w:r>
      <w:r w:rsidR="00124A0F" w:rsidRPr="00AC6742">
        <w:rPr>
          <w:color w:val="auto"/>
          <w:sz w:val="22"/>
          <w:szCs w:val="22"/>
        </w:rPr>
        <w:t xml:space="preserve">      </w:t>
      </w:r>
      <w:r w:rsidR="00137D9E" w:rsidRPr="00AC6742">
        <w:rPr>
          <w:color w:val="auto"/>
          <w:sz w:val="22"/>
          <w:szCs w:val="22"/>
        </w:rPr>
        <w:t>We</w:t>
      </w:r>
      <w:r w:rsidR="005F7472" w:rsidRPr="00AC6742">
        <w:rPr>
          <w:color w:val="auto"/>
          <w:sz w:val="22"/>
          <w:szCs w:val="22"/>
        </w:rPr>
        <w:t xml:space="preserve">ek of: </w:t>
      </w:r>
      <w:r w:rsidR="00A33A77" w:rsidRPr="00AC6742">
        <w:rPr>
          <w:color w:val="auto"/>
          <w:sz w:val="22"/>
          <w:szCs w:val="22"/>
        </w:rPr>
        <w:t xml:space="preserve">Feb. </w:t>
      </w:r>
      <w:r w:rsidR="00AC6742" w:rsidRPr="00AC6742">
        <w:rPr>
          <w:color w:val="auto"/>
          <w:sz w:val="22"/>
          <w:szCs w:val="22"/>
        </w:rPr>
        <w:t>10-14</w:t>
      </w:r>
      <w:r w:rsidR="00A33A77" w:rsidRPr="00AC6742">
        <w:rPr>
          <w:color w:val="auto"/>
          <w:sz w:val="22"/>
          <w:szCs w:val="22"/>
        </w:rPr>
        <w:tab/>
      </w:r>
      <w:r w:rsidR="00A33A77" w:rsidRPr="00AC6742">
        <w:rPr>
          <w:color w:val="auto"/>
          <w:sz w:val="22"/>
          <w:szCs w:val="22"/>
        </w:rPr>
        <w:tab/>
      </w:r>
      <w:r w:rsidR="00A33A77" w:rsidRPr="00AC6742">
        <w:rPr>
          <w:color w:val="auto"/>
          <w:sz w:val="22"/>
          <w:szCs w:val="22"/>
        </w:rPr>
        <w:tab/>
      </w:r>
      <w:r w:rsidRPr="00AC6742">
        <w:rPr>
          <w:color w:val="auto"/>
          <w:sz w:val="22"/>
          <w:szCs w:val="22"/>
        </w:rPr>
        <w:t>Subject:</w:t>
      </w:r>
      <w:r w:rsidR="005F7472" w:rsidRPr="00AC6742">
        <w:rPr>
          <w:color w:val="auto"/>
          <w:sz w:val="22"/>
          <w:szCs w:val="22"/>
        </w:rPr>
        <w:t xml:space="preserve">  </w:t>
      </w:r>
      <w:r w:rsidR="00C32D24" w:rsidRPr="00AC6742">
        <w:rPr>
          <w:color w:val="auto"/>
          <w:sz w:val="22"/>
          <w:szCs w:val="22"/>
        </w:rPr>
        <w:t>7</w:t>
      </w:r>
      <w:r w:rsidR="00C32D24" w:rsidRPr="00AC6742">
        <w:rPr>
          <w:color w:val="auto"/>
          <w:sz w:val="22"/>
          <w:szCs w:val="22"/>
          <w:vertAlign w:val="superscript"/>
        </w:rPr>
        <w:t>th</w:t>
      </w:r>
      <w:r w:rsidR="00B15F50" w:rsidRPr="00AC6742">
        <w:rPr>
          <w:color w:val="auto"/>
          <w:sz w:val="22"/>
          <w:szCs w:val="22"/>
        </w:rPr>
        <w:t xml:space="preserve"> </w:t>
      </w:r>
      <w:r w:rsidR="00253E0D" w:rsidRPr="00AC6742">
        <w:rPr>
          <w:color w:val="auto"/>
          <w:sz w:val="22"/>
          <w:szCs w:val="22"/>
        </w:rPr>
        <w:t>Math</w:t>
      </w:r>
      <w:r w:rsidR="008C3DA6" w:rsidRPr="00AC6742">
        <w:rPr>
          <w:color w:val="auto"/>
          <w:sz w:val="22"/>
          <w:szCs w:val="22"/>
        </w:rPr>
        <w:t xml:space="preserve">         </w:t>
      </w:r>
      <w:r w:rsidR="0084118E" w:rsidRPr="00AC6742">
        <w:rPr>
          <w:color w:val="auto"/>
          <w:sz w:val="22"/>
          <w:szCs w:val="22"/>
        </w:rPr>
        <w:t xml:space="preserve">          </w:t>
      </w:r>
      <w:r w:rsidR="005F7472" w:rsidRPr="00AC6742">
        <w:rPr>
          <w:color w:val="auto"/>
          <w:sz w:val="22"/>
          <w:szCs w:val="22"/>
        </w:rPr>
        <w:t xml:space="preserve">Period: </w:t>
      </w:r>
      <w:r w:rsidR="00AC6742" w:rsidRPr="00AC6742">
        <w:rPr>
          <w:color w:val="auto"/>
          <w:sz w:val="22"/>
          <w:szCs w:val="22"/>
        </w:rPr>
        <w:t>2,3,4</w:t>
      </w:r>
    </w:p>
    <w:tbl>
      <w:tblPr>
        <w:tblW w:w="1528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2700"/>
        <w:gridCol w:w="2775"/>
        <w:gridCol w:w="2700"/>
        <w:gridCol w:w="2070"/>
        <w:gridCol w:w="1620"/>
        <w:gridCol w:w="2970"/>
      </w:tblGrid>
      <w:tr w:rsidR="00EB4937" w14:paraId="5F0B757A" w14:textId="77777777" w:rsidTr="00AC6742">
        <w:tc>
          <w:tcPr>
            <w:tcW w:w="450" w:type="dxa"/>
            <w:shd w:val="clear" w:color="auto" w:fill="auto"/>
          </w:tcPr>
          <w:p w14:paraId="3C8EA246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  <w:shd w:val="clear" w:color="auto" w:fill="E0E0E0"/>
          </w:tcPr>
          <w:p w14:paraId="46F418C4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75" w:type="dxa"/>
            <w:shd w:val="clear" w:color="auto" w:fill="E0E0E0"/>
          </w:tcPr>
          <w:p w14:paraId="1D670008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378EACE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0D4A7A5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1930315F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68E2C77A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A33A77" w14:paraId="72A621D0" w14:textId="77777777" w:rsidTr="00AC6742">
        <w:tc>
          <w:tcPr>
            <w:tcW w:w="450" w:type="dxa"/>
            <w:shd w:val="clear" w:color="auto" w:fill="auto"/>
          </w:tcPr>
          <w:p w14:paraId="55A6A136" w14:textId="77777777" w:rsidR="00A33A77" w:rsidRDefault="00A33A77" w:rsidP="00A33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48370ED" w14:textId="77777777" w:rsidR="00A33A77" w:rsidRDefault="00A33A77" w:rsidP="00A33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1902BE8" w14:textId="77777777" w:rsidR="00A33A77" w:rsidRDefault="00A33A77" w:rsidP="00A33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700" w:type="dxa"/>
          </w:tcPr>
          <w:p w14:paraId="5CCACE6A" w14:textId="72F6695E" w:rsidR="00A33A77" w:rsidRPr="00127034" w:rsidRDefault="00A33A77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Area of Squares</w:t>
            </w:r>
            <w:r w:rsidR="00AC6742">
              <w:rPr>
                <w:rFonts w:ascii="Times New Roman" w:hAnsi="Times New Roman"/>
                <w:spacing w:val="-2"/>
                <w:sz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Rectangles</w:t>
            </w:r>
            <w:r w:rsidR="00AC6742">
              <w:rPr>
                <w:rFonts w:ascii="Times New Roman" w:hAnsi="Times New Roman"/>
                <w:spacing w:val="-2"/>
                <w:sz w:val="20"/>
              </w:rPr>
              <w:t xml:space="preserve"> and Parallelograms </w:t>
            </w:r>
          </w:p>
        </w:tc>
        <w:tc>
          <w:tcPr>
            <w:tcW w:w="2775" w:type="dxa"/>
          </w:tcPr>
          <w:p w14:paraId="747A9723" w14:textId="77777777" w:rsidR="00A33A77" w:rsidRPr="00072F6D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1E050324" w14:textId="77777777" w:rsidR="00A33A77" w:rsidRPr="00072F6D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4156456F" w14:textId="77777777" w:rsidR="00A33A77" w:rsidRPr="00072F6D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188B6AFE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25B2867F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CDE8170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F189496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3D08EB60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1A3A9426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183F2002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48BBA466" w14:textId="54523A37" w:rsidR="00A33A77" w:rsidRDefault="00A33A77" w:rsidP="00A33A77">
            <w:pPr>
              <w:tabs>
                <w:tab w:val="center" w:pos="157"/>
              </w:tabs>
              <w:suppressAutoHyphens/>
              <w:spacing w:before="90" w:after="160"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71902399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209EE395" w14:textId="41B299B2" w:rsidR="00A33A77" w:rsidRPr="00127034" w:rsidRDefault="00A33A77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</w:tc>
        <w:tc>
          <w:tcPr>
            <w:tcW w:w="2970" w:type="dxa"/>
          </w:tcPr>
          <w:p w14:paraId="0A8D87F9" w14:textId="7BBF17E7" w:rsidR="00A33A77" w:rsidRPr="00F95230" w:rsidRDefault="00781BF1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hyperlink r:id="rId7" w:history="1">
              <w:r w:rsidR="00A33A77" w:rsidRPr="00F95230">
                <w:rPr>
                  <w:rStyle w:val="Hyperlink"/>
                  <w:rFonts w:ascii="Times New Roman" w:hAnsi="Times New Roman"/>
                  <w:caps/>
                  <w:color w:val="373737"/>
                  <w:sz w:val="20"/>
                </w:rPr>
                <w:t>7.G..6</w:t>
              </w:r>
            </w:hyperlink>
            <w:r w:rsidR="00A33A77" w:rsidRPr="00F95230">
              <w:rPr>
                <w:rFonts w:ascii="Times New Roman" w:hAnsi="Times New Roman"/>
                <w:color w:val="202020"/>
                <w:sz w:val="20"/>
              </w:rPr>
              <w:br/>
              <w:t>Solve real-world and mathematical problems involving area, volume and surface area of two- and three-dimensional objects composed of triangles, quadrilaterals, polygons, cubes, and right prisms.</w:t>
            </w:r>
          </w:p>
        </w:tc>
      </w:tr>
      <w:tr w:rsidR="00A33A77" w14:paraId="3B5260E8" w14:textId="77777777" w:rsidTr="00AC6742">
        <w:tc>
          <w:tcPr>
            <w:tcW w:w="450" w:type="dxa"/>
            <w:shd w:val="clear" w:color="auto" w:fill="auto"/>
          </w:tcPr>
          <w:p w14:paraId="6A6C17E7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4FDDF61F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700" w:type="dxa"/>
          </w:tcPr>
          <w:p w14:paraId="1137F11C" w14:textId="0072DDEF" w:rsidR="00A33A77" w:rsidRPr="00127034" w:rsidRDefault="00AC6742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Area of Triangles</w:t>
            </w:r>
          </w:p>
        </w:tc>
        <w:tc>
          <w:tcPr>
            <w:tcW w:w="2775" w:type="dxa"/>
          </w:tcPr>
          <w:p w14:paraId="4385E60D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02D754A5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19D70234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32E5E673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687C4A93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345D767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9653069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9FEE325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25CD95C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2F0B6CE0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6A889B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9077209" w14:textId="645C87AB" w:rsidR="00A33A77" w:rsidRDefault="00A33A77" w:rsidP="00A33A7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</w:t>
            </w:r>
          </w:p>
        </w:tc>
        <w:tc>
          <w:tcPr>
            <w:tcW w:w="1620" w:type="dxa"/>
          </w:tcPr>
          <w:p w14:paraId="4CCD9119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3A953D79" w14:textId="05444E18" w:rsidR="00A33A77" w:rsidRPr="00127034" w:rsidRDefault="00A33A77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</w:tc>
        <w:bookmarkStart w:id="0" w:name="CCSS.Math.Content.7.G.B.6"/>
        <w:tc>
          <w:tcPr>
            <w:tcW w:w="2970" w:type="dxa"/>
          </w:tcPr>
          <w:p w14:paraId="0A640CF9" w14:textId="28749250" w:rsidR="00A33A77" w:rsidRPr="00F95230" w:rsidRDefault="00A33A77" w:rsidP="00A33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F95230">
              <w:rPr>
                <w:rFonts w:ascii="Times New Roman" w:hAnsi="Times New Roman"/>
                <w:sz w:val="20"/>
              </w:rPr>
              <w:fldChar w:fldCharType="begin"/>
            </w:r>
            <w:r w:rsidRPr="00F95230">
              <w:rPr>
                <w:rFonts w:ascii="Times New Roman" w:hAnsi="Times New Roman"/>
                <w:sz w:val="20"/>
              </w:rPr>
              <w:instrText xml:space="preserve"> HYPERLINK "http://www.corestandards.org/Math/Content/7/G/B/6/" </w:instrText>
            </w:r>
            <w:r w:rsidRPr="00F95230">
              <w:rPr>
                <w:rFonts w:ascii="Times New Roman" w:hAnsi="Times New Roman"/>
                <w:sz w:val="20"/>
              </w:rPr>
              <w:fldChar w:fldCharType="separate"/>
            </w:r>
            <w:r w:rsidRPr="00F95230">
              <w:rPr>
                <w:rStyle w:val="Hyperlink"/>
                <w:rFonts w:ascii="Times New Roman" w:hAnsi="Times New Roman"/>
                <w:caps/>
                <w:color w:val="373737"/>
                <w:sz w:val="20"/>
              </w:rPr>
              <w:t>7.G..6</w:t>
            </w:r>
            <w:r w:rsidRPr="00F95230">
              <w:rPr>
                <w:rFonts w:ascii="Times New Roman" w:hAnsi="Times New Roman"/>
                <w:sz w:val="20"/>
              </w:rPr>
              <w:fldChar w:fldCharType="end"/>
            </w:r>
            <w:bookmarkEnd w:id="0"/>
            <w:r w:rsidRPr="00F95230">
              <w:rPr>
                <w:rFonts w:ascii="Times New Roman" w:hAnsi="Times New Roman"/>
                <w:color w:val="202020"/>
                <w:sz w:val="20"/>
              </w:rPr>
              <w:br/>
              <w:t>Solve real-world and mathematical problems involving area, volume and surface area of two- and three-dimensional objects composed of triangles, quadrilaterals, polygons, cubes, and right prisms.</w:t>
            </w:r>
          </w:p>
        </w:tc>
      </w:tr>
      <w:tr w:rsidR="00A33A77" w14:paraId="7DC5D393" w14:textId="77777777" w:rsidTr="00AC6742">
        <w:tc>
          <w:tcPr>
            <w:tcW w:w="450" w:type="dxa"/>
            <w:shd w:val="clear" w:color="auto" w:fill="auto"/>
          </w:tcPr>
          <w:p w14:paraId="625C83D0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239B31C" w14:textId="77777777" w:rsidR="00A33A77" w:rsidRDefault="00A33A77" w:rsidP="00A33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4A98E5E7" w14:textId="77777777" w:rsidR="00A33A77" w:rsidRDefault="00A33A77" w:rsidP="00A33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700" w:type="dxa"/>
          </w:tcPr>
          <w:p w14:paraId="66B8B99D" w14:textId="6A2A0CE3" w:rsidR="00A33A77" w:rsidRPr="00127034" w:rsidRDefault="00AC6742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Area of Trapezoids</w:t>
            </w:r>
          </w:p>
        </w:tc>
        <w:tc>
          <w:tcPr>
            <w:tcW w:w="2775" w:type="dxa"/>
          </w:tcPr>
          <w:p w14:paraId="2C77739D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7D9B1A15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4244A5D8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45996D2E" w14:textId="77777777" w:rsidR="00A33A77" w:rsidRPr="003B0EA0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E9B2004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0281D69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1DFD0476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0EA0E901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4E178DD3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78A8B5E9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16F6A2F2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D5E2B4" w14:textId="7B5798D0" w:rsidR="00A33A77" w:rsidRDefault="00A33A77" w:rsidP="00A33A7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Worksheet</w:t>
            </w:r>
          </w:p>
        </w:tc>
        <w:tc>
          <w:tcPr>
            <w:tcW w:w="1620" w:type="dxa"/>
          </w:tcPr>
          <w:p w14:paraId="6A8E566D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06725523" w14:textId="71967EF8" w:rsidR="00A33A77" w:rsidRPr="00127034" w:rsidRDefault="00A33A77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</w:tc>
        <w:tc>
          <w:tcPr>
            <w:tcW w:w="2970" w:type="dxa"/>
          </w:tcPr>
          <w:p w14:paraId="6B38D164" w14:textId="3591D519" w:rsidR="00A33A77" w:rsidRPr="00F95230" w:rsidRDefault="00781BF1" w:rsidP="00A33A77">
            <w:pPr>
              <w:rPr>
                <w:rFonts w:ascii="Times New Roman" w:hAnsi="Times New Roman"/>
                <w:spacing w:val="-2"/>
                <w:sz w:val="20"/>
              </w:rPr>
            </w:pPr>
            <w:hyperlink r:id="rId8" w:history="1">
              <w:r w:rsidR="00A33A77" w:rsidRPr="00F95230">
                <w:rPr>
                  <w:rStyle w:val="Hyperlink"/>
                  <w:rFonts w:ascii="Times New Roman" w:hAnsi="Times New Roman"/>
                  <w:caps/>
                  <w:color w:val="373737"/>
                  <w:sz w:val="20"/>
                </w:rPr>
                <w:t>7.G..6</w:t>
              </w:r>
            </w:hyperlink>
            <w:r w:rsidR="00A33A77" w:rsidRPr="00F95230">
              <w:rPr>
                <w:rFonts w:ascii="Times New Roman" w:hAnsi="Times New Roman"/>
                <w:color w:val="202020"/>
                <w:sz w:val="20"/>
              </w:rPr>
              <w:br/>
              <w:t>Solve real-world and mathematical problems involving area, volume and surface area of two- and three-dimensional objects composed of triangles, quadrilaterals, polygons, cubes, and right prisms.</w:t>
            </w:r>
          </w:p>
        </w:tc>
      </w:tr>
      <w:tr w:rsidR="00A33A77" w14:paraId="2CFE1CF8" w14:textId="77777777" w:rsidTr="00AC6742">
        <w:tc>
          <w:tcPr>
            <w:tcW w:w="450" w:type="dxa"/>
            <w:shd w:val="clear" w:color="auto" w:fill="auto"/>
          </w:tcPr>
          <w:p w14:paraId="29529E1F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188DE81" w14:textId="77777777" w:rsidR="00A33A77" w:rsidRDefault="00A33A77" w:rsidP="00A33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700" w:type="dxa"/>
          </w:tcPr>
          <w:p w14:paraId="5ACCF37F" w14:textId="3EB5C141" w:rsidR="00A33A77" w:rsidRPr="00127034" w:rsidRDefault="00AC6742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Area of Circles</w:t>
            </w:r>
          </w:p>
        </w:tc>
        <w:tc>
          <w:tcPr>
            <w:tcW w:w="2775" w:type="dxa"/>
          </w:tcPr>
          <w:p w14:paraId="734170D0" w14:textId="77777777" w:rsidR="00A33A77" w:rsidRPr="00072F6D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72F6D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72F6D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3091DD7D" w14:textId="77777777" w:rsidR="00A33A77" w:rsidRPr="00072F6D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66EADD0C" w14:textId="77777777" w:rsidR="00A33A77" w:rsidRPr="00072F6D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Students will work on Percent Proportion </w:t>
            </w:r>
            <w:r w:rsidRPr="00072F6D">
              <w:rPr>
                <w:rFonts w:ascii="Times New Roman" w:hAnsi="Times New Roman"/>
                <w:spacing w:val="-2"/>
                <w:sz w:val="20"/>
              </w:rPr>
              <w:t>problems</w:t>
            </w:r>
          </w:p>
          <w:p w14:paraId="1FDC264F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5B2F10FD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37ABAEE0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50608F9B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3720B0C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691E87C0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724FC27C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78E4F745" w14:textId="534ABA06" w:rsidR="00A33A77" w:rsidRDefault="00A33A77" w:rsidP="00A33A7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74CF59E2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26AE490F" w14:textId="51B82DE9" w:rsidR="00A33A77" w:rsidRDefault="00A33A77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</w:tc>
        <w:tc>
          <w:tcPr>
            <w:tcW w:w="2970" w:type="dxa"/>
          </w:tcPr>
          <w:p w14:paraId="073590BB" w14:textId="21C61265" w:rsidR="00A33A77" w:rsidRPr="00F95230" w:rsidRDefault="00781BF1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hyperlink r:id="rId9" w:history="1">
              <w:r w:rsidR="00A33A77" w:rsidRPr="00F95230">
                <w:rPr>
                  <w:rStyle w:val="Hyperlink"/>
                  <w:rFonts w:ascii="Times New Roman" w:hAnsi="Times New Roman"/>
                  <w:caps/>
                  <w:color w:val="373737"/>
                  <w:sz w:val="20"/>
                </w:rPr>
                <w:t>7.G..6</w:t>
              </w:r>
            </w:hyperlink>
            <w:r w:rsidR="00A33A77" w:rsidRPr="00F95230">
              <w:rPr>
                <w:rFonts w:ascii="Times New Roman" w:hAnsi="Times New Roman"/>
                <w:color w:val="202020"/>
                <w:sz w:val="20"/>
              </w:rPr>
              <w:br/>
              <w:t>Solve real-world and mathematical problems involving area, volume and surface area of two- and three-dimensional objects composed of triangles, quadrilaterals, polygons, cubes, and right prisms.</w:t>
            </w:r>
          </w:p>
        </w:tc>
      </w:tr>
      <w:tr w:rsidR="00A33A77" w14:paraId="2D44EACA" w14:textId="77777777" w:rsidTr="00AC6742">
        <w:trPr>
          <w:trHeight w:val="74"/>
        </w:trPr>
        <w:tc>
          <w:tcPr>
            <w:tcW w:w="450" w:type="dxa"/>
            <w:shd w:val="clear" w:color="auto" w:fill="auto"/>
          </w:tcPr>
          <w:p w14:paraId="2BAA1110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65D6AC7" w14:textId="77777777" w:rsidR="00A33A77" w:rsidRDefault="00A33A77" w:rsidP="00A33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8D63793" w14:textId="77777777" w:rsidR="00A33A77" w:rsidRDefault="00A33A77" w:rsidP="00A33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0D1ECFBB" w14:textId="77777777" w:rsidR="00A33A77" w:rsidRDefault="00A33A77" w:rsidP="00A33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7213FDCA" w14:textId="77777777" w:rsidR="00A33A77" w:rsidRDefault="00A33A77" w:rsidP="00A33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700" w:type="dxa"/>
          </w:tcPr>
          <w:p w14:paraId="03FC2BD1" w14:textId="56F4CBFB" w:rsidR="00A33A77" w:rsidRPr="00127034" w:rsidRDefault="00AC6742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Circumference of Circles</w:t>
            </w:r>
          </w:p>
        </w:tc>
        <w:tc>
          <w:tcPr>
            <w:tcW w:w="2775" w:type="dxa"/>
          </w:tcPr>
          <w:p w14:paraId="48F5076A" w14:textId="77777777" w:rsidR="00A33A77" w:rsidRPr="000B5D35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Students will work </w:t>
            </w:r>
            <w:proofErr w:type="gramStart"/>
            <w:r w:rsidRPr="000B5D35">
              <w:rPr>
                <w:rFonts w:ascii="Times New Roman" w:hAnsi="Times New Roman"/>
                <w:spacing w:val="-2"/>
                <w:sz w:val="20"/>
              </w:rPr>
              <w:t>on  Do</w:t>
            </w:r>
            <w:proofErr w:type="gramEnd"/>
            <w:r w:rsidRPr="000B5D35">
              <w:rPr>
                <w:rFonts w:ascii="Times New Roman" w:hAnsi="Times New Roman"/>
                <w:spacing w:val="-2"/>
                <w:sz w:val="20"/>
              </w:rPr>
              <w:t xml:space="preserve"> Now</w:t>
            </w:r>
          </w:p>
          <w:p w14:paraId="7B2A5102" w14:textId="77777777" w:rsidR="00A33A77" w:rsidRPr="000B5D35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2172C253" w14:textId="77777777" w:rsidR="00A33A77" w:rsidRPr="000B5D35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1713F0A8" w14:textId="77777777" w:rsidR="00A33A77" w:rsidRPr="009D7B25" w:rsidRDefault="00A33A77" w:rsidP="00A33A7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4A95A2B9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6990725D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65804DD9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06376589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163EFB3C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40F27B0" w14:textId="77777777" w:rsidR="00A33A77" w:rsidRPr="009D7B25" w:rsidRDefault="00A33A77" w:rsidP="00A33A7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47287FE" w14:textId="0938E4B2" w:rsidR="00A33A77" w:rsidRPr="009D7B25" w:rsidRDefault="00A33A77" w:rsidP="00A33A7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66AA4778" w14:textId="77777777" w:rsidR="00A33A77" w:rsidRDefault="00A33A77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28D7FB2F" w14:textId="2D84B963" w:rsidR="00A33A77" w:rsidRPr="009D7B25" w:rsidRDefault="00A33A77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</w:tc>
        <w:tc>
          <w:tcPr>
            <w:tcW w:w="2970" w:type="dxa"/>
          </w:tcPr>
          <w:p w14:paraId="00CC00BC" w14:textId="57C8C8EE" w:rsidR="00A33A77" w:rsidRPr="00F95230" w:rsidRDefault="00781BF1" w:rsidP="00A33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hyperlink r:id="rId10" w:history="1">
              <w:r w:rsidR="00A33A77" w:rsidRPr="00F95230">
                <w:rPr>
                  <w:rStyle w:val="Hyperlink"/>
                  <w:rFonts w:ascii="Times New Roman" w:hAnsi="Times New Roman"/>
                  <w:caps/>
                  <w:color w:val="373737"/>
                  <w:sz w:val="20"/>
                </w:rPr>
                <w:t>7.G..6</w:t>
              </w:r>
            </w:hyperlink>
            <w:r w:rsidR="00A33A77" w:rsidRPr="00F95230">
              <w:rPr>
                <w:rFonts w:ascii="Times New Roman" w:hAnsi="Times New Roman"/>
                <w:color w:val="202020"/>
                <w:sz w:val="20"/>
              </w:rPr>
              <w:br/>
              <w:t>Solve real-world and mathematical problems involving area, volume and surface area of two- and three-dimensional objects composed of triangles, quadrilaterals, polygons, cubes</w:t>
            </w:r>
            <w:r w:rsidR="00A33A77">
              <w:rPr>
                <w:rFonts w:ascii="Times New Roman" w:hAnsi="Times New Roman"/>
                <w:color w:val="202020"/>
                <w:sz w:val="20"/>
              </w:rPr>
              <w:t xml:space="preserve"> </w:t>
            </w:r>
            <w:r w:rsidR="00A33A77" w:rsidRPr="00F95230">
              <w:rPr>
                <w:rFonts w:ascii="Times New Roman" w:hAnsi="Times New Roman"/>
                <w:color w:val="202020"/>
                <w:sz w:val="20"/>
              </w:rPr>
              <w:t>and right prisms.</w:t>
            </w:r>
          </w:p>
        </w:tc>
      </w:tr>
    </w:tbl>
    <w:p w14:paraId="47F00D97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26159463" w14:textId="422865D7" w:rsidR="00BA094F" w:rsidRDefault="00B35A31" w:rsidP="00331F27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>
        <w:rPr>
          <w:rFonts w:ascii="Roman 10pt Bold" w:hAnsi="Roman 10pt Bold"/>
          <w:b/>
          <w:spacing w:val="-2"/>
          <w:sz w:val="20"/>
        </w:rPr>
        <w:t xml:space="preserve"> workbook  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  <w:r w:rsidR="00331F27">
        <w:rPr>
          <w:rFonts w:ascii="Roman 10pt Bold" w:hAnsi="Roman 10pt Bold"/>
          <w:b/>
          <w:spacing w:val="-2"/>
          <w:sz w:val="20"/>
        </w:rPr>
        <w:t xml:space="preserve">      I</w:t>
      </w:r>
      <w:bookmarkStart w:id="1" w:name="_GoBack"/>
      <w:bookmarkEnd w:id="1"/>
      <w:r w:rsidR="00BA094F">
        <w:rPr>
          <w:rFonts w:ascii="Roman 10pt Bold" w:hAnsi="Roman 10pt Bold"/>
          <w:b/>
          <w:spacing w:val="-2"/>
          <w:sz w:val="20"/>
        </w:rPr>
        <w:t>MNB – Interactive Math Note Books</w:t>
      </w:r>
      <w:r w:rsidR="00C64924">
        <w:rPr>
          <w:rFonts w:ascii="Roman 10pt Bold" w:hAnsi="Roman 10pt Bold"/>
          <w:b/>
          <w:spacing w:val="-2"/>
          <w:sz w:val="20"/>
        </w:rPr>
        <w:t>/</w:t>
      </w:r>
    </w:p>
    <w:sectPr w:rsidR="00BA094F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A3834" w14:textId="77777777" w:rsidR="00781BF1" w:rsidRDefault="00781BF1">
      <w:pPr>
        <w:spacing w:line="20" w:lineRule="exact"/>
      </w:pPr>
    </w:p>
  </w:endnote>
  <w:endnote w:type="continuationSeparator" w:id="0">
    <w:p w14:paraId="7BE665E1" w14:textId="77777777" w:rsidR="00781BF1" w:rsidRDefault="00781BF1">
      <w:r>
        <w:t xml:space="preserve"> </w:t>
      </w:r>
    </w:p>
  </w:endnote>
  <w:endnote w:type="continuationNotice" w:id="1">
    <w:p w14:paraId="23207606" w14:textId="77777777" w:rsidR="00781BF1" w:rsidRDefault="00781BF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934A9" w14:textId="77777777" w:rsidR="00781BF1" w:rsidRDefault="00781BF1">
      <w:r>
        <w:separator/>
      </w:r>
    </w:p>
  </w:footnote>
  <w:footnote w:type="continuationSeparator" w:id="0">
    <w:p w14:paraId="2EE2B6FB" w14:textId="77777777" w:rsidR="00781BF1" w:rsidRDefault="00781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F3"/>
    <w:rsid w:val="00004F50"/>
    <w:rsid w:val="00004FFD"/>
    <w:rsid w:val="000057D9"/>
    <w:rsid w:val="00040C24"/>
    <w:rsid w:val="00064F28"/>
    <w:rsid w:val="000F6548"/>
    <w:rsid w:val="00116061"/>
    <w:rsid w:val="00124A0F"/>
    <w:rsid w:val="0012535B"/>
    <w:rsid w:val="00127034"/>
    <w:rsid w:val="00137D9E"/>
    <w:rsid w:val="001D09F3"/>
    <w:rsid w:val="002118BA"/>
    <w:rsid w:val="00230CD0"/>
    <w:rsid w:val="00253E0D"/>
    <w:rsid w:val="002B3A57"/>
    <w:rsid w:val="002D3F6B"/>
    <w:rsid w:val="002D4251"/>
    <w:rsid w:val="002D4940"/>
    <w:rsid w:val="00306C84"/>
    <w:rsid w:val="00331F27"/>
    <w:rsid w:val="003476B6"/>
    <w:rsid w:val="00374881"/>
    <w:rsid w:val="0038279A"/>
    <w:rsid w:val="0039567A"/>
    <w:rsid w:val="003A3E6C"/>
    <w:rsid w:val="003D75DC"/>
    <w:rsid w:val="00420EF6"/>
    <w:rsid w:val="00492171"/>
    <w:rsid w:val="0049503A"/>
    <w:rsid w:val="0059137D"/>
    <w:rsid w:val="00596E4D"/>
    <w:rsid w:val="005D13E9"/>
    <w:rsid w:val="005D5333"/>
    <w:rsid w:val="005E3386"/>
    <w:rsid w:val="005F7472"/>
    <w:rsid w:val="00627737"/>
    <w:rsid w:val="006D1429"/>
    <w:rsid w:val="006D20F4"/>
    <w:rsid w:val="007017EF"/>
    <w:rsid w:val="00707A57"/>
    <w:rsid w:val="00710C78"/>
    <w:rsid w:val="0075109D"/>
    <w:rsid w:val="00752C17"/>
    <w:rsid w:val="00754D33"/>
    <w:rsid w:val="00774515"/>
    <w:rsid w:val="00781BF1"/>
    <w:rsid w:val="007B708F"/>
    <w:rsid w:val="007C284B"/>
    <w:rsid w:val="007C6492"/>
    <w:rsid w:val="007E1DCE"/>
    <w:rsid w:val="007F12BE"/>
    <w:rsid w:val="0084118E"/>
    <w:rsid w:val="00863727"/>
    <w:rsid w:val="008749D2"/>
    <w:rsid w:val="00892725"/>
    <w:rsid w:val="008A3A89"/>
    <w:rsid w:val="008A73C2"/>
    <w:rsid w:val="008B108D"/>
    <w:rsid w:val="008B3057"/>
    <w:rsid w:val="008C3DA6"/>
    <w:rsid w:val="008D3277"/>
    <w:rsid w:val="008E52F6"/>
    <w:rsid w:val="00921344"/>
    <w:rsid w:val="009279ED"/>
    <w:rsid w:val="00931114"/>
    <w:rsid w:val="0095751F"/>
    <w:rsid w:val="00972CD3"/>
    <w:rsid w:val="009C1390"/>
    <w:rsid w:val="009D7B25"/>
    <w:rsid w:val="00A1463C"/>
    <w:rsid w:val="00A147B7"/>
    <w:rsid w:val="00A30428"/>
    <w:rsid w:val="00A33A77"/>
    <w:rsid w:val="00A64FCE"/>
    <w:rsid w:val="00A74377"/>
    <w:rsid w:val="00AB7CB8"/>
    <w:rsid w:val="00AC0C14"/>
    <w:rsid w:val="00AC6742"/>
    <w:rsid w:val="00AD5DFE"/>
    <w:rsid w:val="00AE11FC"/>
    <w:rsid w:val="00AE1C4A"/>
    <w:rsid w:val="00B15F50"/>
    <w:rsid w:val="00B35A31"/>
    <w:rsid w:val="00B63201"/>
    <w:rsid w:val="00B8549B"/>
    <w:rsid w:val="00BA094F"/>
    <w:rsid w:val="00BD1EEA"/>
    <w:rsid w:val="00BF2C02"/>
    <w:rsid w:val="00BF4FD3"/>
    <w:rsid w:val="00BF74F6"/>
    <w:rsid w:val="00C1179B"/>
    <w:rsid w:val="00C27451"/>
    <w:rsid w:val="00C32D24"/>
    <w:rsid w:val="00C51ADB"/>
    <w:rsid w:val="00C51D72"/>
    <w:rsid w:val="00C64924"/>
    <w:rsid w:val="00C64E50"/>
    <w:rsid w:val="00C7763E"/>
    <w:rsid w:val="00CB69D3"/>
    <w:rsid w:val="00CC57E6"/>
    <w:rsid w:val="00D06822"/>
    <w:rsid w:val="00D06EDC"/>
    <w:rsid w:val="00D439C9"/>
    <w:rsid w:val="00D66935"/>
    <w:rsid w:val="00DD12CC"/>
    <w:rsid w:val="00DE1EF3"/>
    <w:rsid w:val="00DE4325"/>
    <w:rsid w:val="00E15DE3"/>
    <w:rsid w:val="00E63BAD"/>
    <w:rsid w:val="00E90CD8"/>
    <w:rsid w:val="00EB4937"/>
    <w:rsid w:val="00ED1F83"/>
    <w:rsid w:val="00F3546E"/>
    <w:rsid w:val="00F4622A"/>
    <w:rsid w:val="00F65BD2"/>
    <w:rsid w:val="00F87FA5"/>
    <w:rsid w:val="00F95230"/>
    <w:rsid w:val="00FA2D26"/>
    <w:rsid w:val="4F8AE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91F17"/>
  <w15:docId w15:val="{FB1995A6-858D-4E4B-B7B6-AB6A4A2C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1">
    <w:name w:val="heading 1"/>
    <w:basedOn w:val="Normal"/>
    <w:next w:val="Normal"/>
    <w:link w:val="Heading1Char"/>
    <w:qFormat/>
    <w:rsid w:val="00FA2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character" w:styleId="Strong">
    <w:name w:val="Strong"/>
    <w:basedOn w:val="DefaultParagraphFont"/>
    <w:qFormat/>
    <w:rsid w:val="0092134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23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A2D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7/G/B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7/G/B/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restandards.org/Math/Content/7/G/B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Math/Content/7/G/B/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7FFA-6D75-41D4-8311-413A202A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2015-08-16T18:04:00Z</cp:lastPrinted>
  <dcterms:created xsi:type="dcterms:W3CDTF">2020-02-10T01:31:00Z</dcterms:created>
  <dcterms:modified xsi:type="dcterms:W3CDTF">2020-02-10T01:31:00Z</dcterms:modified>
</cp:coreProperties>
</file>