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31 de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marzo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2014 1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0"/>
          <w:vertAlign w:val="superscript"/>
        </w:rPr>
        <w:t>er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Grado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Boletín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semanal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Sra. Taylor, la Sra. McPherson, y la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señora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Benjamin</w:t>
      </w:r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Habilidades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para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la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Semana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Lectura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Ver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SFA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Nightly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Matemáticas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Medición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Estudios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Sociales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Ciencia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Day and Night Sky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Idioma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Adjetivos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Educación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Carácter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Cooperación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Palabra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Notas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clases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r w:rsidRPr="00C449DB">
        <w:rPr>
          <w:rFonts w:ascii="Times New Roman" w:eastAsia="Times New Roman" w:hAnsi="Times New Roman" w:cs="Times New Roman"/>
          <w:sz w:val="20"/>
          <w:vertAlign w:val="superscript"/>
        </w:rPr>
        <w:t xml:space="preserve">primer </w:t>
      </w:r>
      <w:proofErr w:type="spellStart"/>
      <w:r w:rsidRPr="00C449DB">
        <w:rPr>
          <w:rFonts w:ascii="Times New Roman" w:eastAsia="Times New Roman" w:hAnsi="Times New Roman" w:cs="Times New Roman"/>
          <w:sz w:val="20"/>
          <w:vertAlign w:val="superscript"/>
        </w:rPr>
        <w:t>grado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van 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hacer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anuncios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par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semanas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Si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tiene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parte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estudiar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revisar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esta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parte con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todos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días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la Sra. Benjamin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irá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49DB" w:rsidRPr="00C449DB" w:rsidRDefault="00C449DB" w:rsidP="00C449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Pr="00C449DB">
        <w:rPr>
          <w:rFonts w:ascii="Times New Roman" w:eastAsia="Times New Roman" w:hAnsi="Times New Roman" w:cs="Times New Roman"/>
          <w:sz w:val="20"/>
          <w:vertAlign w:val="superscript"/>
        </w:rPr>
        <w:t>de</w:t>
      </w:r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-11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fecha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animadora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recaudar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fondos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Algodón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azúcar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pajas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agrias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Caramelo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Preorder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-Cotton $ 2 y $ 1 Sour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Pajas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masa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galletas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puede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recogido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Martes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, 08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partir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3-6PM. </w:t>
      </w:r>
    </w:p>
    <w:p w:rsidR="00C449DB" w:rsidRPr="00C449DB" w:rsidRDefault="00C449DB" w:rsidP="00C449D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Nuestra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visita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campo se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llevará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cabo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el 9 de mayo de 2014.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Todo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dinero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del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viaje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campo se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más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tardar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el 28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abril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formas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los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alimentos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pre-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orden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vuelta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pulg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escolar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proporcionado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Venga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apoye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equipo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Westhills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Baloncesto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Los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juegos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son 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5:00 PM en Bessemer City Middle School.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Anuario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venta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$ 30. Se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requiere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depósito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$ 15.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No se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olvide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unirse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la PTA,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afiliación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individual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$ 6 y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pertenencia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familia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$ 10.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consulte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carpetas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tareas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y agendas CADA NOCHE!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ponga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asignaciones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carpeta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correcta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Pasajes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se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enviarán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casa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cada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cuando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grabar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Su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tendrá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una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86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leídas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correctamente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en un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Vamos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empezar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practicar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ahora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meta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mitad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año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34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palabras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minuto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última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prueba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fluidez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será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en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marzo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Nuestros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estudiantes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están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recolectando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Box Tops for Education!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favor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ayude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su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hijo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ser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clase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con el mayor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número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tapas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cajas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enviadas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!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favor,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corte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y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recorte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ordenadamente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lastRenderedPageBreak/>
        <w:t>Por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favor, no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envíe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refrescos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palomitas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maíz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, o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calentamientos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el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almuerzo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Snacks se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compran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sólo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viernes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SI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tienen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gran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comportamiento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durante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toda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la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semana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49DB" w:rsidRPr="00C449DB" w:rsidRDefault="00C449DB" w:rsidP="00C449D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Todas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mochilas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deben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ser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transparentes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o de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malla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Reglas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Clase</w:t>
      </w:r>
      <w:proofErr w:type="spellEnd"/>
      <w:r w:rsidRPr="00C449D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Responsable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Llegue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tiempo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listo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Siga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los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procedimientos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Tenga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materiales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Respetuoso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Sé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amable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Mantenga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las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manos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, pies y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objetos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ti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mismo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Utilice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el interior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voces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449DB" w:rsidRPr="00C449DB" w:rsidRDefault="00C449DB" w:rsidP="00C449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Ingenioso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Esté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seguro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Sepa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dónde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obtener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suministros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C449DB">
        <w:rPr>
          <w:rFonts w:ascii="Times New Roman" w:eastAsia="Times New Roman" w:hAnsi="Times New Roman" w:cs="Times New Roman"/>
          <w:sz w:val="24"/>
          <w:szCs w:val="24"/>
        </w:rPr>
        <w:t>Establezca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449DB">
        <w:rPr>
          <w:rFonts w:ascii="Times New Roman" w:eastAsia="Times New Roman" w:hAnsi="Times New Roman" w:cs="Times New Roman"/>
          <w:sz w:val="24"/>
          <w:szCs w:val="24"/>
        </w:rPr>
        <w:t>metas</w:t>
      </w:r>
      <w:proofErr w:type="spellEnd"/>
      <w:r w:rsidRPr="00C449DB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C449D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5495" w:rsidRDefault="00165495"/>
    <w:sectPr w:rsidR="00165495" w:rsidSect="001654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217C3"/>
    <w:multiLevelType w:val="multilevel"/>
    <w:tmpl w:val="942A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5D5558"/>
    <w:multiLevelType w:val="multilevel"/>
    <w:tmpl w:val="AE56BC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DA0221"/>
    <w:multiLevelType w:val="multilevel"/>
    <w:tmpl w:val="A87296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043FEB"/>
    <w:multiLevelType w:val="multilevel"/>
    <w:tmpl w:val="A85AEF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9DB"/>
    <w:rsid w:val="00165495"/>
    <w:rsid w:val="00C44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4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basedOn w:val="Normal"/>
    <w:rsid w:val="00C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translate">
    <w:name w:val="notranslate"/>
    <w:basedOn w:val="DefaultParagraphFont"/>
    <w:rsid w:val="00C449DB"/>
  </w:style>
  <w:style w:type="character" w:customStyle="1" w:styleId="normalchar">
    <w:name w:val="normal__char"/>
    <w:basedOn w:val="DefaultParagraphFont"/>
    <w:rsid w:val="00C449DB"/>
  </w:style>
  <w:style w:type="character" w:customStyle="1" w:styleId="list0020paragraphchar">
    <w:name w:val="list_0020paragraph__char"/>
    <w:basedOn w:val="DefaultParagraphFont"/>
    <w:rsid w:val="00C449DB"/>
  </w:style>
  <w:style w:type="paragraph" w:customStyle="1" w:styleId="list0020paragraph">
    <w:name w:val="list_0020paragraph"/>
    <w:basedOn w:val="Normal"/>
    <w:rsid w:val="00C44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2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ktravis</dc:creator>
  <cp:keywords/>
  <dc:description/>
  <cp:lastModifiedBy>ktravis</cp:lastModifiedBy>
  <cp:revision>1</cp:revision>
  <dcterms:created xsi:type="dcterms:W3CDTF">2014-04-14T13:32:00Z</dcterms:created>
  <dcterms:modified xsi:type="dcterms:W3CDTF">2014-04-14T13:32:00Z</dcterms:modified>
</cp:coreProperties>
</file>