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00" w:rsidRPr="00230600" w:rsidRDefault="00230600" w:rsidP="00230600">
      <w:pPr>
        <w:shd w:val="clear" w:color="auto" w:fill="FFFFFF"/>
        <w:spacing w:line="600" w:lineRule="atLeast"/>
        <w:textAlignment w:val="baseline"/>
        <w:rPr>
          <w:rFonts w:ascii="Helvetica" w:eastAsia="Times New Roman" w:hAnsi="Helvetica" w:cs="Times New Roman"/>
          <w:b/>
          <w:bCs/>
          <w:color w:val="3E3E3E"/>
          <w:sz w:val="53"/>
          <w:szCs w:val="53"/>
        </w:rPr>
      </w:pPr>
      <w:r w:rsidRPr="00230600">
        <w:rPr>
          <w:rFonts w:ascii="Helvetica" w:eastAsia="Times New Roman" w:hAnsi="Helvetica" w:cs="Times New Roman"/>
          <w:b/>
          <w:bCs/>
          <w:color w:val="3E3E3E"/>
          <w:sz w:val="53"/>
          <w:szCs w:val="53"/>
        </w:rPr>
        <w:t xml:space="preserve">How </w:t>
      </w:r>
      <w:proofErr w:type="spellStart"/>
      <w:r w:rsidRPr="00230600">
        <w:rPr>
          <w:rFonts w:ascii="Helvetica" w:eastAsia="Times New Roman" w:hAnsi="Helvetica" w:cs="Times New Roman"/>
          <w:b/>
          <w:bCs/>
          <w:color w:val="3E3E3E"/>
          <w:sz w:val="53"/>
          <w:szCs w:val="53"/>
        </w:rPr>
        <w:t>emojis</w:t>
      </w:r>
      <w:proofErr w:type="spellEnd"/>
      <w:r w:rsidRPr="00230600">
        <w:rPr>
          <w:rFonts w:ascii="Helvetica" w:eastAsia="Times New Roman" w:hAnsi="Helvetica" w:cs="Times New Roman"/>
          <w:b/>
          <w:bCs/>
          <w:color w:val="3E3E3E"/>
          <w:sz w:val="53"/>
          <w:szCs w:val="53"/>
        </w:rPr>
        <w:t xml:space="preserve"> could help people with food allergies</w:t>
      </w:r>
    </w:p>
    <w:p w:rsidR="00230600" w:rsidRPr="00230600" w:rsidRDefault="00230600" w:rsidP="00230600">
      <w:pPr>
        <w:shd w:val="clear" w:color="auto" w:fill="FFFFFF"/>
        <w:textAlignment w:val="baseline"/>
        <w:rPr>
          <w:rFonts w:ascii="Helvetica" w:eastAsia="Times New Roman" w:hAnsi="Helvetica" w:cs="Times New Roman"/>
          <w:b/>
          <w:bCs/>
          <w:color w:val="333333"/>
          <w:sz w:val="23"/>
          <w:szCs w:val="23"/>
        </w:rPr>
      </w:pPr>
      <w:r w:rsidRPr="00230600">
        <w:rPr>
          <w:rFonts w:ascii="Helvetica" w:eastAsia="Times New Roman" w:hAnsi="Helvetica" w:cs="Times New Roman"/>
          <w:b/>
          <w:bCs/>
          <w:color w:val="333333"/>
          <w:sz w:val="23"/>
          <w:szCs w:val="23"/>
        </w:rPr>
        <w:t>By Danny Lewis </w:t>
      </w:r>
      <w:r w:rsidRPr="00230600">
        <w:rPr>
          <w:rFonts w:ascii="Helvetica" w:eastAsia="Times New Roman" w:hAnsi="Helvetica" w:cs="Times New Roman"/>
          <w:i/>
          <w:iCs/>
          <w:color w:val="333333"/>
          <w:sz w:val="23"/>
          <w:szCs w:val="23"/>
        </w:rPr>
        <w:t>Smithsonian.com</w:t>
      </w:r>
    </w:p>
    <w:p w:rsidR="00230600" w:rsidRPr="00230600" w:rsidRDefault="00230600" w:rsidP="00230600">
      <w:pPr>
        <w:rPr>
          <w:rFonts w:ascii="Times" w:eastAsia="Times New Roman" w:hAnsi="Times" w:cs="Times New Roman"/>
          <w:sz w:val="20"/>
          <w:szCs w:val="20"/>
        </w:rPr>
      </w:pPr>
      <w:r w:rsidRPr="0023060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 </w:t>
      </w:r>
    </w:p>
    <w:p w:rsidR="00230600" w:rsidRPr="00230600" w:rsidRDefault="00230600" w:rsidP="00230600">
      <w:pPr>
        <w:shd w:val="clear" w:color="auto" w:fill="FFFFFF"/>
        <w:textAlignment w:val="baseline"/>
        <w:rPr>
          <w:rFonts w:ascii="Helvetica" w:eastAsia="Times New Roman" w:hAnsi="Helvetica" w:cs="Times New Roman"/>
          <w:color w:val="0A518A"/>
          <w:sz w:val="23"/>
          <w:szCs w:val="23"/>
        </w:rPr>
      </w:pPr>
      <w:r w:rsidRPr="00230600">
        <w:rPr>
          <w:rFonts w:ascii="Helvetica" w:eastAsia="Times New Roman" w:hAnsi="Helvetica" w:cs="Times New Roman"/>
          <w:color w:val="0A518A"/>
          <w:sz w:val="23"/>
          <w:szCs w:val="23"/>
        </w:rPr>
        <w:t>May 01, 2019</w:t>
      </w:r>
    </w:p>
    <w:p w:rsidR="00230600" w:rsidRPr="00230600" w:rsidRDefault="00230600" w:rsidP="00230600">
      <w:pPr>
        <w:spacing w:before="100" w:beforeAutospacing="1" w:after="100" w:afterAutospacing="1" w:line="405" w:lineRule="atLeast"/>
        <w:rPr>
          <w:rFonts w:ascii="Times" w:hAnsi="Times" w:cs="Times New Roman"/>
          <w:color w:val="444444"/>
          <w:sz w:val="26"/>
          <w:szCs w:val="26"/>
        </w:rPr>
      </w:pPr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Someday soon an </w:t>
      </w:r>
      <w:proofErr w:type="spellStart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emoji</w:t>
      </w:r>
      <w:proofErr w:type="spellEnd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 might literally save lives.</w:t>
      </w:r>
    </w:p>
    <w:p w:rsidR="00230600" w:rsidRPr="00230600" w:rsidRDefault="00230600" w:rsidP="00230600">
      <w:pPr>
        <w:spacing w:before="100" w:beforeAutospacing="1" w:after="100" w:afterAutospacing="1" w:line="405" w:lineRule="atLeast"/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</w:pPr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Hiroyuki Komatsu, a Google engineer, submitted a proposal to add a range of new icons to the standard </w:t>
      </w:r>
      <w:proofErr w:type="spellStart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emoji</w:t>
      </w:r>
      <w:proofErr w:type="spellEnd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 library that could help those with food allergies understand what they are eating anywhere in the world.</w:t>
      </w:r>
    </w:p>
    <w:p w:rsidR="00230600" w:rsidRPr="00230600" w:rsidRDefault="00230600" w:rsidP="00230600">
      <w:pPr>
        <w:spacing w:before="100" w:beforeAutospacing="1" w:after="100" w:afterAutospacing="1" w:line="405" w:lineRule="atLeast"/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</w:pPr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“</w:t>
      </w:r>
      <w:proofErr w:type="spellStart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Emoji</w:t>
      </w:r>
      <w:proofErr w:type="spellEnd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 should cover characters representing major food allergens,” Komatsu wrote in his proposal. “It enables people to understand what [ingredients] are used in foods even in foreign countries and safely select </w:t>
      </w:r>
      <w:bookmarkStart w:id="0" w:name="_GoBack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meals.”</w:t>
      </w:r>
    </w:p>
    <w:bookmarkEnd w:id="0"/>
    <w:p w:rsidR="00230600" w:rsidRPr="00230600" w:rsidRDefault="00230600" w:rsidP="00230600">
      <w:pPr>
        <w:spacing w:before="100" w:beforeAutospacing="1" w:after="100" w:afterAutospacing="1" w:line="405" w:lineRule="atLeast"/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</w:pPr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The reason that </w:t>
      </w:r>
      <w:proofErr w:type="spellStart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emojis</w:t>
      </w:r>
      <w:proofErr w:type="spellEnd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 are so universal is because they are chosen and developed by the Unicode Consortium, a non-profit corporation that oversees, develops and maintains how text is represented in all software products and standards, writes Alex </w:t>
      </w:r>
      <w:proofErr w:type="spellStart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Swerdloff</w:t>
      </w:r>
      <w:proofErr w:type="spellEnd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 for Vice Munchies. It’s thanks to the Unicode Standard that when you text a friend six pizza </w:t>
      </w:r>
      <w:proofErr w:type="spellStart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emojis</w:t>
      </w:r>
      <w:proofErr w:type="spellEnd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, they’ll see those six pizza slices on their phone regardless of whether they use an iPhone or an Android.</w:t>
      </w:r>
    </w:p>
    <w:p w:rsidR="00230600" w:rsidRPr="00230600" w:rsidRDefault="00230600" w:rsidP="00230600">
      <w:pPr>
        <w:spacing w:before="100" w:beforeAutospacing="1" w:after="100" w:afterAutospacing="1" w:line="405" w:lineRule="atLeast"/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</w:pPr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Because </w:t>
      </w:r>
      <w:proofErr w:type="spellStart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emojis</w:t>
      </w:r>
      <w:proofErr w:type="spellEnd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 are everywhere and iconic, they could be helpful for restaurants and food packaging designers to communicate whether a product is made with common allergens. But as Komatsu’s proposal argues, many of the most common food allergens – such as peanuts, soy and milk – are missing or poorly represented by the current </w:t>
      </w:r>
      <w:proofErr w:type="spellStart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emoji</w:t>
      </w:r>
      <w:proofErr w:type="spellEnd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 library. There is an </w:t>
      </w:r>
      <w:proofErr w:type="spellStart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emoji</w:t>
      </w:r>
      <w:proofErr w:type="spellEnd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 for octopus, but nothing for squid; there is a loaf of bread that could symbolize gluten, but a bundle of wheat could be clearer and more direct when labeling foods.</w:t>
      </w:r>
    </w:p>
    <w:p w:rsidR="00230600" w:rsidRPr="00230600" w:rsidRDefault="00230600" w:rsidP="00230600">
      <w:pPr>
        <w:spacing w:before="100" w:beforeAutospacing="1" w:after="100" w:afterAutospacing="1" w:line="405" w:lineRule="atLeast"/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</w:pPr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It’s not uncommon for the Unicode Consortium to add new </w:t>
      </w:r>
      <w:proofErr w:type="spellStart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emojis</w:t>
      </w:r>
      <w:proofErr w:type="spellEnd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 to the library: several food-related </w:t>
      </w:r>
      <w:proofErr w:type="spellStart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emojis</w:t>
      </w:r>
      <w:proofErr w:type="spellEnd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 debuted last June, including a long-awaited taco </w:t>
      </w:r>
      <w:proofErr w:type="spellStart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emoji</w:t>
      </w:r>
      <w:proofErr w:type="spellEnd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, and Apple included support for multiracial </w:t>
      </w:r>
      <w:proofErr w:type="spellStart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emojis</w:t>
      </w:r>
      <w:proofErr w:type="spellEnd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 in a recent </w:t>
      </w:r>
      <w:proofErr w:type="spellStart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iOS</w:t>
      </w:r>
      <w:proofErr w:type="spellEnd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 update. An artist even recreated Moby-Dick in </w:t>
      </w:r>
      <w:proofErr w:type="spellStart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emoji</w:t>
      </w:r>
      <w:proofErr w:type="spellEnd"/>
      <w:r w:rsidRPr="00230600">
        <w:rPr>
          <w:rFonts w:ascii="Helvetica" w:hAnsi="Helvetica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 characters. Some might bemoan the continuing death of the written word if Komatsu’s proposal is accepted, but look on the bright side: if you ever see that happy poop on a carton, you’ll know to stay away.</w:t>
      </w:r>
    </w:p>
    <w:p w:rsidR="008F3B3C" w:rsidRDefault="008F3B3C"/>
    <w:sectPr w:rsidR="008F3B3C" w:rsidSect="008F3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00"/>
    <w:rsid w:val="00230600"/>
    <w:rsid w:val="008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DA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3060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30600"/>
    <w:rPr>
      <w:color w:val="0000FF"/>
      <w:u w:val="single"/>
    </w:rPr>
  </w:style>
  <w:style w:type="character" w:customStyle="1" w:styleId="lexiplink">
    <w:name w:val="lexiplink"/>
    <w:basedOn w:val="DefaultParagraphFont"/>
    <w:rsid w:val="00230600"/>
  </w:style>
  <w:style w:type="character" w:customStyle="1" w:styleId="lexile-active">
    <w:name w:val="lexile-active"/>
    <w:basedOn w:val="DefaultParagraphFont"/>
    <w:rsid w:val="00230600"/>
  </w:style>
  <w:style w:type="paragraph" w:styleId="NormalWeb">
    <w:name w:val="Normal (Web)"/>
    <w:basedOn w:val="Normal"/>
    <w:uiPriority w:val="99"/>
    <w:semiHidden/>
    <w:unhideWhenUsed/>
    <w:rsid w:val="002306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asercontent">
    <w:name w:val="teaser_content"/>
    <w:basedOn w:val="DefaultParagraphFont"/>
    <w:rsid w:val="00230600"/>
  </w:style>
  <w:style w:type="character" w:customStyle="1" w:styleId="article-image-caption">
    <w:name w:val="article-image-caption"/>
    <w:basedOn w:val="DefaultParagraphFont"/>
    <w:rsid w:val="00230600"/>
  </w:style>
  <w:style w:type="character" w:customStyle="1" w:styleId="article-image-credit">
    <w:name w:val="article-image-credit"/>
    <w:basedOn w:val="DefaultParagraphFont"/>
    <w:rsid w:val="002306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3060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30600"/>
    <w:rPr>
      <w:color w:val="0000FF"/>
      <w:u w:val="single"/>
    </w:rPr>
  </w:style>
  <w:style w:type="character" w:customStyle="1" w:styleId="lexiplink">
    <w:name w:val="lexiplink"/>
    <w:basedOn w:val="DefaultParagraphFont"/>
    <w:rsid w:val="00230600"/>
  </w:style>
  <w:style w:type="character" w:customStyle="1" w:styleId="lexile-active">
    <w:name w:val="lexile-active"/>
    <w:basedOn w:val="DefaultParagraphFont"/>
    <w:rsid w:val="00230600"/>
  </w:style>
  <w:style w:type="paragraph" w:styleId="NormalWeb">
    <w:name w:val="Normal (Web)"/>
    <w:basedOn w:val="Normal"/>
    <w:uiPriority w:val="99"/>
    <w:semiHidden/>
    <w:unhideWhenUsed/>
    <w:rsid w:val="002306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asercontent">
    <w:name w:val="teaser_content"/>
    <w:basedOn w:val="DefaultParagraphFont"/>
    <w:rsid w:val="00230600"/>
  </w:style>
  <w:style w:type="character" w:customStyle="1" w:styleId="article-image-caption">
    <w:name w:val="article-image-caption"/>
    <w:basedOn w:val="DefaultParagraphFont"/>
    <w:rsid w:val="00230600"/>
  </w:style>
  <w:style w:type="character" w:customStyle="1" w:styleId="article-image-credit">
    <w:name w:val="article-image-credit"/>
    <w:basedOn w:val="DefaultParagraphFont"/>
    <w:rsid w:val="0023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82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307">
          <w:marLeft w:val="120"/>
          <w:marRight w:val="0"/>
          <w:marTop w:val="0"/>
          <w:marBottom w:val="0"/>
          <w:divBdr>
            <w:top w:val="none" w:sz="0" w:space="0" w:color="auto"/>
            <w:left w:val="single" w:sz="6" w:space="6" w:color="DCDCDC"/>
            <w:bottom w:val="none" w:sz="0" w:space="0" w:color="auto"/>
            <w:right w:val="single" w:sz="6" w:space="6" w:color="DCDCDC"/>
          </w:divBdr>
        </w:div>
        <w:div w:id="1079719699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1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22905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74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Macintosh Word</Application>
  <DocSecurity>0</DocSecurity>
  <Lines>14</Lines>
  <Paragraphs>4</Paragraphs>
  <ScaleCrop>false</ScaleCrop>
  <Company>Lake Cormorant High School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Duncan</dc:creator>
  <cp:keywords/>
  <dc:description/>
  <cp:lastModifiedBy>Dana Duncan</cp:lastModifiedBy>
  <cp:revision>1</cp:revision>
  <dcterms:created xsi:type="dcterms:W3CDTF">2020-01-21T17:40:00Z</dcterms:created>
  <dcterms:modified xsi:type="dcterms:W3CDTF">2020-01-21T17:41:00Z</dcterms:modified>
</cp:coreProperties>
</file>