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40"/>
          <w:szCs w:val="40"/>
        </w:rPr>
      </w:pPr>
      <w:r>
        <w:rPr>
          <w:sz w:val="40"/>
          <w:szCs w:val="40"/>
          <w:rtl w:val="0"/>
        </w:rPr>
        <w:t xml:space="preserve">                            A Heartfelt Thank-You!</w:t>
      </w:r>
    </w:p>
    <w:p>
      <w:pPr>
        <w:pStyle w:val="Body"/>
        <w:rPr>
          <w:sz w:val="24"/>
          <w:szCs w:val="24"/>
        </w:rPr>
      </w:pPr>
      <w:r>
        <w:rPr>
          <w:sz w:val="24"/>
          <w:szCs w:val="24"/>
          <w:rtl w:val="0"/>
          <w:lang w:val="en-US"/>
        </w:rPr>
        <w:t xml:space="preserve">     On behalf of Dawson Springs Independent students and their families, we want to express our appreciation to the many friends who have donated their money and time to insure we had a Happy Thanksgiving and Merry Christmas!  Throughout my years of involvement with the FRYSC Holiday Assistance Program, I have seen it grow year by year because of the generosity expressed throughout this community.   You are all champions of our school, its students and their families. A conservative estimate of donations for the 2016 holiday season is $35,000+.</w:t>
      </w:r>
    </w:p>
    <w:p>
      <w:pPr>
        <w:pStyle w:val="Body"/>
        <w:rPr>
          <w:sz w:val="24"/>
          <w:szCs w:val="24"/>
        </w:rPr>
      </w:pPr>
      <w:r>
        <w:rPr>
          <w:sz w:val="24"/>
          <w:szCs w:val="24"/>
          <w:rtl w:val="0"/>
          <w:lang w:val="en-US"/>
        </w:rPr>
        <w:t xml:space="preserve">     As with any successful program there is the behind the scenes planning that becomes the lifeline for that success.  For the past 9 years, our lifeline is due to the meticulous and tireless efforts of Christy Winfrey, FRYSC Program Assistance.  Thank-you Christy for always going the extra mile to make a difference in the lives of our students.</w:t>
      </w:r>
    </w:p>
    <w:p>
      <w:pPr>
        <w:pStyle w:val="Body"/>
        <w:rPr>
          <w:sz w:val="24"/>
          <w:szCs w:val="24"/>
        </w:rPr>
      </w:pPr>
      <w:r>
        <w:rPr>
          <w:sz w:val="24"/>
          <w:szCs w:val="24"/>
          <w:rtl w:val="0"/>
          <w:lang w:val="en-US"/>
        </w:rPr>
        <w:t xml:space="preserve">     HOPKINS COUNTY HAPPY FEET, chaired by Cheri McNary, provided new, name-brand shoes to 164 Dawson Springs Independent students, grades Preschool </w:t>
      </w:r>
      <w:r>
        <w:rPr>
          <w:sz w:val="24"/>
          <w:szCs w:val="24"/>
          <w:rtl w:val="0"/>
        </w:rPr>
        <w:t xml:space="preserve">– </w:t>
      </w:r>
      <w:r>
        <w:rPr>
          <w:sz w:val="24"/>
          <w:szCs w:val="24"/>
          <w:rtl w:val="0"/>
          <w:lang w:val="en-US"/>
        </w:rPr>
        <w:t>12, in November 2016.  These shoes arrived in time for the cooler weather and an early Christmas present.  This is the third year our students have been recipients of shoes from the Happy Feet folks.  Thank-you to all who made this possible.</w:t>
      </w:r>
    </w:p>
    <w:p>
      <w:pPr>
        <w:pStyle w:val="Body"/>
        <w:rPr>
          <w:sz w:val="24"/>
          <w:szCs w:val="24"/>
        </w:rPr>
      </w:pPr>
      <w:r>
        <w:rPr>
          <w:sz w:val="24"/>
          <w:szCs w:val="24"/>
          <w:rtl w:val="0"/>
          <w:lang w:val="en-US"/>
        </w:rPr>
        <w:t xml:space="preserve">    FRYSC ANNUAL THANKSGIVING FOOD DRIVE (Nov 14-18) set a school record for the most non-perishable food items donated, </w:t>
      </w:r>
      <w:r>
        <w:rPr>
          <w:sz w:val="24"/>
          <w:szCs w:val="24"/>
          <w:u w:val="single"/>
          <w:rtl w:val="0"/>
        </w:rPr>
        <w:t>5620</w:t>
      </w:r>
      <w:r>
        <w:rPr>
          <w:sz w:val="24"/>
          <w:szCs w:val="24"/>
          <w:rtl w:val="0"/>
          <w:lang w:val="en-US"/>
        </w:rPr>
        <w:t>.  The senior class had the most donations in grades 7-12.  The 2</w:t>
      </w:r>
      <w:r>
        <w:rPr>
          <w:sz w:val="24"/>
          <w:szCs w:val="24"/>
          <w:vertAlign w:val="superscript"/>
          <w:rtl w:val="0"/>
        </w:rPr>
        <w:t>nd</w:t>
      </w:r>
      <w:r>
        <w:rPr>
          <w:sz w:val="24"/>
          <w:szCs w:val="24"/>
          <w:rtl w:val="0"/>
          <w:lang w:val="en-US"/>
        </w:rPr>
        <w:t xml:space="preserve"> grade classes of Mrs. Throgmorton and Mrs. Deboe had the most donations in grades P-6.  A special thank-you to the Dawson Springs Student Ambassadors for helping count and organize all the donations.   There were 37 families that received food and turkeys for Thanksgiving.  The remaining donations were delivered to the DAPS Food Bank.  Thanksgiving turkeys were provided to the families by the Dawson Springs Police Department and their anonymous partner/donor. Our appreciation to all who worked to make this Thanksgiving event happen.</w:t>
      </w:r>
    </w:p>
    <w:p>
      <w:pPr>
        <w:pStyle w:val="Body"/>
        <w:rPr>
          <w:sz w:val="24"/>
          <w:szCs w:val="24"/>
        </w:rPr>
      </w:pPr>
      <w:r>
        <w:rPr>
          <w:sz w:val="24"/>
          <w:szCs w:val="24"/>
          <w:rtl w:val="0"/>
          <w:lang w:val="en-US"/>
        </w:rPr>
        <w:t xml:space="preserve">     SHOP WITH THE COPS (Dec 12) was another popular event for our students.  A special thank-you to our anonymous donor and your collaboration with Chief Dixon and the Dawson Springs Police Department to provide this shopping experience for 60 Dawson Springs Independent students from 30 families.  We would also like to thank the school staff and student ambassadors that accompanied us on the shopping trip.  We really appreciate your assistance with the organization and supervision of our students.</w:t>
      </w:r>
    </w:p>
    <w:p>
      <w:pPr>
        <w:pStyle w:val="Body"/>
        <w:rPr>
          <w:sz w:val="24"/>
          <w:szCs w:val="24"/>
        </w:rPr>
      </w:pPr>
      <w:r>
        <w:rPr>
          <w:sz w:val="24"/>
          <w:szCs w:val="24"/>
          <w:rtl w:val="0"/>
          <w:lang w:val="en-US"/>
        </w:rPr>
        <w:t xml:space="preserve">     DAWSON SPRINGS POLICE/DOLLAR STORE TOY DRIVE donations were presented to every elementary school student in grades P-6 on Dec 16. In addition, each student received candy and/or snacks. This was a new and unexpected event for our students.   A big thank-you to all in the community who made donations or bought toys while shopping at Dollar Store.  Your generosity was felt by our students as evidenced by the smiles on their faces.  Thank-you to our Dawson Springs Police and Chief Dixon, Melissa Heflin and Kristian Randolph, Dollar Store employee.</w:t>
      </w:r>
    </w:p>
    <w:p>
      <w:pPr>
        <w:pStyle w:val="Body"/>
        <w:rPr>
          <w:sz w:val="24"/>
          <w:szCs w:val="24"/>
        </w:rPr>
      </w:pPr>
      <w:r>
        <w:rPr>
          <w:sz w:val="24"/>
          <w:szCs w:val="24"/>
          <w:rtl w:val="0"/>
          <w:lang w:val="en-US"/>
        </w:rPr>
        <w:t>FRYSC CHRISTMAS ADOPTION PROGRAM provided assistance to an additional 47 students from 29 families.  These students were sponsored by individuals, churches, organizations and businesses.  Thank-you to all that shopped to buy gifts on the students</w:t>
      </w:r>
      <w:r>
        <w:rPr>
          <w:sz w:val="24"/>
          <w:szCs w:val="24"/>
          <w:rtl w:val="0"/>
        </w:rPr>
        <w:t xml:space="preserve">’ </w:t>
      </w:r>
      <w:r>
        <w:rPr>
          <w:sz w:val="24"/>
          <w:szCs w:val="24"/>
          <w:rtl w:val="0"/>
          <w:lang w:val="en-US"/>
        </w:rPr>
        <w:t xml:space="preserve">wish lists; made monetary donations to fund the purchase of gifts; organizations that donated specific gifts i.e.,  coats, bicycles, etc. This is a  collective collaboration that we depend on year after year to insure all our referred students have a Merry Christmas, of which many of you have shown your support throughout my 17 year tenure as the Dawson Springs FRYSC Coordinator.  To all of you I want to express my gratitude and a heartfelt thank-you for blessing our students, their families and school with your generosity! </w:t>
      </w:r>
    </w:p>
    <w:p>
      <w:pPr>
        <w:pStyle w:val="No Spacing"/>
      </w:pPr>
      <w:r>
        <w:rPr>
          <w:rFonts w:cs="Arial Unicode MS" w:eastAsia="Arial Unicode MS"/>
          <w:rtl w:val="0"/>
        </w:rPr>
        <w:tab/>
        <w:tab/>
        <w:tab/>
        <w:tab/>
        <w:tab/>
        <w:tab/>
        <w:tab/>
        <w:t>Dianne H. Labrado, FRYSC Coordinator</w:t>
      </w:r>
    </w:p>
    <w:p>
      <w:pPr>
        <w:pStyle w:val="Body"/>
        <w:rPr>
          <w:sz w:val="24"/>
          <w:szCs w:val="24"/>
        </w:rPr>
      </w:pPr>
      <w:r>
        <w:rPr>
          <w:sz w:val="24"/>
          <w:szCs w:val="24"/>
          <w:rtl w:val="0"/>
        </w:rPr>
        <w:t xml:space="preserve">                                                                                             Dawson Springs Independent</w:t>
      </w:r>
    </w:p>
    <w:p>
      <w:pPr>
        <w:pStyle w:val="Body"/>
        <w:rPr>
          <w:sz w:val="24"/>
          <w:szCs w:val="24"/>
        </w:rPr>
      </w:pPr>
    </w:p>
    <w:p>
      <w:pPr>
        <w:pStyle w:val="No Spacing"/>
      </w:pPr>
      <w:r>
        <w:rPr>
          <w:rFonts w:cs="Arial Unicode MS" w:eastAsia="Arial Unicode MS"/>
          <w:rtl w:val="0"/>
          <w:lang w:val="en-US"/>
        </w:rPr>
        <w:t>Dawson Springs First Christian Church</w:t>
      </w:r>
    </w:p>
    <w:p>
      <w:pPr>
        <w:pStyle w:val="No Spacing"/>
      </w:pPr>
      <w:r>
        <w:rPr>
          <w:rFonts w:cs="Arial Unicode MS" w:eastAsia="Arial Unicode MS"/>
          <w:rtl w:val="0"/>
          <w:lang w:val="en-US"/>
        </w:rPr>
        <w:t>Dawson Springs Primitive Baptist Church</w:t>
      </w:r>
    </w:p>
    <w:p>
      <w:pPr>
        <w:pStyle w:val="No Spacing"/>
      </w:pPr>
      <w:r>
        <w:rPr>
          <w:rFonts w:cs="Arial Unicode MS" w:eastAsia="Arial Unicode MS"/>
          <w:rtl w:val="0"/>
          <w:lang w:val="en-US"/>
        </w:rPr>
        <w:t>Dawson Springs Resurrection Catholic Church</w:t>
      </w:r>
    </w:p>
    <w:p>
      <w:pPr>
        <w:pStyle w:val="No Spacing"/>
      </w:pPr>
      <w:r>
        <w:rPr>
          <w:rFonts w:cs="Arial Unicode MS" w:eastAsia="Arial Unicode MS"/>
          <w:rtl w:val="0"/>
          <w:lang w:val="en-US"/>
        </w:rPr>
        <w:t>Dawson Springs First Baptist Church Basic Sunday School Class/Ryan Tolbert</w:t>
      </w:r>
    </w:p>
    <w:p>
      <w:pPr>
        <w:pStyle w:val="No Spacing"/>
      </w:pPr>
      <w:r>
        <w:rPr>
          <w:rFonts w:cs="Arial Unicode MS" w:eastAsia="Arial Unicode MS"/>
          <w:rtl w:val="0"/>
          <w:lang w:val="en-US"/>
        </w:rPr>
        <w:t>Dawson Springs First Baptist WMU</w:t>
      </w:r>
    </w:p>
    <w:p>
      <w:pPr>
        <w:pStyle w:val="No Spacing"/>
      </w:pPr>
      <w:r>
        <w:rPr>
          <w:rFonts w:cs="Arial Unicode MS" w:eastAsia="Arial Unicode MS"/>
          <w:rtl w:val="0"/>
          <w:lang w:val="en-US"/>
        </w:rPr>
        <w:t>Dawson Springs First United Methodist Women</w:t>
      </w:r>
    </w:p>
    <w:p>
      <w:pPr>
        <w:pStyle w:val="No Spacing"/>
      </w:pPr>
      <w:r>
        <w:rPr>
          <w:rFonts w:cs="Arial Unicode MS" w:eastAsia="Arial Unicode MS"/>
          <w:rtl w:val="0"/>
          <w:lang w:val="en-US"/>
        </w:rPr>
        <w:t>Knights of Columbus</w:t>
      </w:r>
    </w:p>
    <w:p>
      <w:pPr>
        <w:pStyle w:val="No Spacing"/>
      </w:pPr>
      <w:r>
        <w:rPr>
          <w:rFonts w:cs="Arial Unicode MS" w:eastAsia="Arial Unicode MS"/>
          <w:rtl w:val="0"/>
          <w:lang w:val="en-US"/>
        </w:rPr>
        <w:t>American Legion Post 310 Ladies Auxiliary</w:t>
      </w:r>
    </w:p>
    <w:p>
      <w:pPr>
        <w:pStyle w:val="No Spacing"/>
      </w:pPr>
      <w:r>
        <w:rPr>
          <w:rFonts w:cs="Arial Unicode MS" w:eastAsia="Arial Unicode MS"/>
          <w:rtl w:val="0"/>
          <w:lang w:val="en-US"/>
        </w:rPr>
        <w:t>Dawson Springs Parent Teacher Organization (PTO)</w:t>
      </w:r>
    </w:p>
    <w:p>
      <w:pPr>
        <w:pStyle w:val="No Spacing"/>
      </w:pPr>
      <w:r>
        <w:rPr>
          <w:rFonts w:cs="Arial Unicode MS" w:eastAsia="Arial Unicode MS"/>
          <w:rtl w:val="0"/>
          <w:lang w:val="en-US"/>
        </w:rPr>
        <w:t>Dawson Springs Professional Women</w:t>
      </w:r>
      <w:r>
        <w:rPr>
          <w:rFonts w:cs="Arial Unicode MS" w:eastAsia="Arial Unicode MS" w:hint="default"/>
          <w:rtl w:val="0"/>
          <w:lang w:val="en-US"/>
        </w:rPr>
        <w:t>’</w:t>
      </w:r>
      <w:r>
        <w:rPr>
          <w:rFonts w:cs="Arial Unicode MS" w:eastAsia="Arial Unicode MS"/>
          <w:rtl w:val="0"/>
          <w:lang w:val="en-US"/>
        </w:rPr>
        <w:t>s Club</w:t>
      </w:r>
    </w:p>
    <w:p>
      <w:pPr>
        <w:pStyle w:val="No Spacing"/>
      </w:pPr>
      <w:r>
        <w:rPr>
          <w:rFonts w:cs="Arial Unicode MS" w:eastAsia="Arial Unicode MS"/>
          <w:rtl w:val="0"/>
          <w:lang w:val="en-US"/>
        </w:rPr>
        <w:t>Dawson Springs Rotary Club</w:t>
      </w:r>
    </w:p>
    <w:p>
      <w:pPr>
        <w:pStyle w:val="No Spacing"/>
      </w:pPr>
      <w:r>
        <w:rPr>
          <w:rFonts w:cs="Arial Unicode MS" w:eastAsia="Arial Unicode MS"/>
          <w:rtl w:val="0"/>
          <w:lang w:val="en-US"/>
        </w:rPr>
        <w:t>Pennyrile Area Cyclists</w:t>
      </w:r>
    </w:p>
    <w:p>
      <w:pPr>
        <w:pStyle w:val="No Spacing"/>
      </w:pPr>
      <w:r>
        <w:rPr>
          <w:rFonts w:cs="Arial Unicode MS" w:eastAsia="Arial Unicode MS"/>
          <w:rtl w:val="0"/>
          <w:lang w:val="en-US"/>
        </w:rPr>
        <w:t>Pennyrile Homemakers</w:t>
      </w:r>
    </w:p>
    <w:p>
      <w:pPr>
        <w:pStyle w:val="No Spacing"/>
      </w:pPr>
      <w:r>
        <w:rPr>
          <w:rFonts w:cs="Arial Unicode MS" w:eastAsia="Arial Unicode MS"/>
          <w:rtl w:val="0"/>
          <w:lang w:val="en-US"/>
        </w:rPr>
        <w:t>Rex Parker Insurance</w:t>
      </w:r>
    </w:p>
    <w:p>
      <w:pPr>
        <w:pStyle w:val="No Spacing"/>
      </w:pPr>
      <w:r>
        <w:rPr>
          <w:rFonts w:cs="Arial Unicode MS" w:eastAsia="Arial Unicode MS"/>
          <w:rtl w:val="0"/>
          <w:lang w:val="en-US"/>
        </w:rPr>
        <w:t>Tradewater Health and Rehabilitation</w:t>
      </w:r>
    </w:p>
    <w:p>
      <w:pPr>
        <w:pStyle w:val="No Spacing"/>
      </w:pPr>
      <w:r>
        <w:rPr>
          <w:rFonts w:cs="Arial Unicode MS" w:eastAsia="Arial Unicode MS"/>
          <w:rtl w:val="0"/>
          <w:lang w:val="en-US"/>
        </w:rPr>
        <w:t>UMWA Local 5138</w:t>
      </w:r>
    </w:p>
    <w:p>
      <w:pPr>
        <w:pStyle w:val="No Spacing"/>
      </w:pPr>
      <w:r>
        <w:rPr>
          <w:rFonts w:cs="Arial Unicode MS" w:eastAsia="Arial Unicode MS"/>
          <w:rtl w:val="0"/>
          <w:lang w:val="en-US"/>
        </w:rPr>
        <w:t>Dawson Springs First Grade Classes/Marcella McCuiston &amp; Lisa Cotton</w:t>
      </w:r>
    </w:p>
    <w:p>
      <w:pPr>
        <w:pStyle w:val="No Spacing"/>
      </w:pPr>
      <w:r>
        <w:rPr>
          <w:rFonts w:cs="Arial Unicode MS" w:eastAsia="Arial Unicode MS"/>
          <w:rtl w:val="0"/>
          <w:lang w:val="en-US"/>
        </w:rPr>
        <w:t>Dawson Springs Fellowship of Christian Athletes/ Emily Abbott, Sponsor</w:t>
      </w:r>
    </w:p>
    <w:p>
      <w:pPr>
        <w:pStyle w:val="No Spacing"/>
      </w:pPr>
      <w:r>
        <w:rPr>
          <w:rFonts w:cs="Arial Unicode MS" w:eastAsia="Arial Unicode MS"/>
          <w:rtl w:val="0"/>
          <w:lang w:val="en-US"/>
        </w:rPr>
        <w:t>Dawson Springs High School Band/Andy Hall, Director</w:t>
      </w:r>
    </w:p>
    <w:p>
      <w:pPr>
        <w:pStyle w:val="No Spacing"/>
        <w:rPr>
          <w:sz w:val="24"/>
          <w:szCs w:val="24"/>
        </w:rPr>
      </w:pPr>
      <w:r>
        <w:rPr>
          <w:rFonts w:cs="Arial Unicode MS" w:eastAsia="Arial Unicode MS"/>
          <w:sz w:val="24"/>
          <w:szCs w:val="24"/>
          <w:rtl w:val="0"/>
          <w:lang w:val="en-US"/>
        </w:rPr>
        <w:t>Dawson Springs Middle Grades Academic Team/Tamara Rice Sponsor</w:t>
      </w:r>
    </w:p>
    <w:p>
      <w:pPr>
        <w:pStyle w:val="No Spacing"/>
        <w:rPr>
          <w:sz w:val="24"/>
          <w:szCs w:val="24"/>
        </w:rPr>
      </w:pPr>
      <w:r>
        <w:rPr>
          <w:rFonts w:cs="Arial Unicode MS" w:eastAsia="Arial Unicode MS"/>
          <w:sz w:val="24"/>
          <w:szCs w:val="24"/>
          <w:rtl w:val="0"/>
          <w:lang w:val="en-US"/>
        </w:rPr>
        <w:t>Willie &amp; Darla Adams</w:t>
      </w:r>
    </w:p>
    <w:p>
      <w:pPr>
        <w:pStyle w:val="No Spacing"/>
        <w:rPr>
          <w:sz w:val="24"/>
          <w:szCs w:val="24"/>
        </w:rPr>
      </w:pPr>
      <w:r>
        <w:rPr>
          <w:rFonts w:cs="Arial Unicode MS" w:eastAsia="Arial Unicode MS"/>
          <w:sz w:val="24"/>
          <w:szCs w:val="24"/>
          <w:rtl w:val="0"/>
          <w:lang w:val="en-US"/>
        </w:rPr>
        <w:t>Tammy Audas</w:t>
      </w:r>
    </w:p>
    <w:p>
      <w:pPr>
        <w:pStyle w:val="No Spacing"/>
        <w:rPr>
          <w:sz w:val="24"/>
          <w:szCs w:val="24"/>
        </w:rPr>
      </w:pPr>
      <w:r>
        <w:rPr>
          <w:rFonts w:cs="Arial Unicode MS" w:eastAsia="Arial Unicode MS"/>
          <w:sz w:val="24"/>
          <w:szCs w:val="24"/>
          <w:rtl w:val="0"/>
          <w:lang w:val="en-US"/>
        </w:rPr>
        <w:t>Brooke Barnett</w:t>
      </w:r>
    </w:p>
    <w:p>
      <w:pPr>
        <w:pStyle w:val="No Spacing"/>
        <w:rPr>
          <w:sz w:val="24"/>
          <w:szCs w:val="24"/>
        </w:rPr>
      </w:pPr>
      <w:r>
        <w:rPr>
          <w:rFonts w:cs="Arial Unicode MS" w:eastAsia="Arial Unicode MS"/>
          <w:sz w:val="24"/>
          <w:szCs w:val="24"/>
          <w:rtl w:val="0"/>
          <w:lang w:val="en-US"/>
        </w:rPr>
        <w:t>Darla Bean</w:t>
      </w:r>
    </w:p>
    <w:p>
      <w:pPr>
        <w:pStyle w:val="No Spacing"/>
        <w:rPr>
          <w:sz w:val="24"/>
          <w:szCs w:val="24"/>
        </w:rPr>
      </w:pPr>
      <w:r>
        <w:rPr>
          <w:rFonts w:cs="Arial Unicode MS" w:eastAsia="Arial Unicode MS"/>
          <w:sz w:val="24"/>
          <w:szCs w:val="24"/>
          <w:rtl w:val="0"/>
          <w:lang w:val="en-US"/>
        </w:rPr>
        <w:t>LaDonna Bennett</w:t>
      </w:r>
    </w:p>
    <w:p>
      <w:pPr>
        <w:pStyle w:val="No Spacing"/>
        <w:rPr>
          <w:sz w:val="24"/>
          <w:szCs w:val="24"/>
        </w:rPr>
      </w:pPr>
      <w:r>
        <w:rPr>
          <w:rFonts w:cs="Arial Unicode MS" w:eastAsia="Arial Unicode MS"/>
          <w:sz w:val="24"/>
          <w:szCs w:val="24"/>
          <w:rtl w:val="0"/>
          <w:lang w:val="en-US"/>
        </w:rPr>
        <w:t>Charlotte Beshear</w:t>
      </w:r>
    </w:p>
    <w:p>
      <w:pPr>
        <w:pStyle w:val="No Spacing"/>
        <w:rPr>
          <w:sz w:val="24"/>
          <w:szCs w:val="24"/>
        </w:rPr>
      </w:pPr>
      <w:r>
        <w:rPr>
          <w:rFonts w:cs="Arial Unicode MS" w:eastAsia="Arial Unicode MS"/>
          <w:sz w:val="24"/>
          <w:szCs w:val="24"/>
          <w:rtl w:val="0"/>
          <w:lang w:val="en-US"/>
        </w:rPr>
        <w:t>Anita Black</w:t>
      </w:r>
    </w:p>
    <w:p>
      <w:pPr>
        <w:pStyle w:val="No Spacing"/>
        <w:rPr>
          <w:sz w:val="24"/>
          <w:szCs w:val="24"/>
        </w:rPr>
      </w:pPr>
      <w:r>
        <w:rPr>
          <w:rFonts w:cs="Arial Unicode MS" w:eastAsia="Arial Unicode MS"/>
          <w:sz w:val="24"/>
          <w:szCs w:val="24"/>
          <w:rtl w:val="0"/>
          <w:lang w:val="en-US"/>
        </w:rPr>
        <w:t>Jeannie Blanchard</w:t>
      </w:r>
    </w:p>
    <w:p>
      <w:pPr>
        <w:pStyle w:val="No Spacing"/>
        <w:rPr>
          <w:sz w:val="24"/>
          <w:szCs w:val="24"/>
        </w:rPr>
      </w:pPr>
      <w:r>
        <w:rPr>
          <w:rFonts w:cs="Arial Unicode MS" w:eastAsia="Arial Unicode MS"/>
          <w:sz w:val="24"/>
          <w:szCs w:val="24"/>
          <w:rtl w:val="0"/>
          <w:lang w:val="en-US"/>
        </w:rPr>
        <w:t>Jill Bratcher</w:t>
      </w:r>
    </w:p>
    <w:p>
      <w:pPr>
        <w:pStyle w:val="No Spacing"/>
        <w:rPr>
          <w:sz w:val="24"/>
          <w:szCs w:val="24"/>
        </w:rPr>
      </w:pPr>
      <w:r>
        <w:rPr>
          <w:rFonts w:cs="Arial Unicode MS" w:eastAsia="Arial Unicode MS"/>
          <w:sz w:val="24"/>
          <w:szCs w:val="24"/>
          <w:rtl w:val="0"/>
          <w:lang w:val="en-US"/>
        </w:rPr>
        <w:t>Stacy Bratcher</w:t>
      </w:r>
    </w:p>
    <w:p>
      <w:pPr>
        <w:pStyle w:val="No Spacing"/>
        <w:rPr>
          <w:sz w:val="24"/>
          <w:szCs w:val="24"/>
        </w:rPr>
      </w:pPr>
      <w:r>
        <w:rPr>
          <w:rFonts w:cs="Arial Unicode MS" w:eastAsia="Arial Unicode MS"/>
          <w:sz w:val="24"/>
          <w:szCs w:val="24"/>
          <w:rtl w:val="0"/>
          <w:lang w:val="en-US"/>
        </w:rPr>
        <w:t>Bree Brown</w:t>
      </w:r>
    </w:p>
    <w:p>
      <w:pPr>
        <w:pStyle w:val="No Spacing"/>
        <w:rPr>
          <w:sz w:val="24"/>
          <w:szCs w:val="24"/>
        </w:rPr>
      </w:pPr>
      <w:r>
        <w:rPr>
          <w:rFonts w:cs="Arial Unicode MS" w:eastAsia="Arial Unicode MS"/>
          <w:sz w:val="24"/>
          <w:szCs w:val="24"/>
          <w:rtl w:val="0"/>
          <w:lang w:val="en-US"/>
        </w:rPr>
        <w:t>Vonda Castle</w:t>
      </w:r>
    </w:p>
    <w:p>
      <w:pPr>
        <w:pStyle w:val="No Spacing"/>
        <w:rPr>
          <w:sz w:val="24"/>
          <w:szCs w:val="24"/>
        </w:rPr>
      </w:pPr>
      <w:r>
        <w:rPr>
          <w:rFonts w:cs="Arial Unicode MS" w:eastAsia="Arial Unicode MS"/>
          <w:sz w:val="24"/>
          <w:szCs w:val="24"/>
          <w:rtl w:val="0"/>
          <w:lang w:val="en-US"/>
        </w:rPr>
        <w:t>Kyle Chappell</w:t>
      </w:r>
    </w:p>
    <w:p>
      <w:pPr>
        <w:pStyle w:val="No Spacing"/>
        <w:rPr>
          <w:sz w:val="24"/>
          <w:szCs w:val="24"/>
        </w:rPr>
      </w:pPr>
      <w:r>
        <w:rPr>
          <w:rFonts w:cs="Arial Unicode MS" w:eastAsia="Arial Unicode MS"/>
          <w:sz w:val="24"/>
          <w:szCs w:val="24"/>
          <w:rtl w:val="0"/>
          <w:lang w:val="en-US"/>
        </w:rPr>
        <w:t>Dianna Coates</w:t>
      </w:r>
    </w:p>
    <w:p>
      <w:pPr>
        <w:pStyle w:val="No Spacing"/>
        <w:rPr>
          <w:sz w:val="24"/>
          <w:szCs w:val="24"/>
        </w:rPr>
      </w:pPr>
      <w:r>
        <w:rPr>
          <w:rFonts w:cs="Arial Unicode MS" w:eastAsia="Arial Unicode MS"/>
          <w:sz w:val="24"/>
          <w:szCs w:val="24"/>
          <w:rtl w:val="0"/>
          <w:lang w:val="en-US"/>
        </w:rPr>
        <w:t>Melinda Coates</w:t>
      </w:r>
    </w:p>
    <w:p>
      <w:pPr>
        <w:pStyle w:val="No Spacing"/>
        <w:rPr>
          <w:sz w:val="24"/>
          <w:szCs w:val="24"/>
        </w:rPr>
      </w:pPr>
      <w:r>
        <w:rPr>
          <w:rFonts w:cs="Arial Unicode MS" w:eastAsia="Arial Unicode MS"/>
          <w:sz w:val="24"/>
          <w:szCs w:val="24"/>
          <w:rtl w:val="0"/>
          <w:lang w:val="en-US"/>
        </w:rPr>
        <w:t>Laura Cobb</w:t>
      </w:r>
    </w:p>
    <w:p>
      <w:pPr>
        <w:pStyle w:val="No Spacing"/>
        <w:rPr>
          <w:sz w:val="24"/>
          <w:szCs w:val="24"/>
        </w:rPr>
      </w:pPr>
      <w:r>
        <w:rPr>
          <w:rFonts w:cs="Arial Unicode MS" w:eastAsia="Arial Unicode MS"/>
          <w:sz w:val="24"/>
          <w:szCs w:val="24"/>
          <w:rtl w:val="0"/>
          <w:lang w:val="en-US"/>
        </w:rPr>
        <w:t>Michael, Crystal &amp; Lauren Davenport</w:t>
      </w:r>
    </w:p>
    <w:p>
      <w:pPr>
        <w:pStyle w:val="No Spacing"/>
      </w:pPr>
      <w:r>
        <w:rPr>
          <w:rFonts w:cs="Arial Unicode MS" w:eastAsia="Arial Unicode MS"/>
          <w:rtl w:val="0"/>
          <w:lang w:val="en-US"/>
        </w:rPr>
        <w:t>Kent and Donna Dillingham</w:t>
      </w:r>
    </w:p>
    <w:p>
      <w:pPr>
        <w:pStyle w:val="No Spacing"/>
      </w:pPr>
      <w:r>
        <w:rPr>
          <w:rFonts w:cs="Arial Unicode MS" w:eastAsia="Arial Unicode MS"/>
          <w:rtl w:val="0"/>
          <w:lang w:val="en-US"/>
        </w:rPr>
        <w:t>Scott and Beth Dillingham</w:t>
      </w:r>
    </w:p>
    <w:p>
      <w:pPr>
        <w:pStyle w:val="No Spacing"/>
      </w:pPr>
      <w:r>
        <w:rPr>
          <w:rFonts w:cs="Arial Unicode MS" w:eastAsia="Arial Unicode MS"/>
          <w:rtl w:val="0"/>
          <w:lang w:val="en-US"/>
        </w:rPr>
        <w:t>Mary Beth Drennan</w:t>
      </w:r>
    </w:p>
    <w:p>
      <w:pPr>
        <w:pStyle w:val="No Spacing"/>
      </w:pPr>
      <w:r>
        <w:rPr>
          <w:rFonts w:cs="Arial Unicode MS" w:eastAsia="Arial Unicode MS"/>
          <w:rtl w:val="0"/>
          <w:lang w:val="en-US"/>
        </w:rPr>
        <w:t>Melissa Dulin</w:t>
      </w:r>
    </w:p>
    <w:p>
      <w:pPr>
        <w:pStyle w:val="No Spacing"/>
      </w:pPr>
      <w:r>
        <w:rPr>
          <w:rFonts w:cs="Arial Unicode MS" w:eastAsia="Arial Unicode MS"/>
          <w:rtl w:val="0"/>
          <w:lang w:val="en-US"/>
        </w:rPr>
        <w:t>Angel Embry</w:t>
      </w:r>
    </w:p>
    <w:p>
      <w:pPr>
        <w:pStyle w:val="No Spacing"/>
      </w:pPr>
      <w:r>
        <w:rPr>
          <w:rFonts w:cs="Arial Unicode MS" w:eastAsia="Arial Unicode MS"/>
          <w:rtl w:val="0"/>
          <w:lang w:val="en-US"/>
        </w:rPr>
        <w:t>Glenda Franklin</w:t>
      </w:r>
    </w:p>
    <w:p>
      <w:pPr>
        <w:pStyle w:val="No Spacing"/>
      </w:pPr>
      <w:r>
        <w:rPr>
          <w:rFonts w:cs="Arial Unicode MS" w:eastAsia="Arial Unicode MS"/>
          <w:rtl w:val="0"/>
          <w:lang w:val="en-US"/>
        </w:rPr>
        <w:t>Mark &amp; Delena Gentry</w:t>
      </w:r>
    </w:p>
    <w:p>
      <w:pPr>
        <w:pStyle w:val="No Spacing"/>
      </w:pPr>
      <w:r>
        <w:rPr>
          <w:rFonts w:cs="Arial Unicode MS" w:eastAsia="Arial Unicode MS"/>
          <w:rtl w:val="0"/>
          <w:lang w:val="en-US"/>
        </w:rPr>
        <w:t>Mary Grisham</w:t>
      </w:r>
    </w:p>
    <w:p>
      <w:pPr>
        <w:pStyle w:val="No Spacing"/>
      </w:pPr>
      <w:r>
        <w:rPr>
          <w:rFonts w:cs="Arial Unicode MS" w:eastAsia="Arial Unicode MS"/>
          <w:rtl w:val="0"/>
          <w:lang w:val="en-US"/>
        </w:rPr>
        <w:t>Gina Hays</w:t>
      </w:r>
    </w:p>
    <w:p>
      <w:pPr>
        <w:pStyle w:val="No Spacing"/>
      </w:pPr>
      <w:r>
        <w:rPr>
          <w:rFonts w:cs="Arial Unicode MS" w:eastAsia="Arial Unicode MS"/>
          <w:rtl w:val="0"/>
          <w:lang w:val="en-US"/>
        </w:rPr>
        <w:t>Martha Kaye Hickerson</w:t>
      </w:r>
    </w:p>
    <w:p>
      <w:pPr>
        <w:pStyle w:val="No Spacing"/>
      </w:pPr>
      <w:r>
        <w:rPr>
          <w:rFonts w:cs="Arial Unicode MS" w:eastAsia="Arial Unicode MS"/>
          <w:rtl w:val="0"/>
          <w:lang w:val="en-US"/>
        </w:rPr>
        <w:t>Frankie Hunt</w:t>
      </w:r>
    </w:p>
    <w:p>
      <w:pPr>
        <w:pStyle w:val="No Spacing"/>
      </w:pPr>
      <w:r>
        <w:rPr>
          <w:rFonts w:cs="Arial Unicode MS" w:eastAsia="Arial Unicode MS"/>
          <w:rtl w:val="0"/>
          <w:lang w:val="en-US"/>
        </w:rPr>
        <w:t>In Memory of John Paul &amp; Brenda Jackson</w:t>
      </w:r>
    </w:p>
    <w:p>
      <w:pPr>
        <w:pStyle w:val="No Spacing"/>
      </w:pPr>
      <w:r>
        <w:rPr>
          <w:rFonts w:cs="Arial Unicode MS" w:eastAsia="Arial Unicode MS"/>
          <w:rtl w:val="0"/>
          <w:lang w:val="en-US"/>
        </w:rPr>
        <w:t>Laura Lucas</w:t>
      </w:r>
    </w:p>
    <w:p>
      <w:pPr>
        <w:pStyle w:val="No Spacing"/>
      </w:pPr>
      <w:r>
        <w:rPr>
          <w:rFonts w:cs="Arial Unicode MS" w:eastAsia="Arial Unicode MS"/>
          <w:rtl w:val="0"/>
          <w:lang w:val="en-US"/>
        </w:rPr>
        <w:t>Melissa Lutz</w:t>
      </w:r>
    </w:p>
    <w:p>
      <w:pPr>
        <w:pStyle w:val="No Spacing"/>
      </w:pPr>
      <w:r>
        <w:rPr>
          <w:rFonts w:cs="Arial Unicode MS" w:eastAsia="Arial Unicode MS"/>
          <w:rtl w:val="0"/>
          <w:lang w:val="en-US"/>
        </w:rPr>
        <w:t>Dale McCuiston</w:t>
      </w:r>
    </w:p>
    <w:p>
      <w:pPr>
        <w:pStyle w:val="No Spacing"/>
      </w:pPr>
      <w:r>
        <w:rPr>
          <w:rFonts w:cs="Arial Unicode MS" w:eastAsia="Arial Unicode MS"/>
          <w:rtl w:val="0"/>
          <w:lang w:val="en-US"/>
        </w:rPr>
        <w:t>James and Lettie McKnight</w:t>
      </w:r>
    </w:p>
    <w:p>
      <w:pPr>
        <w:pStyle w:val="No Spacing"/>
      </w:pPr>
      <w:r>
        <w:rPr>
          <w:rFonts w:cs="Arial Unicode MS" w:eastAsia="Arial Unicode MS"/>
          <w:rtl w:val="0"/>
          <w:lang w:val="en-US"/>
        </w:rPr>
        <w:t>Lisa Merrell</w:t>
      </w:r>
    </w:p>
    <w:p>
      <w:pPr>
        <w:pStyle w:val="No Spacing"/>
      </w:pPr>
      <w:r>
        <w:rPr>
          <w:rFonts w:cs="Arial Unicode MS" w:eastAsia="Arial Unicode MS"/>
          <w:rtl w:val="0"/>
          <w:lang w:val="en-US"/>
        </w:rPr>
        <w:t>Joann Miller</w:t>
      </w:r>
    </w:p>
    <w:p>
      <w:pPr>
        <w:pStyle w:val="No Spacing"/>
      </w:pPr>
      <w:r>
        <w:rPr>
          <w:rFonts w:cs="Arial Unicode MS" w:eastAsia="Arial Unicode MS"/>
          <w:rtl w:val="0"/>
          <w:lang w:val="en-US"/>
        </w:rPr>
        <w:t>Lesley Mills</w:t>
      </w:r>
    </w:p>
    <w:p>
      <w:pPr>
        <w:pStyle w:val="No Spacing"/>
      </w:pPr>
      <w:r>
        <w:rPr>
          <w:rFonts w:cs="Arial Unicode MS" w:eastAsia="Arial Unicode MS"/>
          <w:rtl w:val="0"/>
          <w:lang w:val="en-US"/>
        </w:rPr>
        <w:t>Kathy Nichols</w:t>
      </w:r>
    </w:p>
    <w:p>
      <w:pPr>
        <w:pStyle w:val="No Spacing"/>
      </w:pPr>
      <w:r>
        <w:rPr>
          <w:rFonts w:cs="Arial Unicode MS" w:eastAsia="Arial Unicode MS"/>
          <w:rtl w:val="0"/>
          <w:lang w:val="en-US"/>
        </w:rPr>
        <w:t>Charisse Pace</w:t>
      </w:r>
    </w:p>
    <w:p>
      <w:pPr>
        <w:pStyle w:val="No Spacing"/>
      </w:pPr>
      <w:r>
        <w:rPr>
          <w:rFonts w:cs="Arial Unicode MS" w:eastAsia="Arial Unicode MS"/>
          <w:rtl w:val="0"/>
          <w:lang w:val="en-US"/>
        </w:rPr>
        <w:t>Holly Peters</w:t>
      </w:r>
    </w:p>
    <w:p>
      <w:pPr>
        <w:pStyle w:val="No Spacing"/>
      </w:pPr>
      <w:r>
        <w:rPr>
          <w:rFonts w:cs="Arial Unicode MS" w:eastAsia="Arial Unicode MS"/>
          <w:rtl w:val="0"/>
          <w:lang w:val="en-US"/>
        </w:rPr>
        <w:t>Debbie Reynolds</w:t>
      </w:r>
    </w:p>
    <w:p>
      <w:pPr>
        <w:pStyle w:val="No Spacing"/>
      </w:pPr>
      <w:r>
        <w:rPr>
          <w:rFonts w:cs="Arial Unicode MS" w:eastAsia="Arial Unicode MS"/>
          <w:rtl w:val="0"/>
          <w:lang w:val="en-US"/>
        </w:rPr>
        <w:t>Emmaleigh Russell</w:t>
      </w:r>
    </w:p>
    <w:p>
      <w:pPr>
        <w:pStyle w:val="No Spacing"/>
      </w:pPr>
      <w:r>
        <w:rPr>
          <w:rFonts w:cs="Arial Unicode MS" w:eastAsia="Arial Unicode MS"/>
          <w:rtl w:val="0"/>
          <w:lang w:val="en-US"/>
        </w:rPr>
        <w:t>Tommy and Gay Sisk</w:t>
      </w:r>
    </w:p>
    <w:p>
      <w:pPr>
        <w:pStyle w:val="No Spacing"/>
      </w:pPr>
      <w:r>
        <w:rPr>
          <w:rFonts w:cs="Arial Unicode MS" w:eastAsia="Arial Unicode MS"/>
          <w:rtl w:val="0"/>
          <w:lang w:val="en-US"/>
        </w:rPr>
        <w:t>Steve and Kathy Smiley</w:t>
      </w:r>
    </w:p>
    <w:p>
      <w:pPr>
        <w:pStyle w:val="No Spacing"/>
      </w:pPr>
      <w:r>
        <w:rPr>
          <w:rFonts w:cs="Arial Unicode MS" w:eastAsia="Arial Unicode MS"/>
          <w:rtl w:val="0"/>
          <w:lang w:val="en-US"/>
        </w:rPr>
        <w:t>Spencer Spratt</w:t>
      </w:r>
    </w:p>
    <w:p>
      <w:pPr>
        <w:pStyle w:val="No Spacing"/>
      </w:pPr>
      <w:r>
        <w:rPr>
          <w:rFonts w:cs="Arial Unicode MS" w:eastAsia="Arial Unicode MS"/>
          <w:rtl w:val="0"/>
          <w:lang w:val="en-US"/>
        </w:rPr>
        <w:t>Mark Taylor</w:t>
      </w:r>
    </w:p>
    <w:p>
      <w:pPr>
        <w:pStyle w:val="No Spacing"/>
      </w:pPr>
      <w:r>
        <w:rPr>
          <w:rFonts w:cs="Arial Unicode MS" w:eastAsia="Arial Unicode MS"/>
          <w:rtl w:val="0"/>
          <w:lang w:val="en-US"/>
        </w:rPr>
        <w:t>Phil Terry</w:t>
      </w:r>
    </w:p>
    <w:p>
      <w:pPr>
        <w:pStyle w:val="No Spacing"/>
      </w:pPr>
      <w:r>
        <w:rPr>
          <w:rFonts w:cs="Arial Unicode MS" w:eastAsia="Arial Unicode MS"/>
          <w:rtl w:val="0"/>
          <w:lang w:val="en-US"/>
        </w:rPr>
        <w:t>Jamie Thorp</w:t>
      </w:r>
    </w:p>
    <w:p>
      <w:pPr>
        <w:pStyle w:val="No Spacing"/>
      </w:pPr>
      <w:r>
        <w:rPr>
          <w:rFonts w:cs="Arial Unicode MS" w:eastAsia="Arial Unicode MS"/>
          <w:rtl w:val="0"/>
          <w:lang w:val="en-US"/>
        </w:rPr>
        <w:t>Bill and Willadean Townzen</w:t>
      </w:r>
    </w:p>
    <w:p>
      <w:pPr>
        <w:pStyle w:val="No Spacing"/>
      </w:pPr>
      <w:r>
        <w:rPr>
          <w:rFonts w:cs="Arial Unicode MS" w:eastAsia="Arial Unicode MS"/>
          <w:rtl w:val="0"/>
          <w:lang w:val="en-US"/>
        </w:rPr>
        <w:t>Sterling Wallace</w:t>
      </w:r>
    </w:p>
    <w:p>
      <w:pPr>
        <w:pStyle w:val="No Spacing"/>
      </w:pPr>
      <w:r>
        <w:rPr>
          <w:rFonts w:cs="Arial Unicode MS" w:eastAsia="Arial Unicode MS"/>
          <w:rtl w:val="0"/>
          <w:lang w:val="en-US"/>
        </w:rPr>
        <w:t>Chris and Jennifer Ward</w:t>
      </w:r>
    </w:p>
    <w:p>
      <w:pPr>
        <w:pStyle w:val="No Spacing"/>
      </w:pPr>
      <w:r>
        <w:rPr>
          <w:rFonts w:cs="Arial Unicode MS" w:eastAsia="Arial Unicode MS"/>
          <w:rtl w:val="0"/>
          <w:lang w:val="en-US"/>
        </w:rPr>
        <w:t>Cathy Watson</w:t>
      </w:r>
    </w:p>
    <w:p>
      <w:pPr>
        <w:pStyle w:val="No Spacing"/>
      </w:pPr>
      <w:r>
        <w:rPr>
          <w:rFonts w:cs="Arial Unicode MS" w:eastAsia="Arial Unicode MS"/>
          <w:rtl w:val="0"/>
          <w:lang w:val="en-US"/>
        </w:rPr>
        <w:t>Jeff and Christy Winfrey</w:t>
      </w:r>
    </w:p>
    <w:p>
      <w:pPr>
        <w:pStyle w:val="No Spacing"/>
      </w:pPr>
      <w:r>
        <w:rPr>
          <w:rFonts w:cs="Arial Unicode MS" w:eastAsia="Arial Unicode MS"/>
          <w:rtl w:val="0"/>
          <w:lang w:val="en-US"/>
        </w:rPr>
        <w:t>Lori Wooton</w:t>
      </w:r>
    </w:p>
    <w:p>
      <w:pPr>
        <w:pStyle w:val="No Spacing"/>
        <w:rPr>
          <w:sz w:val="24"/>
          <w:szCs w:val="24"/>
        </w:rPr>
      </w:pPr>
      <w:r>
        <w:rPr>
          <w:sz w:val="24"/>
          <w:szCs w:val="24"/>
        </w:rPr>
        <w:tab/>
        <w:tab/>
        <w:tab/>
        <w:tab/>
        <w:tab/>
        <w:tab/>
        <w:tab/>
      </w:r>
    </w:p>
    <w:p>
      <w:pPr>
        <w:pStyle w:val="Body"/>
      </w:pPr>
      <w:r>
        <w:rPr>
          <w:sz w:val="40"/>
          <w:szCs w:val="40"/>
          <w:rtl w:val="0"/>
        </w:rPr>
        <w:t xml:space="preserve">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