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786B2A" w:rsidP="00694634">
            <w:pPr>
              <w:jc w:val="center"/>
              <w:rPr>
                <w:rFonts w:ascii="Baskerville Old Face" w:hAnsi="Baskerville Old Face"/>
                <w:b/>
                <w:color w:val="FF0000"/>
                <w:sz w:val="32"/>
              </w:rPr>
            </w:pPr>
            <w:r>
              <w:rPr>
                <w:rFonts w:ascii="Baskerville Old Face" w:hAnsi="Baskerville Old Face"/>
                <w:b/>
                <w:color w:val="FF0000"/>
                <w:sz w:val="32"/>
              </w:rPr>
              <w:t>Math Curriculum Grade 5</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717ACF" w:rsidP="008D0613">
            <w:pPr>
              <w:jc w:val="right"/>
              <w:rPr>
                <w:rFonts w:ascii="Baskerville Old Face" w:hAnsi="Baskerville Old Face"/>
                <w:b/>
                <w:sz w:val="24"/>
                <w:szCs w:val="24"/>
              </w:rPr>
            </w:pPr>
            <w:r>
              <w:rPr>
                <w:rFonts w:ascii="Baskerville Old Face" w:hAnsi="Baskerville Old Face"/>
                <w:b/>
                <w:sz w:val="24"/>
                <w:szCs w:val="24"/>
              </w:rPr>
              <w:t xml:space="preserve">Board Approved: </w:t>
            </w:r>
            <w:r w:rsidR="008D0613">
              <w:rPr>
                <w:rFonts w:ascii="Baskerville Old Face" w:hAnsi="Baskerville Old Face"/>
                <w:b/>
                <w:sz w:val="24"/>
                <w:szCs w:val="24"/>
              </w:rPr>
              <w:t>September</w:t>
            </w:r>
            <w:r>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br/>
            </w: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299"/>
            </w:tblGrid>
            <w:tr w:rsidR="00320166" w:rsidRPr="00694634" w:rsidTr="008D0613">
              <w:trPr>
                <w:jc w:val="center"/>
              </w:trPr>
              <w:tc>
                <w:tcPr>
                  <w:tcW w:w="12950" w:type="dxa"/>
                  <w:shd w:val="clear" w:color="auto" w:fill="FFFFFF" w:themeFill="background1"/>
                  <w:vAlign w:val="center"/>
                </w:tcPr>
                <w:p w:rsidR="00320166" w:rsidRPr="00694634" w:rsidRDefault="00320166" w:rsidP="00320166">
                  <w:pPr>
                    <w:rPr>
                      <w:rFonts w:ascii="Baskerville Old Face" w:hAnsi="Baskerville Old Face"/>
                      <w:b/>
                      <w:color w:val="000000" w:themeColor="text1"/>
                      <w:sz w:val="20"/>
                      <w:szCs w:val="48"/>
                    </w:rPr>
                  </w:pPr>
                  <w:r>
                    <w:rPr>
                      <w:rFonts w:ascii="Baskerville Old Face" w:hAnsi="Baskerville Old Face"/>
                      <w:b/>
                      <w:color w:val="000000" w:themeColor="text1"/>
                      <w:sz w:val="48"/>
                      <w:szCs w:val="48"/>
                    </w:rPr>
                    <w:br/>
                  </w:r>
                </w:p>
              </w:tc>
            </w:tr>
            <w:tr w:rsidR="00320166" w:rsidRPr="00717ACF" w:rsidTr="008D0613">
              <w:trPr>
                <w:jc w:val="center"/>
              </w:trPr>
              <w:tc>
                <w:tcPr>
                  <w:tcW w:w="12950" w:type="dxa"/>
                  <w:vAlign w:val="center"/>
                </w:tcPr>
                <w:p w:rsidR="00320166" w:rsidRPr="00320166" w:rsidRDefault="00320166" w:rsidP="00320166">
                  <w:pPr>
                    <w:jc w:val="center"/>
                    <w:rPr>
                      <w:rFonts w:ascii="Baskerville Old Face" w:hAnsi="Baskerville Old Face"/>
                      <w:b/>
                      <w:i/>
                      <w:color w:val="FF0000"/>
                      <w:sz w:val="44"/>
                      <w:szCs w:val="44"/>
                    </w:rPr>
                  </w:pPr>
                  <w:r w:rsidRPr="00320166">
                    <w:rPr>
                      <w:rFonts w:ascii="Baskerville Old Face" w:hAnsi="Baskerville Old Face"/>
                      <w:b/>
                      <w:i/>
                      <w:color w:val="FF0000"/>
                      <w:sz w:val="44"/>
                      <w:szCs w:val="44"/>
                    </w:rPr>
                    <w:t>Paulsboro Public Schools</w:t>
                  </w:r>
                </w:p>
                <w:p w:rsidR="00320166" w:rsidRDefault="00320166" w:rsidP="00320166">
                  <w:pPr>
                    <w:jc w:val="center"/>
                    <w:rPr>
                      <w:rFonts w:ascii="Baskerville Old Face" w:hAnsi="Baskerville Old Face"/>
                      <w:b/>
                      <w:i/>
                      <w:color w:val="000000" w:themeColor="text1"/>
                      <w:sz w:val="32"/>
                    </w:rPr>
                  </w:pPr>
                </w:p>
                <w:p w:rsidR="00320166" w:rsidRPr="00BA1F3F" w:rsidRDefault="00320166" w:rsidP="00320166">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320166" w:rsidRDefault="00320166" w:rsidP="00320166">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Pr="00BA1F3F">
                    <w:rPr>
                      <w:rFonts w:ascii="Baskerville Old Face" w:hAnsi="Baskerville Old Face"/>
                      <w:b/>
                      <w:i/>
                      <w:color w:val="FF0000"/>
                      <w:sz w:val="32"/>
                      <w:u w:val="single"/>
                    </w:rPr>
                    <w:t>Board of Education</w:t>
                  </w:r>
                </w:p>
                <w:p w:rsidR="00320166" w:rsidRDefault="00320166" w:rsidP="00320166">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Vice President</w:t>
                  </w:r>
                  <w:r>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Pr>
                      <w:rFonts w:ascii="Baskerville Old Face" w:hAnsi="Baskerville Old Face"/>
                      <w:sz w:val="28"/>
                    </w:rPr>
                    <w:br/>
                    <w:t>Mr. Joseph L. Lisa</w:t>
                  </w:r>
                </w:p>
                <w:p w:rsidR="008D0613" w:rsidRDefault="008D0613" w:rsidP="00320166">
                  <w:pPr>
                    <w:jc w:val="center"/>
                    <w:rPr>
                      <w:rFonts w:ascii="Baskerville Old Face" w:hAnsi="Baskerville Old Face"/>
                      <w:sz w:val="28"/>
                    </w:rPr>
                  </w:pPr>
                  <w:r>
                    <w:rPr>
                      <w:rFonts w:ascii="Baskerville Old Face" w:hAnsi="Baskerville Old Face"/>
                      <w:sz w:val="28"/>
                    </w:rPr>
                    <w:t xml:space="preserve">Mrs. Lisa L. </w:t>
                  </w:r>
                  <w:proofErr w:type="spellStart"/>
                  <w:r>
                    <w:rPr>
                      <w:rFonts w:ascii="Baskerville Old Face" w:hAnsi="Baskerville Old Face"/>
                      <w:sz w:val="28"/>
                    </w:rPr>
                    <w:t>Lozada</w:t>
                  </w:r>
                  <w:proofErr w:type="spellEnd"/>
                  <w:r>
                    <w:rPr>
                      <w:rFonts w:ascii="Baskerville Old Face" w:hAnsi="Baskerville Old Face"/>
                      <w:sz w:val="28"/>
                    </w:rPr>
                    <w:t>-Shaw</w:t>
                  </w:r>
                </w:p>
                <w:p w:rsidR="00320166" w:rsidRDefault="008D0613" w:rsidP="00320166">
                  <w:pPr>
                    <w:jc w:val="center"/>
                    <w:rPr>
                      <w:rFonts w:ascii="Baskerville Old Face" w:hAnsi="Baskerville Old Face"/>
                      <w:sz w:val="28"/>
                    </w:rPr>
                  </w:pPr>
                  <w:r>
                    <w:rPr>
                      <w:rFonts w:ascii="Baskerville Old Face" w:hAnsi="Baskerville Old Face"/>
                      <w:sz w:val="28"/>
                    </w:rPr>
                    <w:t>Mrs. Lisa Priest</w:t>
                  </w:r>
                  <w:bookmarkStart w:id="0" w:name="_GoBack"/>
                  <w:bookmarkEnd w:id="0"/>
                  <w:r w:rsidR="00320166">
                    <w:rPr>
                      <w:rFonts w:ascii="Baskerville Old Face" w:hAnsi="Baskerville Old Face"/>
                      <w:sz w:val="28"/>
                    </w:rPr>
                    <w:br/>
                    <w:t>Mrs. Irma R. Stevenson</w:t>
                  </w:r>
                  <w:r w:rsidR="00320166">
                    <w:rPr>
                      <w:rFonts w:ascii="Baskerville Old Face" w:hAnsi="Baskerville Old Face"/>
                      <w:sz w:val="28"/>
                    </w:rPr>
                    <w:br/>
                    <w:t>Mr. James J. Walter</w:t>
                  </w:r>
                </w:p>
                <w:p w:rsidR="00320166" w:rsidRDefault="00320166" w:rsidP="00320166">
                  <w:pPr>
                    <w:jc w:val="center"/>
                    <w:rPr>
                      <w:rFonts w:ascii="Baskerville Old Face" w:hAnsi="Baskerville Old Face"/>
                    </w:rPr>
                  </w:pPr>
                  <w:r w:rsidRPr="00BA1F3F">
                    <w:rPr>
                      <w:rFonts w:ascii="Baskerville Old Face" w:hAnsi="Baskerville Old Face"/>
                    </w:rPr>
                    <w:t>* Greenwich Township Board of Education Representative</w:t>
                  </w:r>
                </w:p>
                <w:p w:rsidR="00320166" w:rsidRDefault="00320166" w:rsidP="00320166">
                  <w:pPr>
                    <w:jc w:val="center"/>
                    <w:rPr>
                      <w:rFonts w:ascii="Baskerville Old Face" w:hAnsi="Baskerville Old Face"/>
                      <w:sz w:val="28"/>
                    </w:rPr>
                  </w:pPr>
                </w:p>
                <w:p w:rsidR="00320166" w:rsidRPr="00BA1F3F" w:rsidRDefault="00320166" w:rsidP="00320166">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320166" w:rsidRPr="00BA1F3F" w:rsidRDefault="00320166" w:rsidP="00320166">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320166" w:rsidRPr="00BA1F3F" w:rsidRDefault="00320166" w:rsidP="00320166">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320166" w:rsidRDefault="00320166" w:rsidP="00320166">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320166" w:rsidRDefault="00320166" w:rsidP="00320166">
                  <w:pPr>
                    <w:jc w:val="center"/>
                    <w:rPr>
                      <w:rFonts w:ascii="Baskerville Old Face" w:hAnsi="Baskerville Old Face"/>
                      <w:sz w:val="28"/>
                      <w:szCs w:val="28"/>
                    </w:rPr>
                  </w:pPr>
                  <w:r>
                    <w:rPr>
                      <w:rFonts w:ascii="Baskerville Old Face" w:hAnsi="Baskerville Old Face"/>
                      <w:sz w:val="28"/>
                      <w:szCs w:val="28"/>
                    </w:rPr>
                    <w:t>Mr. Paul Bracciante, Principal, grades Pre-K to 2</w:t>
                  </w:r>
                </w:p>
                <w:p w:rsidR="00320166" w:rsidRDefault="00320166" w:rsidP="00320166">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320166" w:rsidRDefault="00320166" w:rsidP="00320166">
                  <w:pPr>
                    <w:jc w:val="center"/>
                    <w:rPr>
                      <w:rFonts w:ascii="Baskerville Old Face" w:hAnsi="Baskerville Old Face"/>
                      <w:sz w:val="28"/>
                      <w:szCs w:val="28"/>
                    </w:rPr>
                  </w:pPr>
                </w:p>
                <w:p w:rsidR="00320166" w:rsidRDefault="00320166" w:rsidP="00320166">
                  <w:pPr>
                    <w:jc w:val="center"/>
                    <w:rPr>
                      <w:rFonts w:ascii="Baskerville Old Face" w:hAnsi="Baskerville Old Face"/>
                      <w:sz w:val="28"/>
                    </w:rPr>
                  </w:pPr>
                  <w:r w:rsidRPr="00BA1F3F">
                    <w:rPr>
                      <w:rFonts w:ascii="Baskerville Old Face" w:hAnsi="Baskerville Old Face"/>
                      <w:b/>
                      <w:i/>
                      <w:color w:val="FF0000"/>
                      <w:sz w:val="32"/>
                      <w:u w:val="single"/>
                    </w:rPr>
                    <w:t>Curriculum Writing Team</w:t>
                  </w:r>
                  <w:r>
                    <w:rPr>
                      <w:rFonts w:ascii="Baskerville Old Face" w:hAnsi="Baskerville Old Face"/>
                      <w:sz w:val="28"/>
                    </w:rPr>
                    <w:br/>
                    <w:t>Mrs. Rebecca Richardson, Curriculum Facilitator</w:t>
                  </w:r>
                </w:p>
                <w:p w:rsidR="00320166" w:rsidRPr="00717ACF" w:rsidRDefault="00320166" w:rsidP="00320166">
                  <w:pPr>
                    <w:jc w:val="center"/>
                    <w:rPr>
                      <w:rFonts w:ascii="Baskerville Old Face" w:hAnsi="Baskerville Old Face"/>
                      <w:b/>
                      <w:i/>
                      <w:color w:val="FF0000"/>
                      <w:sz w:val="32"/>
                      <w:u w:val="single"/>
                    </w:rPr>
                  </w:pPr>
                  <w:r>
                    <w:rPr>
                      <w:rFonts w:ascii="Baskerville Old Face" w:hAnsi="Baskerville Old Face"/>
                      <w:sz w:val="28"/>
                    </w:rPr>
                    <w:br/>
                  </w:r>
                </w:p>
              </w:tc>
            </w:tr>
          </w:tbl>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Pr="00AB4132" w:rsidRDefault="00320166" w:rsidP="00320166">
            <w:pPr>
              <w:spacing w:after="200" w:line="276" w:lineRule="auto"/>
              <w:jc w:val="right"/>
              <w:rPr>
                <w:b/>
                <w:sz w:val="48"/>
                <w:szCs w:val="48"/>
              </w:rPr>
            </w:pPr>
            <w:r w:rsidRPr="00AB4132">
              <w:rPr>
                <w:b/>
                <w:sz w:val="48"/>
                <w:szCs w:val="48"/>
              </w:rPr>
              <w:t>Standards for Mathematical Practice</w:t>
            </w:r>
          </w:p>
          <w:p w:rsidR="00320166" w:rsidRDefault="00320166" w:rsidP="00320166">
            <w:pPr>
              <w:spacing w:after="200" w:line="276" w:lineRule="auto"/>
              <w:jc w:val="center"/>
              <w:rPr>
                <w:b/>
                <w:sz w:val="28"/>
                <w:szCs w:val="28"/>
              </w:rPr>
            </w:pPr>
          </w:p>
          <w:p w:rsidR="00320166" w:rsidRPr="00AB4132" w:rsidRDefault="00320166" w:rsidP="00320166">
            <w:pPr>
              <w:spacing w:after="200" w:line="276" w:lineRule="auto"/>
              <w:jc w:val="right"/>
              <w:rPr>
                <w:sz w:val="28"/>
                <w:szCs w:val="28"/>
              </w:rPr>
            </w:pPr>
            <w:r w:rsidRPr="00AB4132">
              <w:rPr>
                <w:sz w:val="28"/>
                <w:szCs w:val="28"/>
              </w:rPr>
              <w:t>MP.1 Make sense of problems and persevere in solving them.</w:t>
            </w:r>
          </w:p>
          <w:p w:rsidR="00320166" w:rsidRPr="00AB4132" w:rsidRDefault="00320166" w:rsidP="00320166">
            <w:pPr>
              <w:spacing w:after="200" w:line="276" w:lineRule="auto"/>
              <w:jc w:val="right"/>
              <w:rPr>
                <w:sz w:val="28"/>
                <w:szCs w:val="28"/>
              </w:rPr>
            </w:pPr>
            <w:r w:rsidRPr="00AB4132">
              <w:rPr>
                <w:sz w:val="28"/>
                <w:szCs w:val="28"/>
              </w:rPr>
              <w:t>MP.2 Reason abstractly and quantitatively.</w:t>
            </w:r>
          </w:p>
          <w:p w:rsidR="00320166" w:rsidRPr="00AB4132" w:rsidRDefault="00320166" w:rsidP="00320166">
            <w:pPr>
              <w:spacing w:after="200" w:line="276" w:lineRule="auto"/>
              <w:jc w:val="right"/>
              <w:rPr>
                <w:sz w:val="28"/>
                <w:szCs w:val="28"/>
              </w:rPr>
            </w:pPr>
            <w:r w:rsidRPr="00AB4132">
              <w:rPr>
                <w:sz w:val="28"/>
                <w:szCs w:val="28"/>
              </w:rPr>
              <w:t>MP.3 Construct viable arguments &amp; critique the reasoning of others.</w:t>
            </w:r>
          </w:p>
          <w:p w:rsidR="00320166" w:rsidRPr="00AB4132" w:rsidRDefault="00320166" w:rsidP="00320166">
            <w:pPr>
              <w:spacing w:after="200" w:line="276" w:lineRule="auto"/>
              <w:jc w:val="right"/>
              <w:rPr>
                <w:sz w:val="28"/>
                <w:szCs w:val="28"/>
              </w:rPr>
            </w:pPr>
            <w:r w:rsidRPr="00AB4132">
              <w:rPr>
                <w:sz w:val="28"/>
                <w:szCs w:val="28"/>
              </w:rPr>
              <w:lastRenderedPageBreak/>
              <w:t>MP.4 Model with mathematics.</w:t>
            </w:r>
          </w:p>
          <w:p w:rsidR="00320166" w:rsidRPr="00AB4132" w:rsidRDefault="00320166" w:rsidP="00320166">
            <w:pPr>
              <w:spacing w:after="200" w:line="276" w:lineRule="auto"/>
              <w:jc w:val="right"/>
              <w:rPr>
                <w:sz w:val="28"/>
                <w:szCs w:val="28"/>
              </w:rPr>
            </w:pPr>
            <w:r w:rsidRPr="00AB4132">
              <w:rPr>
                <w:sz w:val="28"/>
                <w:szCs w:val="28"/>
              </w:rPr>
              <w:t>MP.5 Use appropriate tools strategically.</w:t>
            </w:r>
          </w:p>
          <w:p w:rsidR="00320166" w:rsidRPr="00AB4132" w:rsidRDefault="00320166" w:rsidP="00320166">
            <w:pPr>
              <w:spacing w:after="200" w:line="276" w:lineRule="auto"/>
              <w:jc w:val="right"/>
              <w:rPr>
                <w:sz w:val="28"/>
                <w:szCs w:val="28"/>
              </w:rPr>
            </w:pPr>
            <w:r w:rsidRPr="00AB4132">
              <w:rPr>
                <w:sz w:val="28"/>
                <w:szCs w:val="28"/>
              </w:rPr>
              <w:t>MP.6 Attend to precision.</w:t>
            </w:r>
          </w:p>
          <w:p w:rsidR="00320166" w:rsidRPr="00AB4132" w:rsidRDefault="00320166" w:rsidP="00320166">
            <w:pPr>
              <w:spacing w:after="200" w:line="276" w:lineRule="auto"/>
              <w:jc w:val="right"/>
              <w:rPr>
                <w:sz w:val="28"/>
                <w:szCs w:val="28"/>
              </w:rPr>
            </w:pPr>
            <w:r w:rsidRPr="00AB4132">
              <w:rPr>
                <w:sz w:val="28"/>
                <w:szCs w:val="28"/>
              </w:rPr>
              <w:t>MP.7 Look for and make use of structure.</w:t>
            </w:r>
          </w:p>
          <w:p w:rsidR="00320166" w:rsidRDefault="00320166" w:rsidP="00320166">
            <w:pPr>
              <w:spacing w:after="200" w:line="276" w:lineRule="auto"/>
              <w:jc w:val="right"/>
              <w:rPr>
                <w:sz w:val="28"/>
                <w:szCs w:val="28"/>
              </w:rPr>
            </w:pPr>
            <w:r w:rsidRPr="00AB4132">
              <w:rPr>
                <w:sz w:val="28"/>
                <w:szCs w:val="28"/>
              </w:rPr>
              <w:t>MP.8 Look for and express regularity in repeated reasoning.</w:t>
            </w: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Default="00320166" w:rsidP="00C33BD0">
            <w:pPr>
              <w:rPr>
                <w:rFonts w:ascii="Baskerville Old Face" w:hAnsi="Baskerville Old Face"/>
                <w:b/>
                <w:i/>
                <w:color w:val="000000" w:themeColor="text1"/>
                <w:sz w:val="20"/>
              </w:rPr>
            </w:pPr>
          </w:p>
          <w:p w:rsidR="00320166" w:rsidRPr="00C33BD0" w:rsidRDefault="00320166" w:rsidP="00C33BD0">
            <w:pPr>
              <w:rPr>
                <w:rFonts w:ascii="Baskerville Old Face" w:hAnsi="Baskerville Old Face"/>
                <w:b/>
                <w:i/>
                <w:color w:val="000000" w:themeColor="text1"/>
                <w:sz w:val="20"/>
              </w:rPr>
            </w:pP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71"/>
      </w:tblGrid>
      <w:tr w:rsidR="00BD54E3" w:rsidTr="00320166">
        <w:trPr>
          <w:jc w:val="center"/>
        </w:trPr>
        <w:tc>
          <w:tcPr>
            <w:tcW w:w="13471" w:type="dxa"/>
            <w:vAlign w:val="center"/>
          </w:tcPr>
          <w:tbl>
            <w:tblPr>
              <w:tblStyle w:val="TableGrid"/>
              <w:tblpPr w:leftFromText="180" w:rightFromText="180" w:vertAnchor="page" w:horzAnchor="margin" w:tblpY="1531"/>
              <w:tblOverlap w:val="never"/>
              <w:tblW w:w="13245" w:type="dxa"/>
              <w:tblLook w:val="04A0" w:firstRow="1" w:lastRow="0" w:firstColumn="1" w:lastColumn="0" w:noHBand="0" w:noVBand="1"/>
            </w:tblPr>
            <w:tblGrid>
              <w:gridCol w:w="3264"/>
              <w:gridCol w:w="1478"/>
              <w:gridCol w:w="2048"/>
              <w:gridCol w:w="3906"/>
              <w:gridCol w:w="2549"/>
            </w:tblGrid>
            <w:tr w:rsidR="00C31DCA" w:rsidRPr="007B3832" w:rsidTr="00320166">
              <w:trPr>
                <w:trHeight w:val="225"/>
              </w:trPr>
              <w:tc>
                <w:tcPr>
                  <w:tcW w:w="3264" w:type="dxa"/>
                </w:tcPr>
                <w:p w:rsidR="00C31DCA" w:rsidRPr="007B3832" w:rsidRDefault="00C31DCA" w:rsidP="00C31DCA">
                  <w:pPr>
                    <w:jc w:val="center"/>
                    <w:rPr>
                      <w:b/>
                      <w:sz w:val="26"/>
                      <w:szCs w:val="26"/>
                    </w:rPr>
                  </w:pPr>
                  <w:r w:rsidRPr="007B3832">
                    <w:rPr>
                      <w:b/>
                      <w:sz w:val="26"/>
                      <w:szCs w:val="26"/>
                    </w:rPr>
                    <w:lastRenderedPageBreak/>
                    <w:t>TOPIC</w:t>
                  </w:r>
                </w:p>
              </w:tc>
              <w:tc>
                <w:tcPr>
                  <w:tcW w:w="1478" w:type="dxa"/>
                </w:tcPr>
                <w:p w:rsidR="00C31DCA" w:rsidRPr="007B3832" w:rsidRDefault="00C31DCA" w:rsidP="00C31DCA">
                  <w:pPr>
                    <w:jc w:val="center"/>
                    <w:rPr>
                      <w:b/>
                      <w:sz w:val="26"/>
                      <w:szCs w:val="26"/>
                    </w:rPr>
                  </w:pPr>
                  <w:r w:rsidRPr="007B3832">
                    <w:rPr>
                      <w:b/>
                      <w:sz w:val="26"/>
                      <w:szCs w:val="26"/>
                    </w:rPr>
                    <w:t># OF DAYS</w:t>
                  </w:r>
                </w:p>
              </w:tc>
              <w:tc>
                <w:tcPr>
                  <w:tcW w:w="2048" w:type="dxa"/>
                </w:tcPr>
                <w:p w:rsidR="00C31DCA" w:rsidRPr="007B3832" w:rsidRDefault="00C31DCA" w:rsidP="00C31DCA">
                  <w:pPr>
                    <w:jc w:val="center"/>
                    <w:rPr>
                      <w:b/>
                      <w:sz w:val="26"/>
                      <w:szCs w:val="26"/>
                    </w:rPr>
                  </w:pPr>
                  <w:r w:rsidRPr="007B3832">
                    <w:rPr>
                      <w:b/>
                      <w:sz w:val="26"/>
                      <w:szCs w:val="26"/>
                    </w:rPr>
                    <w:t>DATES</w:t>
                  </w:r>
                </w:p>
              </w:tc>
              <w:tc>
                <w:tcPr>
                  <w:tcW w:w="3906" w:type="dxa"/>
                </w:tcPr>
                <w:p w:rsidR="00C31DCA" w:rsidRPr="007B3832" w:rsidRDefault="00C31DCA" w:rsidP="00C31DCA">
                  <w:pPr>
                    <w:jc w:val="center"/>
                    <w:rPr>
                      <w:b/>
                      <w:sz w:val="26"/>
                      <w:szCs w:val="26"/>
                    </w:rPr>
                  </w:pPr>
                  <w:r w:rsidRPr="007B3832">
                    <w:rPr>
                      <w:b/>
                      <w:sz w:val="26"/>
                      <w:szCs w:val="26"/>
                    </w:rPr>
                    <w:t>COMMENTS</w:t>
                  </w:r>
                </w:p>
              </w:tc>
              <w:tc>
                <w:tcPr>
                  <w:tcW w:w="2549" w:type="dxa"/>
                </w:tcPr>
                <w:p w:rsidR="00C31DCA" w:rsidRPr="007B3832" w:rsidRDefault="00C31DCA" w:rsidP="00C31DCA">
                  <w:pPr>
                    <w:jc w:val="center"/>
                    <w:rPr>
                      <w:b/>
                      <w:sz w:val="26"/>
                      <w:szCs w:val="26"/>
                    </w:rPr>
                  </w:pPr>
                  <w:r>
                    <w:rPr>
                      <w:b/>
                      <w:sz w:val="26"/>
                      <w:szCs w:val="26"/>
                    </w:rPr>
                    <w:t>EMPHASIS</w:t>
                  </w:r>
                </w:p>
              </w:tc>
            </w:tr>
            <w:tr w:rsidR="00C31DCA" w:rsidRPr="007B3832" w:rsidTr="00320166">
              <w:trPr>
                <w:trHeight w:val="225"/>
              </w:trPr>
              <w:tc>
                <w:tcPr>
                  <w:tcW w:w="3264" w:type="dxa"/>
                </w:tcPr>
                <w:p w:rsidR="00C31DCA" w:rsidRPr="007B3832" w:rsidRDefault="00C31DCA" w:rsidP="00C31DCA">
                  <w:pPr>
                    <w:rPr>
                      <w:sz w:val="26"/>
                      <w:szCs w:val="26"/>
                    </w:rPr>
                  </w:pPr>
                  <w:r w:rsidRPr="007B3832">
                    <w:rPr>
                      <w:sz w:val="26"/>
                      <w:szCs w:val="26"/>
                    </w:rPr>
                    <w:t xml:space="preserve">1 </w:t>
                  </w:r>
                  <w:r>
                    <w:rPr>
                      <w:sz w:val="26"/>
                      <w:szCs w:val="26"/>
                    </w:rPr>
                    <w:t>–</w:t>
                  </w:r>
                  <w:r w:rsidRPr="007B3832">
                    <w:rPr>
                      <w:sz w:val="26"/>
                      <w:szCs w:val="26"/>
                    </w:rPr>
                    <w:t xml:space="preserve"> Numeration</w:t>
                  </w:r>
                </w:p>
              </w:tc>
              <w:tc>
                <w:tcPr>
                  <w:tcW w:w="1478" w:type="dxa"/>
                </w:tcPr>
                <w:p w:rsidR="00C31DCA" w:rsidRPr="007B3832" w:rsidRDefault="00C31DCA" w:rsidP="00C31DCA">
                  <w:pPr>
                    <w:jc w:val="center"/>
                    <w:rPr>
                      <w:sz w:val="26"/>
                      <w:szCs w:val="26"/>
                    </w:rPr>
                  </w:pPr>
                  <w:r>
                    <w:rPr>
                      <w:sz w:val="26"/>
                      <w:szCs w:val="26"/>
                    </w:rPr>
                    <w:t>7</w:t>
                  </w:r>
                </w:p>
              </w:tc>
              <w:tc>
                <w:tcPr>
                  <w:tcW w:w="2048" w:type="dxa"/>
                </w:tcPr>
                <w:p w:rsidR="00C31DCA" w:rsidRPr="007B3832" w:rsidRDefault="00C31DCA" w:rsidP="00C31DCA">
                  <w:pPr>
                    <w:jc w:val="center"/>
                    <w:rPr>
                      <w:sz w:val="26"/>
                      <w:szCs w:val="26"/>
                    </w:rPr>
                  </w:pPr>
                  <w:r>
                    <w:rPr>
                      <w:sz w:val="26"/>
                      <w:szCs w:val="26"/>
                    </w:rPr>
                    <w:t>9/14 – 9/25</w:t>
                  </w:r>
                </w:p>
              </w:tc>
              <w:tc>
                <w:tcPr>
                  <w:tcW w:w="3906" w:type="dxa"/>
                </w:tcPr>
                <w:p w:rsidR="00C31DCA" w:rsidRPr="007B3832" w:rsidRDefault="00C31DCA" w:rsidP="00C31DCA">
                  <w:pPr>
                    <w:jc w:val="center"/>
                    <w:rPr>
                      <w:sz w:val="24"/>
                      <w:szCs w:val="26"/>
                    </w:rPr>
                  </w:pPr>
                  <w:r>
                    <w:rPr>
                      <w:sz w:val="24"/>
                      <w:szCs w:val="26"/>
                    </w:rPr>
                    <w:t>Pretest &amp; Evaluate</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15"/>
              </w:trPr>
              <w:tc>
                <w:tcPr>
                  <w:tcW w:w="3264" w:type="dxa"/>
                </w:tcPr>
                <w:p w:rsidR="00C31DCA" w:rsidRPr="007B3832" w:rsidRDefault="00C31DCA" w:rsidP="00C31DCA">
                  <w:pPr>
                    <w:rPr>
                      <w:sz w:val="26"/>
                      <w:szCs w:val="26"/>
                    </w:rPr>
                  </w:pPr>
                  <w:r w:rsidRPr="007B3832">
                    <w:rPr>
                      <w:sz w:val="26"/>
                      <w:szCs w:val="26"/>
                    </w:rPr>
                    <w:t xml:space="preserve">2 – Add/Sub Whole </w:t>
                  </w:r>
                  <w:r>
                    <w:rPr>
                      <w:sz w:val="26"/>
                      <w:szCs w:val="26"/>
                    </w:rPr>
                    <w:t>#’s</w:t>
                  </w:r>
                </w:p>
              </w:tc>
              <w:tc>
                <w:tcPr>
                  <w:tcW w:w="1478" w:type="dxa"/>
                </w:tcPr>
                <w:p w:rsidR="00C31DCA" w:rsidRPr="007B3832" w:rsidRDefault="00C31DCA" w:rsidP="00C31DCA">
                  <w:pPr>
                    <w:jc w:val="center"/>
                    <w:rPr>
                      <w:sz w:val="26"/>
                      <w:szCs w:val="26"/>
                    </w:rPr>
                  </w:pPr>
                  <w:r>
                    <w:rPr>
                      <w:sz w:val="26"/>
                      <w:szCs w:val="26"/>
                    </w:rPr>
                    <w:t>11</w:t>
                  </w:r>
                </w:p>
              </w:tc>
              <w:tc>
                <w:tcPr>
                  <w:tcW w:w="2048" w:type="dxa"/>
                </w:tcPr>
                <w:p w:rsidR="00C31DCA" w:rsidRPr="007B3832" w:rsidRDefault="00C31DCA" w:rsidP="00C31DCA">
                  <w:pPr>
                    <w:jc w:val="center"/>
                    <w:rPr>
                      <w:sz w:val="26"/>
                      <w:szCs w:val="26"/>
                    </w:rPr>
                  </w:pPr>
                  <w:r>
                    <w:rPr>
                      <w:sz w:val="26"/>
                      <w:szCs w:val="26"/>
                    </w:rPr>
                    <w:t>9/28 – 10/9</w:t>
                  </w:r>
                </w:p>
              </w:tc>
              <w:tc>
                <w:tcPr>
                  <w:tcW w:w="3906" w:type="dxa"/>
                </w:tcPr>
                <w:p w:rsidR="00C31DCA" w:rsidRPr="007B3832" w:rsidRDefault="00C31DCA" w:rsidP="00C31DCA">
                  <w:pPr>
                    <w:jc w:val="center"/>
                    <w:rPr>
                      <w:sz w:val="24"/>
                      <w:szCs w:val="26"/>
                    </w:rPr>
                  </w:pPr>
                  <w:r>
                    <w:rPr>
                      <w:sz w:val="24"/>
                      <w:szCs w:val="26"/>
                    </w:rPr>
                    <w:t>Pretest &amp; Evaluate</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3 – Multiply Whole #’s</w:t>
                  </w:r>
                </w:p>
              </w:tc>
              <w:tc>
                <w:tcPr>
                  <w:tcW w:w="1478" w:type="dxa"/>
                </w:tcPr>
                <w:p w:rsidR="00C31DCA" w:rsidRPr="007B3832" w:rsidRDefault="00C31DCA" w:rsidP="00C31DCA">
                  <w:pPr>
                    <w:jc w:val="center"/>
                    <w:rPr>
                      <w:sz w:val="26"/>
                      <w:szCs w:val="26"/>
                    </w:rPr>
                  </w:pPr>
                  <w:r>
                    <w:rPr>
                      <w:sz w:val="26"/>
                      <w:szCs w:val="26"/>
                    </w:rPr>
                    <w:t>8</w:t>
                  </w:r>
                </w:p>
              </w:tc>
              <w:tc>
                <w:tcPr>
                  <w:tcW w:w="2048" w:type="dxa"/>
                </w:tcPr>
                <w:p w:rsidR="00C31DCA" w:rsidRPr="007B3832" w:rsidRDefault="00C31DCA" w:rsidP="00C31DCA">
                  <w:pPr>
                    <w:jc w:val="center"/>
                    <w:rPr>
                      <w:sz w:val="26"/>
                      <w:szCs w:val="26"/>
                    </w:rPr>
                  </w:pPr>
                  <w:r>
                    <w:rPr>
                      <w:sz w:val="26"/>
                      <w:szCs w:val="26"/>
                    </w:rPr>
                    <w:t>10/13 – 10/25</w:t>
                  </w:r>
                </w:p>
              </w:tc>
              <w:tc>
                <w:tcPr>
                  <w:tcW w:w="3906" w:type="dxa"/>
                </w:tcPr>
                <w:p w:rsidR="00C31DCA" w:rsidRPr="007B3832" w:rsidRDefault="00C31DCA" w:rsidP="00C31DCA">
                  <w:pPr>
                    <w:jc w:val="center"/>
                    <w:rPr>
                      <w:sz w:val="24"/>
                      <w:szCs w:val="26"/>
                    </w:rPr>
                  </w:pPr>
                  <w:r w:rsidRPr="007B3832">
                    <w:rPr>
                      <w:sz w:val="24"/>
                      <w:szCs w:val="26"/>
                    </w:rPr>
                    <w:t>Complete Entire Topic</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sidRPr="007B3832">
                    <w:rPr>
                      <w:sz w:val="26"/>
                      <w:szCs w:val="26"/>
                    </w:rPr>
                    <w:t>4 – Division</w:t>
                  </w:r>
                  <w:r>
                    <w:rPr>
                      <w:sz w:val="26"/>
                      <w:szCs w:val="26"/>
                    </w:rPr>
                    <w:t xml:space="preserve"> 1 Digit Divisors</w:t>
                  </w:r>
                </w:p>
              </w:tc>
              <w:tc>
                <w:tcPr>
                  <w:tcW w:w="1478" w:type="dxa"/>
                </w:tcPr>
                <w:p w:rsidR="00C31DCA" w:rsidRPr="007B3832" w:rsidRDefault="00C31DCA" w:rsidP="00C31DCA">
                  <w:pPr>
                    <w:jc w:val="center"/>
                    <w:rPr>
                      <w:sz w:val="26"/>
                      <w:szCs w:val="26"/>
                    </w:rPr>
                  </w:pPr>
                  <w:r>
                    <w:rPr>
                      <w:sz w:val="26"/>
                      <w:szCs w:val="26"/>
                    </w:rPr>
                    <w:t>9</w:t>
                  </w:r>
                </w:p>
              </w:tc>
              <w:tc>
                <w:tcPr>
                  <w:tcW w:w="2048" w:type="dxa"/>
                </w:tcPr>
                <w:p w:rsidR="00C31DCA" w:rsidRPr="007B3832" w:rsidRDefault="00C31DCA" w:rsidP="00C31DCA">
                  <w:pPr>
                    <w:jc w:val="center"/>
                    <w:rPr>
                      <w:sz w:val="26"/>
                      <w:szCs w:val="26"/>
                    </w:rPr>
                  </w:pPr>
                  <w:r>
                    <w:rPr>
                      <w:sz w:val="26"/>
                      <w:szCs w:val="26"/>
                    </w:rPr>
                    <w:t>10/26 – 11/4</w:t>
                  </w:r>
                </w:p>
              </w:tc>
              <w:tc>
                <w:tcPr>
                  <w:tcW w:w="3906" w:type="dxa"/>
                </w:tcPr>
                <w:p w:rsidR="00C31DCA" w:rsidRPr="007B3832" w:rsidRDefault="00C31DCA" w:rsidP="00C31DCA">
                  <w:pPr>
                    <w:jc w:val="center"/>
                    <w:rPr>
                      <w:sz w:val="24"/>
                      <w:szCs w:val="26"/>
                    </w:rPr>
                  </w:pPr>
                  <w:r>
                    <w:rPr>
                      <w:sz w:val="24"/>
                      <w:szCs w:val="26"/>
                    </w:rPr>
                    <w:t>Do Not Complete 4-3 &amp; 4-9</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sidRPr="007B3832">
                    <w:rPr>
                      <w:sz w:val="26"/>
                      <w:szCs w:val="26"/>
                    </w:rPr>
                    <w:t xml:space="preserve">5 – </w:t>
                  </w:r>
                  <w:r>
                    <w:rPr>
                      <w:sz w:val="26"/>
                      <w:szCs w:val="26"/>
                    </w:rPr>
                    <w:t>Division 2 Digit Divisors</w:t>
                  </w:r>
                </w:p>
              </w:tc>
              <w:tc>
                <w:tcPr>
                  <w:tcW w:w="1478" w:type="dxa"/>
                </w:tcPr>
                <w:p w:rsidR="00C31DCA" w:rsidRPr="007B3832" w:rsidRDefault="00C31DCA" w:rsidP="00C31DCA">
                  <w:pPr>
                    <w:jc w:val="center"/>
                    <w:rPr>
                      <w:sz w:val="26"/>
                      <w:szCs w:val="26"/>
                    </w:rPr>
                  </w:pPr>
                  <w:r w:rsidRPr="007B3832">
                    <w:rPr>
                      <w:sz w:val="26"/>
                      <w:szCs w:val="26"/>
                    </w:rPr>
                    <w:t>11</w:t>
                  </w:r>
                </w:p>
              </w:tc>
              <w:tc>
                <w:tcPr>
                  <w:tcW w:w="2048" w:type="dxa"/>
                </w:tcPr>
                <w:p w:rsidR="00C31DCA" w:rsidRPr="007B3832" w:rsidRDefault="00C31DCA" w:rsidP="00C31DCA">
                  <w:pPr>
                    <w:jc w:val="center"/>
                    <w:rPr>
                      <w:sz w:val="26"/>
                      <w:szCs w:val="26"/>
                    </w:rPr>
                  </w:pPr>
                  <w:r>
                    <w:rPr>
                      <w:sz w:val="26"/>
                      <w:szCs w:val="26"/>
                    </w:rPr>
                    <w:t>11/9 – 11/25</w:t>
                  </w:r>
                </w:p>
              </w:tc>
              <w:tc>
                <w:tcPr>
                  <w:tcW w:w="3906" w:type="dxa"/>
                </w:tcPr>
                <w:p w:rsidR="00C31DCA" w:rsidRPr="007B3832" w:rsidRDefault="00C31DCA" w:rsidP="00C31DCA">
                  <w:pPr>
                    <w:jc w:val="center"/>
                    <w:rPr>
                      <w:sz w:val="24"/>
                      <w:szCs w:val="26"/>
                    </w:rPr>
                  </w:pPr>
                  <w:r>
                    <w:rPr>
                      <w:sz w:val="24"/>
                      <w:szCs w:val="26"/>
                    </w:rPr>
                    <w:t>Complete Entire Topic, Include 5-3A</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7</w:t>
                  </w:r>
                  <w:r w:rsidRPr="007B3832">
                    <w:rPr>
                      <w:sz w:val="26"/>
                      <w:szCs w:val="26"/>
                    </w:rPr>
                    <w:t xml:space="preserve"> – </w:t>
                  </w:r>
                  <w:proofErr w:type="spellStart"/>
                  <w:r>
                    <w:rPr>
                      <w:sz w:val="26"/>
                      <w:szCs w:val="26"/>
                    </w:rPr>
                    <w:t>Mult</w:t>
                  </w:r>
                  <w:proofErr w:type="spellEnd"/>
                  <w:r>
                    <w:rPr>
                      <w:sz w:val="26"/>
                      <w:szCs w:val="26"/>
                    </w:rPr>
                    <w:t>/Div. Decimals</w:t>
                  </w:r>
                </w:p>
              </w:tc>
              <w:tc>
                <w:tcPr>
                  <w:tcW w:w="1478" w:type="dxa"/>
                </w:tcPr>
                <w:p w:rsidR="00C31DCA" w:rsidRPr="007B3832" w:rsidRDefault="00C31DCA" w:rsidP="00C31DCA">
                  <w:pPr>
                    <w:jc w:val="center"/>
                    <w:rPr>
                      <w:sz w:val="26"/>
                      <w:szCs w:val="26"/>
                    </w:rPr>
                  </w:pPr>
                  <w:r>
                    <w:rPr>
                      <w:sz w:val="26"/>
                      <w:szCs w:val="26"/>
                    </w:rPr>
                    <w:t>14</w:t>
                  </w:r>
                </w:p>
              </w:tc>
              <w:tc>
                <w:tcPr>
                  <w:tcW w:w="2048" w:type="dxa"/>
                </w:tcPr>
                <w:p w:rsidR="00C31DCA" w:rsidRPr="007B3832" w:rsidRDefault="00C31DCA" w:rsidP="00C31DCA">
                  <w:pPr>
                    <w:jc w:val="center"/>
                    <w:rPr>
                      <w:sz w:val="26"/>
                      <w:szCs w:val="26"/>
                    </w:rPr>
                  </w:pPr>
                  <w:r>
                    <w:rPr>
                      <w:sz w:val="26"/>
                      <w:szCs w:val="26"/>
                    </w:rPr>
                    <w:t>11/30 – 11/17</w:t>
                  </w:r>
                </w:p>
              </w:tc>
              <w:tc>
                <w:tcPr>
                  <w:tcW w:w="3906" w:type="dxa"/>
                </w:tcPr>
                <w:p w:rsidR="00C31DCA" w:rsidRPr="007B3832" w:rsidRDefault="00C31DCA" w:rsidP="00C31DCA">
                  <w:pPr>
                    <w:jc w:val="center"/>
                    <w:rPr>
                      <w:sz w:val="24"/>
                      <w:szCs w:val="26"/>
                    </w:rPr>
                  </w:pPr>
                  <w:r>
                    <w:rPr>
                      <w:sz w:val="24"/>
                      <w:szCs w:val="26"/>
                    </w:rPr>
                    <w:t>Include 7-4A &amp; 7-4B</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420"/>
              </w:trPr>
              <w:tc>
                <w:tcPr>
                  <w:tcW w:w="3264" w:type="dxa"/>
                </w:tcPr>
                <w:p w:rsidR="00C31DCA" w:rsidRPr="007B3832" w:rsidRDefault="00C31DCA" w:rsidP="00C31DCA">
                  <w:pPr>
                    <w:rPr>
                      <w:sz w:val="26"/>
                      <w:szCs w:val="26"/>
                    </w:rPr>
                  </w:pPr>
                  <w:r>
                    <w:rPr>
                      <w:sz w:val="26"/>
                      <w:szCs w:val="26"/>
                    </w:rPr>
                    <w:t>18 – Graphs/Data</w:t>
                  </w:r>
                </w:p>
              </w:tc>
              <w:tc>
                <w:tcPr>
                  <w:tcW w:w="1478" w:type="dxa"/>
                </w:tcPr>
                <w:p w:rsidR="00C31DCA" w:rsidRPr="007B3832" w:rsidRDefault="00C31DCA" w:rsidP="00C31DCA">
                  <w:pPr>
                    <w:jc w:val="center"/>
                    <w:rPr>
                      <w:sz w:val="26"/>
                      <w:szCs w:val="26"/>
                    </w:rPr>
                  </w:pPr>
                  <w:r>
                    <w:rPr>
                      <w:sz w:val="26"/>
                      <w:szCs w:val="26"/>
                    </w:rPr>
                    <w:t>5</w:t>
                  </w:r>
                </w:p>
              </w:tc>
              <w:tc>
                <w:tcPr>
                  <w:tcW w:w="2048" w:type="dxa"/>
                </w:tcPr>
                <w:p w:rsidR="00C31DCA" w:rsidRPr="007B3832" w:rsidRDefault="00C31DCA" w:rsidP="00C31DCA">
                  <w:pPr>
                    <w:jc w:val="center"/>
                    <w:rPr>
                      <w:sz w:val="26"/>
                      <w:szCs w:val="26"/>
                    </w:rPr>
                  </w:pPr>
                  <w:r>
                    <w:rPr>
                      <w:sz w:val="26"/>
                      <w:szCs w:val="26"/>
                    </w:rPr>
                    <w:t>11/18 – 11/23</w:t>
                  </w:r>
                </w:p>
              </w:tc>
              <w:tc>
                <w:tcPr>
                  <w:tcW w:w="3906" w:type="dxa"/>
                </w:tcPr>
                <w:p w:rsidR="00C31DCA" w:rsidRPr="007B3832" w:rsidRDefault="00C31DCA" w:rsidP="00C31DCA">
                  <w:pPr>
                    <w:jc w:val="center"/>
                    <w:rPr>
                      <w:sz w:val="24"/>
                      <w:szCs w:val="26"/>
                    </w:rPr>
                  </w:pPr>
                  <w:r>
                    <w:rPr>
                      <w:sz w:val="24"/>
                      <w:szCs w:val="26"/>
                    </w:rPr>
                    <w:t>IF TIME ALLOWS BEFORE CHRISTMAS</w:t>
                  </w:r>
                </w:p>
              </w:tc>
              <w:tc>
                <w:tcPr>
                  <w:tcW w:w="2549" w:type="dxa"/>
                </w:tcPr>
                <w:p w:rsidR="00C31DCA" w:rsidRPr="007B3832" w:rsidRDefault="00C31DCA" w:rsidP="00C31DCA">
                  <w:pPr>
                    <w:jc w:val="center"/>
                    <w:rPr>
                      <w:sz w:val="26"/>
                      <w:szCs w:val="26"/>
                    </w:rPr>
                  </w:pPr>
                  <w:r>
                    <w:rPr>
                      <w:sz w:val="26"/>
                      <w:szCs w:val="26"/>
                    </w:rPr>
                    <w:t>Supporting</w:t>
                  </w:r>
                </w:p>
              </w:tc>
            </w:tr>
            <w:tr w:rsidR="00C31DCA" w:rsidRPr="007B3832" w:rsidTr="00320166">
              <w:trPr>
                <w:trHeight w:val="215"/>
              </w:trPr>
              <w:tc>
                <w:tcPr>
                  <w:tcW w:w="3264" w:type="dxa"/>
                </w:tcPr>
                <w:p w:rsidR="00C31DCA" w:rsidRPr="007B3832" w:rsidRDefault="00C31DCA" w:rsidP="00C31DCA">
                  <w:pPr>
                    <w:rPr>
                      <w:sz w:val="26"/>
                      <w:szCs w:val="26"/>
                    </w:rPr>
                  </w:pPr>
                  <w:r>
                    <w:rPr>
                      <w:sz w:val="26"/>
                      <w:szCs w:val="26"/>
                    </w:rPr>
                    <w:t>9 – Fractions</w:t>
                  </w:r>
                </w:p>
              </w:tc>
              <w:tc>
                <w:tcPr>
                  <w:tcW w:w="1478" w:type="dxa"/>
                </w:tcPr>
                <w:p w:rsidR="00C31DCA" w:rsidRDefault="00C31DCA" w:rsidP="00C31DCA">
                  <w:pPr>
                    <w:jc w:val="center"/>
                    <w:rPr>
                      <w:sz w:val="26"/>
                      <w:szCs w:val="26"/>
                    </w:rPr>
                  </w:pPr>
                  <w:r>
                    <w:rPr>
                      <w:sz w:val="26"/>
                      <w:szCs w:val="26"/>
                    </w:rPr>
                    <w:t>12</w:t>
                  </w:r>
                </w:p>
              </w:tc>
              <w:tc>
                <w:tcPr>
                  <w:tcW w:w="2048" w:type="dxa"/>
                </w:tcPr>
                <w:p w:rsidR="00C31DCA" w:rsidRDefault="00C31DCA" w:rsidP="00C31DCA">
                  <w:pPr>
                    <w:jc w:val="center"/>
                    <w:rPr>
                      <w:sz w:val="26"/>
                      <w:szCs w:val="26"/>
                    </w:rPr>
                  </w:pPr>
                  <w:r>
                    <w:rPr>
                      <w:sz w:val="26"/>
                      <w:szCs w:val="26"/>
                    </w:rPr>
                    <w:t xml:space="preserve">1/4 – 1/22 </w:t>
                  </w:r>
                </w:p>
              </w:tc>
              <w:tc>
                <w:tcPr>
                  <w:tcW w:w="3906" w:type="dxa"/>
                </w:tcPr>
                <w:p w:rsidR="00C31DCA" w:rsidRPr="007B3832" w:rsidRDefault="00C31DCA" w:rsidP="00C31DCA">
                  <w:pPr>
                    <w:jc w:val="center"/>
                    <w:rPr>
                      <w:sz w:val="24"/>
                      <w:szCs w:val="26"/>
                    </w:rPr>
                  </w:pPr>
                  <w:r>
                    <w:rPr>
                      <w:sz w:val="24"/>
                      <w:szCs w:val="26"/>
                    </w:rPr>
                    <w:t>Make Fraction Strips</w:t>
                  </w:r>
                </w:p>
              </w:tc>
              <w:tc>
                <w:tcPr>
                  <w:tcW w:w="2549" w:type="dxa"/>
                </w:tcPr>
                <w:p w:rsidR="00C31DCA"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10 – Add/Sub Fractions</w:t>
                  </w:r>
                </w:p>
              </w:tc>
              <w:tc>
                <w:tcPr>
                  <w:tcW w:w="1478" w:type="dxa"/>
                </w:tcPr>
                <w:p w:rsidR="00C31DCA" w:rsidRPr="007B3832" w:rsidRDefault="00C31DCA" w:rsidP="00C31DCA">
                  <w:pPr>
                    <w:jc w:val="center"/>
                    <w:rPr>
                      <w:sz w:val="26"/>
                      <w:szCs w:val="26"/>
                    </w:rPr>
                  </w:pPr>
                  <w:r>
                    <w:rPr>
                      <w:sz w:val="26"/>
                      <w:szCs w:val="26"/>
                    </w:rPr>
                    <w:t>12</w:t>
                  </w:r>
                </w:p>
              </w:tc>
              <w:tc>
                <w:tcPr>
                  <w:tcW w:w="2048" w:type="dxa"/>
                </w:tcPr>
                <w:p w:rsidR="00C31DCA" w:rsidRPr="007B3832" w:rsidRDefault="00C31DCA" w:rsidP="00C31DCA">
                  <w:pPr>
                    <w:jc w:val="center"/>
                    <w:rPr>
                      <w:sz w:val="26"/>
                      <w:szCs w:val="26"/>
                    </w:rPr>
                  </w:pPr>
                  <w:r>
                    <w:rPr>
                      <w:sz w:val="26"/>
                      <w:szCs w:val="26"/>
                    </w:rPr>
                    <w:t>1/25 – 2/12</w:t>
                  </w:r>
                </w:p>
              </w:tc>
              <w:tc>
                <w:tcPr>
                  <w:tcW w:w="3906" w:type="dxa"/>
                </w:tcPr>
                <w:p w:rsidR="00C31DCA" w:rsidRPr="007B3832" w:rsidRDefault="00C31DCA" w:rsidP="00C31DCA">
                  <w:pPr>
                    <w:jc w:val="center"/>
                    <w:rPr>
                      <w:sz w:val="24"/>
                      <w:szCs w:val="26"/>
                    </w:rPr>
                  </w:pPr>
                  <w:r>
                    <w:rPr>
                      <w:sz w:val="24"/>
                      <w:szCs w:val="26"/>
                    </w:rPr>
                    <w:t>Include 10-1A, 10-5A, 10-7A</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 xml:space="preserve">11 – </w:t>
                  </w:r>
                  <w:proofErr w:type="spellStart"/>
                  <w:r>
                    <w:rPr>
                      <w:sz w:val="26"/>
                      <w:szCs w:val="26"/>
                    </w:rPr>
                    <w:t>Mult</w:t>
                  </w:r>
                  <w:proofErr w:type="spellEnd"/>
                  <w:r>
                    <w:rPr>
                      <w:sz w:val="26"/>
                      <w:szCs w:val="26"/>
                    </w:rPr>
                    <w:t>/</w:t>
                  </w:r>
                  <w:proofErr w:type="spellStart"/>
                  <w:r>
                    <w:rPr>
                      <w:sz w:val="26"/>
                      <w:szCs w:val="26"/>
                    </w:rPr>
                    <w:t>Div</w:t>
                  </w:r>
                  <w:proofErr w:type="spellEnd"/>
                  <w:r>
                    <w:rPr>
                      <w:sz w:val="26"/>
                      <w:szCs w:val="26"/>
                    </w:rPr>
                    <w:t xml:space="preserve"> Fractions</w:t>
                  </w:r>
                </w:p>
              </w:tc>
              <w:tc>
                <w:tcPr>
                  <w:tcW w:w="1478" w:type="dxa"/>
                </w:tcPr>
                <w:p w:rsidR="00C31DCA" w:rsidRPr="007B3832" w:rsidRDefault="00C31DCA" w:rsidP="00C31DCA">
                  <w:pPr>
                    <w:jc w:val="center"/>
                    <w:rPr>
                      <w:sz w:val="26"/>
                      <w:szCs w:val="26"/>
                    </w:rPr>
                  </w:pPr>
                  <w:r>
                    <w:rPr>
                      <w:sz w:val="26"/>
                      <w:szCs w:val="26"/>
                    </w:rPr>
                    <w:t>9</w:t>
                  </w:r>
                </w:p>
              </w:tc>
              <w:tc>
                <w:tcPr>
                  <w:tcW w:w="2048" w:type="dxa"/>
                </w:tcPr>
                <w:p w:rsidR="00C31DCA" w:rsidRDefault="00C31DCA" w:rsidP="00C31DCA">
                  <w:pPr>
                    <w:jc w:val="center"/>
                    <w:rPr>
                      <w:sz w:val="26"/>
                      <w:szCs w:val="26"/>
                    </w:rPr>
                  </w:pPr>
                  <w:r>
                    <w:rPr>
                      <w:sz w:val="26"/>
                      <w:szCs w:val="26"/>
                    </w:rPr>
                    <w:t>2/16 – 2/26</w:t>
                  </w:r>
                </w:p>
              </w:tc>
              <w:tc>
                <w:tcPr>
                  <w:tcW w:w="3906" w:type="dxa"/>
                </w:tcPr>
                <w:p w:rsidR="00C31DCA" w:rsidRPr="007B3832" w:rsidRDefault="00C31DCA" w:rsidP="00C31DCA">
                  <w:pPr>
                    <w:jc w:val="center"/>
                    <w:rPr>
                      <w:sz w:val="24"/>
                      <w:szCs w:val="26"/>
                    </w:rPr>
                  </w:pPr>
                  <w:r>
                    <w:rPr>
                      <w:sz w:val="24"/>
                      <w:szCs w:val="26"/>
                    </w:rPr>
                    <w:t>Include 11-2A, 11-3A, 11-4A, 11-5A</w:t>
                  </w:r>
                </w:p>
              </w:tc>
              <w:tc>
                <w:tcPr>
                  <w:tcW w:w="2549" w:type="dxa"/>
                </w:tcPr>
                <w:p w:rsidR="00C31DCA" w:rsidRDefault="00C31DCA" w:rsidP="00C31DCA">
                  <w:pPr>
                    <w:jc w:val="center"/>
                    <w:rPr>
                      <w:sz w:val="26"/>
                      <w:szCs w:val="26"/>
                    </w:rPr>
                  </w:pPr>
                  <w:r>
                    <w:rPr>
                      <w:sz w:val="26"/>
                      <w:szCs w:val="26"/>
                    </w:rPr>
                    <w:t>Major</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12 – Perimeter/Area</w:t>
                  </w:r>
                </w:p>
              </w:tc>
              <w:tc>
                <w:tcPr>
                  <w:tcW w:w="1478" w:type="dxa"/>
                </w:tcPr>
                <w:p w:rsidR="00C31DCA" w:rsidRPr="007B3832" w:rsidRDefault="00C31DCA" w:rsidP="00C31DCA">
                  <w:pPr>
                    <w:jc w:val="center"/>
                    <w:rPr>
                      <w:sz w:val="26"/>
                      <w:szCs w:val="26"/>
                    </w:rPr>
                  </w:pPr>
                  <w:r>
                    <w:rPr>
                      <w:sz w:val="26"/>
                      <w:szCs w:val="26"/>
                    </w:rPr>
                    <w:t>8</w:t>
                  </w:r>
                </w:p>
              </w:tc>
              <w:tc>
                <w:tcPr>
                  <w:tcW w:w="2048" w:type="dxa"/>
                </w:tcPr>
                <w:p w:rsidR="00C31DCA" w:rsidRPr="007B3832" w:rsidRDefault="00C31DCA" w:rsidP="00C31DCA">
                  <w:pPr>
                    <w:jc w:val="center"/>
                    <w:rPr>
                      <w:sz w:val="26"/>
                      <w:szCs w:val="26"/>
                    </w:rPr>
                  </w:pPr>
                  <w:r>
                    <w:rPr>
                      <w:sz w:val="26"/>
                      <w:szCs w:val="26"/>
                    </w:rPr>
                    <w:t>2/29 – 3/9</w:t>
                  </w:r>
                </w:p>
              </w:tc>
              <w:tc>
                <w:tcPr>
                  <w:tcW w:w="3906" w:type="dxa"/>
                </w:tcPr>
                <w:p w:rsidR="00C31DCA" w:rsidRPr="007B3832" w:rsidRDefault="00C31DCA" w:rsidP="00C31DCA">
                  <w:pPr>
                    <w:jc w:val="center"/>
                    <w:rPr>
                      <w:sz w:val="24"/>
                      <w:szCs w:val="26"/>
                    </w:rPr>
                  </w:pPr>
                  <w:r>
                    <w:rPr>
                      <w:sz w:val="24"/>
                      <w:szCs w:val="26"/>
                    </w:rPr>
                    <w:t>Skip 12-6 &amp; 12-7, Area of Circle</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420"/>
              </w:trPr>
              <w:tc>
                <w:tcPr>
                  <w:tcW w:w="3264" w:type="dxa"/>
                </w:tcPr>
                <w:p w:rsidR="00C31DCA" w:rsidRPr="007B3832" w:rsidRDefault="00C31DCA" w:rsidP="00C31DCA">
                  <w:pPr>
                    <w:rPr>
                      <w:sz w:val="26"/>
                      <w:szCs w:val="26"/>
                    </w:rPr>
                  </w:pPr>
                  <w:r>
                    <w:rPr>
                      <w:sz w:val="26"/>
                      <w:szCs w:val="26"/>
                    </w:rPr>
                    <w:t>13 – Solids</w:t>
                  </w:r>
                </w:p>
              </w:tc>
              <w:tc>
                <w:tcPr>
                  <w:tcW w:w="1478" w:type="dxa"/>
                </w:tcPr>
                <w:p w:rsidR="00C31DCA" w:rsidRPr="007B3832" w:rsidRDefault="00C31DCA" w:rsidP="00C31DCA">
                  <w:pPr>
                    <w:jc w:val="center"/>
                    <w:rPr>
                      <w:sz w:val="26"/>
                      <w:szCs w:val="26"/>
                    </w:rPr>
                  </w:pPr>
                  <w:r>
                    <w:rPr>
                      <w:sz w:val="26"/>
                      <w:szCs w:val="26"/>
                    </w:rPr>
                    <w:t>6</w:t>
                  </w:r>
                </w:p>
              </w:tc>
              <w:tc>
                <w:tcPr>
                  <w:tcW w:w="2048" w:type="dxa"/>
                </w:tcPr>
                <w:p w:rsidR="00C31DCA" w:rsidRPr="007B3832" w:rsidRDefault="00C31DCA" w:rsidP="00C31DCA">
                  <w:pPr>
                    <w:jc w:val="center"/>
                    <w:rPr>
                      <w:sz w:val="26"/>
                      <w:szCs w:val="26"/>
                    </w:rPr>
                  </w:pPr>
                  <w:r>
                    <w:rPr>
                      <w:sz w:val="26"/>
                      <w:szCs w:val="26"/>
                    </w:rPr>
                    <w:t>3/10 – 3/18</w:t>
                  </w:r>
                </w:p>
              </w:tc>
              <w:tc>
                <w:tcPr>
                  <w:tcW w:w="3906" w:type="dxa"/>
                </w:tcPr>
                <w:p w:rsidR="00C31DCA" w:rsidRPr="007B3832" w:rsidRDefault="00C31DCA" w:rsidP="00C31DCA">
                  <w:pPr>
                    <w:jc w:val="center"/>
                    <w:rPr>
                      <w:sz w:val="24"/>
                      <w:szCs w:val="26"/>
                    </w:rPr>
                  </w:pPr>
                  <w:r>
                    <w:rPr>
                      <w:sz w:val="24"/>
                      <w:szCs w:val="26"/>
                    </w:rPr>
                    <w:t>Skip 13-1, 13-2, 13-3. Focus on Volume</w:t>
                  </w:r>
                </w:p>
              </w:tc>
              <w:tc>
                <w:tcPr>
                  <w:tcW w:w="2549" w:type="dxa"/>
                </w:tcPr>
                <w:p w:rsidR="00C31DCA" w:rsidRPr="007B3832" w:rsidRDefault="00C31DCA" w:rsidP="00C31DCA">
                  <w:pPr>
                    <w:jc w:val="center"/>
                    <w:rPr>
                      <w:sz w:val="26"/>
                      <w:szCs w:val="26"/>
                    </w:rPr>
                  </w:pPr>
                  <w:r>
                    <w:rPr>
                      <w:sz w:val="26"/>
                      <w:szCs w:val="26"/>
                    </w:rPr>
                    <w:t>Major</w:t>
                  </w:r>
                </w:p>
              </w:tc>
            </w:tr>
            <w:tr w:rsidR="00C31DCA" w:rsidRPr="007B3832" w:rsidTr="00320166">
              <w:trPr>
                <w:trHeight w:val="409"/>
              </w:trPr>
              <w:tc>
                <w:tcPr>
                  <w:tcW w:w="3264" w:type="dxa"/>
                </w:tcPr>
                <w:p w:rsidR="00C31DCA" w:rsidRPr="007B3832" w:rsidRDefault="00C31DCA" w:rsidP="00C31DCA">
                  <w:pPr>
                    <w:rPr>
                      <w:sz w:val="26"/>
                      <w:szCs w:val="26"/>
                    </w:rPr>
                  </w:pPr>
                  <w:r>
                    <w:rPr>
                      <w:sz w:val="26"/>
                      <w:szCs w:val="26"/>
                    </w:rPr>
                    <w:t>14 – Measurement</w:t>
                  </w:r>
                </w:p>
              </w:tc>
              <w:tc>
                <w:tcPr>
                  <w:tcW w:w="1478" w:type="dxa"/>
                </w:tcPr>
                <w:p w:rsidR="00C31DCA" w:rsidRPr="007B3832" w:rsidRDefault="00C31DCA" w:rsidP="00C31DCA">
                  <w:pPr>
                    <w:jc w:val="center"/>
                    <w:rPr>
                      <w:sz w:val="26"/>
                      <w:szCs w:val="26"/>
                    </w:rPr>
                  </w:pPr>
                  <w:r>
                    <w:rPr>
                      <w:sz w:val="26"/>
                      <w:szCs w:val="26"/>
                    </w:rPr>
                    <w:t>6</w:t>
                  </w:r>
                </w:p>
              </w:tc>
              <w:tc>
                <w:tcPr>
                  <w:tcW w:w="2048" w:type="dxa"/>
                </w:tcPr>
                <w:p w:rsidR="00C31DCA" w:rsidRPr="007B3832" w:rsidRDefault="00C31DCA" w:rsidP="00C31DCA">
                  <w:pPr>
                    <w:jc w:val="center"/>
                    <w:rPr>
                      <w:sz w:val="26"/>
                      <w:szCs w:val="26"/>
                    </w:rPr>
                  </w:pPr>
                  <w:r>
                    <w:rPr>
                      <w:sz w:val="26"/>
                      <w:szCs w:val="26"/>
                    </w:rPr>
                    <w:t>3/21 – 4/1</w:t>
                  </w:r>
                </w:p>
              </w:tc>
              <w:tc>
                <w:tcPr>
                  <w:tcW w:w="3906" w:type="dxa"/>
                </w:tcPr>
                <w:p w:rsidR="00C31DCA" w:rsidRPr="007B3832" w:rsidRDefault="00C31DCA" w:rsidP="00C31DCA">
                  <w:pPr>
                    <w:jc w:val="center"/>
                    <w:rPr>
                      <w:sz w:val="24"/>
                      <w:szCs w:val="26"/>
                    </w:rPr>
                  </w:pPr>
                  <w:r>
                    <w:rPr>
                      <w:sz w:val="24"/>
                      <w:szCs w:val="26"/>
                    </w:rPr>
                    <w:t>Complete 14-1, 14-2, 14-3, 14-4, 14-5</w:t>
                  </w:r>
                </w:p>
              </w:tc>
              <w:tc>
                <w:tcPr>
                  <w:tcW w:w="2549" w:type="dxa"/>
                </w:tcPr>
                <w:p w:rsidR="00C31DCA" w:rsidRPr="007B3832" w:rsidRDefault="00C31DCA" w:rsidP="00C31DCA">
                  <w:pPr>
                    <w:jc w:val="center"/>
                    <w:rPr>
                      <w:sz w:val="26"/>
                      <w:szCs w:val="26"/>
                    </w:rPr>
                  </w:pPr>
                  <w:r>
                    <w:rPr>
                      <w:sz w:val="26"/>
                      <w:szCs w:val="26"/>
                    </w:rPr>
                    <w:t>Supporting</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6 – Variables &amp; Expressions</w:t>
                  </w:r>
                </w:p>
              </w:tc>
              <w:tc>
                <w:tcPr>
                  <w:tcW w:w="1478" w:type="dxa"/>
                </w:tcPr>
                <w:p w:rsidR="00C31DCA" w:rsidRPr="007B3832" w:rsidRDefault="00C31DCA" w:rsidP="00C31DCA">
                  <w:pPr>
                    <w:jc w:val="center"/>
                    <w:rPr>
                      <w:sz w:val="26"/>
                      <w:szCs w:val="26"/>
                    </w:rPr>
                  </w:pPr>
                  <w:r>
                    <w:rPr>
                      <w:sz w:val="26"/>
                      <w:szCs w:val="26"/>
                    </w:rPr>
                    <w:t>11</w:t>
                  </w:r>
                </w:p>
              </w:tc>
              <w:tc>
                <w:tcPr>
                  <w:tcW w:w="2048" w:type="dxa"/>
                </w:tcPr>
                <w:p w:rsidR="00C31DCA" w:rsidRPr="007B3832" w:rsidRDefault="00C31DCA" w:rsidP="00C31DCA">
                  <w:pPr>
                    <w:jc w:val="center"/>
                    <w:rPr>
                      <w:sz w:val="26"/>
                      <w:szCs w:val="26"/>
                    </w:rPr>
                  </w:pPr>
                  <w:r>
                    <w:rPr>
                      <w:sz w:val="26"/>
                      <w:szCs w:val="26"/>
                    </w:rPr>
                    <w:t xml:space="preserve">4/4 – 4/18 </w:t>
                  </w:r>
                </w:p>
              </w:tc>
              <w:tc>
                <w:tcPr>
                  <w:tcW w:w="3906" w:type="dxa"/>
                </w:tcPr>
                <w:p w:rsidR="00C31DCA" w:rsidRPr="007B3832" w:rsidRDefault="00C31DCA" w:rsidP="00C31DCA">
                  <w:pPr>
                    <w:jc w:val="center"/>
                    <w:rPr>
                      <w:sz w:val="24"/>
                      <w:szCs w:val="26"/>
                    </w:rPr>
                  </w:pPr>
                  <w:r>
                    <w:rPr>
                      <w:sz w:val="24"/>
                      <w:szCs w:val="26"/>
                    </w:rPr>
                    <w:t>Include 6-4A, 6-6A, 6-6B, 6-6C</w:t>
                  </w:r>
                </w:p>
              </w:tc>
              <w:tc>
                <w:tcPr>
                  <w:tcW w:w="2549" w:type="dxa"/>
                </w:tcPr>
                <w:p w:rsidR="00C31DCA" w:rsidRPr="007B3832" w:rsidRDefault="00C31DCA" w:rsidP="00C31DCA">
                  <w:pPr>
                    <w:jc w:val="center"/>
                    <w:rPr>
                      <w:sz w:val="26"/>
                      <w:szCs w:val="26"/>
                    </w:rPr>
                  </w:pPr>
                  <w:r>
                    <w:rPr>
                      <w:sz w:val="26"/>
                      <w:szCs w:val="26"/>
                    </w:rPr>
                    <w:t>Additional</w:t>
                  </w:r>
                </w:p>
              </w:tc>
            </w:tr>
            <w:tr w:rsidR="00C31DCA" w:rsidRPr="007B3832" w:rsidTr="00320166">
              <w:trPr>
                <w:trHeight w:val="225"/>
              </w:trPr>
              <w:tc>
                <w:tcPr>
                  <w:tcW w:w="3264" w:type="dxa"/>
                </w:tcPr>
                <w:p w:rsidR="00C31DCA" w:rsidRDefault="00C31DCA" w:rsidP="00C31DCA">
                  <w:pPr>
                    <w:rPr>
                      <w:sz w:val="26"/>
                      <w:szCs w:val="26"/>
                    </w:rPr>
                  </w:pPr>
                  <w:r>
                    <w:rPr>
                      <w:sz w:val="26"/>
                      <w:szCs w:val="26"/>
                    </w:rPr>
                    <w:t>8 – Shapes</w:t>
                  </w:r>
                </w:p>
              </w:tc>
              <w:tc>
                <w:tcPr>
                  <w:tcW w:w="1478" w:type="dxa"/>
                </w:tcPr>
                <w:p w:rsidR="00C31DCA" w:rsidRDefault="00C31DCA" w:rsidP="00C31DCA">
                  <w:pPr>
                    <w:jc w:val="center"/>
                    <w:rPr>
                      <w:sz w:val="26"/>
                      <w:szCs w:val="26"/>
                    </w:rPr>
                  </w:pPr>
                  <w:r>
                    <w:rPr>
                      <w:sz w:val="26"/>
                      <w:szCs w:val="26"/>
                    </w:rPr>
                    <w:t>8</w:t>
                  </w:r>
                </w:p>
              </w:tc>
              <w:tc>
                <w:tcPr>
                  <w:tcW w:w="2048" w:type="dxa"/>
                </w:tcPr>
                <w:p w:rsidR="00C31DCA" w:rsidRDefault="00C31DCA" w:rsidP="00C31DCA">
                  <w:pPr>
                    <w:jc w:val="center"/>
                    <w:rPr>
                      <w:sz w:val="26"/>
                      <w:szCs w:val="26"/>
                    </w:rPr>
                  </w:pPr>
                  <w:r>
                    <w:rPr>
                      <w:sz w:val="26"/>
                      <w:szCs w:val="26"/>
                    </w:rPr>
                    <w:t>4/19 – 4/29</w:t>
                  </w:r>
                </w:p>
              </w:tc>
              <w:tc>
                <w:tcPr>
                  <w:tcW w:w="3906" w:type="dxa"/>
                </w:tcPr>
                <w:p w:rsidR="00C31DCA" w:rsidRDefault="00C31DCA" w:rsidP="00C31DCA">
                  <w:pPr>
                    <w:jc w:val="center"/>
                    <w:rPr>
                      <w:sz w:val="24"/>
                      <w:szCs w:val="26"/>
                    </w:rPr>
                  </w:pPr>
                  <w:r>
                    <w:rPr>
                      <w:sz w:val="24"/>
                      <w:szCs w:val="26"/>
                    </w:rPr>
                    <w:t>Include 8-6A, 8-6B</w:t>
                  </w:r>
                </w:p>
              </w:tc>
              <w:tc>
                <w:tcPr>
                  <w:tcW w:w="2549" w:type="dxa"/>
                </w:tcPr>
                <w:p w:rsidR="00C31DCA" w:rsidRDefault="00C31DCA" w:rsidP="00C31DCA">
                  <w:pPr>
                    <w:jc w:val="center"/>
                    <w:rPr>
                      <w:sz w:val="26"/>
                      <w:szCs w:val="26"/>
                    </w:rPr>
                  </w:pPr>
                  <w:r>
                    <w:rPr>
                      <w:sz w:val="26"/>
                      <w:szCs w:val="26"/>
                    </w:rPr>
                    <w:t>Additional</w:t>
                  </w:r>
                </w:p>
              </w:tc>
            </w:tr>
            <w:tr w:rsidR="00C31DCA" w:rsidRPr="007B3832" w:rsidTr="00320166">
              <w:trPr>
                <w:trHeight w:val="420"/>
              </w:trPr>
              <w:tc>
                <w:tcPr>
                  <w:tcW w:w="3264" w:type="dxa"/>
                </w:tcPr>
                <w:p w:rsidR="00C31DCA" w:rsidRPr="007B3832" w:rsidRDefault="00C31DCA" w:rsidP="00C31DCA">
                  <w:pPr>
                    <w:rPr>
                      <w:sz w:val="26"/>
                      <w:szCs w:val="26"/>
                    </w:rPr>
                  </w:pPr>
                  <w:r>
                    <w:rPr>
                      <w:sz w:val="26"/>
                      <w:szCs w:val="26"/>
                    </w:rPr>
                    <w:t>17 – Equations/Graphing</w:t>
                  </w:r>
                </w:p>
              </w:tc>
              <w:tc>
                <w:tcPr>
                  <w:tcW w:w="1478" w:type="dxa"/>
                </w:tcPr>
                <w:p w:rsidR="00C31DCA" w:rsidRPr="007B3832" w:rsidRDefault="00C31DCA" w:rsidP="00C31DCA">
                  <w:pPr>
                    <w:jc w:val="center"/>
                    <w:rPr>
                      <w:sz w:val="26"/>
                      <w:szCs w:val="26"/>
                    </w:rPr>
                  </w:pPr>
                  <w:r>
                    <w:rPr>
                      <w:sz w:val="26"/>
                      <w:szCs w:val="26"/>
                    </w:rPr>
                    <w:t>6</w:t>
                  </w:r>
                </w:p>
              </w:tc>
              <w:tc>
                <w:tcPr>
                  <w:tcW w:w="2048" w:type="dxa"/>
                </w:tcPr>
                <w:p w:rsidR="00C31DCA" w:rsidRPr="007B3832" w:rsidRDefault="00C31DCA" w:rsidP="00C31DCA">
                  <w:pPr>
                    <w:jc w:val="center"/>
                    <w:rPr>
                      <w:sz w:val="26"/>
                      <w:szCs w:val="26"/>
                    </w:rPr>
                  </w:pPr>
                  <w:r>
                    <w:rPr>
                      <w:sz w:val="26"/>
                      <w:szCs w:val="26"/>
                    </w:rPr>
                    <w:t>5/1 – 5/10</w:t>
                  </w:r>
                </w:p>
              </w:tc>
              <w:tc>
                <w:tcPr>
                  <w:tcW w:w="3906" w:type="dxa"/>
                </w:tcPr>
                <w:p w:rsidR="00C31DCA" w:rsidRPr="007B3832" w:rsidRDefault="00C31DCA" w:rsidP="00C31DCA">
                  <w:pPr>
                    <w:jc w:val="center"/>
                    <w:rPr>
                      <w:sz w:val="24"/>
                      <w:szCs w:val="26"/>
                    </w:rPr>
                  </w:pPr>
                  <w:r>
                    <w:rPr>
                      <w:sz w:val="24"/>
                      <w:szCs w:val="26"/>
                    </w:rPr>
                    <w:t>Include 17-2, 17-3, 17-4A, 17-4B, 17-4C</w:t>
                  </w:r>
                </w:p>
              </w:tc>
              <w:tc>
                <w:tcPr>
                  <w:tcW w:w="2549" w:type="dxa"/>
                </w:tcPr>
                <w:p w:rsidR="00C31DCA" w:rsidRPr="007B3832" w:rsidRDefault="00C31DCA" w:rsidP="00C31DCA">
                  <w:pPr>
                    <w:jc w:val="center"/>
                    <w:rPr>
                      <w:sz w:val="26"/>
                      <w:szCs w:val="26"/>
                    </w:rPr>
                  </w:pPr>
                  <w:r>
                    <w:rPr>
                      <w:sz w:val="26"/>
                      <w:szCs w:val="26"/>
                    </w:rPr>
                    <w:t>Additional</w:t>
                  </w:r>
                </w:p>
              </w:tc>
            </w:tr>
            <w:tr w:rsidR="00C31DCA" w:rsidRPr="007B3832" w:rsidTr="00320166">
              <w:trPr>
                <w:trHeight w:val="215"/>
              </w:trPr>
              <w:tc>
                <w:tcPr>
                  <w:tcW w:w="3264" w:type="dxa"/>
                </w:tcPr>
                <w:p w:rsidR="00C31DCA" w:rsidRPr="007B3832" w:rsidRDefault="00C31DCA" w:rsidP="00C31DCA">
                  <w:pPr>
                    <w:rPr>
                      <w:sz w:val="26"/>
                      <w:szCs w:val="26"/>
                    </w:rPr>
                  </w:pPr>
                  <w:r>
                    <w:rPr>
                      <w:sz w:val="26"/>
                      <w:szCs w:val="26"/>
                    </w:rPr>
                    <w:t>15 – Solving Equations</w:t>
                  </w:r>
                </w:p>
              </w:tc>
              <w:tc>
                <w:tcPr>
                  <w:tcW w:w="1478" w:type="dxa"/>
                </w:tcPr>
                <w:p w:rsidR="00C31DCA" w:rsidRPr="007B3832" w:rsidRDefault="00C31DCA" w:rsidP="00C31DCA">
                  <w:pPr>
                    <w:jc w:val="center"/>
                    <w:rPr>
                      <w:sz w:val="26"/>
                      <w:szCs w:val="26"/>
                    </w:rPr>
                  </w:pPr>
                  <w:r>
                    <w:rPr>
                      <w:sz w:val="26"/>
                      <w:szCs w:val="26"/>
                    </w:rPr>
                    <w:t>0</w:t>
                  </w:r>
                </w:p>
              </w:tc>
              <w:tc>
                <w:tcPr>
                  <w:tcW w:w="2048" w:type="dxa"/>
                </w:tcPr>
                <w:p w:rsidR="00C31DCA" w:rsidRPr="007B3832" w:rsidRDefault="00C31DCA" w:rsidP="00C31DCA">
                  <w:pPr>
                    <w:jc w:val="center"/>
                    <w:rPr>
                      <w:sz w:val="26"/>
                      <w:szCs w:val="26"/>
                    </w:rPr>
                  </w:pPr>
                  <w:r>
                    <w:rPr>
                      <w:sz w:val="26"/>
                      <w:szCs w:val="26"/>
                    </w:rPr>
                    <w:t>5/11 – 5/20</w:t>
                  </w:r>
                </w:p>
              </w:tc>
              <w:tc>
                <w:tcPr>
                  <w:tcW w:w="3906" w:type="dxa"/>
                </w:tcPr>
                <w:p w:rsidR="00C31DCA" w:rsidRPr="007B3832" w:rsidRDefault="00C31DCA" w:rsidP="00C31DCA">
                  <w:pPr>
                    <w:jc w:val="center"/>
                    <w:rPr>
                      <w:sz w:val="24"/>
                      <w:szCs w:val="26"/>
                    </w:rPr>
                  </w:pPr>
                  <w:r>
                    <w:rPr>
                      <w:sz w:val="24"/>
                      <w:szCs w:val="26"/>
                    </w:rPr>
                    <w:t>TEACH IF TIME ALLOWS</w:t>
                  </w:r>
                </w:p>
              </w:tc>
              <w:tc>
                <w:tcPr>
                  <w:tcW w:w="2549" w:type="dxa"/>
                </w:tcPr>
                <w:p w:rsidR="00C31DCA" w:rsidRPr="007B3832" w:rsidRDefault="00C31DCA" w:rsidP="00C31DCA">
                  <w:pPr>
                    <w:jc w:val="center"/>
                    <w:rPr>
                      <w:sz w:val="26"/>
                      <w:szCs w:val="26"/>
                    </w:rPr>
                  </w:pPr>
                  <w:r>
                    <w:rPr>
                      <w:sz w:val="26"/>
                      <w:szCs w:val="26"/>
                    </w:rPr>
                    <w:t>Additional</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16 – Ratio/Prop</w:t>
                  </w:r>
                </w:p>
              </w:tc>
              <w:tc>
                <w:tcPr>
                  <w:tcW w:w="1478" w:type="dxa"/>
                </w:tcPr>
                <w:p w:rsidR="00C31DCA" w:rsidRPr="007B3832" w:rsidRDefault="00C31DCA" w:rsidP="00C31DCA">
                  <w:pPr>
                    <w:jc w:val="center"/>
                    <w:rPr>
                      <w:sz w:val="26"/>
                      <w:szCs w:val="26"/>
                    </w:rPr>
                  </w:pPr>
                  <w:r>
                    <w:rPr>
                      <w:sz w:val="26"/>
                      <w:szCs w:val="26"/>
                    </w:rPr>
                    <w:t>0</w:t>
                  </w:r>
                </w:p>
              </w:tc>
              <w:tc>
                <w:tcPr>
                  <w:tcW w:w="2048" w:type="dxa"/>
                </w:tcPr>
                <w:p w:rsidR="00C31DCA" w:rsidRPr="007B3832" w:rsidRDefault="00C31DCA" w:rsidP="00C31DCA">
                  <w:pPr>
                    <w:jc w:val="center"/>
                    <w:rPr>
                      <w:sz w:val="26"/>
                      <w:szCs w:val="26"/>
                    </w:rPr>
                  </w:pPr>
                  <w:r>
                    <w:rPr>
                      <w:sz w:val="26"/>
                      <w:szCs w:val="26"/>
                    </w:rPr>
                    <w:t>5/23 – 6/3</w:t>
                  </w:r>
                </w:p>
              </w:tc>
              <w:tc>
                <w:tcPr>
                  <w:tcW w:w="3906" w:type="dxa"/>
                </w:tcPr>
                <w:p w:rsidR="00C31DCA" w:rsidRPr="007B3832" w:rsidRDefault="00C31DCA" w:rsidP="00C31DCA">
                  <w:pPr>
                    <w:jc w:val="center"/>
                    <w:rPr>
                      <w:sz w:val="24"/>
                      <w:szCs w:val="26"/>
                    </w:rPr>
                  </w:pPr>
                  <w:r>
                    <w:rPr>
                      <w:sz w:val="24"/>
                      <w:szCs w:val="26"/>
                    </w:rPr>
                    <w:t>TEACH IF TIME ALLOWS</w:t>
                  </w:r>
                </w:p>
              </w:tc>
              <w:tc>
                <w:tcPr>
                  <w:tcW w:w="2549" w:type="dxa"/>
                </w:tcPr>
                <w:p w:rsidR="00C31DCA" w:rsidRPr="007B3832" w:rsidRDefault="00C31DCA" w:rsidP="00C31DCA">
                  <w:pPr>
                    <w:jc w:val="center"/>
                    <w:rPr>
                      <w:sz w:val="26"/>
                      <w:szCs w:val="26"/>
                    </w:rPr>
                  </w:pPr>
                  <w:r>
                    <w:rPr>
                      <w:sz w:val="26"/>
                      <w:szCs w:val="26"/>
                    </w:rPr>
                    <w:t>Additional</w:t>
                  </w:r>
                </w:p>
              </w:tc>
            </w:tr>
            <w:tr w:rsidR="00C31DCA" w:rsidRPr="007B3832" w:rsidTr="00320166">
              <w:trPr>
                <w:trHeight w:val="225"/>
              </w:trPr>
              <w:tc>
                <w:tcPr>
                  <w:tcW w:w="3264" w:type="dxa"/>
                </w:tcPr>
                <w:p w:rsidR="00C31DCA" w:rsidRPr="007B3832" w:rsidRDefault="00C31DCA" w:rsidP="00C31DCA">
                  <w:pPr>
                    <w:rPr>
                      <w:sz w:val="26"/>
                      <w:szCs w:val="26"/>
                    </w:rPr>
                  </w:pPr>
                  <w:r>
                    <w:rPr>
                      <w:sz w:val="26"/>
                      <w:szCs w:val="26"/>
                    </w:rPr>
                    <w:t>19 – Transformations</w:t>
                  </w:r>
                </w:p>
              </w:tc>
              <w:tc>
                <w:tcPr>
                  <w:tcW w:w="1478" w:type="dxa"/>
                </w:tcPr>
                <w:p w:rsidR="00C31DCA" w:rsidRPr="007B3832" w:rsidRDefault="00C31DCA" w:rsidP="00C31DCA">
                  <w:pPr>
                    <w:jc w:val="center"/>
                    <w:rPr>
                      <w:sz w:val="26"/>
                      <w:szCs w:val="26"/>
                    </w:rPr>
                  </w:pPr>
                  <w:r w:rsidRPr="007B3832">
                    <w:rPr>
                      <w:sz w:val="26"/>
                      <w:szCs w:val="26"/>
                    </w:rPr>
                    <w:t>0</w:t>
                  </w:r>
                </w:p>
              </w:tc>
              <w:tc>
                <w:tcPr>
                  <w:tcW w:w="2048" w:type="dxa"/>
                </w:tcPr>
                <w:p w:rsidR="00C31DCA" w:rsidRPr="007B3832" w:rsidRDefault="00C31DCA" w:rsidP="00C31DCA">
                  <w:pPr>
                    <w:jc w:val="center"/>
                    <w:rPr>
                      <w:sz w:val="26"/>
                      <w:szCs w:val="26"/>
                    </w:rPr>
                  </w:pPr>
                  <w:r>
                    <w:rPr>
                      <w:sz w:val="26"/>
                      <w:szCs w:val="26"/>
                    </w:rPr>
                    <w:t>6/6 – 6/10</w:t>
                  </w:r>
                </w:p>
              </w:tc>
              <w:tc>
                <w:tcPr>
                  <w:tcW w:w="3906" w:type="dxa"/>
                </w:tcPr>
                <w:p w:rsidR="00C31DCA" w:rsidRPr="007B3832" w:rsidRDefault="00C31DCA" w:rsidP="00C31DCA">
                  <w:pPr>
                    <w:jc w:val="center"/>
                    <w:rPr>
                      <w:sz w:val="24"/>
                      <w:szCs w:val="26"/>
                    </w:rPr>
                  </w:pPr>
                  <w:r>
                    <w:rPr>
                      <w:sz w:val="24"/>
                      <w:szCs w:val="26"/>
                    </w:rPr>
                    <w:t>TEACH IF TIME ALLOWS</w:t>
                  </w:r>
                </w:p>
              </w:tc>
              <w:tc>
                <w:tcPr>
                  <w:tcW w:w="2549" w:type="dxa"/>
                </w:tcPr>
                <w:p w:rsidR="00C31DCA" w:rsidRPr="007B3832" w:rsidRDefault="00C31DCA" w:rsidP="00C31DCA">
                  <w:pPr>
                    <w:jc w:val="center"/>
                    <w:rPr>
                      <w:sz w:val="26"/>
                      <w:szCs w:val="26"/>
                    </w:rPr>
                  </w:pPr>
                  <w:r>
                    <w:rPr>
                      <w:sz w:val="26"/>
                      <w:szCs w:val="26"/>
                    </w:rPr>
                    <w:t>Additional</w:t>
                  </w:r>
                </w:p>
              </w:tc>
            </w:tr>
            <w:tr w:rsidR="00C31DCA" w:rsidRPr="007B3832" w:rsidTr="00320166">
              <w:trPr>
                <w:trHeight w:val="215"/>
              </w:trPr>
              <w:tc>
                <w:tcPr>
                  <w:tcW w:w="3264" w:type="dxa"/>
                </w:tcPr>
                <w:p w:rsidR="00C31DCA" w:rsidRPr="007B3832" w:rsidRDefault="00C31DCA" w:rsidP="00C31DCA">
                  <w:pPr>
                    <w:rPr>
                      <w:sz w:val="26"/>
                      <w:szCs w:val="26"/>
                    </w:rPr>
                  </w:pPr>
                  <w:r>
                    <w:rPr>
                      <w:sz w:val="26"/>
                      <w:szCs w:val="26"/>
                    </w:rPr>
                    <w:t>20 - Probability</w:t>
                  </w:r>
                </w:p>
              </w:tc>
              <w:tc>
                <w:tcPr>
                  <w:tcW w:w="1478" w:type="dxa"/>
                </w:tcPr>
                <w:p w:rsidR="00C31DCA" w:rsidRPr="007B3832" w:rsidRDefault="00C31DCA" w:rsidP="00C31DCA">
                  <w:pPr>
                    <w:jc w:val="center"/>
                    <w:rPr>
                      <w:sz w:val="26"/>
                      <w:szCs w:val="26"/>
                    </w:rPr>
                  </w:pPr>
                  <w:r w:rsidRPr="007B3832">
                    <w:rPr>
                      <w:sz w:val="26"/>
                      <w:szCs w:val="26"/>
                    </w:rPr>
                    <w:t>0</w:t>
                  </w:r>
                </w:p>
              </w:tc>
              <w:tc>
                <w:tcPr>
                  <w:tcW w:w="2048" w:type="dxa"/>
                </w:tcPr>
                <w:p w:rsidR="00C31DCA" w:rsidRPr="007B3832" w:rsidRDefault="00C31DCA" w:rsidP="00C31DCA">
                  <w:pPr>
                    <w:jc w:val="center"/>
                    <w:rPr>
                      <w:sz w:val="26"/>
                      <w:szCs w:val="26"/>
                    </w:rPr>
                  </w:pPr>
                  <w:r>
                    <w:rPr>
                      <w:sz w:val="26"/>
                      <w:szCs w:val="26"/>
                    </w:rPr>
                    <w:t>6/10 – 6/17</w:t>
                  </w:r>
                </w:p>
              </w:tc>
              <w:tc>
                <w:tcPr>
                  <w:tcW w:w="3906" w:type="dxa"/>
                </w:tcPr>
                <w:p w:rsidR="00C31DCA" w:rsidRPr="007B3832" w:rsidRDefault="00C31DCA" w:rsidP="00C31DCA">
                  <w:pPr>
                    <w:jc w:val="center"/>
                    <w:rPr>
                      <w:sz w:val="24"/>
                      <w:szCs w:val="26"/>
                    </w:rPr>
                  </w:pPr>
                  <w:r>
                    <w:rPr>
                      <w:sz w:val="24"/>
                      <w:szCs w:val="26"/>
                    </w:rPr>
                    <w:t>TEACH IS TIME ALLOWS</w:t>
                  </w:r>
                </w:p>
              </w:tc>
              <w:tc>
                <w:tcPr>
                  <w:tcW w:w="2549" w:type="dxa"/>
                </w:tcPr>
                <w:p w:rsidR="00C31DCA" w:rsidRPr="007B3832" w:rsidRDefault="00C31DCA" w:rsidP="00C31DCA">
                  <w:pPr>
                    <w:jc w:val="center"/>
                    <w:rPr>
                      <w:sz w:val="26"/>
                      <w:szCs w:val="26"/>
                    </w:rPr>
                  </w:pPr>
                  <w:r>
                    <w:rPr>
                      <w:sz w:val="26"/>
                      <w:szCs w:val="26"/>
                    </w:rPr>
                    <w:t>Additional</w:t>
                  </w:r>
                </w:p>
              </w:tc>
            </w:tr>
          </w:tbl>
          <w:p w:rsidR="00320166" w:rsidRDefault="00320166" w:rsidP="00C31DCA">
            <w:pPr>
              <w:spacing w:after="200" w:line="276" w:lineRule="auto"/>
              <w:jc w:val="center"/>
              <w:rPr>
                <w:b/>
                <w:sz w:val="36"/>
                <w:szCs w:val="36"/>
              </w:rPr>
            </w:pPr>
          </w:p>
          <w:p w:rsidR="00320166" w:rsidRDefault="00320166" w:rsidP="00C31DCA">
            <w:pPr>
              <w:spacing w:after="200" w:line="276" w:lineRule="auto"/>
              <w:jc w:val="center"/>
              <w:rPr>
                <w:b/>
                <w:sz w:val="36"/>
                <w:szCs w:val="36"/>
              </w:rPr>
            </w:pPr>
            <w:r>
              <w:rPr>
                <w:b/>
                <w:sz w:val="36"/>
                <w:szCs w:val="36"/>
              </w:rPr>
              <w:t>Pacing Guide</w:t>
            </w:r>
          </w:p>
          <w:p w:rsidR="00BD54E3" w:rsidRPr="00C31DCA" w:rsidRDefault="00BD54E3" w:rsidP="00320166">
            <w:pPr>
              <w:spacing w:after="200" w:line="276" w:lineRule="auto"/>
              <w:rPr>
                <w:b/>
                <w:sz w:val="36"/>
                <w:szCs w:val="36"/>
              </w:rPr>
            </w:pPr>
          </w:p>
        </w:tc>
      </w:tr>
    </w:tbl>
    <w:p w:rsidR="00733C15" w:rsidRDefault="00733C15">
      <w:pPr>
        <w:rPr>
          <w:rFonts w:ascii="Baskerville Old Face" w:hAnsi="Baskerville Old Face"/>
          <w:sz w:val="28"/>
        </w:rPr>
      </w:pPr>
    </w:p>
    <w:p w:rsidR="00C31DCA" w:rsidRDefault="00C31DCA">
      <w:pPr>
        <w:rPr>
          <w:rFonts w:ascii="Baskerville Old Face" w:hAnsi="Baskerville Old Face"/>
          <w:sz w:val="28"/>
        </w:rPr>
      </w:pPr>
    </w:p>
    <w:p w:rsidR="00C31DCA" w:rsidRDefault="00C31DCA">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D153DC" w:rsidTr="002A7800">
        <w:trPr>
          <w:jc w:val="center"/>
        </w:trPr>
        <w:tc>
          <w:tcPr>
            <w:tcW w:w="12950" w:type="dxa"/>
            <w:shd w:val="clear" w:color="auto" w:fill="FFFFFF" w:themeFill="background1"/>
            <w:vAlign w:val="center"/>
          </w:tcPr>
          <w:p w:rsidR="008E595F" w:rsidRPr="00694634" w:rsidRDefault="008E595F" w:rsidP="00733C15">
            <w:pPr>
              <w:rPr>
                <w:rFonts w:ascii="Baskerville Old Face" w:hAnsi="Baskerville Old Face"/>
                <w:b/>
                <w:color w:val="000000" w:themeColor="text1"/>
                <w:sz w:val="20"/>
                <w:szCs w:val="48"/>
              </w:rPr>
            </w:pPr>
          </w:p>
        </w:tc>
      </w:tr>
    </w:tbl>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0E0D8B">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D153DC" w:rsidTr="002A7800">
        <w:tc>
          <w:tcPr>
            <w:tcW w:w="12950" w:type="dxa"/>
            <w:gridSpan w:val="2"/>
            <w:vAlign w:val="center"/>
          </w:tcPr>
          <w:p w:rsidR="00D153DC" w:rsidRPr="00694634" w:rsidRDefault="00C35BE0"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w:t>
            </w:r>
            <w:r w:rsidR="00C349DD">
              <w:rPr>
                <w:rFonts w:ascii="Baskerville Old Face" w:hAnsi="Baskerville Old Face"/>
                <w:b/>
                <w:color w:val="000000" w:themeColor="text1"/>
                <w:sz w:val="32"/>
                <w:szCs w:val="48"/>
              </w:rPr>
              <w:t>5</w:t>
            </w:r>
            <w:r>
              <w:rPr>
                <w:rFonts w:ascii="Baskerville Old Face" w:hAnsi="Baskerville Old Face"/>
                <w:b/>
                <w:color w:val="000000" w:themeColor="text1"/>
                <w:sz w:val="32"/>
                <w:szCs w:val="48"/>
              </w:rPr>
              <w:t>__</w:t>
            </w:r>
          </w:p>
        </w:tc>
      </w:tr>
      <w:tr w:rsidR="00D153DC" w:rsidTr="00DE2476">
        <w:trPr>
          <w:trHeight w:val="1448"/>
        </w:trPr>
        <w:tc>
          <w:tcPr>
            <w:tcW w:w="6475" w:type="dxa"/>
          </w:tcPr>
          <w:p w:rsidR="00DE2476" w:rsidRPr="00CD0823" w:rsidRDefault="000E0D8B" w:rsidP="00C35BE0">
            <w:pPr>
              <w:rPr>
                <w:b/>
              </w:rPr>
            </w:pPr>
            <w:r w:rsidRPr="00CD0823">
              <w:rPr>
                <w:b/>
              </w:rPr>
              <w:t>Big Idea</w:t>
            </w:r>
            <w:r w:rsidR="000A2525" w:rsidRPr="00CD0823">
              <w:rPr>
                <w:b/>
              </w:rPr>
              <w:t xml:space="preserve"> #1: </w:t>
            </w:r>
          </w:p>
          <w:p w:rsidR="000A2525" w:rsidRPr="00CD0823" w:rsidRDefault="000A2525" w:rsidP="00C35BE0">
            <w:r w:rsidRPr="00CD0823">
              <w:t>Write and Interpret numerical expressions</w:t>
            </w:r>
            <w:r w:rsidR="002D6489" w:rsidRPr="00CD0823">
              <w:t xml:space="preserve"> (NJ DOE Unit 1)</w:t>
            </w:r>
          </w:p>
          <w:p w:rsidR="00DE2476" w:rsidRPr="00CD0823" w:rsidRDefault="009677ED" w:rsidP="000E0D8B">
            <w:r>
              <w:t>(</w:t>
            </w:r>
            <w:proofErr w:type="spellStart"/>
            <w:r>
              <w:t>EnVision</w:t>
            </w:r>
            <w:proofErr w:type="spellEnd"/>
            <w:r>
              <w:t xml:space="preserve"> Topic 13)</w:t>
            </w:r>
          </w:p>
          <w:p w:rsidR="00DE2476" w:rsidRPr="00CD0823" w:rsidRDefault="00DE2476" w:rsidP="000E0D8B"/>
          <w:p w:rsidR="00C35BE0" w:rsidRPr="00CD0823" w:rsidRDefault="00C35BE0" w:rsidP="00C35BE0"/>
          <w:p w:rsidR="00C35BE0" w:rsidRPr="00CD0823" w:rsidRDefault="00C35BE0" w:rsidP="00C35BE0"/>
          <w:p w:rsidR="00C35BE0" w:rsidRPr="00CD0823" w:rsidRDefault="00C35BE0" w:rsidP="00C35BE0"/>
          <w:p w:rsidR="00C35BE0" w:rsidRPr="00CD0823" w:rsidRDefault="00C35BE0" w:rsidP="00C35BE0">
            <w:pPr>
              <w:rPr>
                <w:b/>
              </w:rPr>
            </w:pPr>
          </w:p>
          <w:p w:rsidR="00C35BE0" w:rsidRPr="00CD0823" w:rsidRDefault="00C35BE0" w:rsidP="00C35BE0">
            <w:pPr>
              <w:rPr>
                <w:b/>
              </w:rPr>
            </w:pPr>
          </w:p>
          <w:p w:rsidR="00C35BE0" w:rsidRPr="00CD0823" w:rsidRDefault="00C35BE0" w:rsidP="00C35BE0">
            <w:pPr>
              <w:rPr>
                <w:b/>
              </w:rPr>
            </w:pPr>
          </w:p>
          <w:p w:rsidR="00DE2476" w:rsidRPr="00CD0823" w:rsidRDefault="000A2525" w:rsidP="000A2525">
            <w:r w:rsidRPr="00CD0823">
              <w:t>Big Idea #3:</w:t>
            </w:r>
          </w:p>
          <w:p w:rsidR="000A2525" w:rsidRPr="00CD0823" w:rsidRDefault="000A2525" w:rsidP="000A2525">
            <w:r w:rsidRPr="00CD0823">
              <w:t>Perform operations with multi-digit numbers and with decimals to hundre</w:t>
            </w:r>
            <w:r w:rsidR="00701A8F" w:rsidRPr="00CD0823">
              <w:t>d</w:t>
            </w:r>
            <w:r w:rsidRPr="00CD0823">
              <w:t>ths</w:t>
            </w:r>
            <w:r w:rsidR="002D6489" w:rsidRPr="00CD0823">
              <w:t xml:space="preserve"> (NJ DOE Unit 1)</w:t>
            </w:r>
          </w:p>
          <w:p w:rsidR="000A2525" w:rsidRPr="00CD0823" w:rsidRDefault="009677ED" w:rsidP="000A2525">
            <w:r>
              <w:t>(</w:t>
            </w:r>
            <w:proofErr w:type="spellStart"/>
            <w:r>
              <w:t>EnVision</w:t>
            </w:r>
            <w:proofErr w:type="spellEnd"/>
            <w:r>
              <w:t xml:space="preserve"> Topic 3, 5, 11)</w:t>
            </w:r>
          </w:p>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p w:rsidR="000A2525" w:rsidRPr="00CD0823" w:rsidRDefault="000A2525" w:rsidP="000A2525"/>
        </w:tc>
        <w:tc>
          <w:tcPr>
            <w:tcW w:w="6475" w:type="dxa"/>
          </w:tcPr>
          <w:p w:rsidR="00C35BE0" w:rsidRPr="00CD0823" w:rsidRDefault="000A2525" w:rsidP="00C35BE0">
            <w:r w:rsidRPr="00CD0823">
              <w:t xml:space="preserve">Big Idea #2: </w:t>
            </w:r>
          </w:p>
          <w:p w:rsidR="000A2525" w:rsidRPr="00CD0823" w:rsidRDefault="00D5418D" w:rsidP="00C35BE0">
            <w:r>
              <w:t>T</w:t>
            </w:r>
            <w:r w:rsidR="000A2525" w:rsidRPr="00CD0823">
              <w:t>he Place Value System</w:t>
            </w:r>
            <w:r w:rsidR="002D6489" w:rsidRPr="00CD0823">
              <w:t xml:space="preserve"> (NJ DE Unit 1)</w:t>
            </w:r>
          </w:p>
          <w:p w:rsidR="00232069" w:rsidRPr="00CD0823" w:rsidRDefault="009677ED" w:rsidP="009677ED">
            <w:r>
              <w:t>(</w:t>
            </w:r>
            <w:proofErr w:type="spellStart"/>
            <w:r>
              <w:t>EnVision</w:t>
            </w:r>
            <w:proofErr w:type="spellEnd"/>
            <w:r>
              <w:t xml:space="preserve"> Topic 1, 2, 3, 4, 11)</w:t>
            </w: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p w:rsidR="00232069" w:rsidRPr="00CD0823" w:rsidRDefault="00232069" w:rsidP="00813A36">
            <w:pPr>
              <w:ind w:firstLine="342"/>
            </w:pPr>
          </w:p>
        </w:tc>
      </w:tr>
    </w:tbl>
    <w:p w:rsidR="00813A36" w:rsidRDefault="00813A36">
      <w:pPr>
        <w:rPr>
          <w:rFonts w:ascii="Baskerville Old Face" w:hAnsi="Baskerville Old Face"/>
          <w:sz w:val="28"/>
        </w:rPr>
      </w:pPr>
    </w:p>
    <w:p w:rsidR="000A2525" w:rsidRDefault="000A2525">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C35BE0"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w:t>
            </w:r>
            <w:r w:rsidR="00C349DD">
              <w:rPr>
                <w:rFonts w:ascii="Baskerville Old Face" w:hAnsi="Baskerville Old Face"/>
                <w:b/>
                <w:color w:val="000000" w:themeColor="text1"/>
                <w:sz w:val="32"/>
                <w:szCs w:val="32"/>
              </w:rPr>
              <w:t>5</w:t>
            </w:r>
            <w:r>
              <w:rPr>
                <w:rFonts w:ascii="Baskerville Old Face" w:hAnsi="Baskerville Old Face"/>
                <w:b/>
                <w:color w:val="000000" w:themeColor="text1"/>
                <w:sz w:val="32"/>
                <w:szCs w:val="32"/>
              </w:rPr>
              <w:t>__</w:t>
            </w:r>
          </w:p>
        </w:tc>
      </w:tr>
      <w:tr w:rsidR="00813A36" w:rsidTr="002A7800">
        <w:tc>
          <w:tcPr>
            <w:tcW w:w="6475" w:type="dxa"/>
          </w:tcPr>
          <w:p w:rsidR="00C35BE0" w:rsidRPr="00A84BDA" w:rsidRDefault="00633B47" w:rsidP="00971285">
            <w:pPr>
              <w:rPr>
                <w:b/>
              </w:rPr>
            </w:pPr>
            <w:r w:rsidRPr="00CD0823">
              <w:rPr>
                <w:b/>
              </w:rPr>
              <w:t>Big Idea #1:</w:t>
            </w:r>
            <w:r w:rsidR="00A84BDA">
              <w:rPr>
                <w:b/>
              </w:rPr>
              <w:t xml:space="preserve"> </w:t>
            </w:r>
            <w:r w:rsidRPr="00CD0823">
              <w:t>Geometric Measurement</w:t>
            </w:r>
            <w:r w:rsidR="002D6489" w:rsidRPr="00CD0823">
              <w:t xml:space="preserve"> (NJ DOE Unit 2)</w:t>
            </w:r>
          </w:p>
          <w:p w:rsidR="00C35BE0" w:rsidRPr="00A84BDA" w:rsidRDefault="00A84BDA" w:rsidP="00971285">
            <w:r w:rsidRPr="00A84BDA">
              <w:t>(</w:t>
            </w:r>
            <w:proofErr w:type="spellStart"/>
            <w:r w:rsidRPr="00A84BDA">
              <w:t>EnVision</w:t>
            </w:r>
            <w:proofErr w:type="spellEnd"/>
            <w:r w:rsidRPr="00A84BDA">
              <w:t xml:space="preserve"> Topic 10)</w:t>
            </w:r>
          </w:p>
          <w:p w:rsidR="00C35BE0" w:rsidRPr="00CD0823" w:rsidRDefault="00C35BE0" w:rsidP="00971285">
            <w:pPr>
              <w:rPr>
                <w:b/>
              </w:rPr>
            </w:pPr>
          </w:p>
          <w:p w:rsidR="00C35BE0" w:rsidRPr="00CD0823" w:rsidRDefault="00C35BE0" w:rsidP="00971285">
            <w:pPr>
              <w:rPr>
                <w:b/>
              </w:rPr>
            </w:pPr>
          </w:p>
          <w:p w:rsidR="00971285" w:rsidRPr="00CD0823" w:rsidRDefault="00971285" w:rsidP="00971285">
            <w:pPr>
              <w:rPr>
                <w:b/>
              </w:rPr>
            </w:pPr>
          </w:p>
          <w:p w:rsidR="00C35BE0" w:rsidRPr="00CD0823" w:rsidRDefault="00C35BE0" w:rsidP="00971285">
            <w:pPr>
              <w:rPr>
                <w:b/>
              </w:rPr>
            </w:pPr>
          </w:p>
          <w:p w:rsidR="00971285" w:rsidRPr="00CD0823" w:rsidRDefault="00971285" w:rsidP="00971285">
            <w:pPr>
              <w:rPr>
                <w:b/>
              </w:rPr>
            </w:pPr>
          </w:p>
          <w:p w:rsidR="002D6489" w:rsidRPr="00CD0823" w:rsidRDefault="002D6489" w:rsidP="002D6489">
            <w:r w:rsidRPr="00CD0823">
              <w:rPr>
                <w:b/>
              </w:rPr>
              <w:t xml:space="preserve">Big Idea #3:  </w:t>
            </w:r>
            <w:r w:rsidRPr="00CD0823">
              <w:t>Use Equivalent Fractions as a Strategy to Add and S</w:t>
            </w:r>
            <w:r w:rsidR="00632C0F">
              <w:t>ubtract Fractions (NJ DOE Unit 2</w:t>
            </w:r>
            <w:r w:rsidRPr="00CD0823">
              <w:t>)</w:t>
            </w:r>
            <w:r w:rsidR="00A84BDA">
              <w:t xml:space="preserve"> (</w:t>
            </w:r>
            <w:proofErr w:type="spellStart"/>
            <w:r w:rsidR="00A84BDA">
              <w:t>EnVision</w:t>
            </w:r>
            <w:proofErr w:type="spellEnd"/>
            <w:r w:rsidR="00A84BDA">
              <w:t xml:space="preserve"> Topic 7, 12)</w:t>
            </w:r>
          </w:p>
          <w:p w:rsidR="00971285" w:rsidRPr="00CD0823" w:rsidRDefault="00971285" w:rsidP="00633B47">
            <w:pPr>
              <w:rPr>
                <w:b/>
              </w:rPr>
            </w:pPr>
          </w:p>
        </w:tc>
        <w:tc>
          <w:tcPr>
            <w:tcW w:w="6475" w:type="dxa"/>
          </w:tcPr>
          <w:p w:rsidR="00A84BDA" w:rsidRDefault="00971285" w:rsidP="00A84BDA">
            <w:r w:rsidRPr="00CD0823">
              <w:rPr>
                <w:b/>
              </w:rPr>
              <w:t>Big Idea</w:t>
            </w:r>
            <w:r w:rsidR="00633B47" w:rsidRPr="00CD0823">
              <w:rPr>
                <w:b/>
              </w:rPr>
              <w:t xml:space="preserve"> #2:</w:t>
            </w:r>
            <w:r w:rsidR="00A84BDA">
              <w:rPr>
                <w:b/>
              </w:rPr>
              <w:t xml:space="preserve"> </w:t>
            </w:r>
            <w:r w:rsidR="00D5418D" w:rsidRPr="00D5418D">
              <w:t xml:space="preserve">Perform Operations with </w:t>
            </w:r>
            <w:proofErr w:type="spellStart"/>
            <w:r w:rsidR="00D5418D" w:rsidRPr="00D5418D">
              <w:t>Mulit</w:t>
            </w:r>
            <w:proofErr w:type="spellEnd"/>
            <w:r w:rsidR="00D5418D" w:rsidRPr="00D5418D">
              <w:t>-Digit Whole Numbers and with Decimals to Hundredths</w:t>
            </w:r>
          </w:p>
          <w:p w:rsidR="00971285" w:rsidRPr="00A84BDA" w:rsidRDefault="002D6489" w:rsidP="00A84BDA">
            <w:pPr>
              <w:rPr>
                <w:b/>
              </w:rPr>
            </w:pPr>
            <w:r w:rsidRPr="00CD0823">
              <w:t>(NJ Doe Unit 2)</w:t>
            </w:r>
            <w:r w:rsidR="0089272B">
              <w:t xml:space="preserve"> (</w:t>
            </w:r>
            <w:proofErr w:type="spellStart"/>
            <w:r w:rsidR="0089272B">
              <w:t>EnVision</w:t>
            </w:r>
            <w:proofErr w:type="spellEnd"/>
            <w:r w:rsidR="0089272B">
              <w:t xml:space="preserve"> Topic 3, 11</w:t>
            </w:r>
            <w:r w:rsidR="00A84BDA">
              <w:t>)</w:t>
            </w:r>
          </w:p>
          <w:p w:rsidR="00C35BE0" w:rsidRPr="00CD0823" w:rsidRDefault="00C35BE0" w:rsidP="002A7800">
            <w:pPr>
              <w:ind w:firstLine="252"/>
              <w:rPr>
                <w:b/>
              </w:rPr>
            </w:pPr>
          </w:p>
          <w:p w:rsidR="00C35BE0" w:rsidRPr="00CD0823" w:rsidRDefault="00C35BE0" w:rsidP="002A7800">
            <w:pPr>
              <w:ind w:firstLine="252"/>
              <w:rPr>
                <w:b/>
              </w:rPr>
            </w:pPr>
          </w:p>
          <w:p w:rsidR="00C35BE0" w:rsidRPr="00CD0823" w:rsidRDefault="00C35BE0" w:rsidP="002A7800">
            <w:pPr>
              <w:ind w:firstLine="252"/>
              <w:rPr>
                <w:b/>
              </w:rPr>
            </w:pPr>
          </w:p>
          <w:p w:rsidR="00C35BE0" w:rsidRPr="00CD0823" w:rsidRDefault="00C35BE0" w:rsidP="002A7800">
            <w:pPr>
              <w:ind w:firstLine="252"/>
              <w:rPr>
                <w:b/>
              </w:rPr>
            </w:pPr>
          </w:p>
          <w:p w:rsidR="00C35BE0" w:rsidRPr="00CD0823" w:rsidRDefault="00C35BE0" w:rsidP="002A7800">
            <w:pPr>
              <w:ind w:firstLine="252"/>
              <w:rPr>
                <w:b/>
              </w:rPr>
            </w:pPr>
          </w:p>
          <w:p w:rsidR="00C35BE0" w:rsidRPr="00CD0823" w:rsidRDefault="00C35BE0" w:rsidP="002A7800">
            <w:pPr>
              <w:ind w:firstLine="252"/>
              <w:rPr>
                <w:b/>
              </w:rPr>
            </w:pPr>
          </w:p>
          <w:p w:rsidR="002D6489" w:rsidRPr="00CD0823" w:rsidRDefault="002D6489" w:rsidP="002D6489">
            <w:r w:rsidRPr="00CD0823">
              <w:rPr>
                <w:b/>
              </w:rPr>
              <w:t xml:space="preserve">Big Idea #4: </w:t>
            </w:r>
            <w:r w:rsidRPr="00CD0823">
              <w:t xml:space="preserve">Apply and Extend Previous Understandings of Multiplication and Division to Multiply and Divide Fractions </w:t>
            </w:r>
          </w:p>
          <w:p w:rsidR="002D6489" w:rsidRPr="00CD0823" w:rsidRDefault="00632C0F" w:rsidP="00CD0823">
            <w:r>
              <w:t>(NJ DOE Unit 2</w:t>
            </w:r>
            <w:r w:rsidR="002D6489" w:rsidRPr="00CD0823">
              <w:t>)</w:t>
            </w:r>
            <w:r w:rsidR="00A84BDA">
              <w:t xml:space="preserve">  (</w:t>
            </w:r>
            <w:proofErr w:type="spellStart"/>
            <w:r w:rsidR="00A84BDA">
              <w:t>EnVision</w:t>
            </w:r>
            <w:proofErr w:type="spellEnd"/>
            <w:r w:rsidR="00A84BDA">
              <w:t xml:space="preserve"> Topic 8, 9)</w:t>
            </w:r>
          </w:p>
          <w:p w:rsidR="00C35BE0" w:rsidRPr="00CD0823" w:rsidRDefault="00C35BE0" w:rsidP="002A7800">
            <w:pPr>
              <w:ind w:firstLine="252"/>
            </w:pPr>
          </w:p>
          <w:p w:rsidR="00971285" w:rsidRPr="00CD0823" w:rsidRDefault="00971285"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p w:rsidR="00232069" w:rsidRPr="00CD0823" w:rsidRDefault="00232069" w:rsidP="002A7800">
            <w:pPr>
              <w:ind w:firstLine="252"/>
              <w:rPr>
                <w:b/>
              </w:rPr>
            </w:pPr>
          </w:p>
        </w:tc>
      </w:tr>
    </w:tbl>
    <w:p w:rsidR="002A7800" w:rsidRDefault="002A7800" w:rsidP="00694634">
      <w:pPr>
        <w:rPr>
          <w:rFonts w:ascii="Baskerville Old Face" w:hAnsi="Baskerville Old Face"/>
          <w:sz w:val="28"/>
        </w:rPr>
      </w:pPr>
    </w:p>
    <w:p w:rsidR="00813A36" w:rsidRDefault="00813A36">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p w:rsidR="00632C0F" w:rsidRDefault="00632C0F">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 xml:space="preserve"> – Grade _</w:t>
            </w:r>
            <w:r w:rsidR="00C349DD">
              <w:rPr>
                <w:rFonts w:ascii="Baskerville Old Face" w:hAnsi="Baskerville Old Face"/>
                <w:b/>
                <w:color w:val="000000" w:themeColor="text1"/>
                <w:sz w:val="32"/>
                <w:szCs w:val="32"/>
              </w:rPr>
              <w:t>5</w:t>
            </w:r>
            <w:r w:rsidR="00C35BE0">
              <w:rPr>
                <w:rFonts w:ascii="Baskerville Old Face" w:hAnsi="Baskerville Old Face"/>
                <w:b/>
                <w:color w:val="000000" w:themeColor="text1"/>
                <w:sz w:val="32"/>
                <w:szCs w:val="32"/>
              </w:rPr>
              <w:t>__</w:t>
            </w:r>
          </w:p>
        </w:tc>
      </w:tr>
      <w:tr w:rsidR="00813A36" w:rsidTr="002A7800">
        <w:tc>
          <w:tcPr>
            <w:tcW w:w="6475" w:type="dxa"/>
          </w:tcPr>
          <w:p w:rsidR="00C35BE0" w:rsidRPr="002D6489" w:rsidRDefault="002D6489" w:rsidP="00C35BE0">
            <w:r>
              <w:t>Big Idea #1</w:t>
            </w:r>
            <w:r w:rsidR="0042141E" w:rsidRPr="002D6489">
              <w:t>: Perform Operations with Multi-Digit Whole Numbers and with Decimals to Hundredths</w:t>
            </w:r>
            <w:r w:rsidRPr="002D6489">
              <w:t xml:space="preserve"> (NJ DOE Unit 3)</w:t>
            </w:r>
            <w:r w:rsidR="0089272B">
              <w:t xml:space="preserve">  (</w:t>
            </w:r>
            <w:proofErr w:type="spellStart"/>
            <w:r w:rsidR="0089272B">
              <w:t>EnVision</w:t>
            </w:r>
            <w:proofErr w:type="spellEnd"/>
            <w:r w:rsidR="0089272B">
              <w:t xml:space="preserve"> Topic 8</w:t>
            </w:r>
            <w:r w:rsidR="00A84BDA">
              <w:t>)</w:t>
            </w:r>
          </w:p>
          <w:p w:rsidR="008D6681" w:rsidRPr="002D6489" w:rsidRDefault="008D6681" w:rsidP="008D6681"/>
          <w:p w:rsidR="0042141E" w:rsidRDefault="0042141E" w:rsidP="008D6681"/>
          <w:p w:rsidR="00391977" w:rsidRDefault="00391977" w:rsidP="008D6681"/>
          <w:p w:rsidR="00391977" w:rsidRDefault="00391977" w:rsidP="008D6681"/>
          <w:p w:rsidR="00391977" w:rsidRPr="002D6489" w:rsidRDefault="00391977" w:rsidP="008D6681"/>
          <w:p w:rsidR="0042141E" w:rsidRPr="002D6489" w:rsidRDefault="0042141E" w:rsidP="008D6681"/>
          <w:p w:rsidR="0089272B" w:rsidRPr="002D6489" w:rsidRDefault="002D6489" w:rsidP="0089272B">
            <w:r>
              <w:t>Big Idea #3</w:t>
            </w:r>
            <w:r w:rsidR="0042141E" w:rsidRPr="002D6489">
              <w:t xml:space="preserve">: </w:t>
            </w:r>
            <w:r w:rsidR="0089272B" w:rsidRPr="002D6489">
              <w:t xml:space="preserve">Apply and Extend Previous Understandings of Multiplication and Division to Multiply and Divide Fractions </w:t>
            </w:r>
          </w:p>
          <w:p w:rsidR="0089272B" w:rsidRDefault="0089272B" w:rsidP="0089272B">
            <w:r>
              <w:t>(NJ DOE Unit 3</w:t>
            </w:r>
            <w:r w:rsidRPr="002D6489">
              <w:t>)</w:t>
            </w:r>
            <w:r>
              <w:t xml:space="preserve"> (</w:t>
            </w:r>
            <w:proofErr w:type="spellStart"/>
            <w:r>
              <w:t>EnVision</w:t>
            </w:r>
            <w:proofErr w:type="spellEnd"/>
            <w:r>
              <w:t xml:space="preserve"> Topic 8, 9, 12)</w:t>
            </w:r>
          </w:p>
          <w:p w:rsidR="002D6489" w:rsidRPr="002D6489" w:rsidRDefault="002D6489" w:rsidP="002D6489"/>
          <w:p w:rsidR="002D6489" w:rsidRDefault="002D6489" w:rsidP="002D6489"/>
          <w:p w:rsidR="00391977" w:rsidRDefault="00391977" w:rsidP="002D6489"/>
          <w:p w:rsidR="00391977" w:rsidRDefault="00391977" w:rsidP="002D6489"/>
          <w:p w:rsidR="00391977" w:rsidRPr="002D6489" w:rsidRDefault="00391977" w:rsidP="002D6489"/>
          <w:p w:rsidR="002D6489" w:rsidRDefault="002D6489" w:rsidP="0089272B"/>
          <w:p w:rsidR="00391977" w:rsidRDefault="00391977" w:rsidP="002D6489"/>
          <w:p w:rsidR="00391977" w:rsidRDefault="00391977" w:rsidP="002D6489"/>
          <w:p w:rsidR="00391977" w:rsidRPr="002D6489" w:rsidRDefault="00391977" w:rsidP="002D6489"/>
        </w:tc>
        <w:tc>
          <w:tcPr>
            <w:tcW w:w="6475" w:type="dxa"/>
          </w:tcPr>
          <w:p w:rsidR="0089272B" w:rsidRPr="002D6489" w:rsidRDefault="002D6489" w:rsidP="0089272B">
            <w:r>
              <w:lastRenderedPageBreak/>
              <w:t>Big Idea #2</w:t>
            </w:r>
            <w:r w:rsidR="0042141E" w:rsidRPr="002D6489">
              <w:t xml:space="preserve">: </w:t>
            </w:r>
            <w:r w:rsidR="0089272B" w:rsidRPr="002D6489">
              <w:t>Convert Like Measurement Units Within a Given Measurement System</w:t>
            </w:r>
            <w:r w:rsidR="0089272B">
              <w:t xml:space="preserve"> (NJ DOE Unit 3)  (</w:t>
            </w:r>
            <w:proofErr w:type="spellStart"/>
            <w:r w:rsidR="0089272B">
              <w:t>EnVision</w:t>
            </w:r>
            <w:proofErr w:type="spellEnd"/>
            <w:r w:rsidR="0089272B">
              <w:t xml:space="preserve"> Topic 11)</w:t>
            </w:r>
          </w:p>
          <w:p w:rsidR="0042141E" w:rsidRPr="002D6489" w:rsidRDefault="0042141E" w:rsidP="0089272B"/>
          <w:p w:rsidR="00232069" w:rsidRPr="002D6489" w:rsidRDefault="00232069" w:rsidP="002A7800">
            <w:pPr>
              <w:ind w:firstLine="252"/>
            </w:pPr>
          </w:p>
          <w:p w:rsidR="00232069" w:rsidRDefault="00232069" w:rsidP="002A7800">
            <w:pPr>
              <w:ind w:firstLine="252"/>
            </w:pPr>
          </w:p>
          <w:p w:rsidR="00391977" w:rsidRDefault="00391977" w:rsidP="002A7800">
            <w:pPr>
              <w:ind w:firstLine="252"/>
            </w:pPr>
          </w:p>
          <w:p w:rsidR="00391977" w:rsidRDefault="00391977" w:rsidP="002A7800">
            <w:pPr>
              <w:ind w:firstLine="252"/>
            </w:pPr>
          </w:p>
          <w:p w:rsidR="00391977" w:rsidRPr="002D6489" w:rsidRDefault="00391977" w:rsidP="002A7800">
            <w:pPr>
              <w:ind w:firstLine="252"/>
            </w:pPr>
          </w:p>
          <w:p w:rsidR="0089272B" w:rsidRPr="002D6489" w:rsidRDefault="002D6489" w:rsidP="0089272B">
            <w:r w:rsidRPr="002D6489">
              <w:t xml:space="preserve">Big </w:t>
            </w:r>
            <w:r>
              <w:t>Idea #4</w:t>
            </w:r>
            <w:r w:rsidRPr="002D6489">
              <w:t xml:space="preserve">: </w:t>
            </w:r>
            <w:r w:rsidR="0089272B" w:rsidRPr="002D6489">
              <w:t>Perform Operations with Multi-Digit Whole Numbers and with Decim</w:t>
            </w:r>
            <w:r w:rsidR="0089272B">
              <w:t>als to Hundredths (NJ DOE Unit 3</w:t>
            </w:r>
            <w:r w:rsidR="0089272B" w:rsidRPr="002D6489">
              <w:t>)</w:t>
            </w:r>
            <w:r w:rsidR="0089272B">
              <w:t xml:space="preserve"> (</w:t>
            </w:r>
            <w:proofErr w:type="spellStart"/>
            <w:r w:rsidR="0089272B">
              <w:t>EnVision</w:t>
            </w:r>
            <w:proofErr w:type="spellEnd"/>
            <w:r w:rsidR="0089272B">
              <w:t xml:space="preserve"> Topic 2, 4, 6)</w:t>
            </w:r>
          </w:p>
          <w:p w:rsidR="0089272B" w:rsidRPr="002D6489" w:rsidRDefault="0089272B" w:rsidP="0089272B"/>
          <w:p w:rsidR="00232069" w:rsidRPr="002D6489" w:rsidRDefault="00232069" w:rsidP="002D6489"/>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p w:rsidR="00232069" w:rsidRPr="002D6489" w:rsidRDefault="00232069" w:rsidP="002A7800">
            <w:pPr>
              <w:ind w:firstLine="252"/>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C35BE0">
              <w:rPr>
                <w:rFonts w:ascii="Baskerville Old Face" w:hAnsi="Baskerville Old Face"/>
                <w:b/>
                <w:color w:val="000000" w:themeColor="text1"/>
                <w:sz w:val="32"/>
                <w:szCs w:val="32"/>
              </w:rPr>
              <w:t>rade _</w:t>
            </w:r>
            <w:r w:rsidR="00C349DD">
              <w:rPr>
                <w:rFonts w:ascii="Baskerville Old Face" w:hAnsi="Baskerville Old Face"/>
                <w:b/>
                <w:color w:val="000000" w:themeColor="text1"/>
                <w:sz w:val="32"/>
                <w:szCs w:val="32"/>
              </w:rPr>
              <w:t>5</w:t>
            </w:r>
            <w:r w:rsidR="00C35BE0">
              <w:rPr>
                <w:rFonts w:ascii="Baskerville Old Face" w:hAnsi="Baskerville Old Face"/>
                <w:b/>
                <w:color w:val="000000" w:themeColor="text1"/>
                <w:sz w:val="32"/>
                <w:szCs w:val="32"/>
              </w:rPr>
              <w:t>__</w:t>
            </w:r>
          </w:p>
        </w:tc>
      </w:tr>
      <w:tr w:rsidR="00232069" w:rsidTr="002A7800">
        <w:tc>
          <w:tcPr>
            <w:tcW w:w="6475" w:type="dxa"/>
          </w:tcPr>
          <w:p w:rsidR="0089272B" w:rsidRDefault="007422BB" w:rsidP="0089272B">
            <w:r w:rsidRPr="007422BB">
              <w:t>Big Idea #1</w:t>
            </w:r>
            <w:r w:rsidR="0089272B">
              <w:t xml:space="preserve">: </w:t>
            </w:r>
            <w:r w:rsidR="0089272B" w:rsidRPr="007422BB">
              <w:t>Graph Points on the Coordinate Plane to Solve Real- World and Mathematical Problems</w:t>
            </w:r>
            <w:r w:rsidR="0089272B">
              <w:t xml:space="preserve"> (NJ DOE Unit 4)</w:t>
            </w:r>
          </w:p>
          <w:p w:rsidR="0089272B" w:rsidRPr="007422BB" w:rsidRDefault="0089272B" w:rsidP="0089272B">
            <w:r>
              <w:t>(</w:t>
            </w:r>
            <w:proofErr w:type="spellStart"/>
            <w:r>
              <w:t>EnVision</w:t>
            </w:r>
            <w:proofErr w:type="spellEnd"/>
            <w:r>
              <w:t xml:space="preserve"> Topic 14, 15)</w:t>
            </w:r>
          </w:p>
          <w:p w:rsidR="00232069" w:rsidRPr="007422BB" w:rsidRDefault="00232069" w:rsidP="00C35BE0"/>
          <w:p w:rsidR="008D6681" w:rsidRPr="007422BB" w:rsidRDefault="008D6681" w:rsidP="008D6681"/>
          <w:p w:rsidR="008D6681" w:rsidRPr="007422BB" w:rsidRDefault="008D6681" w:rsidP="008D6681"/>
          <w:p w:rsidR="00C35BE0" w:rsidRPr="007422BB" w:rsidRDefault="00C35BE0" w:rsidP="008D6681"/>
          <w:p w:rsidR="00C35BE0" w:rsidRPr="007422BB" w:rsidRDefault="00C35BE0" w:rsidP="008D6681"/>
          <w:p w:rsidR="008D6681" w:rsidRPr="007422BB" w:rsidRDefault="008D6681" w:rsidP="008D6681"/>
          <w:p w:rsidR="0089272B" w:rsidRPr="007422BB" w:rsidRDefault="007422BB" w:rsidP="0089272B">
            <w:r w:rsidRPr="007422BB">
              <w:t xml:space="preserve">Big Idea #3: </w:t>
            </w:r>
            <w:r w:rsidR="0089272B" w:rsidRPr="007422BB">
              <w:t>Classify Two-Dimensional Figures into Categories Based on their Properties</w:t>
            </w:r>
            <w:r w:rsidR="0089272B">
              <w:t xml:space="preserve"> (NJ DOE Unit 4)  (</w:t>
            </w:r>
            <w:proofErr w:type="spellStart"/>
            <w:r w:rsidR="0089272B">
              <w:t>EnVision</w:t>
            </w:r>
            <w:proofErr w:type="spellEnd"/>
            <w:r w:rsidR="0089272B">
              <w:t xml:space="preserve"> Topic 16)</w:t>
            </w:r>
          </w:p>
          <w:p w:rsidR="00C35BE0" w:rsidRPr="007422BB" w:rsidRDefault="00C35BE0" w:rsidP="0089272B"/>
          <w:p w:rsidR="008D6681" w:rsidRPr="007422BB" w:rsidRDefault="008D6681" w:rsidP="008D6681"/>
          <w:p w:rsidR="007422BB" w:rsidRPr="007422BB" w:rsidRDefault="007422BB" w:rsidP="008D6681"/>
          <w:p w:rsidR="007422BB" w:rsidRPr="007422BB" w:rsidRDefault="007422BB" w:rsidP="008D6681"/>
          <w:p w:rsidR="007422BB" w:rsidRPr="007422BB" w:rsidRDefault="007422BB" w:rsidP="008D6681"/>
          <w:p w:rsidR="007422BB" w:rsidRPr="007422BB" w:rsidRDefault="007422BB" w:rsidP="008D6681"/>
          <w:p w:rsidR="007422BB" w:rsidRPr="007422BB" w:rsidRDefault="007422BB" w:rsidP="008D6681"/>
          <w:p w:rsidR="007422BB" w:rsidRPr="007422BB" w:rsidRDefault="007422BB" w:rsidP="008D6681"/>
        </w:tc>
        <w:tc>
          <w:tcPr>
            <w:tcW w:w="6475" w:type="dxa"/>
          </w:tcPr>
          <w:p w:rsidR="0089272B" w:rsidRDefault="007422BB" w:rsidP="0089272B">
            <w:r w:rsidRPr="007422BB">
              <w:t xml:space="preserve">Big Idea #2: </w:t>
            </w:r>
            <w:r w:rsidR="0089272B" w:rsidRPr="007422BB">
              <w:t>Analyze Patterns and Relationships</w:t>
            </w:r>
            <w:r w:rsidR="0089272B">
              <w:t xml:space="preserve"> </w:t>
            </w:r>
          </w:p>
          <w:p w:rsidR="0089272B" w:rsidRPr="007422BB" w:rsidRDefault="0089272B" w:rsidP="0089272B">
            <w:r>
              <w:t>(NJ DOE Unit 4)  (</w:t>
            </w:r>
            <w:proofErr w:type="spellStart"/>
            <w:r>
              <w:t>EnVision</w:t>
            </w:r>
            <w:proofErr w:type="spellEnd"/>
            <w:r>
              <w:t xml:space="preserve"> Topic 15)</w:t>
            </w:r>
          </w:p>
          <w:p w:rsidR="00232069" w:rsidRPr="007422BB" w:rsidRDefault="00232069" w:rsidP="0089272B"/>
          <w:p w:rsidR="00232069" w:rsidRPr="007422BB" w:rsidRDefault="00232069" w:rsidP="002A7800">
            <w:pPr>
              <w:ind w:firstLine="252"/>
            </w:pPr>
          </w:p>
          <w:p w:rsidR="00232069" w:rsidRPr="007422BB" w:rsidRDefault="00232069" w:rsidP="002A7800">
            <w:pPr>
              <w:ind w:firstLine="252"/>
            </w:pPr>
          </w:p>
          <w:p w:rsidR="00C35BE0" w:rsidRPr="007422BB" w:rsidRDefault="00C35BE0" w:rsidP="002A7800">
            <w:pPr>
              <w:ind w:firstLine="252"/>
            </w:pPr>
          </w:p>
          <w:p w:rsidR="00C35BE0" w:rsidRPr="007422BB" w:rsidRDefault="00C35BE0" w:rsidP="002A7800">
            <w:pPr>
              <w:ind w:firstLine="252"/>
            </w:pPr>
          </w:p>
          <w:p w:rsidR="00C35BE0" w:rsidRPr="007422BB" w:rsidRDefault="00C35BE0" w:rsidP="002A7800">
            <w:pPr>
              <w:ind w:firstLine="252"/>
            </w:pPr>
          </w:p>
          <w:p w:rsidR="0089272B" w:rsidRDefault="0089272B" w:rsidP="0089272B"/>
          <w:p w:rsidR="0089272B" w:rsidRDefault="007422BB" w:rsidP="0089272B">
            <w:r w:rsidRPr="007422BB">
              <w:t>Big Idea #4</w:t>
            </w:r>
            <w:r w:rsidR="0089272B">
              <w:t xml:space="preserve">: </w:t>
            </w:r>
            <w:r w:rsidR="0089272B" w:rsidRPr="007422BB">
              <w:t>Represent and Interpret Data</w:t>
            </w:r>
            <w:r w:rsidR="0089272B">
              <w:t xml:space="preserve"> and</w:t>
            </w:r>
          </w:p>
          <w:p w:rsidR="00232069" w:rsidRPr="007422BB" w:rsidRDefault="0089272B" w:rsidP="0089272B">
            <w:r w:rsidRPr="001D45A8">
              <w:t xml:space="preserve">Perform Operations with Multi-Digit Whole Numbers and with decimals to hundredths </w:t>
            </w:r>
            <w:r>
              <w:t>(NJ DOE Unit 4)  (</w:t>
            </w:r>
            <w:proofErr w:type="spellStart"/>
            <w:r>
              <w:t>EnVision</w:t>
            </w:r>
            <w:proofErr w:type="spellEnd"/>
            <w:r>
              <w:t xml:space="preserve"> Topic 12)</w:t>
            </w: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7422BB"/>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p w:rsidR="00232069" w:rsidRPr="007422BB" w:rsidRDefault="00232069" w:rsidP="002A7800">
            <w:pPr>
              <w:ind w:firstLine="252"/>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12950" w:type="dxa"/>
        <w:tblCellMar>
          <w:left w:w="115" w:type="dxa"/>
          <w:right w:w="115" w:type="dxa"/>
        </w:tblCellMar>
        <w:tblLook w:val="04A0" w:firstRow="1" w:lastRow="0" w:firstColumn="1" w:lastColumn="0" w:noHBand="0" w:noVBand="1"/>
      </w:tblPr>
      <w:tblGrid>
        <w:gridCol w:w="4765"/>
        <w:gridCol w:w="4272"/>
        <w:gridCol w:w="3913"/>
      </w:tblGrid>
      <w:tr w:rsidR="00CA6F26" w:rsidTr="003D57CE">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Big Idea</w:t>
            </w:r>
            <w:r w:rsidR="00CD0823">
              <w:rPr>
                <w:rFonts w:ascii="Baskerville Old Face" w:hAnsi="Baskerville Old Face"/>
                <w:b/>
                <w:color w:val="FFFFFF" w:themeColor="background1"/>
                <w:sz w:val="28"/>
              </w:rPr>
              <w:t xml:space="preserve"> #1</w:t>
            </w:r>
            <w:r w:rsidR="00AA24BE">
              <w:rPr>
                <w:rFonts w:ascii="Baskerville Old Face" w:hAnsi="Baskerville Old Face"/>
                <w:b/>
                <w:color w:val="FFFFFF" w:themeColor="background1"/>
                <w:sz w:val="28"/>
              </w:rPr>
              <w:t xml:space="preserve">: </w:t>
            </w:r>
            <w:r w:rsidR="000A2525">
              <w:rPr>
                <w:rFonts w:ascii="Baskerville Old Face" w:hAnsi="Baskerville Old Face"/>
                <w:b/>
                <w:color w:val="FFFFFF" w:themeColor="background1"/>
                <w:sz w:val="28"/>
              </w:rPr>
              <w:t>Write and Interpret Numerical Expressions</w:t>
            </w:r>
            <w:r w:rsidR="00794AA8">
              <w:rPr>
                <w:rFonts w:ascii="Baskerville Old Face" w:hAnsi="Baskerville Old Face"/>
                <w:b/>
                <w:color w:val="FFFFFF" w:themeColor="background1"/>
                <w:sz w:val="28"/>
              </w:rPr>
              <w:t xml:space="preserve"> </w:t>
            </w:r>
          </w:p>
          <w:p w:rsidR="00AA24BE" w:rsidRPr="00393763" w:rsidRDefault="00AA24BE"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794AA8">
              <w:rPr>
                <w:rFonts w:ascii="Baskerville Old Face" w:hAnsi="Baskerville Old Face"/>
                <w:b/>
                <w:color w:val="FFFFFF" w:themeColor="background1"/>
                <w:sz w:val="28"/>
              </w:rPr>
              <w:t>Understand the Place Value System</w:t>
            </w:r>
          </w:p>
        </w:tc>
      </w:tr>
      <w:tr w:rsidR="00CA6F26" w:rsidTr="003D57CE">
        <w:tc>
          <w:tcPr>
            <w:tcW w:w="4765" w:type="dxa"/>
            <w:vMerge w:val="restart"/>
            <w:tcBorders>
              <w:top w:val="nil"/>
            </w:tcBorders>
          </w:tcPr>
          <w:p w:rsidR="00794AA8" w:rsidRPr="00784F46" w:rsidRDefault="00C35BE0" w:rsidP="00B23261">
            <w:pPr>
              <w:rPr>
                <w:b/>
                <w:sz w:val="24"/>
                <w:szCs w:val="24"/>
              </w:rPr>
            </w:pPr>
            <w:r w:rsidRPr="00784F46">
              <w:rPr>
                <w:b/>
                <w:sz w:val="24"/>
                <w:szCs w:val="24"/>
              </w:rPr>
              <w:t xml:space="preserve">Standards: </w:t>
            </w:r>
            <w:r w:rsidR="00794AA8" w:rsidRPr="00784F46">
              <w:rPr>
                <w:b/>
                <w:sz w:val="24"/>
                <w:szCs w:val="24"/>
              </w:rPr>
              <w:t xml:space="preserve"> Additional </w:t>
            </w:r>
            <w:r w:rsidR="008532DF">
              <w:rPr>
                <w:b/>
                <w:sz w:val="24"/>
                <w:szCs w:val="24"/>
              </w:rPr>
              <w:t>Content</w:t>
            </w:r>
          </w:p>
          <w:p w:rsidR="00794AA8" w:rsidRPr="00784F46" w:rsidRDefault="00794AA8" w:rsidP="00B23261">
            <w:pPr>
              <w:rPr>
                <w:sz w:val="24"/>
                <w:szCs w:val="24"/>
              </w:rPr>
            </w:pPr>
            <w:r w:rsidRPr="00784F46">
              <w:rPr>
                <w:sz w:val="24"/>
                <w:szCs w:val="24"/>
              </w:rPr>
              <w:t>(Identified by PARCC Content Frameworks)</w:t>
            </w:r>
          </w:p>
          <w:p w:rsidR="00794AA8" w:rsidRPr="00784F46" w:rsidRDefault="00794AA8" w:rsidP="00B23261">
            <w:pPr>
              <w:rPr>
                <w:sz w:val="24"/>
                <w:szCs w:val="24"/>
              </w:rPr>
            </w:pPr>
          </w:p>
          <w:tbl>
            <w:tblPr>
              <w:tblW w:w="0" w:type="auto"/>
              <w:tblBorders>
                <w:top w:val="nil"/>
                <w:left w:val="nil"/>
                <w:bottom w:val="nil"/>
                <w:right w:val="nil"/>
              </w:tblBorders>
              <w:tblLook w:val="0000" w:firstRow="0" w:lastRow="0" w:firstColumn="0" w:lastColumn="0" w:noHBand="0" w:noVBand="0"/>
            </w:tblPr>
            <w:tblGrid>
              <w:gridCol w:w="839"/>
              <w:gridCol w:w="3696"/>
            </w:tblGrid>
            <w:tr w:rsidR="00794AA8" w:rsidRPr="00784F46">
              <w:trPr>
                <w:trHeight w:val="140"/>
              </w:trPr>
              <w:tc>
                <w:tcPr>
                  <w:tcW w:w="0" w:type="auto"/>
                </w:tcPr>
                <w:p w:rsidR="00794AA8" w:rsidRPr="00CD0823" w:rsidRDefault="00794AA8" w:rsidP="00794AA8">
                  <w:pPr>
                    <w:pStyle w:val="Default"/>
                    <w:jc w:val="center"/>
                    <w:rPr>
                      <w:rFonts w:asciiTheme="minorHAnsi" w:hAnsiTheme="minorHAnsi"/>
                      <w:b/>
                      <w:sz w:val="22"/>
                      <w:szCs w:val="22"/>
                    </w:rPr>
                  </w:pPr>
                  <w:r w:rsidRPr="00CD0823">
                    <w:rPr>
                      <w:rFonts w:asciiTheme="minorHAnsi" w:hAnsiTheme="minorHAnsi"/>
                      <w:b/>
                      <w:sz w:val="22"/>
                      <w:szCs w:val="22"/>
                    </w:rPr>
                    <w:t xml:space="preserve">5.OA.1 </w:t>
                  </w:r>
                </w:p>
              </w:tc>
              <w:tc>
                <w:tcPr>
                  <w:tcW w:w="0" w:type="auto"/>
                </w:tcPr>
                <w:p w:rsidR="00794AA8" w:rsidRDefault="00794AA8" w:rsidP="00794AA8">
                  <w:pPr>
                    <w:pStyle w:val="Default"/>
                    <w:rPr>
                      <w:rFonts w:asciiTheme="minorHAnsi" w:hAnsiTheme="minorHAnsi"/>
                      <w:sz w:val="22"/>
                      <w:szCs w:val="22"/>
                    </w:rPr>
                  </w:pPr>
                  <w:r w:rsidRPr="00784F46">
                    <w:rPr>
                      <w:rFonts w:asciiTheme="minorHAnsi" w:hAnsiTheme="minorHAnsi"/>
                      <w:sz w:val="22"/>
                      <w:szCs w:val="22"/>
                    </w:rPr>
                    <w:t xml:space="preserve">Use parentheses, brackets, or braces in numerical expressions, and evaluate expressions with these symbols. </w:t>
                  </w:r>
                </w:p>
                <w:p w:rsidR="00CD0823" w:rsidRPr="00784F46" w:rsidRDefault="00CD0823" w:rsidP="00794AA8">
                  <w:pPr>
                    <w:pStyle w:val="Default"/>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EnVision</w:t>
                  </w:r>
                  <w:proofErr w:type="spellEnd"/>
                  <w:r>
                    <w:rPr>
                      <w:rFonts w:asciiTheme="minorHAnsi" w:hAnsiTheme="minorHAnsi"/>
                      <w:sz w:val="22"/>
                      <w:szCs w:val="22"/>
                    </w:rPr>
                    <w:t xml:space="preserve"> Topic 13)</w:t>
                  </w:r>
                </w:p>
                <w:p w:rsidR="00794AA8" w:rsidRPr="00784F46" w:rsidRDefault="00794AA8" w:rsidP="00794AA8">
                  <w:pPr>
                    <w:pStyle w:val="Default"/>
                    <w:rPr>
                      <w:rFonts w:asciiTheme="minorHAnsi" w:hAnsiTheme="minorHAnsi"/>
                      <w:sz w:val="22"/>
                      <w:szCs w:val="22"/>
                    </w:rPr>
                  </w:pPr>
                </w:p>
              </w:tc>
            </w:tr>
            <w:tr w:rsidR="00794AA8" w:rsidRPr="00784F46">
              <w:trPr>
                <w:trHeight w:val="408"/>
              </w:trPr>
              <w:tc>
                <w:tcPr>
                  <w:tcW w:w="0" w:type="auto"/>
                </w:tcPr>
                <w:p w:rsidR="00794AA8" w:rsidRPr="00CD0823" w:rsidRDefault="00794AA8" w:rsidP="00794AA8">
                  <w:pPr>
                    <w:pStyle w:val="Default"/>
                    <w:jc w:val="center"/>
                    <w:rPr>
                      <w:rFonts w:asciiTheme="minorHAnsi" w:hAnsiTheme="minorHAnsi"/>
                      <w:b/>
                      <w:sz w:val="22"/>
                      <w:szCs w:val="22"/>
                    </w:rPr>
                  </w:pPr>
                  <w:r w:rsidRPr="00CD0823">
                    <w:rPr>
                      <w:rFonts w:asciiTheme="minorHAnsi" w:hAnsiTheme="minorHAnsi"/>
                      <w:b/>
                      <w:sz w:val="22"/>
                      <w:szCs w:val="22"/>
                    </w:rPr>
                    <w:t xml:space="preserve">5.OA.2 </w:t>
                  </w:r>
                </w:p>
              </w:tc>
              <w:tc>
                <w:tcPr>
                  <w:tcW w:w="0" w:type="auto"/>
                </w:tcPr>
                <w:p w:rsidR="00794AA8" w:rsidRDefault="00794AA8" w:rsidP="00794AA8">
                  <w:pPr>
                    <w:pStyle w:val="Default"/>
                    <w:spacing w:before="100" w:after="150"/>
                    <w:jc w:val="both"/>
                    <w:rPr>
                      <w:rFonts w:asciiTheme="minorHAnsi" w:hAnsiTheme="minorHAnsi"/>
                      <w:i/>
                      <w:iCs/>
                      <w:sz w:val="22"/>
                      <w:szCs w:val="22"/>
                    </w:rPr>
                  </w:pPr>
                  <w:r w:rsidRPr="00784F46">
                    <w:rPr>
                      <w:rFonts w:asciiTheme="minorHAnsi" w:hAnsiTheme="minorHAnsi"/>
                      <w:sz w:val="22"/>
                      <w:szCs w:val="22"/>
                    </w:rPr>
                    <w:t xml:space="preserve">Write simple expressions that record calculations with numbers, and interpret numerical expressions without evaluating them. </w:t>
                  </w:r>
                  <w:r w:rsidRPr="00784F46">
                    <w:rPr>
                      <w:rFonts w:asciiTheme="minorHAnsi" w:hAnsiTheme="minorHAnsi"/>
                      <w:b/>
                      <w:bCs/>
                      <w:i/>
                      <w:iCs/>
                      <w:sz w:val="22"/>
                      <w:szCs w:val="22"/>
                    </w:rPr>
                    <w:t>For example</w:t>
                  </w:r>
                  <w:r w:rsidRPr="00784F46">
                    <w:rPr>
                      <w:rFonts w:asciiTheme="minorHAnsi" w:hAnsiTheme="minorHAnsi"/>
                      <w:i/>
                      <w:iCs/>
                      <w:sz w:val="22"/>
                      <w:szCs w:val="22"/>
                    </w:rPr>
                    <w:t xml:space="preserve">, express the calculation “add 8 and 7, then multiply by 2” as 2 × (8 + 7). Recognize that 3 × (18932 + 921) is three times as large as 18932 + 921, without having to calculate the indicated sum or product. </w:t>
                  </w:r>
                </w:p>
                <w:p w:rsidR="00157FB2" w:rsidRPr="00157FB2" w:rsidRDefault="00CD0823" w:rsidP="00794AA8">
                  <w:pPr>
                    <w:pStyle w:val="Default"/>
                    <w:spacing w:before="100" w:after="150"/>
                    <w:jc w:val="both"/>
                    <w:rPr>
                      <w:rFonts w:asciiTheme="minorHAnsi" w:hAnsiTheme="minorHAnsi"/>
                      <w:iCs/>
                      <w:sz w:val="22"/>
                      <w:szCs w:val="22"/>
                    </w:rPr>
                  </w:pPr>
                  <w:r>
                    <w:rPr>
                      <w:rFonts w:asciiTheme="minorHAnsi" w:hAnsiTheme="minorHAnsi"/>
                      <w:iCs/>
                      <w:sz w:val="22"/>
                      <w:szCs w:val="22"/>
                    </w:rPr>
                    <w:t>(</w:t>
                  </w:r>
                  <w:proofErr w:type="spellStart"/>
                  <w:r>
                    <w:rPr>
                      <w:rFonts w:asciiTheme="minorHAnsi" w:hAnsiTheme="minorHAnsi"/>
                      <w:iCs/>
                      <w:sz w:val="22"/>
                      <w:szCs w:val="22"/>
                    </w:rPr>
                    <w:t>EnVision</w:t>
                  </w:r>
                  <w:proofErr w:type="spellEnd"/>
                  <w:r>
                    <w:rPr>
                      <w:rFonts w:asciiTheme="minorHAnsi" w:hAnsiTheme="minorHAnsi"/>
                      <w:iCs/>
                      <w:sz w:val="22"/>
                      <w:szCs w:val="22"/>
                    </w:rPr>
                    <w:t xml:space="preserve"> Topic 13)</w:t>
                  </w:r>
                </w:p>
              </w:tc>
            </w:tr>
          </w:tbl>
          <w:p w:rsidR="00157FB2" w:rsidRDefault="00157FB2" w:rsidP="00B23261">
            <w:pPr>
              <w:rPr>
                <w:b/>
                <w:sz w:val="24"/>
                <w:szCs w:val="24"/>
              </w:rPr>
            </w:pPr>
            <w:r w:rsidRPr="00157FB2">
              <w:rPr>
                <w:b/>
                <w:sz w:val="24"/>
                <w:szCs w:val="24"/>
              </w:rPr>
              <w:t>Career Ready Practices</w:t>
            </w:r>
          </w:p>
          <w:p w:rsidR="00157FB2" w:rsidRPr="00157FB2" w:rsidRDefault="00157FB2" w:rsidP="00157FB2">
            <w:pPr>
              <w:rPr>
                <w:sz w:val="24"/>
                <w:szCs w:val="24"/>
              </w:rPr>
            </w:pPr>
            <w:r w:rsidRPr="00157FB2">
              <w:rPr>
                <w:b/>
                <w:sz w:val="24"/>
                <w:szCs w:val="24"/>
              </w:rPr>
              <w:t xml:space="preserve">CRP2. </w:t>
            </w:r>
            <w:r w:rsidRPr="00157FB2">
              <w:rPr>
                <w:sz w:val="24"/>
                <w:szCs w:val="24"/>
              </w:rPr>
              <w:t>Apply appropriate academic and technical skills.</w:t>
            </w:r>
          </w:p>
          <w:p w:rsidR="00157FB2" w:rsidRPr="00157FB2" w:rsidRDefault="00157FB2" w:rsidP="00157FB2">
            <w:pPr>
              <w:rPr>
                <w:b/>
                <w:sz w:val="24"/>
                <w:szCs w:val="24"/>
              </w:rPr>
            </w:pPr>
            <w:r w:rsidRPr="00157FB2">
              <w:rPr>
                <w:b/>
                <w:sz w:val="24"/>
                <w:szCs w:val="24"/>
              </w:rPr>
              <w:t xml:space="preserve">CRP4. </w:t>
            </w:r>
            <w:r w:rsidRPr="00157FB2">
              <w:rPr>
                <w:sz w:val="24"/>
                <w:szCs w:val="24"/>
              </w:rPr>
              <w:t>Communicate clearly and effectively and with reason</w:t>
            </w:r>
            <w:r w:rsidRPr="00157FB2">
              <w:rPr>
                <w:b/>
                <w:sz w:val="24"/>
                <w:szCs w:val="24"/>
              </w:rPr>
              <w:t>.</w:t>
            </w:r>
          </w:p>
          <w:p w:rsidR="00157FB2" w:rsidRPr="00157FB2" w:rsidRDefault="00157FB2" w:rsidP="00157FB2">
            <w:pPr>
              <w:rPr>
                <w:b/>
                <w:sz w:val="24"/>
                <w:szCs w:val="24"/>
              </w:rPr>
            </w:pPr>
            <w:r w:rsidRPr="00157FB2">
              <w:rPr>
                <w:b/>
                <w:sz w:val="24"/>
                <w:szCs w:val="24"/>
              </w:rPr>
              <w:t xml:space="preserve">CRP8. </w:t>
            </w:r>
            <w:r w:rsidRPr="00157FB2">
              <w:rPr>
                <w:sz w:val="24"/>
                <w:szCs w:val="24"/>
              </w:rPr>
              <w:t>Utilize critical thinking to make sense of problems and persevere in solving them.</w:t>
            </w:r>
          </w:p>
          <w:p w:rsidR="00794AA8" w:rsidRPr="00784F46" w:rsidRDefault="00794AA8" w:rsidP="00B23261">
            <w:pPr>
              <w:rPr>
                <w:b/>
                <w:sz w:val="24"/>
                <w:szCs w:val="24"/>
              </w:rPr>
            </w:pPr>
          </w:p>
          <w:p w:rsidR="00C35BE0" w:rsidRPr="00784F46" w:rsidRDefault="00C35BE0" w:rsidP="00B23261"/>
        </w:tc>
        <w:tc>
          <w:tcPr>
            <w:tcW w:w="8185" w:type="dxa"/>
            <w:gridSpan w:val="2"/>
            <w:tcBorders>
              <w:top w:val="nil"/>
            </w:tcBorders>
            <w:shd w:val="clear" w:color="auto" w:fill="D0CECE" w:themeFill="background2" w:themeFillShade="E6"/>
          </w:tcPr>
          <w:p w:rsidR="00CA6F26" w:rsidRPr="00784F46" w:rsidRDefault="00AA24BE" w:rsidP="002A7800">
            <w:pPr>
              <w:jc w:val="center"/>
              <w:rPr>
                <w:b/>
                <w:sz w:val="24"/>
              </w:rPr>
            </w:pPr>
            <w:r w:rsidRPr="00784F46">
              <w:rPr>
                <w:b/>
                <w:sz w:val="24"/>
              </w:rPr>
              <w:t>GOAL</w:t>
            </w:r>
          </w:p>
        </w:tc>
      </w:tr>
      <w:tr w:rsidR="00CA6F26" w:rsidTr="003D57CE">
        <w:tc>
          <w:tcPr>
            <w:tcW w:w="4765" w:type="dxa"/>
            <w:vMerge/>
          </w:tcPr>
          <w:p w:rsidR="00CA6F26" w:rsidRPr="00784F46" w:rsidRDefault="00CA6F26" w:rsidP="002A7800">
            <w:pPr>
              <w:rPr>
                <w:sz w:val="28"/>
              </w:rPr>
            </w:pPr>
          </w:p>
        </w:tc>
        <w:tc>
          <w:tcPr>
            <w:tcW w:w="8185" w:type="dxa"/>
            <w:gridSpan w:val="2"/>
          </w:tcPr>
          <w:p w:rsidR="00CA6F26" w:rsidRPr="00784F46" w:rsidRDefault="00632C0F" w:rsidP="00B23261">
            <w:r>
              <w:t>NJ DOE Unit 1: Students will write and interpret numerical expressions, understand the place value system, and perform operations with multi-digit whole numbers and with decimals to hundredths.</w:t>
            </w:r>
          </w:p>
        </w:tc>
      </w:tr>
      <w:tr w:rsidR="00CA6F26" w:rsidTr="003D57CE">
        <w:tc>
          <w:tcPr>
            <w:tcW w:w="4765" w:type="dxa"/>
            <w:vMerge/>
          </w:tcPr>
          <w:p w:rsidR="00CA6F26" w:rsidRPr="00784F46" w:rsidRDefault="00CA6F26" w:rsidP="002A7800">
            <w:pPr>
              <w:rPr>
                <w:sz w:val="28"/>
              </w:rPr>
            </w:pPr>
          </w:p>
        </w:tc>
        <w:tc>
          <w:tcPr>
            <w:tcW w:w="8185" w:type="dxa"/>
            <w:gridSpan w:val="2"/>
            <w:shd w:val="clear" w:color="auto" w:fill="D0CECE" w:themeFill="background2" w:themeFillShade="E6"/>
          </w:tcPr>
          <w:p w:rsidR="00CA6F26" w:rsidRPr="00784F46" w:rsidRDefault="00AA24BE" w:rsidP="00AA24BE">
            <w:pPr>
              <w:rPr>
                <w:b/>
              </w:rPr>
            </w:pPr>
            <w:r w:rsidRPr="00784F46">
              <w:rPr>
                <w:b/>
              </w:rPr>
              <w:t xml:space="preserve">Essential Questions                             </w:t>
            </w:r>
            <w:r w:rsidR="00B23261" w:rsidRPr="00784F46">
              <w:rPr>
                <w:b/>
              </w:rPr>
              <w:t xml:space="preserve">                         Assessments</w:t>
            </w:r>
          </w:p>
        </w:tc>
      </w:tr>
      <w:tr w:rsidR="00CA6F26" w:rsidTr="003D57CE">
        <w:tc>
          <w:tcPr>
            <w:tcW w:w="4765" w:type="dxa"/>
            <w:vMerge/>
          </w:tcPr>
          <w:p w:rsidR="00CA6F26" w:rsidRPr="00784F46" w:rsidRDefault="00CA6F26" w:rsidP="002A7800">
            <w:pPr>
              <w:rPr>
                <w:sz w:val="28"/>
              </w:rPr>
            </w:pPr>
          </w:p>
        </w:tc>
        <w:tc>
          <w:tcPr>
            <w:tcW w:w="4272" w:type="dxa"/>
          </w:tcPr>
          <w:p w:rsidR="00AA24BE" w:rsidRPr="00784F46" w:rsidRDefault="00AA24BE" w:rsidP="00AA24BE">
            <w:pPr>
              <w:rPr>
                <w:b/>
              </w:rPr>
            </w:pPr>
          </w:p>
          <w:p w:rsidR="00C35BE0" w:rsidRDefault="007D63E4" w:rsidP="00A83A6E">
            <w:pPr>
              <w:pStyle w:val="ListParagraph"/>
              <w:numPr>
                <w:ilvl w:val="0"/>
                <w:numId w:val="2"/>
              </w:numPr>
            </w:pPr>
            <w:r w:rsidRPr="00784F46">
              <w:t xml:space="preserve"> How can you look for a pattern or structure when evaluating numerical expressions with parentheses, brackets, and braces?</w:t>
            </w:r>
          </w:p>
          <w:p w:rsidR="000166EE" w:rsidRDefault="000166EE" w:rsidP="000166EE">
            <w:pPr>
              <w:pStyle w:val="ListParagraph"/>
            </w:pPr>
          </w:p>
          <w:p w:rsidR="000166EE" w:rsidRPr="00784F46" w:rsidRDefault="000166EE" w:rsidP="00A83A6E">
            <w:pPr>
              <w:pStyle w:val="ListParagraph"/>
              <w:numPr>
                <w:ilvl w:val="0"/>
                <w:numId w:val="2"/>
              </w:numPr>
            </w:pPr>
            <w:r>
              <w:t>Explain the correspondences between expressions represented in word problems or scenarios and numerical expressions.</w:t>
            </w:r>
          </w:p>
          <w:p w:rsidR="007D63E4" w:rsidRPr="00784F46" w:rsidRDefault="007D63E4" w:rsidP="00784F46">
            <w:pPr>
              <w:ind w:left="360"/>
            </w:pPr>
          </w:p>
          <w:p w:rsidR="00C35BE0" w:rsidRPr="00784F46" w:rsidRDefault="00C35BE0" w:rsidP="00AA24BE">
            <w:pPr>
              <w:rPr>
                <w:b/>
              </w:rPr>
            </w:pPr>
          </w:p>
          <w:p w:rsidR="00C35BE0" w:rsidRPr="00784F46" w:rsidRDefault="00C35BE0" w:rsidP="00AA24BE">
            <w:pPr>
              <w:rPr>
                <w:b/>
              </w:rPr>
            </w:pPr>
          </w:p>
        </w:tc>
        <w:tc>
          <w:tcPr>
            <w:tcW w:w="3913" w:type="dxa"/>
          </w:tcPr>
          <w:p w:rsidR="00CA6F26" w:rsidRPr="00784F46" w:rsidRDefault="00CA6F26" w:rsidP="00AA24BE">
            <w:pPr>
              <w:rPr>
                <w:b/>
              </w:rPr>
            </w:pPr>
          </w:p>
          <w:p w:rsidR="002A6B2B" w:rsidRPr="00784F46" w:rsidRDefault="002A6B2B" w:rsidP="00AA24BE">
            <w:r w:rsidRPr="00195756">
              <w:rPr>
                <w:b/>
              </w:rPr>
              <w:t>Formative</w:t>
            </w:r>
            <w:r w:rsidRPr="00784F46">
              <w:t>:</w:t>
            </w:r>
          </w:p>
          <w:p w:rsidR="002A6B2B" w:rsidRPr="00784F46" w:rsidRDefault="00784F46" w:rsidP="00AA24BE">
            <w:r w:rsidRPr="00784F46">
              <w:t>questioning, discussion, exit slip, graphic organizers, self -assessment, polling, individual white boards</w:t>
            </w:r>
          </w:p>
          <w:p w:rsidR="002A6B2B" w:rsidRPr="00784F46" w:rsidRDefault="002A6B2B" w:rsidP="00AA24BE"/>
          <w:p w:rsidR="00784F46" w:rsidRPr="00784F46" w:rsidRDefault="002A6B2B" w:rsidP="00784F46">
            <w:pPr>
              <w:rPr>
                <w:b/>
              </w:rPr>
            </w:pPr>
            <w:r w:rsidRPr="00195756">
              <w:rPr>
                <w:b/>
              </w:rPr>
              <w:t>Summative</w:t>
            </w:r>
            <w:r w:rsidRPr="00784F46">
              <w:t>:</w:t>
            </w:r>
            <w:r w:rsidRPr="00784F46">
              <w:rPr>
                <w:b/>
              </w:rPr>
              <w:t xml:space="preserve"> </w:t>
            </w:r>
          </w:p>
          <w:p w:rsidR="00784F46" w:rsidRPr="00784F46" w:rsidRDefault="00784F46" w:rsidP="00784F46">
            <w:pPr>
              <w:rPr>
                <w:b/>
              </w:rPr>
            </w:pPr>
            <w:r w:rsidRPr="00784F46">
              <w:t>diagnostic test, quick check, multiple-choice topic test, free-response topic test, performance assessment, cumulative test, benchmark test</w:t>
            </w:r>
          </w:p>
          <w:p w:rsidR="00784F46" w:rsidRPr="00784F46" w:rsidRDefault="00784F46" w:rsidP="00AA24BE">
            <w:pPr>
              <w:rPr>
                <w:b/>
              </w:rPr>
            </w:pPr>
          </w:p>
        </w:tc>
      </w:tr>
      <w:tr w:rsidR="00CA6F26" w:rsidTr="003D57CE">
        <w:tc>
          <w:tcPr>
            <w:tcW w:w="4765" w:type="dxa"/>
            <w:vMerge/>
          </w:tcPr>
          <w:p w:rsidR="00CA6F26" w:rsidRPr="00784F46" w:rsidRDefault="00CA6F26" w:rsidP="002A7800">
            <w:pPr>
              <w:rPr>
                <w:sz w:val="28"/>
              </w:rPr>
            </w:pPr>
          </w:p>
        </w:tc>
        <w:tc>
          <w:tcPr>
            <w:tcW w:w="8185" w:type="dxa"/>
            <w:gridSpan w:val="2"/>
            <w:shd w:val="clear" w:color="auto" w:fill="D0CECE" w:themeFill="background2" w:themeFillShade="E6"/>
          </w:tcPr>
          <w:p w:rsidR="00CA6F26" w:rsidRPr="00784F46" w:rsidRDefault="00AA24BE" w:rsidP="00AA24BE">
            <w:pPr>
              <w:rPr>
                <w:b/>
              </w:rPr>
            </w:pPr>
            <w:r w:rsidRPr="00784F46">
              <w:rPr>
                <w:b/>
              </w:rPr>
              <w:t xml:space="preserve">Enduring Understanding </w:t>
            </w:r>
            <w:r w:rsidR="00B23261" w:rsidRPr="00784F46">
              <w:rPr>
                <w:b/>
              </w:rPr>
              <w:t xml:space="preserve">                                            Resources</w:t>
            </w:r>
          </w:p>
        </w:tc>
      </w:tr>
      <w:tr w:rsidR="00CA6F26" w:rsidTr="003D57CE">
        <w:tc>
          <w:tcPr>
            <w:tcW w:w="4765" w:type="dxa"/>
            <w:vMerge/>
          </w:tcPr>
          <w:p w:rsidR="00CA6F26" w:rsidRPr="00784F46" w:rsidRDefault="00CA6F26" w:rsidP="002A7800">
            <w:pPr>
              <w:rPr>
                <w:sz w:val="28"/>
              </w:rPr>
            </w:pPr>
          </w:p>
        </w:tc>
        <w:tc>
          <w:tcPr>
            <w:tcW w:w="4272" w:type="dxa"/>
          </w:tcPr>
          <w:p w:rsidR="00AA24BE" w:rsidRPr="00784F46" w:rsidRDefault="00AA24BE" w:rsidP="00AA24BE"/>
          <w:p w:rsidR="00C35BE0" w:rsidRPr="00784F46" w:rsidRDefault="00C35BE0" w:rsidP="00AA24BE"/>
          <w:p w:rsidR="00C35BE0" w:rsidRPr="00784F46" w:rsidRDefault="002A6B2B" w:rsidP="00A83A6E">
            <w:pPr>
              <w:pStyle w:val="ListParagraph"/>
              <w:numPr>
                <w:ilvl w:val="0"/>
                <w:numId w:val="1"/>
              </w:numPr>
            </w:pPr>
            <w:r w:rsidRPr="00784F46">
              <w:t xml:space="preserve">Evaluate numerical expressions with parentheses, brackets or braces.  </w:t>
            </w:r>
          </w:p>
          <w:p w:rsidR="00C35BE0" w:rsidRPr="00784F46" w:rsidRDefault="002A6B2B" w:rsidP="00A83A6E">
            <w:pPr>
              <w:pStyle w:val="ListParagraph"/>
              <w:numPr>
                <w:ilvl w:val="0"/>
                <w:numId w:val="1"/>
              </w:numPr>
            </w:pPr>
            <w:r w:rsidRPr="00784F46">
              <w:t xml:space="preserve"> Write numerical expressions when given a word problem or a scenario in words and use words to interpret numerical expressions.  </w:t>
            </w:r>
          </w:p>
          <w:p w:rsidR="00C35BE0" w:rsidRPr="00784F46" w:rsidRDefault="00C35BE0" w:rsidP="00AA24BE"/>
          <w:p w:rsidR="00C35BE0" w:rsidRPr="00784F46" w:rsidRDefault="00C35BE0" w:rsidP="00AA24BE"/>
          <w:p w:rsidR="00C35BE0" w:rsidRPr="00784F46" w:rsidRDefault="00C35BE0" w:rsidP="00AA24BE"/>
          <w:p w:rsidR="00C35BE0" w:rsidRPr="00784F46" w:rsidRDefault="00C35BE0" w:rsidP="00AA24BE"/>
          <w:p w:rsidR="00C35BE0" w:rsidRDefault="00C35BE0" w:rsidP="00AA24BE"/>
          <w:p w:rsidR="00C31DCA" w:rsidRDefault="00C31DCA" w:rsidP="00AA24BE"/>
          <w:p w:rsidR="00C31DCA" w:rsidRDefault="00C31DCA" w:rsidP="00AA24BE"/>
          <w:p w:rsidR="00C31DCA" w:rsidRDefault="00C31DCA" w:rsidP="00AA24BE"/>
          <w:p w:rsidR="00C31DCA" w:rsidRPr="00784F46" w:rsidRDefault="00C31DCA" w:rsidP="00AA24BE"/>
        </w:tc>
        <w:tc>
          <w:tcPr>
            <w:tcW w:w="3913" w:type="dxa"/>
          </w:tcPr>
          <w:p w:rsidR="003F5074" w:rsidRPr="00784F46" w:rsidRDefault="002A6B2B" w:rsidP="00AA24BE">
            <w:r w:rsidRPr="00784F46">
              <w:br/>
            </w:r>
            <w:proofErr w:type="spellStart"/>
            <w:r w:rsidRPr="00784F46">
              <w:t>EnVision</w:t>
            </w:r>
            <w:proofErr w:type="spellEnd"/>
            <w:r w:rsidRPr="00784F46">
              <w:t xml:space="preserve"> Math Series 2.0</w:t>
            </w:r>
            <w:r w:rsidR="007D63E4" w:rsidRPr="00784F46">
              <w:t>, Pearson, 2016</w:t>
            </w:r>
          </w:p>
          <w:p w:rsidR="002A6B2B" w:rsidRPr="00784F46" w:rsidRDefault="002A6B2B" w:rsidP="00AA24BE"/>
          <w:p w:rsidR="002A6B2B" w:rsidRPr="00784F46" w:rsidRDefault="002A6B2B" w:rsidP="00AA24BE">
            <w:r w:rsidRPr="00784F46">
              <w:t>Student manipulatives</w:t>
            </w:r>
          </w:p>
          <w:p w:rsidR="002A6B2B" w:rsidRPr="00784F46" w:rsidRDefault="002A6B2B" w:rsidP="00AA24BE"/>
          <w:p w:rsidR="002A6B2B" w:rsidRPr="00784F46" w:rsidRDefault="002A6B2B" w:rsidP="00AA24BE">
            <w:r w:rsidRPr="00784F46">
              <w:t>Pearson Success Net (online tools)</w:t>
            </w:r>
          </w:p>
          <w:p w:rsidR="007D63E4" w:rsidRPr="00784F46" w:rsidRDefault="007D63E4" w:rsidP="00AA24BE"/>
          <w:p w:rsidR="007D63E4" w:rsidRPr="00784F46" w:rsidRDefault="007D63E4" w:rsidP="00AA24BE">
            <w:r w:rsidRPr="00784F46">
              <w:t>Math Instructional Coach</w:t>
            </w:r>
          </w:p>
          <w:p w:rsidR="007D63E4" w:rsidRPr="00784F46" w:rsidRDefault="007D63E4" w:rsidP="00AA24BE"/>
          <w:p w:rsidR="007D63E4" w:rsidRPr="00784F46" w:rsidRDefault="007D63E4" w:rsidP="00AA24BE">
            <w:r w:rsidRPr="00784F46">
              <w:t>Compass Learning Odyssey</w:t>
            </w:r>
          </w:p>
        </w:tc>
      </w:tr>
      <w:tr w:rsidR="00C35BE0" w:rsidRPr="00393763" w:rsidTr="003D57CE">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Big Idea</w:t>
            </w:r>
            <w:r w:rsidR="00CD0823">
              <w:rPr>
                <w:rFonts w:ascii="Baskerville Old Face" w:hAnsi="Baskerville Old Face"/>
                <w:b/>
                <w:color w:val="FFFFFF" w:themeColor="background1"/>
                <w:sz w:val="28"/>
              </w:rPr>
              <w:t xml:space="preserve"> #2</w:t>
            </w:r>
            <w:r>
              <w:rPr>
                <w:rFonts w:ascii="Baskerville Old Face" w:hAnsi="Baskerville Old Face"/>
                <w:b/>
                <w:color w:val="FFFFFF" w:themeColor="background1"/>
                <w:sz w:val="28"/>
              </w:rPr>
              <w:t xml:space="preserve">: </w:t>
            </w:r>
            <w:r w:rsidR="000D1DFE">
              <w:rPr>
                <w:rFonts w:ascii="Baskerville Old Face" w:hAnsi="Baskerville Old Face"/>
                <w:b/>
                <w:color w:val="FFFFFF" w:themeColor="background1"/>
                <w:sz w:val="28"/>
              </w:rPr>
              <w:t>T</w:t>
            </w:r>
            <w:r w:rsidR="008532DF">
              <w:rPr>
                <w:rFonts w:ascii="Baskerville Old Face" w:hAnsi="Baskerville Old Face"/>
                <w:b/>
                <w:color w:val="FFFFFF" w:themeColor="background1"/>
                <w:sz w:val="28"/>
              </w:rPr>
              <w:t>he Place Value System</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532DF">
              <w:rPr>
                <w:rFonts w:ascii="Baskerville Old Face" w:hAnsi="Baskerville Old Face"/>
                <w:b/>
                <w:color w:val="FFFFFF" w:themeColor="background1"/>
                <w:sz w:val="28"/>
              </w:rPr>
              <w:t>Understand the Place Value System</w:t>
            </w:r>
          </w:p>
        </w:tc>
      </w:tr>
      <w:tr w:rsidR="00C35BE0" w:rsidRPr="00A93A6D" w:rsidTr="003D57CE">
        <w:tc>
          <w:tcPr>
            <w:tcW w:w="4765" w:type="dxa"/>
            <w:vMerge w:val="restart"/>
            <w:tcBorders>
              <w:top w:val="nil"/>
            </w:tcBorders>
          </w:tcPr>
          <w:p w:rsidR="008532DF" w:rsidRPr="00A83A6E" w:rsidRDefault="00C35BE0" w:rsidP="00CC4DCA">
            <w:pPr>
              <w:rPr>
                <w:b/>
                <w:sz w:val="24"/>
                <w:szCs w:val="24"/>
              </w:rPr>
            </w:pPr>
            <w:r w:rsidRPr="00A83A6E">
              <w:rPr>
                <w:b/>
                <w:sz w:val="24"/>
                <w:szCs w:val="24"/>
              </w:rPr>
              <w:t xml:space="preserve">Standards: </w:t>
            </w:r>
            <w:r w:rsidR="008532DF" w:rsidRPr="00A83A6E">
              <w:rPr>
                <w:b/>
                <w:sz w:val="24"/>
                <w:szCs w:val="24"/>
              </w:rPr>
              <w:t xml:space="preserve"> Major Content </w:t>
            </w:r>
          </w:p>
          <w:p w:rsidR="00C35BE0" w:rsidRPr="00A83A6E" w:rsidRDefault="008532DF" w:rsidP="00CC4DCA">
            <w:pPr>
              <w:rPr>
                <w:sz w:val="24"/>
                <w:szCs w:val="24"/>
              </w:rPr>
            </w:pPr>
            <w:r w:rsidRPr="00A83A6E">
              <w:rPr>
                <w:sz w:val="24"/>
                <w:szCs w:val="24"/>
              </w:rPr>
              <w:t>(Identified by PARCC Content Frameworks)</w:t>
            </w:r>
          </w:p>
          <w:p w:rsidR="007F5C62" w:rsidRPr="00A83A6E" w:rsidRDefault="007F5C62" w:rsidP="00CC4DCA">
            <w:pPr>
              <w:rPr>
                <w:sz w:val="24"/>
                <w:szCs w:val="24"/>
              </w:rPr>
            </w:pPr>
          </w:p>
          <w:p w:rsidR="000166EE" w:rsidRPr="00A83A6E" w:rsidRDefault="000166EE" w:rsidP="000166EE">
            <w:r w:rsidRPr="00CD0823">
              <w:rPr>
                <w:b/>
              </w:rPr>
              <w:t>5.NBT.1</w:t>
            </w:r>
            <w:r w:rsidRPr="00A83A6E">
              <w:t xml:space="preserve"> Recognize that in a multi-digit number, a digit in one place represents 10 times as much as it represents in the place to its right and 1/10 of what it represents in the place to its left. </w:t>
            </w:r>
            <w:r w:rsidR="00CD0823">
              <w:t xml:space="preserve"> (</w:t>
            </w:r>
            <w:proofErr w:type="spellStart"/>
            <w:r w:rsidR="00CD0823">
              <w:t>EnVision</w:t>
            </w:r>
            <w:proofErr w:type="spellEnd"/>
            <w:r w:rsidR="00CD0823">
              <w:t xml:space="preserve"> Topic 1)</w:t>
            </w:r>
          </w:p>
          <w:p w:rsidR="000166EE" w:rsidRPr="00A83A6E" w:rsidRDefault="000166EE" w:rsidP="000166EE"/>
          <w:p w:rsidR="000166EE" w:rsidRPr="00A83A6E" w:rsidRDefault="000166EE" w:rsidP="000166EE">
            <w:r w:rsidRPr="00CD0823">
              <w:rPr>
                <w:b/>
              </w:rPr>
              <w:t>5.NBT.2</w:t>
            </w:r>
            <w:r w:rsidRPr="00A83A6E">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0166EE" w:rsidRPr="00A83A6E" w:rsidRDefault="00CD0823" w:rsidP="000166EE">
            <w:r>
              <w:t>(</w:t>
            </w:r>
            <w:proofErr w:type="spellStart"/>
            <w:r>
              <w:t>EnVision</w:t>
            </w:r>
            <w:proofErr w:type="spellEnd"/>
            <w:r>
              <w:t xml:space="preserve"> Topic 1,3,4,11)</w:t>
            </w:r>
          </w:p>
          <w:p w:rsidR="000166EE" w:rsidRPr="00A83A6E" w:rsidRDefault="000166EE" w:rsidP="000166EE">
            <w:r w:rsidRPr="00CD0823">
              <w:rPr>
                <w:b/>
              </w:rPr>
              <w:t>5.NBT.3</w:t>
            </w:r>
            <w:r w:rsidRPr="00A83A6E">
              <w:t xml:space="preserve"> Read, write, and compare decimals to thousandths. </w:t>
            </w:r>
          </w:p>
          <w:p w:rsidR="000166EE" w:rsidRPr="00A83A6E" w:rsidRDefault="000166EE" w:rsidP="000166EE">
            <w:r w:rsidRPr="00A83A6E">
              <w:t xml:space="preserve">a. Read and write decimals to thousandths using base-ten numerals, number names, and expanded form, e.g., 347.392 = 3 × 100 + 4 × 10 + 7 × 1 + 3 × (1/10) + 9 × (1/100) + 2 × (1/1000). </w:t>
            </w:r>
          </w:p>
          <w:p w:rsidR="000166EE" w:rsidRPr="00A83A6E" w:rsidRDefault="000166EE" w:rsidP="000166EE">
            <w:r w:rsidRPr="00A83A6E">
              <w:t xml:space="preserve">b. Compare two decimals to thousandths based on meanings of the digits in each place, using &gt;, =, and &lt; symbols to record the results of comparisons. </w:t>
            </w:r>
          </w:p>
          <w:p w:rsidR="000166EE" w:rsidRPr="00A83A6E" w:rsidRDefault="00CD0823" w:rsidP="000166EE">
            <w:r>
              <w:t>(</w:t>
            </w:r>
            <w:proofErr w:type="spellStart"/>
            <w:r>
              <w:t>EnVision</w:t>
            </w:r>
            <w:proofErr w:type="spellEnd"/>
            <w:r>
              <w:t xml:space="preserve"> Topic 1)</w:t>
            </w:r>
          </w:p>
          <w:p w:rsidR="00C35BE0" w:rsidRPr="00A83A6E" w:rsidRDefault="000166EE" w:rsidP="000166EE">
            <w:r w:rsidRPr="00CD0823">
              <w:rPr>
                <w:b/>
              </w:rPr>
              <w:t>5.NBT.4</w:t>
            </w:r>
            <w:r w:rsidRPr="00A83A6E">
              <w:t xml:space="preserve"> Use place value understanding to round decimals to any place.</w:t>
            </w:r>
          </w:p>
          <w:p w:rsidR="00C35BE0" w:rsidRPr="00A83A6E" w:rsidRDefault="00CD0823" w:rsidP="00CC4DCA">
            <w:r>
              <w:t>(</w:t>
            </w:r>
            <w:proofErr w:type="spellStart"/>
            <w:r>
              <w:t>EnVision</w:t>
            </w:r>
            <w:proofErr w:type="spellEnd"/>
            <w:r>
              <w:t xml:space="preserve"> Topic 1,2)</w:t>
            </w:r>
          </w:p>
        </w:tc>
        <w:tc>
          <w:tcPr>
            <w:tcW w:w="8185" w:type="dxa"/>
            <w:gridSpan w:val="2"/>
            <w:tcBorders>
              <w:top w:val="nil"/>
            </w:tcBorders>
            <w:shd w:val="clear" w:color="auto" w:fill="D0CECE" w:themeFill="background2" w:themeFillShade="E6"/>
          </w:tcPr>
          <w:p w:rsidR="00C35BE0" w:rsidRPr="00A83A6E" w:rsidRDefault="00C35BE0" w:rsidP="00CC4DCA">
            <w:pPr>
              <w:jc w:val="center"/>
              <w:rPr>
                <w:b/>
                <w:sz w:val="24"/>
              </w:rPr>
            </w:pPr>
            <w:r w:rsidRPr="00A83A6E">
              <w:rPr>
                <w:b/>
                <w:sz w:val="24"/>
              </w:rPr>
              <w:t>GOAL</w:t>
            </w:r>
          </w:p>
        </w:tc>
      </w:tr>
      <w:tr w:rsidR="00632C0F" w:rsidRPr="003F5CF1" w:rsidTr="003D57CE">
        <w:tc>
          <w:tcPr>
            <w:tcW w:w="4765" w:type="dxa"/>
            <w:vMerge/>
          </w:tcPr>
          <w:p w:rsidR="00632C0F" w:rsidRPr="00A83A6E" w:rsidRDefault="00632C0F" w:rsidP="00632C0F">
            <w:pPr>
              <w:rPr>
                <w:sz w:val="28"/>
              </w:rPr>
            </w:pPr>
          </w:p>
        </w:tc>
        <w:tc>
          <w:tcPr>
            <w:tcW w:w="8185" w:type="dxa"/>
            <w:gridSpan w:val="2"/>
          </w:tcPr>
          <w:p w:rsidR="00632C0F" w:rsidRPr="00784F46" w:rsidRDefault="00632C0F" w:rsidP="00632C0F">
            <w:r>
              <w:t>NJ DOE Unit 1: Students will write and interpret numerical expressions, understand the place value system, and perform operations with multi-digit whole numbers and with decimals to hundredths.</w:t>
            </w:r>
          </w:p>
        </w:tc>
      </w:tr>
      <w:tr w:rsidR="00632C0F" w:rsidRPr="00A93A6D" w:rsidTr="003D57CE">
        <w:tc>
          <w:tcPr>
            <w:tcW w:w="4765" w:type="dxa"/>
            <w:vMerge/>
          </w:tcPr>
          <w:p w:rsidR="00632C0F" w:rsidRPr="00A83A6E" w:rsidRDefault="00632C0F" w:rsidP="00632C0F">
            <w:pPr>
              <w:rPr>
                <w:sz w:val="28"/>
              </w:rPr>
            </w:pPr>
          </w:p>
        </w:tc>
        <w:tc>
          <w:tcPr>
            <w:tcW w:w="8185" w:type="dxa"/>
            <w:gridSpan w:val="2"/>
            <w:shd w:val="clear" w:color="auto" w:fill="D0CECE" w:themeFill="background2" w:themeFillShade="E6"/>
          </w:tcPr>
          <w:p w:rsidR="00632C0F" w:rsidRPr="00A83A6E" w:rsidRDefault="00632C0F" w:rsidP="00632C0F">
            <w:pPr>
              <w:rPr>
                <w:b/>
              </w:rPr>
            </w:pPr>
            <w:r w:rsidRPr="00A83A6E">
              <w:rPr>
                <w:b/>
              </w:rPr>
              <w:t>Essential Questions                                                      Assessments</w:t>
            </w:r>
          </w:p>
        </w:tc>
      </w:tr>
      <w:tr w:rsidR="00632C0F" w:rsidRPr="00B23261" w:rsidTr="003D57CE">
        <w:tc>
          <w:tcPr>
            <w:tcW w:w="4765" w:type="dxa"/>
            <w:vMerge/>
          </w:tcPr>
          <w:p w:rsidR="00632C0F" w:rsidRPr="00A83A6E" w:rsidRDefault="00632C0F" w:rsidP="00632C0F">
            <w:pPr>
              <w:rPr>
                <w:sz w:val="28"/>
              </w:rPr>
            </w:pPr>
          </w:p>
        </w:tc>
        <w:tc>
          <w:tcPr>
            <w:tcW w:w="4272" w:type="dxa"/>
          </w:tcPr>
          <w:p w:rsidR="00632C0F" w:rsidRPr="00A83A6E" w:rsidRDefault="00632C0F" w:rsidP="00632C0F">
            <w:pPr>
              <w:rPr>
                <w:b/>
              </w:rPr>
            </w:pPr>
          </w:p>
          <w:p w:rsidR="00632C0F" w:rsidRPr="00A83A6E" w:rsidRDefault="00632C0F" w:rsidP="00632C0F">
            <w:pPr>
              <w:pStyle w:val="ListParagraph"/>
              <w:numPr>
                <w:ilvl w:val="0"/>
                <w:numId w:val="5"/>
              </w:numPr>
            </w:pPr>
            <w:r w:rsidRPr="00A83A6E">
              <w:t xml:space="preserve"> How can you make sense of the quantities of zeros and the placement of the decimal point in a product for quotient when a number is multiplied or divided by a power of 10?</w:t>
            </w:r>
          </w:p>
          <w:p w:rsidR="00632C0F" w:rsidRPr="00A83A6E" w:rsidRDefault="00632C0F" w:rsidP="00632C0F">
            <w:pPr>
              <w:pStyle w:val="ListParagraph"/>
              <w:numPr>
                <w:ilvl w:val="0"/>
                <w:numId w:val="5"/>
              </w:numPr>
            </w:pPr>
            <w:r w:rsidRPr="00A83A6E">
              <w:t xml:space="preserve">How can you make sense of the relationship of decimals to the thousandths and the quantities they represent? </w:t>
            </w:r>
          </w:p>
          <w:p w:rsidR="00632C0F" w:rsidRPr="00A83A6E" w:rsidRDefault="00632C0F" w:rsidP="00632C0F">
            <w:pPr>
              <w:rPr>
                <w:b/>
              </w:rPr>
            </w:pPr>
          </w:p>
          <w:p w:rsidR="00632C0F" w:rsidRPr="00A83A6E" w:rsidRDefault="00632C0F" w:rsidP="00632C0F">
            <w:pPr>
              <w:rPr>
                <w:b/>
              </w:rPr>
            </w:pPr>
          </w:p>
          <w:p w:rsidR="00632C0F" w:rsidRPr="00A83A6E" w:rsidRDefault="00632C0F" w:rsidP="00632C0F">
            <w:pPr>
              <w:rPr>
                <w:b/>
              </w:rPr>
            </w:pPr>
          </w:p>
        </w:tc>
        <w:tc>
          <w:tcPr>
            <w:tcW w:w="3913" w:type="dxa"/>
          </w:tcPr>
          <w:p w:rsidR="00632C0F" w:rsidRPr="00A83A6E" w:rsidRDefault="00632C0F" w:rsidP="00632C0F">
            <w:pPr>
              <w:rPr>
                <w:b/>
              </w:rPr>
            </w:pPr>
          </w:p>
          <w:p w:rsidR="00632C0F" w:rsidRPr="00A83A6E" w:rsidRDefault="00632C0F" w:rsidP="00632C0F">
            <w:r w:rsidRPr="00A83A6E">
              <w:rPr>
                <w:b/>
              </w:rPr>
              <w:t>Formative</w:t>
            </w:r>
            <w:r w:rsidRPr="00A83A6E">
              <w:t>:</w:t>
            </w:r>
          </w:p>
          <w:p w:rsidR="00632C0F" w:rsidRPr="00A83A6E" w:rsidRDefault="00632C0F" w:rsidP="00632C0F">
            <w:r w:rsidRPr="00A83A6E">
              <w:t>questioning, discussion, exit slip, graphic organizers, self -assessment, polling, individual white boards</w:t>
            </w:r>
          </w:p>
          <w:p w:rsidR="00632C0F" w:rsidRPr="00A83A6E" w:rsidRDefault="00632C0F" w:rsidP="00632C0F"/>
          <w:p w:rsidR="00632C0F" w:rsidRPr="00A83A6E" w:rsidRDefault="00632C0F" w:rsidP="00632C0F">
            <w:pPr>
              <w:rPr>
                <w:b/>
              </w:rPr>
            </w:pPr>
            <w:r w:rsidRPr="00A83A6E">
              <w:rPr>
                <w:b/>
              </w:rPr>
              <w:t>Summative</w:t>
            </w:r>
            <w:r w:rsidRPr="00A83A6E">
              <w:t>:</w:t>
            </w:r>
            <w:r w:rsidRPr="00A83A6E">
              <w:rPr>
                <w:b/>
              </w:rPr>
              <w:t xml:space="preserve"> </w:t>
            </w:r>
          </w:p>
          <w:p w:rsidR="00632C0F" w:rsidRPr="00A83A6E" w:rsidRDefault="00632C0F" w:rsidP="00632C0F">
            <w:pPr>
              <w:rPr>
                <w:b/>
              </w:rPr>
            </w:pPr>
            <w:r w:rsidRPr="00A83A6E">
              <w:t>diagnostic test, quick check, multiple-choice topic test, free-response topic test, performance assessment, cumulative test, benchmark test</w:t>
            </w:r>
          </w:p>
          <w:p w:rsidR="00632C0F" w:rsidRPr="00A83A6E" w:rsidRDefault="00632C0F" w:rsidP="00632C0F">
            <w:pPr>
              <w:rPr>
                <w:b/>
              </w:rPr>
            </w:pPr>
          </w:p>
        </w:tc>
      </w:tr>
      <w:tr w:rsidR="00632C0F" w:rsidRPr="00A93A6D" w:rsidTr="003D57CE">
        <w:tc>
          <w:tcPr>
            <w:tcW w:w="4765" w:type="dxa"/>
            <w:vMerge/>
          </w:tcPr>
          <w:p w:rsidR="00632C0F" w:rsidRPr="00A83A6E" w:rsidRDefault="00632C0F" w:rsidP="00632C0F">
            <w:pPr>
              <w:rPr>
                <w:sz w:val="28"/>
              </w:rPr>
            </w:pPr>
          </w:p>
        </w:tc>
        <w:tc>
          <w:tcPr>
            <w:tcW w:w="8185" w:type="dxa"/>
            <w:gridSpan w:val="2"/>
            <w:shd w:val="clear" w:color="auto" w:fill="D0CECE" w:themeFill="background2" w:themeFillShade="E6"/>
          </w:tcPr>
          <w:p w:rsidR="00632C0F" w:rsidRPr="00A83A6E" w:rsidRDefault="00632C0F" w:rsidP="00632C0F">
            <w:pPr>
              <w:rPr>
                <w:b/>
              </w:rPr>
            </w:pPr>
            <w:r w:rsidRPr="00A83A6E">
              <w:rPr>
                <w:b/>
              </w:rPr>
              <w:t>Enduring Understanding                                             Resources</w:t>
            </w:r>
          </w:p>
        </w:tc>
      </w:tr>
      <w:tr w:rsidR="00632C0F" w:rsidRPr="00B23261" w:rsidTr="003D57CE">
        <w:tc>
          <w:tcPr>
            <w:tcW w:w="4765" w:type="dxa"/>
            <w:vMerge/>
          </w:tcPr>
          <w:p w:rsidR="00632C0F" w:rsidRPr="00A83A6E" w:rsidRDefault="00632C0F" w:rsidP="00632C0F">
            <w:pPr>
              <w:rPr>
                <w:sz w:val="28"/>
              </w:rPr>
            </w:pPr>
          </w:p>
        </w:tc>
        <w:tc>
          <w:tcPr>
            <w:tcW w:w="4272" w:type="dxa"/>
          </w:tcPr>
          <w:p w:rsidR="00632C0F" w:rsidRPr="00A83A6E" w:rsidRDefault="00632C0F" w:rsidP="00632C0F">
            <w:pPr>
              <w:pStyle w:val="ListParagraph"/>
              <w:numPr>
                <w:ilvl w:val="0"/>
                <w:numId w:val="4"/>
              </w:numPr>
              <w:rPr>
                <w:sz w:val="18"/>
                <w:szCs w:val="18"/>
              </w:rPr>
            </w:pPr>
            <w:r w:rsidRPr="00A83A6E">
              <w:rPr>
                <w:sz w:val="18"/>
                <w:szCs w:val="18"/>
              </w:rPr>
              <w:t xml:space="preserve">Explain the “ten times” or 1/10 relationships for place values in multi-digit numbers moving right or left across the places.  </w:t>
            </w:r>
          </w:p>
          <w:p w:rsidR="00632C0F" w:rsidRPr="00A83A6E" w:rsidRDefault="00632C0F" w:rsidP="00632C0F">
            <w:pPr>
              <w:pStyle w:val="ListParagraph"/>
              <w:numPr>
                <w:ilvl w:val="0"/>
                <w:numId w:val="4"/>
              </w:numPr>
              <w:rPr>
                <w:sz w:val="18"/>
                <w:szCs w:val="18"/>
              </w:rPr>
            </w:pPr>
            <w:r w:rsidRPr="00A83A6E">
              <w:rPr>
                <w:sz w:val="18"/>
                <w:szCs w:val="18"/>
              </w:rPr>
              <w:t xml:space="preserve">Recognize and explain patterns of the number of zeros and the placement of the decimal point in a product or quotient when a number is multiplied or divided by powers of 10.  </w:t>
            </w:r>
          </w:p>
          <w:p w:rsidR="00632C0F" w:rsidRPr="00A83A6E" w:rsidRDefault="00632C0F" w:rsidP="00632C0F">
            <w:pPr>
              <w:pStyle w:val="ListParagraph"/>
              <w:numPr>
                <w:ilvl w:val="0"/>
                <w:numId w:val="4"/>
              </w:numPr>
              <w:rPr>
                <w:sz w:val="18"/>
                <w:szCs w:val="18"/>
              </w:rPr>
            </w:pPr>
            <w:r w:rsidRPr="00A83A6E">
              <w:rPr>
                <w:sz w:val="18"/>
                <w:szCs w:val="18"/>
              </w:rPr>
              <w:t xml:space="preserve"> Compare decimals to thousandths based on the value of the digits in each place using the symbols </w:t>
            </w:r>
            <w:proofErr w:type="gramStart"/>
            <w:r w:rsidRPr="00A83A6E">
              <w:rPr>
                <w:sz w:val="18"/>
                <w:szCs w:val="18"/>
              </w:rPr>
              <w:t>&gt;,=</w:t>
            </w:r>
            <w:proofErr w:type="gramEnd"/>
            <w:r w:rsidRPr="00A83A6E">
              <w:rPr>
                <w:sz w:val="18"/>
                <w:szCs w:val="18"/>
              </w:rPr>
              <w:t>,&lt; when presented as base ten numerals, number names, or expanded form.</w:t>
            </w:r>
          </w:p>
          <w:p w:rsidR="00632C0F" w:rsidRPr="00A83A6E" w:rsidRDefault="00632C0F" w:rsidP="00632C0F">
            <w:pPr>
              <w:pStyle w:val="ListParagraph"/>
              <w:numPr>
                <w:ilvl w:val="0"/>
                <w:numId w:val="4"/>
              </w:numPr>
              <w:rPr>
                <w:sz w:val="18"/>
                <w:szCs w:val="18"/>
              </w:rPr>
            </w:pPr>
            <w:r w:rsidRPr="00A83A6E">
              <w:rPr>
                <w:sz w:val="18"/>
                <w:szCs w:val="18"/>
              </w:rPr>
              <w:t xml:space="preserve">Round a decimal to any place. </w:t>
            </w:r>
          </w:p>
          <w:p w:rsidR="00632C0F" w:rsidRDefault="00632C0F" w:rsidP="00632C0F"/>
          <w:p w:rsidR="00632C0F" w:rsidRDefault="00632C0F" w:rsidP="00632C0F"/>
          <w:p w:rsidR="00632C0F" w:rsidRDefault="00632C0F" w:rsidP="00632C0F"/>
          <w:p w:rsidR="00632C0F" w:rsidRDefault="00632C0F" w:rsidP="00632C0F"/>
          <w:p w:rsidR="00632C0F" w:rsidRPr="00A83A6E" w:rsidRDefault="00632C0F" w:rsidP="00632C0F"/>
        </w:tc>
        <w:tc>
          <w:tcPr>
            <w:tcW w:w="3913" w:type="dxa"/>
          </w:tcPr>
          <w:p w:rsidR="00632C0F" w:rsidRPr="00A83A6E" w:rsidRDefault="00632C0F" w:rsidP="00632C0F">
            <w:r w:rsidRPr="00A83A6E">
              <w:br/>
            </w:r>
            <w:proofErr w:type="spellStart"/>
            <w:r w:rsidRPr="00A83A6E">
              <w:t>EnVision</w:t>
            </w:r>
            <w:proofErr w:type="spellEnd"/>
            <w:r w:rsidRPr="00A83A6E">
              <w:t xml:space="preserve"> Math Series 2.0, Pearson, 2016</w:t>
            </w:r>
          </w:p>
          <w:p w:rsidR="00632C0F" w:rsidRPr="00A83A6E" w:rsidRDefault="00632C0F" w:rsidP="00632C0F"/>
          <w:p w:rsidR="00632C0F" w:rsidRPr="00A83A6E" w:rsidRDefault="00632C0F" w:rsidP="00632C0F">
            <w:r w:rsidRPr="00A83A6E">
              <w:t>Student manipulatives</w:t>
            </w:r>
          </w:p>
          <w:p w:rsidR="00632C0F" w:rsidRPr="00A83A6E" w:rsidRDefault="00632C0F" w:rsidP="00632C0F"/>
          <w:p w:rsidR="00632C0F" w:rsidRPr="00A83A6E" w:rsidRDefault="00632C0F" w:rsidP="00632C0F">
            <w:r w:rsidRPr="00A83A6E">
              <w:t>Pearson Success Net (online tools)</w:t>
            </w:r>
          </w:p>
          <w:p w:rsidR="00632C0F" w:rsidRPr="00A83A6E" w:rsidRDefault="00632C0F" w:rsidP="00632C0F"/>
          <w:p w:rsidR="00632C0F" w:rsidRPr="00A83A6E" w:rsidRDefault="00632C0F" w:rsidP="00632C0F">
            <w:r w:rsidRPr="00A83A6E">
              <w:t>Math Instructional Coach</w:t>
            </w:r>
          </w:p>
          <w:p w:rsidR="00632C0F" w:rsidRPr="00A83A6E" w:rsidRDefault="00632C0F" w:rsidP="00632C0F"/>
          <w:p w:rsidR="00632C0F" w:rsidRPr="00A83A6E" w:rsidRDefault="00632C0F" w:rsidP="00632C0F">
            <w:r w:rsidRPr="00A83A6E">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#3: Perform Operations with Multi-Digit Whole Numbers and with Decimals to Hundredths </w:t>
            </w:r>
          </w:p>
          <w:p w:rsidR="00632C0F" w:rsidRPr="00393763" w:rsidRDefault="00632C0F" w:rsidP="00632C0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Understanding the Place Value System</w:t>
            </w:r>
          </w:p>
        </w:tc>
      </w:tr>
      <w:tr w:rsidR="00632C0F" w:rsidRPr="00A93A6D" w:rsidTr="003D57CE">
        <w:tc>
          <w:tcPr>
            <w:tcW w:w="4765" w:type="dxa"/>
            <w:vMerge w:val="restart"/>
            <w:tcBorders>
              <w:top w:val="nil"/>
            </w:tcBorders>
          </w:tcPr>
          <w:p w:rsidR="00632C0F" w:rsidRPr="000F6538" w:rsidRDefault="00632C0F" w:rsidP="00632C0F">
            <w:pPr>
              <w:rPr>
                <w:b/>
                <w:sz w:val="24"/>
                <w:szCs w:val="24"/>
              </w:rPr>
            </w:pPr>
            <w:r w:rsidRPr="000F6538">
              <w:rPr>
                <w:b/>
                <w:sz w:val="24"/>
                <w:szCs w:val="24"/>
              </w:rPr>
              <w:t>Standards: Major Content</w:t>
            </w:r>
          </w:p>
          <w:p w:rsidR="00632C0F" w:rsidRPr="000F6538" w:rsidRDefault="00632C0F" w:rsidP="00632C0F">
            <w:pPr>
              <w:rPr>
                <w:sz w:val="24"/>
                <w:szCs w:val="24"/>
              </w:rPr>
            </w:pPr>
            <w:r w:rsidRPr="000F6538">
              <w:rPr>
                <w:sz w:val="24"/>
                <w:szCs w:val="24"/>
              </w:rPr>
              <w:t>(Identified by PARCC Content Frameworks)</w:t>
            </w:r>
          </w:p>
          <w:p w:rsidR="00632C0F" w:rsidRPr="000F6538" w:rsidRDefault="00632C0F" w:rsidP="00632C0F">
            <w:pPr>
              <w:rPr>
                <w:b/>
                <w:sz w:val="24"/>
                <w:szCs w:val="24"/>
              </w:rPr>
            </w:pPr>
          </w:p>
          <w:p w:rsidR="00632C0F" w:rsidRPr="000F6538" w:rsidRDefault="00632C0F" w:rsidP="00632C0F">
            <w:pPr>
              <w:rPr>
                <w:sz w:val="24"/>
                <w:szCs w:val="24"/>
              </w:rPr>
            </w:pPr>
            <w:r w:rsidRPr="00CD0823">
              <w:rPr>
                <w:b/>
                <w:sz w:val="24"/>
                <w:szCs w:val="24"/>
              </w:rPr>
              <w:t>5.NBT.5</w:t>
            </w:r>
            <w:r w:rsidRPr="000F6538">
              <w:rPr>
                <w:sz w:val="24"/>
                <w:szCs w:val="24"/>
              </w:rPr>
              <w:t xml:space="preserve"> Fluently multiply multi-digit whole numbers using the standard algorithm. </w:t>
            </w:r>
          </w:p>
          <w:p w:rsidR="00632C0F" w:rsidRDefault="00632C0F" w:rsidP="00632C0F">
            <w:pPr>
              <w:rPr>
                <w:sz w:val="24"/>
                <w:szCs w:val="24"/>
              </w:rPr>
            </w:pPr>
            <w:r>
              <w:rPr>
                <w:sz w:val="24"/>
                <w:szCs w:val="24"/>
              </w:rPr>
              <w:t>(</w:t>
            </w:r>
            <w:proofErr w:type="spellStart"/>
            <w:r>
              <w:rPr>
                <w:sz w:val="24"/>
                <w:szCs w:val="24"/>
              </w:rPr>
              <w:t>EnVision</w:t>
            </w:r>
            <w:proofErr w:type="spellEnd"/>
            <w:r>
              <w:rPr>
                <w:sz w:val="24"/>
                <w:szCs w:val="24"/>
              </w:rPr>
              <w:t xml:space="preserve"> Topic 3,11)</w:t>
            </w:r>
          </w:p>
          <w:p w:rsidR="00632C0F" w:rsidRPr="000F6538" w:rsidRDefault="00632C0F" w:rsidP="00632C0F">
            <w:pPr>
              <w:rPr>
                <w:sz w:val="24"/>
                <w:szCs w:val="24"/>
              </w:rPr>
            </w:pPr>
          </w:p>
          <w:p w:rsidR="00632C0F" w:rsidRPr="000F6538" w:rsidRDefault="00632C0F" w:rsidP="00632C0F">
            <w:pPr>
              <w:rPr>
                <w:sz w:val="24"/>
                <w:szCs w:val="24"/>
              </w:rPr>
            </w:pPr>
            <w:r w:rsidRPr="00CD0823">
              <w:rPr>
                <w:b/>
                <w:sz w:val="24"/>
                <w:szCs w:val="24"/>
              </w:rPr>
              <w:t>5.NBT.6</w:t>
            </w:r>
            <w:r w:rsidRPr="000F6538">
              <w:rPr>
                <w:sz w:val="24"/>
                <w:szCs w:val="24"/>
              </w:rPr>
              <w:t xml:space="preserve"> Find whole 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p>
          <w:p w:rsidR="00632C0F" w:rsidRPr="000F6538" w:rsidRDefault="00632C0F" w:rsidP="00632C0F">
            <w:r>
              <w:t>(</w:t>
            </w:r>
            <w:proofErr w:type="spellStart"/>
            <w:r>
              <w:t>EnVision</w:t>
            </w:r>
            <w:proofErr w:type="spellEnd"/>
            <w:r>
              <w:t xml:space="preserve"> Topic 5,11)</w:t>
            </w:r>
          </w:p>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p w:rsidR="00632C0F" w:rsidRPr="000F6538" w:rsidRDefault="00632C0F" w:rsidP="00632C0F"/>
        </w:tc>
        <w:tc>
          <w:tcPr>
            <w:tcW w:w="8185" w:type="dxa"/>
            <w:gridSpan w:val="2"/>
            <w:tcBorders>
              <w:top w:val="nil"/>
            </w:tcBorders>
            <w:shd w:val="clear" w:color="auto" w:fill="D0CECE" w:themeFill="background2" w:themeFillShade="E6"/>
          </w:tcPr>
          <w:p w:rsidR="00632C0F" w:rsidRPr="000F6538" w:rsidRDefault="00632C0F" w:rsidP="00632C0F">
            <w:pPr>
              <w:jc w:val="center"/>
              <w:rPr>
                <w:b/>
                <w:sz w:val="24"/>
              </w:rPr>
            </w:pPr>
            <w:r w:rsidRPr="000F6538">
              <w:rPr>
                <w:b/>
                <w:sz w:val="24"/>
              </w:rPr>
              <w:lastRenderedPageBreak/>
              <w:t>GOAL</w:t>
            </w:r>
          </w:p>
        </w:tc>
      </w:tr>
      <w:tr w:rsidR="00632C0F" w:rsidRPr="003F5CF1" w:rsidTr="003D57CE">
        <w:tc>
          <w:tcPr>
            <w:tcW w:w="4765" w:type="dxa"/>
            <w:vMerge/>
          </w:tcPr>
          <w:p w:rsidR="00632C0F" w:rsidRPr="000F6538" w:rsidRDefault="00632C0F" w:rsidP="00632C0F">
            <w:pPr>
              <w:rPr>
                <w:sz w:val="28"/>
              </w:rPr>
            </w:pPr>
          </w:p>
        </w:tc>
        <w:tc>
          <w:tcPr>
            <w:tcW w:w="8185" w:type="dxa"/>
            <w:gridSpan w:val="2"/>
          </w:tcPr>
          <w:p w:rsidR="00632C0F" w:rsidRPr="00784F46" w:rsidRDefault="00632C0F" w:rsidP="00632C0F">
            <w:r>
              <w:t>NJ DOE Unit 1: Students will write and interpret numerical expressions, understand the place value system, and perform operations with multi-digit whole numbers and with decimals to hundredths.</w:t>
            </w:r>
          </w:p>
        </w:tc>
      </w:tr>
      <w:tr w:rsidR="00632C0F" w:rsidRPr="00A93A6D" w:rsidTr="003D57CE">
        <w:tc>
          <w:tcPr>
            <w:tcW w:w="4765" w:type="dxa"/>
            <w:vMerge/>
          </w:tcPr>
          <w:p w:rsidR="00632C0F" w:rsidRPr="000F6538" w:rsidRDefault="00632C0F" w:rsidP="00632C0F">
            <w:pPr>
              <w:rPr>
                <w:sz w:val="28"/>
              </w:rPr>
            </w:pPr>
          </w:p>
        </w:tc>
        <w:tc>
          <w:tcPr>
            <w:tcW w:w="8185" w:type="dxa"/>
            <w:gridSpan w:val="2"/>
            <w:shd w:val="clear" w:color="auto" w:fill="D0CECE" w:themeFill="background2" w:themeFillShade="E6"/>
          </w:tcPr>
          <w:p w:rsidR="00632C0F" w:rsidRPr="000F6538" w:rsidRDefault="00632C0F" w:rsidP="00632C0F">
            <w:pPr>
              <w:rPr>
                <w:b/>
              </w:rPr>
            </w:pPr>
            <w:r w:rsidRPr="000F6538">
              <w:rPr>
                <w:b/>
              </w:rPr>
              <w:t>Essential Questions                                                      Assessments</w:t>
            </w:r>
          </w:p>
        </w:tc>
      </w:tr>
      <w:tr w:rsidR="00632C0F" w:rsidRPr="00B23261" w:rsidTr="003D57CE">
        <w:tc>
          <w:tcPr>
            <w:tcW w:w="4765" w:type="dxa"/>
            <w:vMerge/>
          </w:tcPr>
          <w:p w:rsidR="00632C0F" w:rsidRPr="000F6538" w:rsidRDefault="00632C0F" w:rsidP="00632C0F">
            <w:pPr>
              <w:rPr>
                <w:sz w:val="28"/>
              </w:rPr>
            </w:pPr>
          </w:p>
        </w:tc>
        <w:tc>
          <w:tcPr>
            <w:tcW w:w="4272" w:type="dxa"/>
          </w:tcPr>
          <w:p w:rsidR="00632C0F" w:rsidRDefault="00632C0F" w:rsidP="00632C0F"/>
          <w:p w:rsidR="00632C0F" w:rsidRPr="000F6538" w:rsidRDefault="00632C0F" w:rsidP="00632C0F">
            <w:pPr>
              <w:pStyle w:val="ListParagraph"/>
              <w:numPr>
                <w:ilvl w:val="0"/>
                <w:numId w:val="8"/>
              </w:numPr>
            </w:pPr>
            <w:r w:rsidRPr="000F6538">
              <w:t xml:space="preserve"> Justify and explain conclusions made about place value relationships in multi-digit numbers.</w:t>
            </w:r>
          </w:p>
          <w:p w:rsidR="00632C0F" w:rsidRPr="000F6538" w:rsidRDefault="00632C0F" w:rsidP="00632C0F">
            <w:pPr>
              <w:pStyle w:val="ListParagraph"/>
            </w:pPr>
          </w:p>
          <w:p w:rsidR="00632C0F" w:rsidRPr="000F6538" w:rsidRDefault="00632C0F" w:rsidP="00632C0F">
            <w:pPr>
              <w:pStyle w:val="ListParagraph"/>
              <w:numPr>
                <w:ilvl w:val="0"/>
                <w:numId w:val="8"/>
              </w:numPr>
            </w:pPr>
            <w:r w:rsidRPr="000F6538">
              <w:t xml:space="preserve">Explain and justify conclusions (in the form of equations, arrays, and models) made about dividing 4-digit dividends and 2-digit divisors.  </w:t>
            </w:r>
          </w:p>
          <w:p w:rsidR="00632C0F" w:rsidRPr="000F6538" w:rsidRDefault="00632C0F" w:rsidP="00632C0F">
            <w:pPr>
              <w:rPr>
                <w:b/>
              </w:rPr>
            </w:pPr>
          </w:p>
          <w:p w:rsidR="00632C0F" w:rsidRPr="000F6538" w:rsidRDefault="00632C0F" w:rsidP="00632C0F">
            <w:pPr>
              <w:rPr>
                <w:b/>
              </w:rPr>
            </w:pPr>
          </w:p>
          <w:p w:rsidR="00632C0F" w:rsidRPr="000F6538" w:rsidRDefault="00632C0F" w:rsidP="00632C0F">
            <w:pPr>
              <w:rPr>
                <w:b/>
              </w:rPr>
            </w:pPr>
          </w:p>
          <w:p w:rsidR="00632C0F" w:rsidRPr="000F6538" w:rsidRDefault="00632C0F" w:rsidP="00632C0F">
            <w:pPr>
              <w:rPr>
                <w:b/>
              </w:rPr>
            </w:pPr>
          </w:p>
          <w:p w:rsidR="00632C0F" w:rsidRPr="000F6538" w:rsidRDefault="00632C0F" w:rsidP="00632C0F">
            <w:pPr>
              <w:rPr>
                <w:b/>
              </w:rPr>
            </w:pPr>
          </w:p>
        </w:tc>
        <w:tc>
          <w:tcPr>
            <w:tcW w:w="3913" w:type="dxa"/>
          </w:tcPr>
          <w:p w:rsidR="00632C0F" w:rsidRPr="000F6538" w:rsidRDefault="00632C0F" w:rsidP="00632C0F">
            <w:pPr>
              <w:rPr>
                <w:b/>
              </w:rPr>
            </w:pPr>
          </w:p>
          <w:p w:rsidR="00632C0F" w:rsidRPr="000F6538" w:rsidRDefault="00632C0F" w:rsidP="00632C0F">
            <w:r w:rsidRPr="000F6538">
              <w:rPr>
                <w:b/>
              </w:rPr>
              <w:t>Formative</w:t>
            </w:r>
            <w:r w:rsidRPr="000F6538">
              <w:t>:</w:t>
            </w:r>
          </w:p>
          <w:p w:rsidR="00632C0F" w:rsidRPr="000F6538" w:rsidRDefault="00632C0F" w:rsidP="00632C0F">
            <w:r w:rsidRPr="000F6538">
              <w:t>questioning, discussion, exit slip, graphic organizers, self -assessment, polling, individual white boards</w:t>
            </w:r>
          </w:p>
          <w:p w:rsidR="00632C0F" w:rsidRPr="000F6538" w:rsidRDefault="00632C0F" w:rsidP="00632C0F"/>
          <w:p w:rsidR="00632C0F" w:rsidRPr="000F6538" w:rsidRDefault="00632C0F" w:rsidP="00632C0F">
            <w:pPr>
              <w:rPr>
                <w:b/>
              </w:rPr>
            </w:pPr>
            <w:r w:rsidRPr="000F6538">
              <w:rPr>
                <w:b/>
              </w:rPr>
              <w:t>Summative</w:t>
            </w:r>
            <w:r w:rsidRPr="000F6538">
              <w:t>:</w:t>
            </w:r>
            <w:r w:rsidRPr="000F6538">
              <w:rPr>
                <w:b/>
              </w:rPr>
              <w:t xml:space="preserve"> </w:t>
            </w:r>
          </w:p>
          <w:p w:rsidR="00632C0F" w:rsidRPr="000F6538" w:rsidRDefault="00632C0F" w:rsidP="00632C0F">
            <w:pPr>
              <w:rPr>
                <w:b/>
              </w:rPr>
            </w:pPr>
            <w:r w:rsidRPr="000F6538">
              <w:t>diagnostic test, quick check, multiple-choice topic test, free-response topic test, performance assessment, cumulative test, benchmark test</w:t>
            </w:r>
          </w:p>
          <w:p w:rsidR="00632C0F" w:rsidRPr="000F6538" w:rsidRDefault="00632C0F" w:rsidP="00632C0F">
            <w:pPr>
              <w:rPr>
                <w:b/>
              </w:rPr>
            </w:pPr>
          </w:p>
        </w:tc>
      </w:tr>
      <w:tr w:rsidR="00632C0F" w:rsidRPr="00A93A6D" w:rsidTr="003D57CE">
        <w:tc>
          <w:tcPr>
            <w:tcW w:w="4765" w:type="dxa"/>
            <w:vMerge/>
          </w:tcPr>
          <w:p w:rsidR="00632C0F" w:rsidRPr="000F6538" w:rsidRDefault="00632C0F" w:rsidP="00632C0F">
            <w:pPr>
              <w:rPr>
                <w:sz w:val="28"/>
              </w:rPr>
            </w:pPr>
          </w:p>
        </w:tc>
        <w:tc>
          <w:tcPr>
            <w:tcW w:w="8185" w:type="dxa"/>
            <w:gridSpan w:val="2"/>
            <w:shd w:val="clear" w:color="auto" w:fill="D0CECE" w:themeFill="background2" w:themeFillShade="E6"/>
          </w:tcPr>
          <w:p w:rsidR="00632C0F" w:rsidRPr="000F6538" w:rsidRDefault="00632C0F" w:rsidP="00632C0F">
            <w:pPr>
              <w:rPr>
                <w:b/>
              </w:rPr>
            </w:pPr>
            <w:r w:rsidRPr="000F6538">
              <w:rPr>
                <w:b/>
              </w:rPr>
              <w:t>Enduring Understanding                                             Resources</w:t>
            </w:r>
          </w:p>
        </w:tc>
      </w:tr>
      <w:tr w:rsidR="00632C0F" w:rsidRPr="00B23261" w:rsidTr="003D57CE">
        <w:tc>
          <w:tcPr>
            <w:tcW w:w="4765" w:type="dxa"/>
            <w:vMerge/>
          </w:tcPr>
          <w:p w:rsidR="00632C0F" w:rsidRPr="000F6538" w:rsidRDefault="00632C0F" w:rsidP="00632C0F">
            <w:pPr>
              <w:rPr>
                <w:sz w:val="28"/>
              </w:rPr>
            </w:pPr>
          </w:p>
        </w:tc>
        <w:tc>
          <w:tcPr>
            <w:tcW w:w="4272" w:type="dxa"/>
          </w:tcPr>
          <w:p w:rsidR="00632C0F" w:rsidRPr="000F6538" w:rsidRDefault="00632C0F" w:rsidP="00632C0F"/>
          <w:p w:rsidR="00632C0F" w:rsidRPr="000F6538" w:rsidRDefault="00632C0F" w:rsidP="00632C0F">
            <w:pPr>
              <w:pStyle w:val="ListParagraph"/>
              <w:numPr>
                <w:ilvl w:val="0"/>
                <w:numId w:val="6"/>
              </w:numPr>
            </w:pPr>
            <w:r w:rsidRPr="000F6538">
              <w:t xml:space="preserve"> Use the standard algorithm to multiply 3-digit whole numbers by 1-digit whole numbers.</w:t>
            </w:r>
          </w:p>
          <w:p w:rsidR="00632C0F" w:rsidRPr="000F6538" w:rsidRDefault="00632C0F" w:rsidP="00632C0F">
            <w:pPr>
              <w:pStyle w:val="ListParagraph"/>
            </w:pPr>
          </w:p>
          <w:p w:rsidR="00632C0F" w:rsidRPr="000F6538" w:rsidRDefault="00632C0F" w:rsidP="00632C0F">
            <w:pPr>
              <w:pStyle w:val="ListParagraph"/>
              <w:numPr>
                <w:ilvl w:val="0"/>
                <w:numId w:val="6"/>
              </w:numPr>
            </w:pPr>
            <w:r w:rsidRPr="000F6538">
              <w:t>Calculate whole number quotients with 4-digit dividends and 2-digit divisors and explain answers with equations, rectangular arrays, and area models.</w:t>
            </w:r>
          </w:p>
          <w:p w:rsidR="00632C0F" w:rsidRPr="000F6538"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Pr="000F6538" w:rsidRDefault="00632C0F" w:rsidP="00632C0F"/>
        </w:tc>
        <w:tc>
          <w:tcPr>
            <w:tcW w:w="3913" w:type="dxa"/>
          </w:tcPr>
          <w:p w:rsidR="00632C0F" w:rsidRPr="000F6538" w:rsidRDefault="00632C0F" w:rsidP="00632C0F">
            <w:r w:rsidRPr="000F6538">
              <w:br/>
            </w:r>
            <w:proofErr w:type="spellStart"/>
            <w:r w:rsidRPr="000F6538">
              <w:t>EnVision</w:t>
            </w:r>
            <w:proofErr w:type="spellEnd"/>
            <w:r w:rsidRPr="000F6538">
              <w:t xml:space="preserve"> Math Series 2.0, Pearson, 2016</w:t>
            </w:r>
          </w:p>
          <w:p w:rsidR="00632C0F" w:rsidRPr="000F6538" w:rsidRDefault="00632C0F" w:rsidP="00632C0F"/>
          <w:p w:rsidR="00632C0F" w:rsidRPr="000F6538" w:rsidRDefault="00632C0F" w:rsidP="00632C0F">
            <w:r w:rsidRPr="000F6538">
              <w:t>Student manipulatives</w:t>
            </w:r>
          </w:p>
          <w:p w:rsidR="00632C0F" w:rsidRPr="000F6538" w:rsidRDefault="00632C0F" w:rsidP="00632C0F"/>
          <w:p w:rsidR="00632C0F" w:rsidRPr="000F6538" w:rsidRDefault="00632C0F" w:rsidP="00632C0F">
            <w:r w:rsidRPr="000F6538">
              <w:t>Pearson Success Net (online tools)</w:t>
            </w:r>
          </w:p>
          <w:p w:rsidR="00632C0F" w:rsidRPr="000F6538" w:rsidRDefault="00632C0F" w:rsidP="00632C0F"/>
          <w:p w:rsidR="00632C0F" w:rsidRPr="000F6538" w:rsidRDefault="00632C0F" w:rsidP="00632C0F">
            <w:r w:rsidRPr="000F6538">
              <w:t>Math Instructional Coach</w:t>
            </w:r>
          </w:p>
          <w:p w:rsidR="00632C0F" w:rsidRPr="000F6538" w:rsidRDefault="00632C0F" w:rsidP="00632C0F"/>
          <w:p w:rsidR="00632C0F" w:rsidRPr="000F6538" w:rsidRDefault="00632C0F" w:rsidP="00632C0F">
            <w:r w:rsidRPr="000F6538">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 #1: Geometric Measurement</w:t>
            </w:r>
          </w:p>
          <w:p w:rsidR="00632C0F" w:rsidRPr="00393763" w:rsidRDefault="00632C0F" w:rsidP="000D1DFE">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D1DFE">
              <w:rPr>
                <w:rFonts w:ascii="Baskerville Old Face" w:hAnsi="Baskerville Old Face"/>
                <w:b/>
                <w:color w:val="FFFFFF" w:themeColor="background1"/>
                <w:sz w:val="28"/>
              </w:rPr>
              <w:t>Understand Volume and Operations on Fractions</w:t>
            </w:r>
          </w:p>
        </w:tc>
      </w:tr>
      <w:tr w:rsidR="00632C0F" w:rsidRPr="00A93A6D" w:rsidTr="003D57CE">
        <w:tc>
          <w:tcPr>
            <w:tcW w:w="4765" w:type="dxa"/>
            <w:vMerge w:val="restart"/>
            <w:tcBorders>
              <w:top w:val="nil"/>
            </w:tcBorders>
          </w:tcPr>
          <w:p w:rsidR="00632C0F" w:rsidRPr="000B7BA2" w:rsidRDefault="00632C0F" w:rsidP="00632C0F">
            <w:pPr>
              <w:rPr>
                <w:b/>
              </w:rPr>
            </w:pPr>
            <w:r w:rsidRPr="000B7BA2">
              <w:rPr>
                <w:b/>
              </w:rPr>
              <w:t>Standards: Major Content</w:t>
            </w:r>
          </w:p>
          <w:p w:rsidR="00632C0F" w:rsidRDefault="00632C0F" w:rsidP="00632C0F">
            <w:r w:rsidRPr="000B7BA2">
              <w:t>(Identified by PARCC Content Frameworks)</w:t>
            </w:r>
          </w:p>
          <w:p w:rsidR="00632C0F" w:rsidRPr="000B7BA2" w:rsidRDefault="00632C0F" w:rsidP="00632C0F"/>
          <w:p w:rsidR="00632C0F" w:rsidRPr="000B7BA2" w:rsidRDefault="00632C0F" w:rsidP="00632C0F">
            <w:r w:rsidRPr="004C0644">
              <w:rPr>
                <w:b/>
              </w:rPr>
              <w:t>5.MD.3</w:t>
            </w:r>
            <w:r w:rsidRPr="000B7BA2">
              <w:t xml:space="preserve"> Recognize volume as an attribute of solid figures and understand concepts of volume measurement. </w:t>
            </w:r>
          </w:p>
          <w:p w:rsidR="00632C0F" w:rsidRPr="000B7BA2" w:rsidRDefault="00632C0F" w:rsidP="00632C0F">
            <w:r w:rsidRPr="000B7BA2">
              <w:t xml:space="preserve">     a.   A cube with side length 1 unit, called a “unit cube,” is said to have “one cubic unit” of volume, and can be used to measure volume. </w:t>
            </w:r>
          </w:p>
          <w:p w:rsidR="00632C0F" w:rsidRPr="004C0644" w:rsidRDefault="00632C0F" w:rsidP="00632C0F">
            <w:r w:rsidRPr="000B7BA2">
              <w:t xml:space="preserve">     b.   A solid figure which can be packed without gaps or overlaps using n unit cubes is said to have </w:t>
            </w:r>
            <w:r w:rsidRPr="004C0644">
              <w:t xml:space="preserve">a volume of n cubic units. </w:t>
            </w:r>
          </w:p>
          <w:p w:rsidR="00632C0F" w:rsidRPr="004C0644" w:rsidRDefault="00632C0F" w:rsidP="00632C0F">
            <w:r w:rsidRPr="004C0644">
              <w:t>(</w:t>
            </w:r>
            <w:proofErr w:type="spellStart"/>
            <w:r w:rsidRPr="004C0644">
              <w:t>EnVision</w:t>
            </w:r>
            <w:proofErr w:type="spellEnd"/>
            <w:r w:rsidRPr="004C0644">
              <w:t xml:space="preserve"> Topic 10)</w:t>
            </w:r>
          </w:p>
          <w:p w:rsidR="00632C0F" w:rsidRPr="000B7BA2" w:rsidRDefault="00632C0F" w:rsidP="00632C0F">
            <w:r w:rsidRPr="004C0644">
              <w:rPr>
                <w:b/>
              </w:rPr>
              <w:t>5.MD.4</w:t>
            </w:r>
            <w:r w:rsidRPr="000B7BA2">
              <w:t xml:space="preserve"> Measure volumes by counting unit cubes, using cubic cm, cubic in, cubic </w:t>
            </w:r>
            <w:proofErr w:type="spellStart"/>
            <w:r w:rsidRPr="000B7BA2">
              <w:t>ft</w:t>
            </w:r>
            <w:proofErr w:type="spellEnd"/>
            <w:r w:rsidRPr="000B7BA2">
              <w:t xml:space="preserve"> and improvised units. </w:t>
            </w:r>
          </w:p>
          <w:p w:rsidR="00632C0F" w:rsidRPr="000B7BA2" w:rsidRDefault="00632C0F" w:rsidP="00632C0F">
            <w:r>
              <w:t>(</w:t>
            </w:r>
            <w:proofErr w:type="spellStart"/>
            <w:r>
              <w:t>EnVision</w:t>
            </w:r>
            <w:proofErr w:type="spellEnd"/>
            <w:r>
              <w:t xml:space="preserve"> Topic 10)</w:t>
            </w:r>
          </w:p>
          <w:p w:rsidR="00632C0F" w:rsidRPr="000B7BA2" w:rsidRDefault="00632C0F" w:rsidP="00632C0F">
            <w:r w:rsidRPr="004C0644">
              <w:rPr>
                <w:b/>
              </w:rPr>
              <w:t>5.MD.5</w:t>
            </w:r>
            <w:r w:rsidRPr="000B7BA2">
              <w:t xml:space="preserve"> Relate volume to the operations of multiplication and addition and solve real world and mathematical problems involving volume. </w:t>
            </w:r>
          </w:p>
          <w:p w:rsidR="00632C0F" w:rsidRPr="000B7BA2" w:rsidRDefault="00632C0F" w:rsidP="00632C0F">
            <w:r w:rsidRPr="000B7BA2">
              <w:t xml:space="preserve">     a.      Find the volume of a right rectangular prism with whole number side lengths by packing it with unit cubes, and show that the volume is the same as it would be found by multiplying the height by the area of the base.  Represent threefold whole number products as volumes, e.g. to represent the associative property of multiplication.</w:t>
            </w:r>
          </w:p>
          <w:p w:rsidR="00632C0F" w:rsidRPr="000B7BA2" w:rsidRDefault="00632C0F" w:rsidP="00632C0F">
            <w:r w:rsidRPr="000B7BA2">
              <w:t xml:space="preserve">     b.     Apply the formula V= l x w x h and V= B x h for rectangular prisms to find volumes of right rectangular prisms with whole number edge lengths in the context of solving real world and mathematical problems.</w:t>
            </w:r>
          </w:p>
          <w:p w:rsidR="00632C0F" w:rsidRDefault="00632C0F" w:rsidP="00632C0F">
            <w:r w:rsidRPr="000B7BA2">
              <w:t xml:space="preserve">     c.      Recognize volume as additive. Find volumes of solid figures composed of two non-overlapping right rectangular prisms by adding the volumes of the non-overlapping parts, applying this technique to solve real </w:t>
            </w:r>
            <w:r>
              <w:t>w</w:t>
            </w:r>
            <w:r w:rsidRPr="000B7BA2">
              <w:t>orld problems.</w:t>
            </w:r>
          </w:p>
          <w:p w:rsidR="00632C0F" w:rsidRDefault="00632C0F" w:rsidP="00632C0F">
            <w:r>
              <w:t>(</w:t>
            </w:r>
            <w:proofErr w:type="spellStart"/>
            <w:r>
              <w:t>EnVision</w:t>
            </w:r>
            <w:proofErr w:type="spellEnd"/>
            <w:r>
              <w:t xml:space="preserve"> Topic 10)</w:t>
            </w:r>
          </w:p>
          <w:p w:rsidR="00632C0F" w:rsidRDefault="00632C0F" w:rsidP="00632C0F"/>
          <w:p w:rsidR="00632C0F" w:rsidRDefault="00632C0F" w:rsidP="00632C0F">
            <w:pPr>
              <w:rPr>
                <w:b/>
              </w:rPr>
            </w:pPr>
            <w:r w:rsidRPr="00157FB2">
              <w:rPr>
                <w:b/>
              </w:rPr>
              <w:t>Career Ready Practices</w:t>
            </w:r>
          </w:p>
          <w:p w:rsidR="00632C0F" w:rsidRDefault="00632C0F" w:rsidP="00632C0F">
            <w:r w:rsidRPr="00157FB2">
              <w:rPr>
                <w:b/>
              </w:rPr>
              <w:t>CRP2</w:t>
            </w:r>
            <w:r>
              <w:t>. Apply appropriate academic and technical skills.</w:t>
            </w:r>
          </w:p>
          <w:p w:rsidR="00632C0F" w:rsidRDefault="00632C0F" w:rsidP="00632C0F">
            <w:r w:rsidRPr="00157FB2">
              <w:rPr>
                <w:b/>
              </w:rPr>
              <w:t>CRP4</w:t>
            </w:r>
            <w:r>
              <w:t>. Communicate clearly and effectively and with reason.</w:t>
            </w:r>
          </w:p>
          <w:p w:rsidR="00632C0F" w:rsidRPr="00157FB2" w:rsidRDefault="00632C0F" w:rsidP="00632C0F">
            <w:r w:rsidRPr="00157FB2">
              <w:rPr>
                <w:b/>
              </w:rPr>
              <w:t>CRP8</w:t>
            </w:r>
            <w:r>
              <w:t>. Utilize critical thinking to make sense of problems and persevere in solving them.</w:t>
            </w:r>
          </w:p>
        </w:tc>
        <w:tc>
          <w:tcPr>
            <w:tcW w:w="8185" w:type="dxa"/>
            <w:gridSpan w:val="2"/>
            <w:tcBorders>
              <w:top w:val="nil"/>
            </w:tcBorders>
            <w:shd w:val="clear" w:color="auto" w:fill="D0CECE" w:themeFill="background2" w:themeFillShade="E6"/>
          </w:tcPr>
          <w:p w:rsidR="00632C0F" w:rsidRPr="000B7BA2" w:rsidRDefault="00632C0F" w:rsidP="00632C0F">
            <w:pPr>
              <w:jc w:val="center"/>
              <w:rPr>
                <w:b/>
                <w:sz w:val="24"/>
              </w:rPr>
            </w:pPr>
            <w:r w:rsidRPr="000B7BA2">
              <w:rPr>
                <w:b/>
                <w:sz w:val="24"/>
              </w:rPr>
              <w:t>GOAL</w:t>
            </w:r>
          </w:p>
        </w:tc>
      </w:tr>
      <w:tr w:rsidR="00632C0F" w:rsidRPr="003F5CF1" w:rsidTr="003D57CE">
        <w:tc>
          <w:tcPr>
            <w:tcW w:w="4765" w:type="dxa"/>
            <w:vMerge/>
          </w:tcPr>
          <w:p w:rsidR="00632C0F" w:rsidRPr="000B7BA2" w:rsidRDefault="00632C0F" w:rsidP="00632C0F">
            <w:pPr>
              <w:rPr>
                <w:sz w:val="28"/>
              </w:rPr>
            </w:pPr>
          </w:p>
        </w:tc>
        <w:tc>
          <w:tcPr>
            <w:tcW w:w="8185" w:type="dxa"/>
            <w:gridSpan w:val="2"/>
          </w:tcPr>
          <w:p w:rsidR="00632C0F" w:rsidRPr="000B7BA2" w:rsidRDefault="008154CA" w:rsidP="00632C0F">
            <w:r>
              <w:t>NJ DOE Unit 2: Students will understand concepts of volume, perform operations with multi-digit whole numbers and with decimals to hundredths, use equivalent fractions as a strategy to add and subtract fractions, and apply and extend previous understandings of multiplication and division.</w:t>
            </w:r>
          </w:p>
        </w:tc>
      </w:tr>
      <w:tr w:rsidR="00632C0F" w:rsidRPr="00A93A6D" w:rsidTr="003D57CE">
        <w:tc>
          <w:tcPr>
            <w:tcW w:w="4765" w:type="dxa"/>
            <w:vMerge/>
          </w:tcPr>
          <w:p w:rsidR="00632C0F" w:rsidRPr="000B7BA2" w:rsidRDefault="00632C0F" w:rsidP="00632C0F">
            <w:pPr>
              <w:rPr>
                <w:sz w:val="28"/>
              </w:rPr>
            </w:pPr>
          </w:p>
        </w:tc>
        <w:tc>
          <w:tcPr>
            <w:tcW w:w="8185" w:type="dxa"/>
            <w:gridSpan w:val="2"/>
            <w:shd w:val="clear" w:color="auto" w:fill="D0CECE" w:themeFill="background2" w:themeFillShade="E6"/>
          </w:tcPr>
          <w:p w:rsidR="00632C0F" w:rsidRPr="000B7BA2" w:rsidRDefault="00632C0F" w:rsidP="00632C0F">
            <w:pPr>
              <w:rPr>
                <w:b/>
              </w:rPr>
            </w:pPr>
            <w:r w:rsidRPr="000B7BA2">
              <w:rPr>
                <w:b/>
              </w:rPr>
              <w:t>Essential Questions                                                      Assessments</w:t>
            </w:r>
          </w:p>
        </w:tc>
      </w:tr>
      <w:tr w:rsidR="00632C0F" w:rsidRPr="00B23261" w:rsidTr="003D57CE">
        <w:tc>
          <w:tcPr>
            <w:tcW w:w="4765" w:type="dxa"/>
            <w:vMerge/>
          </w:tcPr>
          <w:p w:rsidR="00632C0F" w:rsidRPr="000B7BA2" w:rsidRDefault="00632C0F" w:rsidP="00632C0F">
            <w:pPr>
              <w:rPr>
                <w:sz w:val="28"/>
              </w:rPr>
            </w:pPr>
          </w:p>
        </w:tc>
        <w:tc>
          <w:tcPr>
            <w:tcW w:w="4272" w:type="dxa"/>
          </w:tcPr>
          <w:p w:rsidR="00632C0F" w:rsidRPr="000B7BA2" w:rsidRDefault="00632C0F" w:rsidP="00632C0F">
            <w:pPr>
              <w:rPr>
                <w:b/>
              </w:rPr>
            </w:pPr>
          </w:p>
          <w:p w:rsidR="00632C0F" w:rsidRPr="000B7BA2" w:rsidRDefault="00632C0F" w:rsidP="00632C0F">
            <w:pPr>
              <w:pStyle w:val="ListParagraph"/>
              <w:numPr>
                <w:ilvl w:val="0"/>
                <w:numId w:val="9"/>
              </w:numPr>
              <w:rPr>
                <w:b/>
              </w:rPr>
            </w:pPr>
            <w:r w:rsidRPr="000B7BA2">
              <w:t xml:space="preserve"> Choose the appropriate cubic unit based on the figures attributes.</w:t>
            </w:r>
          </w:p>
          <w:p w:rsidR="00632C0F" w:rsidRPr="000B7BA2" w:rsidRDefault="00632C0F" w:rsidP="00632C0F">
            <w:pPr>
              <w:pStyle w:val="ListParagraph"/>
              <w:numPr>
                <w:ilvl w:val="0"/>
                <w:numId w:val="9"/>
              </w:numPr>
              <w:rPr>
                <w:b/>
              </w:rPr>
            </w:pPr>
            <w:r w:rsidRPr="000B7BA2">
              <w:t>Explain and justify conclusions made about volume</w:t>
            </w:r>
          </w:p>
          <w:p w:rsidR="00632C0F" w:rsidRPr="000B7BA2" w:rsidRDefault="00632C0F" w:rsidP="00632C0F">
            <w:pPr>
              <w:pStyle w:val="ListParagraph"/>
              <w:numPr>
                <w:ilvl w:val="0"/>
                <w:numId w:val="9"/>
              </w:numPr>
              <w:rPr>
                <w:b/>
              </w:rPr>
            </w:pPr>
            <w:r w:rsidRPr="000B7BA2">
              <w:t>Explain precisely how both volume formulas relate to counting cubes in one layer and multiplying the value by the number of layer.</w:t>
            </w:r>
          </w:p>
          <w:p w:rsidR="00632C0F" w:rsidRPr="000B7BA2" w:rsidRDefault="00632C0F" w:rsidP="00632C0F">
            <w:pPr>
              <w:rPr>
                <w:b/>
              </w:rPr>
            </w:pPr>
          </w:p>
          <w:p w:rsidR="00632C0F" w:rsidRPr="000B7BA2" w:rsidRDefault="00632C0F" w:rsidP="00632C0F">
            <w:pPr>
              <w:rPr>
                <w:b/>
              </w:rPr>
            </w:pPr>
          </w:p>
        </w:tc>
        <w:tc>
          <w:tcPr>
            <w:tcW w:w="3913" w:type="dxa"/>
          </w:tcPr>
          <w:p w:rsidR="00632C0F" w:rsidRPr="000B7BA2" w:rsidRDefault="00632C0F" w:rsidP="00632C0F">
            <w:pPr>
              <w:rPr>
                <w:b/>
              </w:rPr>
            </w:pPr>
          </w:p>
          <w:p w:rsidR="00632C0F" w:rsidRPr="000B7BA2" w:rsidRDefault="00632C0F" w:rsidP="00632C0F">
            <w:r w:rsidRPr="000B7BA2">
              <w:rPr>
                <w:b/>
              </w:rPr>
              <w:t>Formative</w:t>
            </w:r>
            <w:r w:rsidRPr="000B7BA2">
              <w:t>:</w:t>
            </w:r>
          </w:p>
          <w:p w:rsidR="00632C0F" w:rsidRPr="000B7BA2" w:rsidRDefault="00632C0F" w:rsidP="00632C0F">
            <w:r w:rsidRPr="000B7BA2">
              <w:t>questioning, discussion, exit slip, graphic organizers, self -assessment, polling, individual white boards</w:t>
            </w:r>
          </w:p>
          <w:p w:rsidR="00632C0F" w:rsidRPr="000B7BA2" w:rsidRDefault="00632C0F" w:rsidP="00632C0F"/>
          <w:p w:rsidR="00632C0F" w:rsidRPr="000B7BA2" w:rsidRDefault="00632C0F" w:rsidP="00632C0F">
            <w:pPr>
              <w:rPr>
                <w:b/>
              </w:rPr>
            </w:pPr>
            <w:r w:rsidRPr="000B7BA2">
              <w:rPr>
                <w:b/>
              </w:rPr>
              <w:t>Summative</w:t>
            </w:r>
            <w:r w:rsidRPr="000B7BA2">
              <w:t>:</w:t>
            </w:r>
            <w:r w:rsidRPr="000B7BA2">
              <w:rPr>
                <w:b/>
              </w:rPr>
              <w:t xml:space="preserve"> </w:t>
            </w:r>
          </w:p>
          <w:p w:rsidR="00632C0F" w:rsidRPr="000B7BA2" w:rsidRDefault="00632C0F" w:rsidP="00632C0F">
            <w:pPr>
              <w:rPr>
                <w:b/>
              </w:rPr>
            </w:pPr>
            <w:r w:rsidRPr="000B7BA2">
              <w:t>diagnostic test, quick check, multiple-choice topic test, free-response topic test, performance assessment, cumulative test, benchmark test</w:t>
            </w:r>
          </w:p>
          <w:p w:rsidR="00632C0F" w:rsidRPr="000B7BA2" w:rsidRDefault="00632C0F" w:rsidP="00632C0F">
            <w:pPr>
              <w:rPr>
                <w:b/>
              </w:rPr>
            </w:pPr>
          </w:p>
        </w:tc>
      </w:tr>
      <w:tr w:rsidR="00632C0F" w:rsidRPr="00A93A6D" w:rsidTr="003D57CE">
        <w:tc>
          <w:tcPr>
            <w:tcW w:w="4765" w:type="dxa"/>
            <w:vMerge/>
          </w:tcPr>
          <w:p w:rsidR="00632C0F" w:rsidRPr="000B7BA2" w:rsidRDefault="00632C0F" w:rsidP="00632C0F">
            <w:pPr>
              <w:rPr>
                <w:sz w:val="28"/>
              </w:rPr>
            </w:pPr>
          </w:p>
        </w:tc>
        <w:tc>
          <w:tcPr>
            <w:tcW w:w="8185" w:type="dxa"/>
            <w:gridSpan w:val="2"/>
            <w:shd w:val="clear" w:color="auto" w:fill="D0CECE" w:themeFill="background2" w:themeFillShade="E6"/>
          </w:tcPr>
          <w:p w:rsidR="00632C0F" w:rsidRPr="000B7BA2" w:rsidRDefault="00632C0F" w:rsidP="00632C0F">
            <w:pPr>
              <w:rPr>
                <w:b/>
              </w:rPr>
            </w:pPr>
            <w:r w:rsidRPr="000B7BA2">
              <w:rPr>
                <w:b/>
              </w:rPr>
              <w:t>Enduring Understanding                                             Resources</w:t>
            </w:r>
          </w:p>
        </w:tc>
      </w:tr>
      <w:tr w:rsidR="00632C0F" w:rsidRPr="00B23261" w:rsidTr="003D57CE">
        <w:tc>
          <w:tcPr>
            <w:tcW w:w="4765" w:type="dxa"/>
            <w:vMerge/>
          </w:tcPr>
          <w:p w:rsidR="00632C0F" w:rsidRPr="000B7BA2" w:rsidRDefault="00632C0F" w:rsidP="00632C0F">
            <w:pPr>
              <w:rPr>
                <w:sz w:val="28"/>
              </w:rPr>
            </w:pPr>
          </w:p>
        </w:tc>
        <w:tc>
          <w:tcPr>
            <w:tcW w:w="4272" w:type="dxa"/>
          </w:tcPr>
          <w:p w:rsidR="00632C0F" w:rsidRPr="000B7BA2" w:rsidRDefault="00632C0F" w:rsidP="00632C0F"/>
          <w:p w:rsidR="00632C0F" w:rsidRPr="000B7BA2" w:rsidRDefault="00632C0F" w:rsidP="00632C0F">
            <w:r w:rsidRPr="000B7BA2">
              <w:t xml:space="preserve">1. Understand and measure volume by counting the total number of same size cubic units required to fill a figure without gaps or overlaps. </w:t>
            </w:r>
          </w:p>
          <w:p w:rsidR="00632C0F" w:rsidRPr="000B7BA2" w:rsidRDefault="00632C0F" w:rsidP="00632C0F">
            <w:r w:rsidRPr="000B7BA2">
              <w:t>2. Know a cube with a side length of 1 unit is called a “unit cube” and can be used to measure volume.  Choose an appropriate cubic unit based on the attributes of the 3-dimensional figure you are measuring.</w:t>
            </w:r>
          </w:p>
          <w:p w:rsidR="00632C0F" w:rsidRPr="000B7BA2" w:rsidRDefault="00632C0F" w:rsidP="00632C0F">
            <w:r w:rsidRPr="000B7BA2">
              <w:t xml:space="preserve">3. Show that the volume of a right rectangular prism found by counting all the unit cubes is the same as the formulas V = l × w × h or V = B × h. </w:t>
            </w:r>
          </w:p>
          <w:p w:rsidR="00632C0F" w:rsidRPr="000B7BA2" w:rsidRDefault="00632C0F" w:rsidP="00632C0F">
            <w:r w:rsidRPr="000B7BA2">
              <w:t>4. Explain how both volume formulas relate to counting the cubes in one layer and multiplying that value by the number of layers (height).</w:t>
            </w:r>
          </w:p>
          <w:p w:rsidR="00632C0F" w:rsidRPr="000B7BA2" w:rsidRDefault="00632C0F" w:rsidP="00632C0F">
            <w:r w:rsidRPr="000B7BA2">
              <w:t xml:space="preserve">5. Find the volume of a composite solid figure composed of two non-overlapping right rectangular prisms. </w:t>
            </w:r>
          </w:p>
          <w:p w:rsidR="00632C0F" w:rsidRPr="000B7BA2" w:rsidRDefault="00632C0F" w:rsidP="00632C0F">
            <w:r w:rsidRPr="000B7BA2">
              <w:t>6. Apply formulas to solve real world and mathematical problems involving volumes of right rectangular prisms and composites of same.</w:t>
            </w:r>
          </w:p>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Pr="000B7BA2"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725937" w:rsidRDefault="00725937" w:rsidP="00632C0F"/>
          <w:p w:rsidR="00632C0F" w:rsidRDefault="00632C0F" w:rsidP="00632C0F"/>
          <w:p w:rsidR="006D288F" w:rsidRPr="000B7BA2" w:rsidRDefault="006D288F" w:rsidP="00632C0F"/>
        </w:tc>
        <w:tc>
          <w:tcPr>
            <w:tcW w:w="3913" w:type="dxa"/>
          </w:tcPr>
          <w:p w:rsidR="00632C0F" w:rsidRPr="000B7BA2" w:rsidRDefault="00632C0F" w:rsidP="00632C0F">
            <w:r w:rsidRPr="000B7BA2">
              <w:lastRenderedPageBreak/>
              <w:br/>
            </w:r>
            <w:proofErr w:type="spellStart"/>
            <w:r w:rsidRPr="000B7BA2">
              <w:t>EnVision</w:t>
            </w:r>
            <w:proofErr w:type="spellEnd"/>
            <w:r w:rsidRPr="000B7BA2">
              <w:t xml:space="preserve"> Math Series 2.0, Pearson, 2016</w:t>
            </w:r>
          </w:p>
          <w:p w:rsidR="00632C0F" w:rsidRPr="000B7BA2" w:rsidRDefault="00632C0F" w:rsidP="00632C0F"/>
          <w:p w:rsidR="00632C0F" w:rsidRPr="000B7BA2" w:rsidRDefault="00632C0F" w:rsidP="00632C0F">
            <w:r w:rsidRPr="000B7BA2">
              <w:t>Student manipulatives</w:t>
            </w:r>
          </w:p>
          <w:p w:rsidR="00632C0F" w:rsidRPr="000B7BA2" w:rsidRDefault="00632C0F" w:rsidP="00632C0F"/>
          <w:p w:rsidR="00632C0F" w:rsidRPr="000B7BA2" w:rsidRDefault="00632C0F" w:rsidP="00632C0F">
            <w:r w:rsidRPr="000B7BA2">
              <w:t>Pearson Success Net (online tools)</w:t>
            </w:r>
          </w:p>
          <w:p w:rsidR="00632C0F" w:rsidRPr="000B7BA2" w:rsidRDefault="00632C0F" w:rsidP="00632C0F"/>
          <w:p w:rsidR="00632C0F" w:rsidRPr="000B7BA2" w:rsidRDefault="00632C0F" w:rsidP="00632C0F">
            <w:r w:rsidRPr="000B7BA2">
              <w:t>Math Instructional Coach</w:t>
            </w:r>
          </w:p>
          <w:p w:rsidR="00632C0F" w:rsidRPr="000B7BA2" w:rsidRDefault="00632C0F" w:rsidP="00632C0F"/>
          <w:p w:rsidR="00632C0F" w:rsidRPr="000B7BA2" w:rsidRDefault="00632C0F" w:rsidP="00632C0F">
            <w:r w:rsidRPr="000B7BA2">
              <w:t>Compass Learning Odyssey</w:t>
            </w:r>
          </w:p>
        </w:tc>
      </w:tr>
      <w:tr w:rsidR="006576B5" w:rsidRPr="00B23261" w:rsidTr="003D57CE">
        <w:tc>
          <w:tcPr>
            <w:tcW w:w="4765" w:type="dxa"/>
          </w:tcPr>
          <w:p w:rsidR="006576B5" w:rsidRPr="000B7BA2" w:rsidRDefault="006576B5" w:rsidP="00632C0F">
            <w:pPr>
              <w:rPr>
                <w:sz w:val="28"/>
              </w:rPr>
            </w:pPr>
          </w:p>
        </w:tc>
        <w:tc>
          <w:tcPr>
            <w:tcW w:w="4272" w:type="dxa"/>
          </w:tcPr>
          <w:p w:rsidR="006576B5" w:rsidRPr="000B7BA2" w:rsidRDefault="006576B5" w:rsidP="00632C0F"/>
        </w:tc>
        <w:tc>
          <w:tcPr>
            <w:tcW w:w="3913" w:type="dxa"/>
          </w:tcPr>
          <w:p w:rsidR="006576B5" w:rsidRPr="000B7BA2" w:rsidRDefault="006576B5" w:rsidP="00632C0F"/>
        </w:tc>
      </w:tr>
      <w:tr w:rsidR="006576B5" w:rsidRPr="00393763" w:rsidTr="006E292F">
        <w:tc>
          <w:tcPr>
            <w:tcW w:w="12950" w:type="dxa"/>
            <w:gridSpan w:val="3"/>
            <w:tcBorders>
              <w:bottom w:val="nil"/>
            </w:tcBorders>
            <w:shd w:val="clear" w:color="auto" w:fill="FF0000"/>
          </w:tcPr>
          <w:p w:rsidR="006576B5" w:rsidRDefault="006576B5" w:rsidP="006E292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 #2: Perform Operations with Multi-Digit Whole Numbers and with Decimals to Hundredths</w:t>
            </w:r>
          </w:p>
          <w:p w:rsidR="006576B5" w:rsidRPr="00393763" w:rsidRDefault="006576B5" w:rsidP="006E292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D1DFE">
              <w:rPr>
                <w:rFonts w:ascii="Baskerville Old Face" w:hAnsi="Baskerville Old Face"/>
                <w:b/>
                <w:color w:val="FFFFFF" w:themeColor="background1"/>
                <w:sz w:val="28"/>
              </w:rPr>
              <w:t>Understanding Volume and Operations on Fractions</w:t>
            </w:r>
          </w:p>
        </w:tc>
      </w:tr>
      <w:tr w:rsidR="006576B5" w:rsidRPr="001C0423" w:rsidTr="006E292F">
        <w:tc>
          <w:tcPr>
            <w:tcW w:w="4765" w:type="dxa"/>
            <w:vMerge w:val="restart"/>
            <w:tcBorders>
              <w:top w:val="nil"/>
            </w:tcBorders>
          </w:tcPr>
          <w:p w:rsidR="006576B5" w:rsidRPr="005A2B8B" w:rsidRDefault="006576B5" w:rsidP="006E292F">
            <w:pPr>
              <w:rPr>
                <w:b/>
              </w:rPr>
            </w:pPr>
            <w:r w:rsidRPr="001C0423">
              <w:rPr>
                <w:b/>
              </w:rPr>
              <w:t xml:space="preserve">Standards: </w:t>
            </w:r>
            <w:r w:rsidRPr="005A2B8B">
              <w:rPr>
                <w:b/>
              </w:rPr>
              <w:t xml:space="preserve">Major Content </w:t>
            </w:r>
          </w:p>
          <w:p w:rsidR="006576B5" w:rsidRPr="001C0423" w:rsidRDefault="006576B5" w:rsidP="006E292F">
            <w:pPr>
              <w:rPr>
                <w:b/>
              </w:rPr>
            </w:pPr>
            <w:r w:rsidRPr="005A2B8B">
              <w:rPr>
                <w:b/>
              </w:rPr>
              <w:t>(Identified by PARCC Content Frameworks)</w:t>
            </w:r>
          </w:p>
          <w:p w:rsidR="006576B5" w:rsidRPr="001C0423" w:rsidRDefault="006576B5" w:rsidP="006E292F"/>
          <w:p w:rsidR="006576B5" w:rsidRPr="001C0423" w:rsidRDefault="006576B5" w:rsidP="006E292F"/>
          <w:p w:rsidR="006576B5" w:rsidRDefault="006576B5" w:rsidP="006E292F">
            <w:r w:rsidRPr="002400C8">
              <w:rPr>
                <w:b/>
              </w:rPr>
              <w:t>5.NBT.5</w:t>
            </w:r>
            <w:r w:rsidRPr="001C0423">
              <w:t xml:space="preserve"> Fluently multiply multi-digit whole numbers using the standard algorithm.</w:t>
            </w:r>
          </w:p>
          <w:p w:rsidR="006576B5" w:rsidRPr="001C0423" w:rsidRDefault="006576B5" w:rsidP="006E292F">
            <w:r>
              <w:t>(</w:t>
            </w:r>
            <w:proofErr w:type="spellStart"/>
            <w:r>
              <w:t>EnVision</w:t>
            </w:r>
            <w:proofErr w:type="spellEnd"/>
            <w:r>
              <w:t xml:space="preserve"> Topic 3,11)</w:t>
            </w:r>
          </w:p>
          <w:p w:rsidR="006576B5" w:rsidRPr="001C0423" w:rsidRDefault="006576B5" w:rsidP="006E292F"/>
          <w:p w:rsidR="006576B5" w:rsidRDefault="006576B5" w:rsidP="006E292F">
            <w:pPr>
              <w:rPr>
                <w:b/>
              </w:rPr>
            </w:pPr>
            <w:r w:rsidRPr="00157FB2">
              <w:rPr>
                <w:b/>
              </w:rPr>
              <w:t>Career Ready Practices</w:t>
            </w:r>
          </w:p>
          <w:p w:rsidR="006576B5" w:rsidRPr="00157FB2" w:rsidRDefault="006576B5" w:rsidP="000D1DFE">
            <w:pPr>
              <w:spacing w:line="276" w:lineRule="auto"/>
            </w:pPr>
            <w:r w:rsidRPr="00157FB2">
              <w:rPr>
                <w:b/>
              </w:rPr>
              <w:t>CRP2.</w:t>
            </w:r>
            <w:r w:rsidRPr="00157FB2">
              <w:t xml:space="preserve"> Apply appropriate academic and technical skills.</w:t>
            </w:r>
          </w:p>
          <w:p w:rsidR="006576B5" w:rsidRPr="00157FB2" w:rsidRDefault="006576B5" w:rsidP="000D1DFE">
            <w:pPr>
              <w:spacing w:line="276" w:lineRule="auto"/>
            </w:pPr>
            <w:r w:rsidRPr="00157FB2">
              <w:rPr>
                <w:b/>
              </w:rPr>
              <w:t>CRP4.</w:t>
            </w:r>
            <w:r w:rsidRPr="00157FB2">
              <w:t xml:space="preserve"> Communicate clearly and effectively and with reason.</w:t>
            </w:r>
          </w:p>
          <w:p w:rsidR="006576B5" w:rsidRPr="00157FB2" w:rsidRDefault="006576B5" w:rsidP="000D1DFE">
            <w:pPr>
              <w:spacing w:line="276" w:lineRule="auto"/>
            </w:pPr>
            <w:r w:rsidRPr="00157FB2">
              <w:rPr>
                <w:b/>
              </w:rPr>
              <w:t>CRP8.</w:t>
            </w:r>
            <w:r w:rsidRPr="00157FB2">
              <w:t xml:space="preserve"> Utilize critical thinking to make sense of problems and persevere in solving them.</w:t>
            </w:r>
          </w:p>
          <w:p w:rsidR="006576B5" w:rsidRPr="00157FB2" w:rsidRDefault="006576B5" w:rsidP="006E292F">
            <w:pPr>
              <w:rPr>
                <w:b/>
              </w:rPr>
            </w:pPr>
          </w:p>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tc>
        <w:tc>
          <w:tcPr>
            <w:tcW w:w="8185" w:type="dxa"/>
            <w:gridSpan w:val="2"/>
            <w:tcBorders>
              <w:top w:val="nil"/>
            </w:tcBorders>
            <w:shd w:val="clear" w:color="auto" w:fill="D0CECE" w:themeFill="background2" w:themeFillShade="E6"/>
          </w:tcPr>
          <w:p w:rsidR="006576B5" w:rsidRPr="001C0423" w:rsidRDefault="006576B5" w:rsidP="006E292F">
            <w:pPr>
              <w:jc w:val="center"/>
              <w:rPr>
                <w:b/>
              </w:rPr>
            </w:pPr>
            <w:r w:rsidRPr="001C0423">
              <w:rPr>
                <w:b/>
              </w:rPr>
              <w:t>GOAL</w:t>
            </w:r>
          </w:p>
        </w:tc>
      </w:tr>
      <w:tr w:rsidR="006576B5" w:rsidRPr="001C0423" w:rsidTr="006E292F">
        <w:tc>
          <w:tcPr>
            <w:tcW w:w="4765" w:type="dxa"/>
            <w:vMerge/>
          </w:tcPr>
          <w:p w:rsidR="006576B5" w:rsidRPr="001C0423" w:rsidRDefault="006576B5" w:rsidP="006E292F"/>
        </w:tc>
        <w:tc>
          <w:tcPr>
            <w:tcW w:w="8185" w:type="dxa"/>
            <w:gridSpan w:val="2"/>
          </w:tcPr>
          <w:p w:rsidR="006576B5" w:rsidRPr="001C0423" w:rsidRDefault="00CA2CAD" w:rsidP="006E292F">
            <w:r>
              <w:t>NJ DOE Unit 2: Students will understand concepts of volume, perform operations with multi-digit whole numbers and with decimals to hundredths, use equivalent fractions as a strategy to add and subtract fractions, and apply and extend previous understandings of multiplication and division.</w:t>
            </w:r>
          </w:p>
        </w:tc>
      </w:tr>
      <w:tr w:rsidR="006576B5" w:rsidRPr="001C0423" w:rsidTr="006E292F">
        <w:tc>
          <w:tcPr>
            <w:tcW w:w="4765" w:type="dxa"/>
            <w:vMerge/>
          </w:tcPr>
          <w:p w:rsidR="006576B5" w:rsidRPr="001C0423" w:rsidRDefault="006576B5" w:rsidP="006E292F"/>
        </w:tc>
        <w:tc>
          <w:tcPr>
            <w:tcW w:w="8185" w:type="dxa"/>
            <w:gridSpan w:val="2"/>
            <w:shd w:val="clear" w:color="auto" w:fill="D0CECE" w:themeFill="background2" w:themeFillShade="E6"/>
          </w:tcPr>
          <w:p w:rsidR="006576B5" w:rsidRPr="001C0423" w:rsidRDefault="006576B5" w:rsidP="006E292F">
            <w:pPr>
              <w:rPr>
                <w:b/>
              </w:rPr>
            </w:pPr>
            <w:r w:rsidRPr="001C0423">
              <w:rPr>
                <w:b/>
              </w:rPr>
              <w:t>Essential Questions                                                      Assessments</w:t>
            </w:r>
          </w:p>
        </w:tc>
      </w:tr>
      <w:tr w:rsidR="006576B5" w:rsidRPr="001C0423" w:rsidTr="006E292F">
        <w:tc>
          <w:tcPr>
            <w:tcW w:w="4765" w:type="dxa"/>
            <w:vMerge/>
          </w:tcPr>
          <w:p w:rsidR="006576B5" w:rsidRPr="001C0423" w:rsidRDefault="006576B5" w:rsidP="006E292F"/>
        </w:tc>
        <w:tc>
          <w:tcPr>
            <w:tcW w:w="4272" w:type="dxa"/>
          </w:tcPr>
          <w:p w:rsidR="006576B5" w:rsidRPr="001C0423" w:rsidRDefault="006576B5" w:rsidP="006E292F">
            <w:pPr>
              <w:rPr>
                <w:b/>
              </w:rPr>
            </w:pPr>
          </w:p>
          <w:p w:rsidR="006576B5" w:rsidRPr="001C0423" w:rsidRDefault="006576B5" w:rsidP="006576B5">
            <w:pPr>
              <w:pStyle w:val="ListParagraph"/>
              <w:numPr>
                <w:ilvl w:val="0"/>
                <w:numId w:val="17"/>
              </w:numPr>
            </w:pPr>
            <w:r w:rsidRPr="001C0423">
              <w:t>Look for and discern a pattern when using the standard algorithm to multiply multi-digit whole numbers</w:t>
            </w:r>
          </w:p>
          <w:p w:rsidR="006576B5" w:rsidRPr="001C0423" w:rsidRDefault="006576B5" w:rsidP="006E292F"/>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p w:rsidR="006576B5" w:rsidRPr="001C0423" w:rsidRDefault="006576B5" w:rsidP="006E292F">
            <w:pPr>
              <w:rPr>
                <w:b/>
              </w:rPr>
            </w:pPr>
          </w:p>
        </w:tc>
        <w:tc>
          <w:tcPr>
            <w:tcW w:w="3913" w:type="dxa"/>
          </w:tcPr>
          <w:p w:rsidR="006576B5" w:rsidRPr="001C0423" w:rsidRDefault="006576B5" w:rsidP="006E292F">
            <w:pPr>
              <w:rPr>
                <w:b/>
              </w:rPr>
            </w:pPr>
          </w:p>
          <w:p w:rsidR="006576B5" w:rsidRPr="001C0423" w:rsidRDefault="006576B5" w:rsidP="006E292F">
            <w:r w:rsidRPr="001C0423">
              <w:rPr>
                <w:b/>
              </w:rPr>
              <w:t>Formative</w:t>
            </w:r>
            <w:r w:rsidRPr="001C0423">
              <w:t>:</w:t>
            </w:r>
          </w:p>
          <w:p w:rsidR="006576B5" w:rsidRPr="001C0423" w:rsidRDefault="006576B5" w:rsidP="006E292F">
            <w:r w:rsidRPr="001C0423">
              <w:t>questioning, discussion, exit slip, graphic organizers, self -assessment, polling, individual white boards</w:t>
            </w:r>
          </w:p>
          <w:p w:rsidR="006576B5" w:rsidRPr="001C0423" w:rsidRDefault="006576B5" w:rsidP="006E292F"/>
          <w:p w:rsidR="006576B5" w:rsidRPr="001C0423" w:rsidRDefault="006576B5" w:rsidP="006E292F">
            <w:pPr>
              <w:rPr>
                <w:b/>
              </w:rPr>
            </w:pPr>
            <w:r w:rsidRPr="001C0423">
              <w:rPr>
                <w:b/>
              </w:rPr>
              <w:t>Summative</w:t>
            </w:r>
            <w:r w:rsidRPr="001C0423">
              <w:t>:</w:t>
            </w:r>
            <w:r w:rsidRPr="001C0423">
              <w:rPr>
                <w:b/>
              </w:rPr>
              <w:t xml:space="preserve"> </w:t>
            </w:r>
          </w:p>
          <w:p w:rsidR="006576B5" w:rsidRPr="001C0423" w:rsidRDefault="006576B5" w:rsidP="006E292F">
            <w:pPr>
              <w:rPr>
                <w:b/>
              </w:rPr>
            </w:pPr>
            <w:r w:rsidRPr="001C0423">
              <w:t>diagnostic test, quick check, multiple-choice topic test, free-response topic test, performance assessment, cumulative test, benchmark test</w:t>
            </w:r>
          </w:p>
          <w:p w:rsidR="006576B5" w:rsidRPr="001C0423" w:rsidRDefault="006576B5" w:rsidP="006E292F">
            <w:pPr>
              <w:rPr>
                <w:b/>
              </w:rPr>
            </w:pPr>
          </w:p>
        </w:tc>
      </w:tr>
      <w:tr w:rsidR="006576B5" w:rsidRPr="001C0423" w:rsidTr="006E292F">
        <w:tc>
          <w:tcPr>
            <w:tcW w:w="4765" w:type="dxa"/>
            <w:vMerge/>
          </w:tcPr>
          <w:p w:rsidR="006576B5" w:rsidRPr="001C0423" w:rsidRDefault="006576B5" w:rsidP="006E292F"/>
        </w:tc>
        <w:tc>
          <w:tcPr>
            <w:tcW w:w="8185" w:type="dxa"/>
            <w:gridSpan w:val="2"/>
            <w:shd w:val="clear" w:color="auto" w:fill="D0CECE" w:themeFill="background2" w:themeFillShade="E6"/>
          </w:tcPr>
          <w:p w:rsidR="006576B5" w:rsidRPr="001C0423" w:rsidRDefault="006576B5" w:rsidP="006E292F">
            <w:pPr>
              <w:rPr>
                <w:b/>
              </w:rPr>
            </w:pPr>
            <w:r w:rsidRPr="001C0423">
              <w:rPr>
                <w:b/>
              </w:rPr>
              <w:t>Enduring Understanding                                             Resources</w:t>
            </w:r>
          </w:p>
        </w:tc>
      </w:tr>
      <w:tr w:rsidR="006576B5" w:rsidRPr="001C0423" w:rsidTr="006E292F">
        <w:tc>
          <w:tcPr>
            <w:tcW w:w="4765" w:type="dxa"/>
            <w:vMerge/>
          </w:tcPr>
          <w:p w:rsidR="006576B5" w:rsidRPr="001C0423" w:rsidRDefault="006576B5" w:rsidP="006E292F"/>
        </w:tc>
        <w:tc>
          <w:tcPr>
            <w:tcW w:w="4272" w:type="dxa"/>
          </w:tcPr>
          <w:p w:rsidR="006576B5" w:rsidRPr="001C0423" w:rsidRDefault="006576B5" w:rsidP="006E292F"/>
          <w:p w:rsidR="006576B5" w:rsidRPr="001C0423" w:rsidRDefault="006576B5" w:rsidP="006576B5">
            <w:pPr>
              <w:pStyle w:val="ListParagraph"/>
              <w:numPr>
                <w:ilvl w:val="0"/>
                <w:numId w:val="16"/>
              </w:numPr>
            </w:pPr>
            <w:r w:rsidRPr="001C0423">
              <w:t>Fluently multiply multi-digit whole numbers using the standard algorithm.</w:t>
            </w:r>
          </w:p>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Pr="001C0423" w:rsidRDefault="006576B5" w:rsidP="006E292F"/>
          <w:p w:rsidR="006576B5" w:rsidRDefault="006576B5" w:rsidP="006E292F"/>
          <w:p w:rsidR="006D288F" w:rsidRDefault="006D288F" w:rsidP="006E292F"/>
          <w:p w:rsidR="006576B5" w:rsidRPr="001C0423" w:rsidRDefault="006576B5" w:rsidP="006E292F"/>
        </w:tc>
        <w:tc>
          <w:tcPr>
            <w:tcW w:w="3913" w:type="dxa"/>
          </w:tcPr>
          <w:p w:rsidR="006576B5" w:rsidRPr="001C0423" w:rsidRDefault="006576B5" w:rsidP="006E292F">
            <w:r w:rsidRPr="001C0423">
              <w:br/>
            </w:r>
            <w:proofErr w:type="spellStart"/>
            <w:r w:rsidRPr="001C0423">
              <w:t>EnVision</w:t>
            </w:r>
            <w:proofErr w:type="spellEnd"/>
            <w:r w:rsidRPr="001C0423">
              <w:t xml:space="preserve"> Math Series 2.0, Pearson, 2016</w:t>
            </w:r>
          </w:p>
          <w:p w:rsidR="006576B5" w:rsidRPr="001C0423" w:rsidRDefault="006576B5" w:rsidP="006E292F"/>
          <w:p w:rsidR="006576B5" w:rsidRPr="001C0423" w:rsidRDefault="006576B5" w:rsidP="006E292F">
            <w:r w:rsidRPr="001C0423">
              <w:t>Student manipulatives</w:t>
            </w:r>
          </w:p>
          <w:p w:rsidR="006576B5" w:rsidRPr="001C0423" w:rsidRDefault="006576B5" w:rsidP="006E292F"/>
          <w:p w:rsidR="006576B5" w:rsidRPr="001C0423" w:rsidRDefault="006576B5" w:rsidP="006E292F">
            <w:r w:rsidRPr="001C0423">
              <w:t>Pearson Success Net (online tools)</w:t>
            </w:r>
          </w:p>
          <w:p w:rsidR="006576B5" w:rsidRPr="001C0423" w:rsidRDefault="006576B5" w:rsidP="006E292F"/>
          <w:p w:rsidR="006576B5" w:rsidRPr="001C0423" w:rsidRDefault="006576B5" w:rsidP="006E292F">
            <w:r w:rsidRPr="001C0423">
              <w:t>Math Instructional Coach</w:t>
            </w:r>
          </w:p>
          <w:p w:rsidR="006576B5" w:rsidRPr="001C0423" w:rsidRDefault="006576B5" w:rsidP="006E292F"/>
          <w:p w:rsidR="006576B5" w:rsidRPr="001C0423" w:rsidRDefault="006576B5" w:rsidP="006E292F">
            <w:r w:rsidRPr="001C0423">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 #3: Use Equivalent Fractions as a Strategy to Add and Subtract Fractions</w:t>
            </w:r>
          </w:p>
          <w:p w:rsidR="00632C0F" w:rsidRPr="00393763" w:rsidRDefault="00632C0F" w:rsidP="000D1DFE">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D1DFE">
              <w:rPr>
                <w:rFonts w:ascii="Baskerville Old Face" w:hAnsi="Baskerville Old Face"/>
                <w:b/>
                <w:color w:val="FFFFFF" w:themeColor="background1"/>
                <w:sz w:val="28"/>
              </w:rPr>
              <w:t>Understanding Volume and Operations on Fractions</w:t>
            </w:r>
          </w:p>
        </w:tc>
      </w:tr>
      <w:tr w:rsidR="00632C0F" w:rsidRPr="00A93A6D" w:rsidTr="003D57CE">
        <w:tc>
          <w:tcPr>
            <w:tcW w:w="4765" w:type="dxa"/>
            <w:vMerge w:val="restart"/>
            <w:tcBorders>
              <w:top w:val="nil"/>
            </w:tcBorders>
          </w:tcPr>
          <w:p w:rsidR="00632C0F" w:rsidRDefault="00632C0F" w:rsidP="00632C0F">
            <w:pPr>
              <w:rPr>
                <w:b/>
                <w:sz w:val="24"/>
                <w:szCs w:val="24"/>
              </w:rPr>
            </w:pPr>
            <w:r w:rsidRPr="0084655B">
              <w:rPr>
                <w:b/>
                <w:sz w:val="24"/>
                <w:szCs w:val="24"/>
              </w:rPr>
              <w:t xml:space="preserve">Standards: </w:t>
            </w:r>
            <w:r>
              <w:rPr>
                <w:b/>
                <w:sz w:val="24"/>
                <w:szCs w:val="24"/>
              </w:rPr>
              <w:t xml:space="preserve">Major Content </w:t>
            </w:r>
          </w:p>
          <w:p w:rsidR="00632C0F" w:rsidRPr="0084655B" w:rsidRDefault="00632C0F" w:rsidP="00632C0F">
            <w:pPr>
              <w:rPr>
                <w:b/>
                <w:sz w:val="24"/>
                <w:szCs w:val="24"/>
              </w:rPr>
            </w:pPr>
            <w:r>
              <w:rPr>
                <w:b/>
                <w:sz w:val="24"/>
                <w:szCs w:val="24"/>
              </w:rPr>
              <w:t>(Identified by PARCC Content Frameworks)</w:t>
            </w:r>
          </w:p>
          <w:p w:rsidR="00632C0F" w:rsidRPr="0084655B" w:rsidRDefault="00632C0F" w:rsidP="00632C0F"/>
          <w:p w:rsidR="00632C0F" w:rsidRDefault="00632C0F" w:rsidP="00632C0F">
            <w:r w:rsidRPr="00140435">
              <w:rPr>
                <w:b/>
              </w:rPr>
              <w:t>5.NF.1</w:t>
            </w:r>
            <w:r w:rsidRPr="0084655B">
              <w:tab/>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Pr="0084655B">
              <w:t>bc</w:t>
            </w:r>
            <w:proofErr w:type="spellEnd"/>
            <w:r w:rsidRPr="0084655B">
              <w:t>)/bd.)</w:t>
            </w:r>
          </w:p>
          <w:p w:rsidR="00632C0F" w:rsidRPr="0084655B" w:rsidRDefault="00632C0F" w:rsidP="00632C0F">
            <w:r>
              <w:t>(</w:t>
            </w:r>
            <w:proofErr w:type="spellStart"/>
            <w:r>
              <w:t>EnVision</w:t>
            </w:r>
            <w:proofErr w:type="spellEnd"/>
            <w:r>
              <w:t xml:space="preserve"> Topic 7)</w:t>
            </w:r>
          </w:p>
          <w:p w:rsidR="00632C0F" w:rsidRPr="0084655B" w:rsidRDefault="00632C0F" w:rsidP="00632C0F"/>
          <w:p w:rsidR="00632C0F" w:rsidRPr="0084655B" w:rsidRDefault="00632C0F" w:rsidP="00632C0F">
            <w:r w:rsidRPr="00140435">
              <w:rPr>
                <w:b/>
              </w:rPr>
              <w:lastRenderedPageBreak/>
              <w:t>5.NF.2</w:t>
            </w:r>
            <w:r w:rsidRPr="0084655B">
              <w:tab/>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rsidR="00632C0F" w:rsidRPr="0084655B" w:rsidRDefault="00632C0F" w:rsidP="00632C0F">
            <w:r>
              <w:t>(</w:t>
            </w:r>
            <w:proofErr w:type="spellStart"/>
            <w:r>
              <w:t>EnVision</w:t>
            </w:r>
            <w:proofErr w:type="spellEnd"/>
            <w:r>
              <w:t xml:space="preserve"> Topic 7,12)</w:t>
            </w:r>
          </w:p>
          <w:p w:rsidR="00632C0F" w:rsidRPr="0084655B" w:rsidRDefault="00632C0F" w:rsidP="00632C0F"/>
          <w:p w:rsidR="00632C0F" w:rsidRPr="0084655B" w:rsidRDefault="00632C0F" w:rsidP="00632C0F"/>
          <w:p w:rsidR="00632C0F" w:rsidRPr="0084655B" w:rsidRDefault="00632C0F" w:rsidP="00632C0F"/>
          <w:p w:rsidR="00632C0F" w:rsidRPr="0084655B" w:rsidRDefault="00632C0F" w:rsidP="00632C0F"/>
          <w:p w:rsidR="00632C0F" w:rsidRPr="0084655B" w:rsidRDefault="00632C0F" w:rsidP="00632C0F"/>
          <w:p w:rsidR="00632C0F" w:rsidRPr="0084655B" w:rsidRDefault="00632C0F" w:rsidP="00632C0F"/>
          <w:p w:rsidR="00632C0F" w:rsidRPr="0084655B" w:rsidRDefault="00632C0F" w:rsidP="00632C0F"/>
          <w:p w:rsidR="00632C0F" w:rsidRPr="0084655B" w:rsidRDefault="00632C0F" w:rsidP="00632C0F"/>
        </w:tc>
        <w:tc>
          <w:tcPr>
            <w:tcW w:w="8185" w:type="dxa"/>
            <w:gridSpan w:val="2"/>
            <w:tcBorders>
              <w:top w:val="nil"/>
            </w:tcBorders>
            <w:shd w:val="clear" w:color="auto" w:fill="D0CECE" w:themeFill="background2" w:themeFillShade="E6"/>
          </w:tcPr>
          <w:p w:rsidR="00632C0F" w:rsidRPr="0084655B" w:rsidRDefault="00632C0F" w:rsidP="00632C0F">
            <w:pPr>
              <w:jc w:val="center"/>
              <w:rPr>
                <w:b/>
                <w:sz w:val="24"/>
              </w:rPr>
            </w:pPr>
            <w:r w:rsidRPr="0084655B">
              <w:rPr>
                <w:b/>
                <w:sz w:val="24"/>
              </w:rPr>
              <w:lastRenderedPageBreak/>
              <w:t>GOAL</w:t>
            </w:r>
          </w:p>
        </w:tc>
      </w:tr>
      <w:tr w:rsidR="00632C0F" w:rsidRPr="003F5CF1" w:rsidTr="003D57CE">
        <w:tc>
          <w:tcPr>
            <w:tcW w:w="4765" w:type="dxa"/>
            <w:vMerge/>
          </w:tcPr>
          <w:p w:rsidR="00632C0F" w:rsidRPr="0084655B" w:rsidRDefault="00632C0F" w:rsidP="00632C0F">
            <w:pPr>
              <w:rPr>
                <w:sz w:val="28"/>
              </w:rPr>
            </w:pPr>
          </w:p>
        </w:tc>
        <w:tc>
          <w:tcPr>
            <w:tcW w:w="8185" w:type="dxa"/>
            <w:gridSpan w:val="2"/>
          </w:tcPr>
          <w:p w:rsidR="00632C0F" w:rsidRPr="0084655B" w:rsidRDefault="00632C0F" w:rsidP="00632C0F">
            <w:r w:rsidRPr="0084655B">
              <w:t xml:space="preserve">  </w:t>
            </w:r>
            <w:r w:rsidR="00CA2CAD">
              <w:t>NJ DOE Unit 2: Students will understand concepts of volume, perform operations with multi-digit whole numbers and with decimals to hundredths, use equivalent fractions as a strategy to add and subtract fractions, and apply and extend previous understandings of multiplication and division.</w:t>
            </w:r>
          </w:p>
        </w:tc>
      </w:tr>
      <w:tr w:rsidR="00632C0F" w:rsidRPr="00A93A6D" w:rsidTr="003D57CE">
        <w:tc>
          <w:tcPr>
            <w:tcW w:w="4765" w:type="dxa"/>
            <w:vMerge/>
          </w:tcPr>
          <w:p w:rsidR="00632C0F" w:rsidRPr="0084655B" w:rsidRDefault="00632C0F" w:rsidP="00632C0F">
            <w:pPr>
              <w:rPr>
                <w:sz w:val="28"/>
              </w:rPr>
            </w:pPr>
          </w:p>
        </w:tc>
        <w:tc>
          <w:tcPr>
            <w:tcW w:w="8185" w:type="dxa"/>
            <w:gridSpan w:val="2"/>
            <w:shd w:val="clear" w:color="auto" w:fill="D0CECE" w:themeFill="background2" w:themeFillShade="E6"/>
          </w:tcPr>
          <w:p w:rsidR="00632C0F" w:rsidRPr="0084655B" w:rsidRDefault="00632C0F" w:rsidP="00632C0F">
            <w:pPr>
              <w:rPr>
                <w:b/>
              </w:rPr>
            </w:pPr>
            <w:r w:rsidRPr="0084655B">
              <w:rPr>
                <w:b/>
              </w:rPr>
              <w:t>Essential Questions                                                      Assessments</w:t>
            </w:r>
          </w:p>
        </w:tc>
      </w:tr>
      <w:tr w:rsidR="00632C0F" w:rsidRPr="00B23261" w:rsidTr="003D57CE">
        <w:tc>
          <w:tcPr>
            <w:tcW w:w="4765" w:type="dxa"/>
            <w:vMerge/>
          </w:tcPr>
          <w:p w:rsidR="00632C0F" w:rsidRPr="0084655B" w:rsidRDefault="00632C0F" w:rsidP="00632C0F">
            <w:pPr>
              <w:rPr>
                <w:sz w:val="28"/>
              </w:rPr>
            </w:pPr>
          </w:p>
        </w:tc>
        <w:tc>
          <w:tcPr>
            <w:tcW w:w="4272" w:type="dxa"/>
          </w:tcPr>
          <w:p w:rsidR="00632C0F" w:rsidRPr="0084655B" w:rsidRDefault="00632C0F" w:rsidP="00632C0F">
            <w:pPr>
              <w:rPr>
                <w:b/>
              </w:rPr>
            </w:pPr>
          </w:p>
          <w:p w:rsidR="00632C0F" w:rsidRPr="0084655B" w:rsidRDefault="00632C0F" w:rsidP="00632C0F">
            <w:pPr>
              <w:pStyle w:val="ListParagraph"/>
              <w:numPr>
                <w:ilvl w:val="0"/>
                <w:numId w:val="13"/>
              </w:numPr>
            </w:pPr>
            <w:r>
              <w:t>Explain</w:t>
            </w:r>
            <w:r w:rsidRPr="0084655B">
              <w:t xml:space="preserve"> fraction quotients, including mixed numbers</w:t>
            </w:r>
            <w:r>
              <w:t>.</w:t>
            </w:r>
          </w:p>
          <w:p w:rsidR="00632C0F" w:rsidRPr="0084655B" w:rsidRDefault="00632C0F" w:rsidP="00632C0F">
            <w:pPr>
              <w:pStyle w:val="ListParagraph"/>
              <w:numPr>
                <w:ilvl w:val="0"/>
                <w:numId w:val="13"/>
              </w:numPr>
            </w:pPr>
            <w:r>
              <w:t>How do you co</w:t>
            </w:r>
            <w:r w:rsidRPr="0084655B">
              <w:t>nsider and use available tools, such as diagrams and drawings, when solving addition or subtraction word problems involving fractions with unlike denominators</w:t>
            </w:r>
            <w:r>
              <w:t>?</w:t>
            </w:r>
          </w:p>
          <w:p w:rsidR="00632C0F" w:rsidRPr="0084655B" w:rsidRDefault="00632C0F" w:rsidP="00632C0F">
            <w:pPr>
              <w:rPr>
                <w:b/>
              </w:rPr>
            </w:pPr>
          </w:p>
        </w:tc>
        <w:tc>
          <w:tcPr>
            <w:tcW w:w="3913" w:type="dxa"/>
          </w:tcPr>
          <w:p w:rsidR="00632C0F" w:rsidRPr="0084655B" w:rsidRDefault="00632C0F" w:rsidP="00632C0F">
            <w:r w:rsidRPr="0084655B">
              <w:rPr>
                <w:b/>
              </w:rPr>
              <w:lastRenderedPageBreak/>
              <w:t>Formative</w:t>
            </w:r>
            <w:r w:rsidRPr="0084655B">
              <w:t>:</w:t>
            </w:r>
          </w:p>
          <w:p w:rsidR="00632C0F" w:rsidRPr="0084655B" w:rsidRDefault="00632C0F" w:rsidP="00632C0F">
            <w:r w:rsidRPr="0084655B">
              <w:t>questioning, discussion, exit slip, graphic organizers, self -assessment, polling, individual white boards</w:t>
            </w:r>
          </w:p>
          <w:p w:rsidR="00632C0F" w:rsidRPr="0084655B" w:rsidRDefault="00632C0F" w:rsidP="00632C0F"/>
          <w:p w:rsidR="00632C0F" w:rsidRPr="0084655B" w:rsidRDefault="00632C0F" w:rsidP="00632C0F">
            <w:pPr>
              <w:rPr>
                <w:b/>
              </w:rPr>
            </w:pPr>
            <w:r w:rsidRPr="0084655B">
              <w:rPr>
                <w:b/>
              </w:rPr>
              <w:t>Summative</w:t>
            </w:r>
            <w:r w:rsidRPr="0084655B">
              <w:t>:</w:t>
            </w:r>
            <w:r w:rsidRPr="0084655B">
              <w:rPr>
                <w:b/>
              </w:rPr>
              <w:t xml:space="preserve"> </w:t>
            </w:r>
          </w:p>
          <w:p w:rsidR="00632C0F" w:rsidRPr="0084655B" w:rsidRDefault="00632C0F" w:rsidP="00632C0F">
            <w:pPr>
              <w:rPr>
                <w:b/>
              </w:rPr>
            </w:pPr>
            <w:r w:rsidRPr="0084655B">
              <w:lastRenderedPageBreak/>
              <w:t>diagnostic test, quick check, multiple-choice topic test, free-response topic test, performance assessment, cumulative test, benchmark test</w:t>
            </w:r>
          </w:p>
        </w:tc>
      </w:tr>
      <w:tr w:rsidR="00632C0F" w:rsidRPr="00A93A6D" w:rsidTr="003D57CE">
        <w:tc>
          <w:tcPr>
            <w:tcW w:w="4765" w:type="dxa"/>
            <w:vMerge/>
          </w:tcPr>
          <w:p w:rsidR="00632C0F" w:rsidRPr="0084655B" w:rsidRDefault="00632C0F" w:rsidP="00632C0F">
            <w:pPr>
              <w:rPr>
                <w:sz w:val="28"/>
              </w:rPr>
            </w:pPr>
          </w:p>
        </w:tc>
        <w:tc>
          <w:tcPr>
            <w:tcW w:w="8185" w:type="dxa"/>
            <w:gridSpan w:val="2"/>
            <w:shd w:val="clear" w:color="auto" w:fill="D0CECE" w:themeFill="background2" w:themeFillShade="E6"/>
          </w:tcPr>
          <w:p w:rsidR="00632C0F" w:rsidRPr="0084655B" w:rsidRDefault="00632C0F" w:rsidP="00632C0F">
            <w:pPr>
              <w:rPr>
                <w:b/>
              </w:rPr>
            </w:pPr>
            <w:r w:rsidRPr="0084655B">
              <w:rPr>
                <w:b/>
              </w:rPr>
              <w:t>Enduring Understanding                                             Resources</w:t>
            </w:r>
          </w:p>
        </w:tc>
      </w:tr>
      <w:tr w:rsidR="00632C0F" w:rsidRPr="00B23261" w:rsidTr="003D57CE">
        <w:tc>
          <w:tcPr>
            <w:tcW w:w="4765" w:type="dxa"/>
            <w:vMerge/>
          </w:tcPr>
          <w:p w:rsidR="00632C0F" w:rsidRPr="0084655B" w:rsidRDefault="00632C0F" w:rsidP="00632C0F">
            <w:pPr>
              <w:rPr>
                <w:sz w:val="28"/>
              </w:rPr>
            </w:pPr>
          </w:p>
        </w:tc>
        <w:tc>
          <w:tcPr>
            <w:tcW w:w="4272" w:type="dxa"/>
          </w:tcPr>
          <w:p w:rsidR="00632C0F" w:rsidRPr="00AC5ED2" w:rsidRDefault="00632C0F" w:rsidP="00632C0F">
            <w:pPr>
              <w:pStyle w:val="ListParagraph"/>
              <w:numPr>
                <w:ilvl w:val="0"/>
                <w:numId w:val="12"/>
              </w:numPr>
              <w:rPr>
                <w:sz w:val="20"/>
                <w:szCs w:val="20"/>
              </w:rPr>
            </w:pPr>
            <w:r w:rsidRPr="00AC5ED2">
              <w:rPr>
                <w:sz w:val="20"/>
                <w:szCs w:val="20"/>
              </w:rPr>
              <w:t>Add and subtract fractions (including mixed numbers) with unlike denominators by replacing the given fractions with equivalent fractions having like denominators.</w:t>
            </w:r>
          </w:p>
          <w:p w:rsidR="00632C0F" w:rsidRPr="00AC5ED2" w:rsidRDefault="00632C0F" w:rsidP="00632C0F">
            <w:pPr>
              <w:pStyle w:val="ListParagraph"/>
              <w:numPr>
                <w:ilvl w:val="0"/>
                <w:numId w:val="12"/>
              </w:numPr>
              <w:rPr>
                <w:sz w:val="20"/>
                <w:szCs w:val="20"/>
              </w:rPr>
            </w:pPr>
            <w:r w:rsidRPr="00AC5ED2">
              <w:rPr>
                <w:sz w:val="20"/>
                <w:szCs w:val="20"/>
              </w:rPr>
              <w:t>Solve word problems involving adding or subtracting fractions including unlike denominators, and determine if the answer to the word problem is reasonable, using estimations with benchmark fractions.</w:t>
            </w:r>
          </w:p>
          <w:p w:rsidR="00632C0F" w:rsidRDefault="00632C0F" w:rsidP="00632C0F">
            <w:pPr>
              <w:pStyle w:val="ListParagraph"/>
              <w:numPr>
                <w:ilvl w:val="0"/>
                <w:numId w:val="12"/>
              </w:numPr>
              <w:rPr>
                <w:sz w:val="20"/>
                <w:szCs w:val="20"/>
              </w:rPr>
            </w:pPr>
            <w:r w:rsidRPr="00AC5ED2">
              <w:rPr>
                <w:sz w:val="20"/>
                <w:szCs w:val="20"/>
              </w:rPr>
              <w:t>Interpret a fraction as a division of the numerator by the denominator; solve word problems where division of whole numbers leads to fractional or mixed number answers.</w:t>
            </w:r>
          </w:p>
          <w:p w:rsidR="00632C0F" w:rsidRDefault="00632C0F" w:rsidP="00632C0F">
            <w:pPr>
              <w:rPr>
                <w:sz w:val="20"/>
                <w:szCs w:val="20"/>
              </w:rPr>
            </w:pPr>
          </w:p>
          <w:p w:rsidR="00632C0F" w:rsidRDefault="00632C0F" w:rsidP="00632C0F">
            <w:pPr>
              <w:rPr>
                <w:sz w:val="20"/>
                <w:szCs w:val="20"/>
              </w:rPr>
            </w:pPr>
          </w:p>
          <w:p w:rsidR="00632C0F" w:rsidRDefault="00632C0F" w:rsidP="00632C0F">
            <w:pPr>
              <w:rPr>
                <w:sz w:val="20"/>
                <w:szCs w:val="20"/>
              </w:rPr>
            </w:pPr>
          </w:p>
          <w:p w:rsidR="00632C0F" w:rsidRPr="00C31DCA" w:rsidRDefault="00632C0F" w:rsidP="00632C0F">
            <w:pPr>
              <w:rPr>
                <w:sz w:val="20"/>
                <w:szCs w:val="20"/>
              </w:rPr>
            </w:pPr>
          </w:p>
        </w:tc>
        <w:tc>
          <w:tcPr>
            <w:tcW w:w="3913" w:type="dxa"/>
          </w:tcPr>
          <w:p w:rsidR="00632C0F" w:rsidRPr="0084655B" w:rsidRDefault="00632C0F" w:rsidP="00632C0F">
            <w:r w:rsidRPr="0084655B">
              <w:br/>
            </w:r>
            <w:proofErr w:type="spellStart"/>
            <w:r w:rsidRPr="0084655B">
              <w:t>EnVision</w:t>
            </w:r>
            <w:proofErr w:type="spellEnd"/>
            <w:r w:rsidRPr="0084655B">
              <w:t xml:space="preserve"> Math Series 2.0, Pearson, 2016</w:t>
            </w:r>
          </w:p>
          <w:p w:rsidR="00632C0F" w:rsidRPr="0084655B" w:rsidRDefault="00632C0F" w:rsidP="00632C0F"/>
          <w:p w:rsidR="00632C0F" w:rsidRPr="0084655B" w:rsidRDefault="00632C0F" w:rsidP="00632C0F">
            <w:r w:rsidRPr="0084655B">
              <w:t>Student manipulatives</w:t>
            </w:r>
          </w:p>
          <w:p w:rsidR="00632C0F" w:rsidRPr="0084655B" w:rsidRDefault="00632C0F" w:rsidP="00632C0F"/>
          <w:p w:rsidR="00632C0F" w:rsidRPr="0084655B" w:rsidRDefault="00632C0F" w:rsidP="00632C0F">
            <w:r w:rsidRPr="0084655B">
              <w:t>Pearson Success Net (online tools)</w:t>
            </w:r>
          </w:p>
          <w:p w:rsidR="00632C0F" w:rsidRPr="0084655B" w:rsidRDefault="00632C0F" w:rsidP="00632C0F"/>
          <w:p w:rsidR="00632C0F" w:rsidRPr="0084655B" w:rsidRDefault="00632C0F" w:rsidP="00632C0F">
            <w:r w:rsidRPr="0084655B">
              <w:t>Math Instructional Coach</w:t>
            </w:r>
          </w:p>
          <w:p w:rsidR="00632C0F" w:rsidRPr="0084655B" w:rsidRDefault="00632C0F" w:rsidP="00632C0F"/>
          <w:p w:rsidR="00632C0F" w:rsidRPr="0084655B" w:rsidRDefault="00632C0F" w:rsidP="00632C0F">
            <w:r w:rsidRPr="0084655B">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#4: Apply and Extend Previous Understandings of Multiplication and Division </w:t>
            </w:r>
          </w:p>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to Multiply and Divide Fractions</w:t>
            </w:r>
          </w:p>
          <w:p w:rsidR="00632C0F" w:rsidRPr="00393763" w:rsidRDefault="00632C0F" w:rsidP="000D1DFE">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D1DFE">
              <w:rPr>
                <w:rFonts w:ascii="Baskerville Old Face" w:hAnsi="Baskerville Old Face"/>
                <w:b/>
                <w:color w:val="FFFFFF" w:themeColor="background1"/>
                <w:sz w:val="28"/>
              </w:rPr>
              <w:t>Understanding Volume and Operations on Fractions</w:t>
            </w:r>
          </w:p>
        </w:tc>
      </w:tr>
      <w:tr w:rsidR="00632C0F" w:rsidRPr="00A93A6D" w:rsidTr="003D57CE">
        <w:tc>
          <w:tcPr>
            <w:tcW w:w="4765" w:type="dxa"/>
            <w:vMerge w:val="restart"/>
            <w:tcBorders>
              <w:top w:val="nil"/>
            </w:tcBorders>
          </w:tcPr>
          <w:p w:rsidR="00632C0F" w:rsidRPr="004F67C7" w:rsidRDefault="00632C0F" w:rsidP="00632C0F">
            <w:pPr>
              <w:rPr>
                <w:b/>
              </w:rPr>
            </w:pPr>
            <w:r w:rsidRPr="004F55F1">
              <w:rPr>
                <w:b/>
              </w:rPr>
              <w:t xml:space="preserve">Standards: </w:t>
            </w:r>
            <w:r w:rsidRPr="004F67C7">
              <w:rPr>
                <w:b/>
              </w:rPr>
              <w:t xml:space="preserve">Major Content </w:t>
            </w:r>
          </w:p>
          <w:p w:rsidR="00632C0F" w:rsidRPr="004F55F1" w:rsidRDefault="00632C0F" w:rsidP="00632C0F">
            <w:pPr>
              <w:rPr>
                <w:b/>
              </w:rPr>
            </w:pPr>
            <w:r w:rsidRPr="004F67C7">
              <w:rPr>
                <w:b/>
              </w:rPr>
              <w:t>(Identified by PARCC Content Frameworks)</w:t>
            </w:r>
          </w:p>
          <w:p w:rsidR="00632C0F" w:rsidRPr="004F55F1" w:rsidRDefault="00632C0F" w:rsidP="00632C0F"/>
          <w:p w:rsidR="00632C0F" w:rsidRPr="004F55F1" w:rsidRDefault="00632C0F" w:rsidP="00632C0F">
            <w:r w:rsidRPr="00140435">
              <w:rPr>
                <w:b/>
              </w:rPr>
              <w:t>5.NF.3</w:t>
            </w:r>
            <w:r w:rsidRPr="004F55F1">
              <w:tab/>
              <w:t xml:space="preserve">Interpret a fraction as division of the numerator by the denominator (a/b = a ÷ b). Solve word problems involving the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4F55F1">
              <w:t>wholes</w:t>
            </w:r>
            <w:proofErr w:type="spellEnd"/>
            <w:r w:rsidRPr="004F55F1">
              <w:t xml:space="preserve"> are shared equally among 4 people each person has a share of size 3/4.  If 9 people want to share a 50 pound sack of rice equally by weight, how many pounds of rice should each person get?  Between what two whole numbers does your answer lie? </w:t>
            </w:r>
          </w:p>
          <w:p w:rsidR="00632C0F" w:rsidRPr="004F55F1" w:rsidRDefault="00632C0F" w:rsidP="00632C0F">
            <w:r>
              <w:t>(</w:t>
            </w:r>
            <w:proofErr w:type="spellStart"/>
            <w:r>
              <w:t>EnVision</w:t>
            </w:r>
            <w:proofErr w:type="spellEnd"/>
            <w:r>
              <w:t xml:space="preserve"> Topic 9)</w:t>
            </w:r>
          </w:p>
          <w:p w:rsidR="00632C0F" w:rsidRPr="004F55F1" w:rsidRDefault="00632C0F" w:rsidP="00632C0F">
            <w:r w:rsidRPr="00140435">
              <w:rPr>
                <w:b/>
              </w:rPr>
              <w:t>5.NF.4a</w:t>
            </w:r>
            <w:r w:rsidRPr="004F55F1">
              <w:tab/>
              <w:t xml:space="preserve"> Interpret the product (a/b) x q as a parts of a partition of q into b equal parts; equivalently, as the result of a sequence of operations a x q ÷ b.  For example, use a visual fraction model to show (2/3) x 4 = 8/3 and create a story context for this equation.  Do the same with (2/3) x (4/5) = 8/15.  (In general (a/b) x (c/d) = ac/bd.)</w:t>
            </w:r>
          </w:p>
          <w:p w:rsidR="00632C0F" w:rsidRPr="004F55F1" w:rsidRDefault="00632C0F" w:rsidP="00632C0F">
            <w:r>
              <w:t>(</w:t>
            </w:r>
            <w:proofErr w:type="spellStart"/>
            <w:r>
              <w:t>EnVision</w:t>
            </w:r>
            <w:proofErr w:type="spellEnd"/>
            <w:r>
              <w:t xml:space="preserve"> Topic 8)</w:t>
            </w:r>
          </w:p>
          <w:p w:rsidR="00632C0F" w:rsidRPr="004F55F1" w:rsidRDefault="00632C0F" w:rsidP="00632C0F">
            <w:r w:rsidRPr="00140435">
              <w:rPr>
                <w:b/>
              </w:rPr>
              <w:t>5.NF.4b</w:t>
            </w:r>
            <w:r w:rsidRPr="004F55F1">
              <w:t xml:space="preserve"> Find the area of a rectangle with fractional side lengths by tiling it with unit squares of the appropriate unit fraction side lengths, and show that the area is the same as it would be found by multiplying the side lengths.  Multiply fractional side lengths to find areas of rectangles, and represent fraction products as rectangular areas.</w:t>
            </w:r>
          </w:p>
          <w:p w:rsidR="00632C0F" w:rsidRPr="004F55F1" w:rsidRDefault="00632C0F" w:rsidP="00632C0F">
            <w:r>
              <w:t>(</w:t>
            </w:r>
            <w:proofErr w:type="spellStart"/>
            <w:r>
              <w:t>EnVision</w:t>
            </w:r>
            <w:proofErr w:type="spellEnd"/>
            <w:r>
              <w:t xml:space="preserve"> Topic 8)</w:t>
            </w:r>
          </w:p>
        </w:tc>
        <w:tc>
          <w:tcPr>
            <w:tcW w:w="8185" w:type="dxa"/>
            <w:gridSpan w:val="2"/>
            <w:tcBorders>
              <w:top w:val="nil"/>
            </w:tcBorders>
            <w:shd w:val="clear" w:color="auto" w:fill="D0CECE" w:themeFill="background2" w:themeFillShade="E6"/>
          </w:tcPr>
          <w:p w:rsidR="00632C0F" w:rsidRPr="004F55F1" w:rsidRDefault="00632C0F" w:rsidP="00632C0F">
            <w:pPr>
              <w:jc w:val="center"/>
              <w:rPr>
                <w:b/>
              </w:rPr>
            </w:pPr>
            <w:r w:rsidRPr="004F55F1">
              <w:rPr>
                <w:b/>
              </w:rPr>
              <w:t>GOAL</w:t>
            </w:r>
          </w:p>
        </w:tc>
      </w:tr>
      <w:tr w:rsidR="00632C0F" w:rsidRPr="003F5CF1" w:rsidTr="003D57CE">
        <w:tc>
          <w:tcPr>
            <w:tcW w:w="4765" w:type="dxa"/>
            <w:vMerge/>
          </w:tcPr>
          <w:p w:rsidR="00632C0F" w:rsidRPr="004F55F1" w:rsidRDefault="00632C0F" w:rsidP="00632C0F"/>
        </w:tc>
        <w:tc>
          <w:tcPr>
            <w:tcW w:w="8185" w:type="dxa"/>
            <w:gridSpan w:val="2"/>
          </w:tcPr>
          <w:p w:rsidR="00632C0F" w:rsidRPr="004F55F1" w:rsidRDefault="00CA2CAD" w:rsidP="00632C0F">
            <w:r>
              <w:t>NJ DOE Unit 2: Students will understand concepts of volume, perform operations with multi-digit whole numbers and with decimals to hundredths, use equivalent fractions as a strategy to add and subtract fractions, and apply and extend previous understandings of multiplication and division.</w:t>
            </w:r>
          </w:p>
        </w:tc>
      </w:tr>
      <w:tr w:rsidR="00632C0F" w:rsidRPr="00A93A6D" w:rsidTr="003D57CE">
        <w:tc>
          <w:tcPr>
            <w:tcW w:w="4765" w:type="dxa"/>
            <w:vMerge/>
          </w:tcPr>
          <w:p w:rsidR="00632C0F" w:rsidRPr="004F55F1" w:rsidRDefault="00632C0F" w:rsidP="00632C0F"/>
        </w:tc>
        <w:tc>
          <w:tcPr>
            <w:tcW w:w="8185" w:type="dxa"/>
            <w:gridSpan w:val="2"/>
            <w:shd w:val="clear" w:color="auto" w:fill="D0CECE" w:themeFill="background2" w:themeFillShade="E6"/>
          </w:tcPr>
          <w:p w:rsidR="00632C0F" w:rsidRPr="004F55F1" w:rsidRDefault="00632C0F" w:rsidP="00632C0F">
            <w:pPr>
              <w:rPr>
                <w:b/>
              </w:rPr>
            </w:pPr>
            <w:r w:rsidRPr="004F55F1">
              <w:rPr>
                <w:b/>
              </w:rPr>
              <w:t>Essential Questions                                                      Assessments</w:t>
            </w:r>
          </w:p>
        </w:tc>
      </w:tr>
      <w:tr w:rsidR="00632C0F" w:rsidRPr="00B23261" w:rsidTr="003D57CE">
        <w:tc>
          <w:tcPr>
            <w:tcW w:w="4765" w:type="dxa"/>
            <w:vMerge/>
          </w:tcPr>
          <w:p w:rsidR="00632C0F" w:rsidRPr="004F55F1" w:rsidRDefault="00632C0F" w:rsidP="00632C0F"/>
        </w:tc>
        <w:tc>
          <w:tcPr>
            <w:tcW w:w="4272" w:type="dxa"/>
          </w:tcPr>
          <w:p w:rsidR="00632C0F" w:rsidRPr="004F55F1" w:rsidRDefault="00632C0F" w:rsidP="00632C0F">
            <w:pPr>
              <w:pStyle w:val="ListParagraph"/>
              <w:numPr>
                <w:ilvl w:val="0"/>
                <w:numId w:val="15"/>
              </w:numPr>
            </w:pPr>
            <w:r w:rsidRPr="004F55F1">
              <w:t>Explain correspondences between equations involving multiplication of fractions by whole numbers.</w:t>
            </w:r>
          </w:p>
          <w:p w:rsidR="00632C0F" w:rsidRPr="004F55F1" w:rsidRDefault="00632C0F" w:rsidP="00632C0F">
            <w:pPr>
              <w:pStyle w:val="ListParagraph"/>
              <w:numPr>
                <w:ilvl w:val="0"/>
                <w:numId w:val="15"/>
              </w:numPr>
            </w:pPr>
            <w:r>
              <w:t xml:space="preserve">How can you </w:t>
            </w:r>
            <w:r w:rsidRPr="004F55F1">
              <w:t>create a coherent representation of multiplication of fractions by whole numbers, and understand their quantities and the quotients quantities</w:t>
            </w:r>
            <w:r>
              <w:t>?</w:t>
            </w:r>
          </w:p>
          <w:p w:rsidR="00632C0F" w:rsidRPr="004F55F1" w:rsidRDefault="00632C0F" w:rsidP="00632C0F">
            <w:pPr>
              <w:pStyle w:val="ListParagraph"/>
              <w:numPr>
                <w:ilvl w:val="0"/>
                <w:numId w:val="15"/>
              </w:numPr>
            </w:pPr>
            <w:r w:rsidRPr="004F55F1">
              <w:t>Analyze the factors and products of multiplication problems by separating them into cases</w:t>
            </w:r>
            <w:r>
              <w:t>.</w:t>
            </w:r>
          </w:p>
          <w:p w:rsidR="00632C0F" w:rsidRPr="004F55F1" w:rsidRDefault="00632C0F" w:rsidP="00632C0F">
            <w:pPr>
              <w:pStyle w:val="ListParagraph"/>
              <w:numPr>
                <w:ilvl w:val="0"/>
                <w:numId w:val="15"/>
              </w:numPr>
              <w:rPr>
                <w:b/>
              </w:rPr>
            </w:pPr>
            <w:r w:rsidRPr="004F55F1">
              <w:t>Communicate and explain how a product is related to the magnitude of the factors</w:t>
            </w:r>
            <w:r>
              <w:t>.</w:t>
            </w:r>
          </w:p>
        </w:tc>
        <w:tc>
          <w:tcPr>
            <w:tcW w:w="3913" w:type="dxa"/>
          </w:tcPr>
          <w:p w:rsidR="00632C0F" w:rsidRPr="004F55F1" w:rsidRDefault="00632C0F" w:rsidP="00632C0F">
            <w:pPr>
              <w:rPr>
                <w:b/>
              </w:rPr>
            </w:pPr>
          </w:p>
          <w:p w:rsidR="00632C0F" w:rsidRPr="004F55F1" w:rsidRDefault="00632C0F" w:rsidP="00632C0F">
            <w:r w:rsidRPr="004F55F1">
              <w:rPr>
                <w:b/>
              </w:rPr>
              <w:t>Formative</w:t>
            </w:r>
            <w:r w:rsidRPr="004F55F1">
              <w:t>:</w:t>
            </w:r>
          </w:p>
          <w:p w:rsidR="00632C0F" w:rsidRPr="004F55F1" w:rsidRDefault="00632C0F" w:rsidP="00632C0F">
            <w:r w:rsidRPr="004F55F1">
              <w:t>questioning, discussion, exit slip, graphic organizers, self -assessment, polling, individual white boards</w:t>
            </w:r>
          </w:p>
          <w:p w:rsidR="00632C0F" w:rsidRPr="004F55F1" w:rsidRDefault="00632C0F" w:rsidP="00632C0F"/>
          <w:p w:rsidR="00632C0F" w:rsidRPr="004F55F1" w:rsidRDefault="00632C0F" w:rsidP="00632C0F">
            <w:pPr>
              <w:rPr>
                <w:b/>
              </w:rPr>
            </w:pPr>
            <w:r w:rsidRPr="004F55F1">
              <w:rPr>
                <w:b/>
              </w:rPr>
              <w:t>Summative</w:t>
            </w:r>
            <w:r w:rsidRPr="004F55F1">
              <w:t>:</w:t>
            </w:r>
            <w:r w:rsidRPr="004F55F1">
              <w:rPr>
                <w:b/>
              </w:rPr>
              <w:t xml:space="preserve"> </w:t>
            </w:r>
          </w:p>
          <w:p w:rsidR="00632C0F" w:rsidRPr="004F55F1" w:rsidRDefault="00632C0F" w:rsidP="00632C0F">
            <w:pPr>
              <w:rPr>
                <w:b/>
              </w:rPr>
            </w:pPr>
            <w:r w:rsidRPr="004F55F1">
              <w:t>diagnostic test, quick check, multiple-choice topic test, free-response topic test, performance assessment, cumulative test, benchmark test</w:t>
            </w:r>
          </w:p>
          <w:p w:rsidR="00632C0F" w:rsidRPr="004F55F1" w:rsidRDefault="00632C0F" w:rsidP="00632C0F">
            <w:pPr>
              <w:rPr>
                <w:b/>
              </w:rPr>
            </w:pPr>
          </w:p>
        </w:tc>
      </w:tr>
      <w:tr w:rsidR="00632C0F" w:rsidRPr="00A93A6D" w:rsidTr="003D57CE">
        <w:tc>
          <w:tcPr>
            <w:tcW w:w="4765" w:type="dxa"/>
            <w:vMerge/>
          </w:tcPr>
          <w:p w:rsidR="00632C0F" w:rsidRPr="004F55F1" w:rsidRDefault="00632C0F" w:rsidP="00632C0F"/>
        </w:tc>
        <w:tc>
          <w:tcPr>
            <w:tcW w:w="8185" w:type="dxa"/>
            <w:gridSpan w:val="2"/>
            <w:shd w:val="clear" w:color="auto" w:fill="D0CECE" w:themeFill="background2" w:themeFillShade="E6"/>
          </w:tcPr>
          <w:p w:rsidR="00632C0F" w:rsidRPr="004F55F1" w:rsidRDefault="00632C0F" w:rsidP="00632C0F">
            <w:pPr>
              <w:rPr>
                <w:b/>
              </w:rPr>
            </w:pPr>
            <w:r w:rsidRPr="004F55F1">
              <w:rPr>
                <w:b/>
              </w:rPr>
              <w:t>Enduring Understanding                                             Resources</w:t>
            </w:r>
          </w:p>
        </w:tc>
      </w:tr>
      <w:tr w:rsidR="00632C0F" w:rsidRPr="00B23261" w:rsidTr="003D57CE">
        <w:tc>
          <w:tcPr>
            <w:tcW w:w="4765" w:type="dxa"/>
            <w:vMerge/>
          </w:tcPr>
          <w:p w:rsidR="00632C0F" w:rsidRPr="004F55F1" w:rsidRDefault="00632C0F" w:rsidP="00632C0F"/>
        </w:tc>
        <w:tc>
          <w:tcPr>
            <w:tcW w:w="4272" w:type="dxa"/>
          </w:tcPr>
          <w:p w:rsidR="00632C0F" w:rsidRPr="004F55F1" w:rsidRDefault="00632C0F" w:rsidP="00632C0F">
            <w:pPr>
              <w:pStyle w:val="ListParagraph"/>
              <w:numPr>
                <w:ilvl w:val="0"/>
                <w:numId w:val="14"/>
              </w:numPr>
            </w:pPr>
            <w:r w:rsidRPr="004F55F1">
              <w:t xml:space="preserve">Multiply fractions by whole numbers and draw visual models or create story contexts.  Interpret the product (a/b) x q as a parts of a whole partitioned into b equal parts added q times.  In general, if q is a fraction c/d, then (a/b) x (c/d) = a(1/b) × c(1/d) </w:t>
            </w:r>
            <w:proofErr w:type="gramStart"/>
            <w:r w:rsidRPr="004F55F1">
              <w:t>=  ac</w:t>
            </w:r>
            <w:proofErr w:type="gramEnd"/>
            <w:r w:rsidRPr="004F55F1">
              <w:t xml:space="preserve"> × (1/b)(1/d) = ac(1/</w:t>
            </w:r>
            <w:proofErr w:type="spellStart"/>
            <w:r w:rsidRPr="004F55F1">
              <w:t>bd</w:t>
            </w:r>
            <w:proofErr w:type="spellEnd"/>
            <w:r w:rsidRPr="004F55F1">
              <w:t>) = ac/bd.</w:t>
            </w:r>
          </w:p>
          <w:p w:rsidR="00632C0F" w:rsidRPr="004F55F1" w:rsidRDefault="00632C0F" w:rsidP="00632C0F">
            <w:pPr>
              <w:pStyle w:val="ListParagraph"/>
              <w:numPr>
                <w:ilvl w:val="0"/>
                <w:numId w:val="14"/>
              </w:numPr>
            </w:pPr>
            <w:r w:rsidRPr="004F55F1">
              <w:t>Find the area of a rectangle with fractional side lengths by tiling unit squares and multiplying side lengths.</w:t>
            </w:r>
          </w:p>
          <w:p w:rsidR="00632C0F" w:rsidRPr="004F55F1" w:rsidRDefault="00632C0F" w:rsidP="00632C0F">
            <w:pPr>
              <w:pStyle w:val="ListParagraph"/>
              <w:numPr>
                <w:ilvl w:val="0"/>
                <w:numId w:val="14"/>
              </w:numPr>
            </w:pPr>
            <w:r w:rsidRPr="004F55F1">
              <w:t>Explain how a product is related to the magnitude of the factors.</w:t>
            </w:r>
          </w:p>
        </w:tc>
        <w:tc>
          <w:tcPr>
            <w:tcW w:w="3913" w:type="dxa"/>
          </w:tcPr>
          <w:p w:rsidR="00632C0F" w:rsidRPr="004F55F1" w:rsidRDefault="00632C0F" w:rsidP="00632C0F">
            <w:proofErr w:type="spellStart"/>
            <w:r w:rsidRPr="004F55F1">
              <w:t>EnVision</w:t>
            </w:r>
            <w:proofErr w:type="spellEnd"/>
            <w:r w:rsidRPr="004F55F1">
              <w:t xml:space="preserve"> Math Series 2.0, Pearson, 2016</w:t>
            </w:r>
          </w:p>
          <w:p w:rsidR="00632C0F" w:rsidRPr="004F55F1" w:rsidRDefault="00632C0F" w:rsidP="00632C0F"/>
          <w:p w:rsidR="00632C0F" w:rsidRPr="004F55F1" w:rsidRDefault="00632C0F" w:rsidP="00632C0F">
            <w:r w:rsidRPr="004F55F1">
              <w:t>Student manipulatives</w:t>
            </w:r>
          </w:p>
          <w:p w:rsidR="00632C0F" w:rsidRPr="004F55F1" w:rsidRDefault="00632C0F" w:rsidP="00632C0F"/>
          <w:p w:rsidR="00632C0F" w:rsidRPr="004F55F1" w:rsidRDefault="00632C0F" w:rsidP="00632C0F">
            <w:r w:rsidRPr="004F55F1">
              <w:t>Pearson Success Net (online tools)</w:t>
            </w:r>
          </w:p>
          <w:p w:rsidR="00632C0F" w:rsidRPr="004F55F1" w:rsidRDefault="00632C0F" w:rsidP="00632C0F"/>
          <w:p w:rsidR="00632C0F" w:rsidRDefault="00632C0F" w:rsidP="00632C0F">
            <w:r>
              <w:t>Math Instructional Coach</w:t>
            </w:r>
          </w:p>
          <w:p w:rsidR="00632C0F" w:rsidRPr="004F55F1" w:rsidRDefault="00632C0F" w:rsidP="00632C0F"/>
          <w:p w:rsidR="00632C0F" w:rsidRPr="004F55F1" w:rsidRDefault="00632C0F" w:rsidP="00632C0F">
            <w:r w:rsidRPr="004F55F1">
              <w:t>Compass Learning Odyssey</w:t>
            </w:r>
          </w:p>
        </w:tc>
      </w:tr>
      <w:tr w:rsidR="00632C0F"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Big Idea</w:t>
            </w:r>
            <w:r w:rsidR="007A6AEC">
              <w:rPr>
                <w:rFonts w:ascii="Baskerville Old Face" w:hAnsi="Baskerville Old Face"/>
                <w:b/>
                <w:color w:val="FFFFFF" w:themeColor="background1"/>
                <w:sz w:val="28"/>
              </w:rPr>
              <w:t xml:space="preserve"> #1</w:t>
            </w:r>
            <w:r>
              <w:rPr>
                <w:rFonts w:ascii="Baskerville Old Face" w:hAnsi="Baskerville Old Face"/>
                <w:b/>
                <w:color w:val="FFFFFF" w:themeColor="background1"/>
                <w:sz w:val="28"/>
              </w:rPr>
              <w:t xml:space="preserve">: </w:t>
            </w:r>
            <w:r w:rsidR="00522061">
              <w:rPr>
                <w:rFonts w:ascii="Baskerville Old Face" w:hAnsi="Baskerville Old Face"/>
                <w:b/>
                <w:color w:val="FFFFFF" w:themeColor="background1"/>
                <w:sz w:val="28"/>
              </w:rPr>
              <w:t xml:space="preserve">Perform Operations with Multi-Digit Whole Numbers </w:t>
            </w:r>
          </w:p>
          <w:p w:rsidR="00632C0F" w:rsidRPr="00393763" w:rsidRDefault="00632C0F" w:rsidP="00522061">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More </w:t>
            </w:r>
            <w:r w:rsidR="00522061">
              <w:rPr>
                <w:rFonts w:ascii="Baskerville Old Face" w:hAnsi="Baskerville Old Face"/>
                <w:b/>
                <w:color w:val="FFFFFF" w:themeColor="background1"/>
                <w:sz w:val="28"/>
              </w:rPr>
              <w:t>Operations on Fractions</w:t>
            </w:r>
          </w:p>
        </w:tc>
      </w:tr>
      <w:tr w:rsidR="00632C0F" w:rsidTr="003D57CE">
        <w:tc>
          <w:tcPr>
            <w:tcW w:w="4765" w:type="dxa"/>
            <w:vMerge w:val="restart"/>
            <w:tcBorders>
              <w:top w:val="nil"/>
            </w:tcBorders>
          </w:tcPr>
          <w:p w:rsidR="00632C0F" w:rsidRPr="005A2B8B" w:rsidRDefault="00632C0F" w:rsidP="00632C0F">
            <w:pPr>
              <w:rPr>
                <w:b/>
              </w:rPr>
            </w:pPr>
            <w:r w:rsidRPr="00D558B5">
              <w:rPr>
                <w:b/>
              </w:rPr>
              <w:t xml:space="preserve">Standards: </w:t>
            </w:r>
            <w:r w:rsidRPr="005A2B8B">
              <w:rPr>
                <w:b/>
              </w:rPr>
              <w:t xml:space="preserve">Major Content </w:t>
            </w:r>
          </w:p>
          <w:p w:rsidR="00632C0F" w:rsidRPr="00D558B5" w:rsidRDefault="00632C0F" w:rsidP="00632C0F">
            <w:pPr>
              <w:rPr>
                <w:b/>
              </w:rPr>
            </w:pPr>
            <w:r w:rsidRPr="005A2B8B">
              <w:rPr>
                <w:b/>
              </w:rPr>
              <w:t>(Identified by PARCC Content Frameworks)</w:t>
            </w:r>
          </w:p>
          <w:p w:rsidR="00632C0F" w:rsidRPr="00D558B5" w:rsidRDefault="00632C0F" w:rsidP="00632C0F"/>
          <w:p w:rsidR="007A6AEC" w:rsidRPr="004F55F1" w:rsidRDefault="007A6AEC" w:rsidP="007A6AEC">
            <w:r w:rsidRPr="00140435">
              <w:rPr>
                <w:b/>
              </w:rPr>
              <w:t>5.NF.5a</w:t>
            </w:r>
            <w:r w:rsidRPr="004F55F1">
              <w:tab/>
              <w:t>Interpret multiplication as scaling (resizing) by comparing the size of a product to the size of one factor on the basis of the size of the other factor, without performing the indicated multiplication.</w:t>
            </w:r>
          </w:p>
          <w:p w:rsidR="007A6AEC" w:rsidRDefault="007A6AEC" w:rsidP="007A6AEC">
            <w:r>
              <w:t>(</w:t>
            </w:r>
            <w:proofErr w:type="spellStart"/>
            <w:r>
              <w:t>EnVision</w:t>
            </w:r>
            <w:proofErr w:type="spellEnd"/>
            <w:r>
              <w:t xml:space="preserve"> Topic 8)</w:t>
            </w:r>
          </w:p>
          <w:p w:rsidR="006E292F" w:rsidRPr="004F55F1" w:rsidRDefault="006E292F" w:rsidP="007A6AEC"/>
          <w:p w:rsidR="007A6AEC" w:rsidRPr="004F55F1" w:rsidRDefault="007A6AEC" w:rsidP="007A6AEC">
            <w:r w:rsidRPr="00140435">
              <w:rPr>
                <w:b/>
              </w:rPr>
              <w:t>5.NF.5b</w:t>
            </w:r>
            <w:r w:rsidRPr="004F55F1">
              <w:t xml:space="preserve"> Interpret multiplication as scaling (resizing) by explaining why multiplying a given number by a fraction greater than 1 results in a product greater than the given number (recognizing multiplication by whole numbers as a familiar case); explaining why multiplying a given number less than 1 results in a product smaller than the given number; and relating the principle of fraction equivalence a/b = (n x a)</w:t>
            </w:r>
            <w:proofErr w:type="gramStart"/>
            <w:r w:rsidRPr="004F55F1">
              <w:t>/(</w:t>
            </w:r>
            <w:proofErr w:type="gramEnd"/>
            <w:r w:rsidRPr="004F55F1">
              <w:t>n x b) to the effect of multiplying a/b by 1.</w:t>
            </w:r>
          </w:p>
          <w:p w:rsidR="007A6AEC" w:rsidRPr="004F55F1" w:rsidRDefault="007A6AEC" w:rsidP="007A6AEC">
            <w:r>
              <w:t>(</w:t>
            </w:r>
            <w:proofErr w:type="spellStart"/>
            <w:r>
              <w:t>EnVision</w:t>
            </w:r>
            <w:proofErr w:type="spellEnd"/>
            <w:r>
              <w:t xml:space="preserve"> Topic 8)</w:t>
            </w:r>
          </w:p>
          <w:p w:rsidR="007A6AEC" w:rsidRPr="004F55F1" w:rsidRDefault="007A6AEC" w:rsidP="007A6AEC"/>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p w:rsidR="00632C0F" w:rsidRPr="00D558B5" w:rsidRDefault="00632C0F" w:rsidP="00632C0F"/>
        </w:tc>
        <w:tc>
          <w:tcPr>
            <w:tcW w:w="8185" w:type="dxa"/>
            <w:gridSpan w:val="2"/>
            <w:tcBorders>
              <w:top w:val="nil"/>
            </w:tcBorders>
            <w:shd w:val="clear" w:color="auto" w:fill="D0CECE" w:themeFill="background2" w:themeFillShade="E6"/>
          </w:tcPr>
          <w:p w:rsidR="00632C0F" w:rsidRPr="00D558B5" w:rsidRDefault="00632C0F" w:rsidP="00632C0F">
            <w:pPr>
              <w:jc w:val="center"/>
              <w:rPr>
                <w:b/>
              </w:rPr>
            </w:pPr>
            <w:r w:rsidRPr="00D558B5">
              <w:rPr>
                <w:b/>
              </w:rPr>
              <w:lastRenderedPageBreak/>
              <w:t>GOAL</w:t>
            </w:r>
          </w:p>
        </w:tc>
      </w:tr>
      <w:tr w:rsidR="00632C0F" w:rsidTr="003D57CE">
        <w:tc>
          <w:tcPr>
            <w:tcW w:w="4765" w:type="dxa"/>
            <w:vMerge/>
          </w:tcPr>
          <w:p w:rsidR="00632C0F" w:rsidRPr="00D558B5" w:rsidRDefault="00632C0F" w:rsidP="00632C0F"/>
        </w:tc>
        <w:tc>
          <w:tcPr>
            <w:tcW w:w="8185" w:type="dxa"/>
            <w:gridSpan w:val="2"/>
          </w:tcPr>
          <w:p w:rsidR="00632C0F" w:rsidRPr="00D558B5" w:rsidRDefault="00CA2CAD" w:rsidP="00632C0F">
            <w:r>
              <w:t xml:space="preserve">NJ DOE Unit 3: Students will apply and extend previous understandings of multiplication and division, understand the place value system, perform operations with multi-digit whole numbers and with decimals to hundredths, and convert like measurement units within a given measurement system.  </w:t>
            </w:r>
          </w:p>
        </w:tc>
      </w:tr>
      <w:tr w:rsidR="00632C0F" w:rsidTr="003D57CE">
        <w:tc>
          <w:tcPr>
            <w:tcW w:w="4765" w:type="dxa"/>
            <w:vMerge/>
          </w:tcPr>
          <w:p w:rsidR="00632C0F" w:rsidRPr="00D558B5" w:rsidRDefault="00632C0F" w:rsidP="00632C0F"/>
        </w:tc>
        <w:tc>
          <w:tcPr>
            <w:tcW w:w="8185" w:type="dxa"/>
            <w:gridSpan w:val="2"/>
            <w:shd w:val="clear" w:color="auto" w:fill="D0CECE" w:themeFill="background2" w:themeFillShade="E6"/>
          </w:tcPr>
          <w:p w:rsidR="00632C0F" w:rsidRPr="00D558B5" w:rsidRDefault="00632C0F" w:rsidP="00632C0F">
            <w:pPr>
              <w:rPr>
                <w:b/>
              </w:rPr>
            </w:pPr>
            <w:r w:rsidRPr="00D558B5">
              <w:rPr>
                <w:b/>
              </w:rPr>
              <w:t>Essential Questions                                                      Assessments</w:t>
            </w:r>
          </w:p>
        </w:tc>
      </w:tr>
      <w:tr w:rsidR="00632C0F" w:rsidTr="003D57CE">
        <w:tc>
          <w:tcPr>
            <w:tcW w:w="4765" w:type="dxa"/>
            <w:vMerge/>
          </w:tcPr>
          <w:p w:rsidR="00632C0F" w:rsidRPr="00D558B5" w:rsidRDefault="00632C0F" w:rsidP="00632C0F"/>
        </w:tc>
        <w:tc>
          <w:tcPr>
            <w:tcW w:w="4272" w:type="dxa"/>
          </w:tcPr>
          <w:p w:rsidR="00632C0F" w:rsidRPr="00D558B5" w:rsidRDefault="00632C0F" w:rsidP="00632C0F">
            <w:pPr>
              <w:rPr>
                <w:b/>
              </w:rPr>
            </w:pPr>
          </w:p>
          <w:p w:rsidR="00632C0F" w:rsidRPr="004F67C7" w:rsidRDefault="006E292F" w:rsidP="00632C0F">
            <w:pPr>
              <w:pStyle w:val="ListParagraph"/>
              <w:numPr>
                <w:ilvl w:val="0"/>
                <w:numId w:val="21"/>
              </w:numPr>
            </w:pPr>
            <w:r>
              <w:t>Explain why multiplying a given number by a fraction greater than one results in a product greater than the given number.</w:t>
            </w:r>
          </w:p>
        </w:tc>
        <w:tc>
          <w:tcPr>
            <w:tcW w:w="3913" w:type="dxa"/>
          </w:tcPr>
          <w:p w:rsidR="00632C0F" w:rsidRPr="00D558B5" w:rsidRDefault="00632C0F" w:rsidP="00632C0F">
            <w:pPr>
              <w:rPr>
                <w:b/>
              </w:rPr>
            </w:pPr>
          </w:p>
          <w:p w:rsidR="00632C0F" w:rsidRPr="00D558B5" w:rsidRDefault="00632C0F" w:rsidP="00632C0F">
            <w:r w:rsidRPr="00D558B5">
              <w:rPr>
                <w:b/>
              </w:rPr>
              <w:t>Formative</w:t>
            </w:r>
            <w:r w:rsidRPr="00D558B5">
              <w:t>:</w:t>
            </w:r>
          </w:p>
          <w:p w:rsidR="00632C0F" w:rsidRPr="00D558B5" w:rsidRDefault="00632C0F" w:rsidP="00632C0F">
            <w:r w:rsidRPr="00D558B5">
              <w:t>questioning, discussion, exit slip, graphic organizers, self -assessment, polling, individual white boards</w:t>
            </w:r>
          </w:p>
          <w:p w:rsidR="00632C0F" w:rsidRPr="00D558B5" w:rsidRDefault="00632C0F" w:rsidP="00632C0F"/>
          <w:p w:rsidR="00632C0F" w:rsidRPr="00D558B5" w:rsidRDefault="00632C0F" w:rsidP="00632C0F">
            <w:pPr>
              <w:rPr>
                <w:b/>
              </w:rPr>
            </w:pPr>
            <w:r w:rsidRPr="00D558B5">
              <w:rPr>
                <w:b/>
              </w:rPr>
              <w:t>Summative</w:t>
            </w:r>
            <w:r w:rsidRPr="00D558B5">
              <w:t>:</w:t>
            </w:r>
            <w:r w:rsidRPr="00D558B5">
              <w:rPr>
                <w:b/>
              </w:rPr>
              <w:t xml:space="preserve"> </w:t>
            </w:r>
          </w:p>
          <w:p w:rsidR="00632C0F" w:rsidRPr="00D558B5" w:rsidRDefault="00632C0F" w:rsidP="00632C0F">
            <w:pPr>
              <w:rPr>
                <w:b/>
              </w:rPr>
            </w:pPr>
            <w:r w:rsidRPr="00D558B5">
              <w:t>diagnostic test, quick check, multiple-choice topic test, free-response topic test, performance assessment, cumulative test, benchmark test</w:t>
            </w:r>
          </w:p>
          <w:p w:rsidR="00632C0F" w:rsidRPr="00D558B5" w:rsidRDefault="00632C0F" w:rsidP="00632C0F">
            <w:pPr>
              <w:rPr>
                <w:b/>
              </w:rPr>
            </w:pPr>
          </w:p>
        </w:tc>
      </w:tr>
      <w:tr w:rsidR="00632C0F" w:rsidTr="003D57CE">
        <w:tc>
          <w:tcPr>
            <w:tcW w:w="4765" w:type="dxa"/>
            <w:vMerge/>
          </w:tcPr>
          <w:p w:rsidR="00632C0F" w:rsidRPr="00D558B5" w:rsidRDefault="00632C0F" w:rsidP="00632C0F"/>
        </w:tc>
        <w:tc>
          <w:tcPr>
            <w:tcW w:w="8185" w:type="dxa"/>
            <w:gridSpan w:val="2"/>
            <w:shd w:val="clear" w:color="auto" w:fill="D0CECE" w:themeFill="background2" w:themeFillShade="E6"/>
          </w:tcPr>
          <w:p w:rsidR="00632C0F" w:rsidRPr="00D558B5" w:rsidRDefault="00632C0F" w:rsidP="00632C0F">
            <w:pPr>
              <w:rPr>
                <w:b/>
              </w:rPr>
            </w:pPr>
            <w:r w:rsidRPr="00D558B5">
              <w:rPr>
                <w:b/>
              </w:rPr>
              <w:t>Enduring Understanding                                             Resources</w:t>
            </w:r>
          </w:p>
        </w:tc>
      </w:tr>
      <w:tr w:rsidR="00632C0F" w:rsidTr="003D57CE">
        <w:tc>
          <w:tcPr>
            <w:tcW w:w="4765" w:type="dxa"/>
            <w:vMerge/>
          </w:tcPr>
          <w:p w:rsidR="00632C0F" w:rsidRPr="00D558B5" w:rsidRDefault="00632C0F" w:rsidP="00632C0F"/>
        </w:tc>
        <w:tc>
          <w:tcPr>
            <w:tcW w:w="4272" w:type="dxa"/>
          </w:tcPr>
          <w:p w:rsidR="00632C0F" w:rsidRPr="00D558B5" w:rsidRDefault="00632C0F" w:rsidP="00632C0F"/>
          <w:p w:rsidR="00632C0F" w:rsidRDefault="00482B89" w:rsidP="007A6AEC">
            <w:pPr>
              <w:pStyle w:val="ListParagraph"/>
              <w:numPr>
                <w:ilvl w:val="0"/>
                <w:numId w:val="20"/>
              </w:numPr>
            </w:pPr>
            <w:r>
              <w:lastRenderedPageBreak/>
              <w:t>Compare the size of a product to the size of one of its factors.</w:t>
            </w:r>
          </w:p>
          <w:p w:rsidR="00482B89" w:rsidRPr="00D558B5" w:rsidRDefault="00482B89" w:rsidP="007A6AEC">
            <w:pPr>
              <w:pStyle w:val="ListParagraph"/>
              <w:numPr>
                <w:ilvl w:val="0"/>
                <w:numId w:val="20"/>
              </w:numPr>
            </w:pPr>
            <w:r>
              <w:t xml:space="preserve">Explain how a product is related to the magnitude of the factors.  </w:t>
            </w:r>
          </w:p>
        </w:tc>
        <w:tc>
          <w:tcPr>
            <w:tcW w:w="3913" w:type="dxa"/>
          </w:tcPr>
          <w:p w:rsidR="00632C0F" w:rsidRPr="00D558B5" w:rsidRDefault="00632C0F" w:rsidP="00632C0F">
            <w:r w:rsidRPr="00D558B5">
              <w:lastRenderedPageBreak/>
              <w:br/>
            </w:r>
            <w:proofErr w:type="spellStart"/>
            <w:r w:rsidRPr="00D558B5">
              <w:t>EnVision</w:t>
            </w:r>
            <w:proofErr w:type="spellEnd"/>
            <w:r w:rsidRPr="00D558B5">
              <w:t xml:space="preserve"> Math Series 2.0, Pearson, 2016</w:t>
            </w:r>
          </w:p>
          <w:p w:rsidR="00632C0F" w:rsidRPr="00D558B5" w:rsidRDefault="00632C0F" w:rsidP="00632C0F"/>
          <w:p w:rsidR="00632C0F" w:rsidRPr="00D558B5" w:rsidRDefault="00632C0F" w:rsidP="00632C0F">
            <w:r w:rsidRPr="00D558B5">
              <w:t>Student manipulatives</w:t>
            </w:r>
          </w:p>
          <w:p w:rsidR="00632C0F" w:rsidRPr="00D558B5" w:rsidRDefault="00632C0F" w:rsidP="00632C0F"/>
          <w:p w:rsidR="00632C0F" w:rsidRPr="00D558B5" w:rsidRDefault="00632C0F" w:rsidP="00632C0F">
            <w:r w:rsidRPr="00D558B5">
              <w:t>Pearson Success Net (online tools)</w:t>
            </w:r>
          </w:p>
          <w:p w:rsidR="00632C0F" w:rsidRPr="00D558B5" w:rsidRDefault="00632C0F" w:rsidP="00632C0F"/>
          <w:p w:rsidR="00632C0F" w:rsidRPr="00D558B5" w:rsidRDefault="00632C0F" w:rsidP="00632C0F">
            <w:r w:rsidRPr="00D558B5">
              <w:t>Math Instructional Coach</w:t>
            </w:r>
          </w:p>
          <w:p w:rsidR="00632C0F" w:rsidRPr="00D558B5" w:rsidRDefault="00632C0F" w:rsidP="00632C0F"/>
          <w:p w:rsidR="00632C0F" w:rsidRDefault="00632C0F" w:rsidP="00632C0F">
            <w:r w:rsidRPr="00D558B5">
              <w:t>Compass Learning Odyssey</w:t>
            </w:r>
          </w:p>
          <w:p w:rsidR="00632C0F" w:rsidRDefault="00632C0F" w:rsidP="00632C0F"/>
          <w:p w:rsidR="00632C0F" w:rsidRDefault="00632C0F" w:rsidP="00632C0F"/>
          <w:p w:rsidR="00632C0F" w:rsidRDefault="00632C0F" w:rsidP="00632C0F"/>
          <w:p w:rsidR="00632C0F" w:rsidRDefault="00632C0F" w:rsidP="00632C0F"/>
          <w:p w:rsidR="007A6AEC" w:rsidRDefault="007A6AEC" w:rsidP="00632C0F"/>
          <w:p w:rsidR="007A6AEC" w:rsidRDefault="007A6AEC" w:rsidP="00632C0F"/>
          <w:p w:rsidR="007A6AEC" w:rsidRPr="00D558B5" w:rsidRDefault="007A6AEC" w:rsidP="00632C0F"/>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3 – </w:t>
            </w:r>
            <w:r>
              <w:rPr>
                <w:rFonts w:ascii="Baskerville Old Face" w:hAnsi="Baskerville Old Face"/>
                <w:b/>
                <w:color w:val="FFFFFF" w:themeColor="background1"/>
                <w:sz w:val="28"/>
              </w:rPr>
              <w:br/>
              <w:t>Big Idea</w:t>
            </w:r>
            <w:r w:rsidR="002F3C2B">
              <w:rPr>
                <w:rFonts w:ascii="Baskerville Old Face" w:hAnsi="Baskerville Old Face"/>
                <w:b/>
                <w:color w:val="FFFFFF" w:themeColor="background1"/>
                <w:sz w:val="28"/>
              </w:rPr>
              <w:t xml:space="preserve"> #2</w:t>
            </w:r>
            <w:r>
              <w:rPr>
                <w:rFonts w:ascii="Baskerville Old Face" w:hAnsi="Baskerville Old Face"/>
                <w:b/>
                <w:color w:val="FFFFFF" w:themeColor="background1"/>
                <w:sz w:val="28"/>
              </w:rPr>
              <w:t>: Convert Like Measurement Units Within a Given Measurement System</w:t>
            </w:r>
          </w:p>
          <w:p w:rsidR="00632C0F" w:rsidRPr="00393763" w:rsidRDefault="00632C0F" w:rsidP="00B64B9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More Operations on Fractions</w:t>
            </w:r>
          </w:p>
        </w:tc>
      </w:tr>
      <w:tr w:rsidR="00632C0F" w:rsidRPr="00A93A6D" w:rsidTr="003D57CE">
        <w:tc>
          <w:tcPr>
            <w:tcW w:w="4765" w:type="dxa"/>
            <w:vMerge w:val="restart"/>
            <w:tcBorders>
              <w:top w:val="nil"/>
            </w:tcBorders>
          </w:tcPr>
          <w:p w:rsidR="00632C0F" w:rsidRPr="00FE6E02" w:rsidRDefault="00632C0F" w:rsidP="00632C0F">
            <w:pPr>
              <w:rPr>
                <w:b/>
              </w:rPr>
            </w:pPr>
            <w:r w:rsidRPr="00FE6E02">
              <w:rPr>
                <w:b/>
              </w:rPr>
              <w:t xml:space="preserve">Standards: Supporting Content </w:t>
            </w:r>
          </w:p>
          <w:p w:rsidR="00632C0F" w:rsidRPr="00FE6E02" w:rsidRDefault="00632C0F" w:rsidP="00632C0F">
            <w:pPr>
              <w:rPr>
                <w:b/>
              </w:rPr>
            </w:pPr>
            <w:r w:rsidRPr="00FE6E02">
              <w:rPr>
                <w:b/>
              </w:rPr>
              <w:t>(Identified by PARCC Content Frameworks)</w:t>
            </w:r>
          </w:p>
          <w:p w:rsidR="00632C0F" w:rsidRPr="00FE6E02" w:rsidRDefault="00632C0F" w:rsidP="00632C0F"/>
          <w:p w:rsidR="00632C0F" w:rsidRPr="00FE6E02" w:rsidRDefault="00632C0F" w:rsidP="00632C0F">
            <w:r w:rsidRPr="00FE6E02">
              <w:rPr>
                <w:b/>
              </w:rPr>
              <w:t>5.MD.1</w:t>
            </w:r>
            <w:r w:rsidRPr="00FE6E02">
              <w:rPr>
                <w:b/>
              </w:rPr>
              <w:tab/>
            </w:r>
            <w:r w:rsidRPr="00FE6E02">
              <w:t>Convert among different-sized standard measurement units within a given measurement system (e.g., convert 5 cm to 0.05 m), and use these conversions in solving multi-step, real world problems.</w:t>
            </w:r>
          </w:p>
          <w:p w:rsidR="00632C0F" w:rsidRPr="00FE6E02" w:rsidRDefault="00632C0F" w:rsidP="00632C0F">
            <w:r w:rsidRPr="00FE6E02">
              <w:t>(</w:t>
            </w:r>
            <w:proofErr w:type="spellStart"/>
            <w:r w:rsidRPr="00FE6E02">
              <w:t>EnVision</w:t>
            </w:r>
            <w:proofErr w:type="spellEnd"/>
            <w:r w:rsidRPr="00FE6E02">
              <w:t xml:space="preserve"> Topic 11)</w:t>
            </w:r>
          </w:p>
        </w:tc>
        <w:tc>
          <w:tcPr>
            <w:tcW w:w="8185" w:type="dxa"/>
            <w:gridSpan w:val="2"/>
            <w:tcBorders>
              <w:top w:val="nil"/>
            </w:tcBorders>
            <w:shd w:val="clear" w:color="auto" w:fill="D0CECE" w:themeFill="background2" w:themeFillShade="E6"/>
          </w:tcPr>
          <w:p w:rsidR="00632C0F" w:rsidRPr="00FE6E02" w:rsidRDefault="00632C0F" w:rsidP="00632C0F">
            <w:pPr>
              <w:jc w:val="center"/>
              <w:rPr>
                <w:b/>
              </w:rPr>
            </w:pPr>
            <w:r w:rsidRPr="00FE6E02">
              <w:rPr>
                <w:b/>
              </w:rPr>
              <w:t>GOAL</w:t>
            </w:r>
          </w:p>
        </w:tc>
      </w:tr>
      <w:tr w:rsidR="00632C0F" w:rsidRPr="003F5CF1" w:rsidTr="003D57CE">
        <w:tc>
          <w:tcPr>
            <w:tcW w:w="4765" w:type="dxa"/>
            <w:vMerge/>
          </w:tcPr>
          <w:p w:rsidR="00632C0F" w:rsidRPr="00FE6E02" w:rsidRDefault="00632C0F" w:rsidP="00632C0F"/>
        </w:tc>
        <w:tc>
          <w:tcPr>
            <w:tcW w:w="8185" w:type="dxa"/>
            <w:gridSpan w:val="2"/>
          </w:tcPr>
          <w:p w:rsidR="00632C0F" w:rsidRPr="00FE6E02" w:rsidRDefault="00CA2CAD" w:rsidP="00632C0F">
            <w:r>
              <w:t xml:space="preserve">NJ DOE Unit 3: Students will apply and extend previous understandings of multiplication and division, understand the place value system, perform operations with multi-digit whole numbers and with decimals to hundredths, and convert like measurement units within a given measurement system.  </w:t>
            </w:r>
          </w:p>
        </w:tc>
      </w:tr>
      <w:tr w:rsidR="00632C0F" w:rsidRPr="00A93A6D" w:rsidTr="003D57CE">
        <w:tc>
          <w:tcPr>
            <w:tcW w:w="4765" w:type="dxa"/>
            <w:vMerge/>
          </w:tcPr>
          <w:p w:rsidR="00632C0F" w:rsidRPr="00FE6E02" w:rsidRDefault="00632C0F" w:rsidP="00632C0F"/>
        </w:tc>
        <w:tc>
          <w:tcPr>
            <w:tcW w:w="8185" w:type="dxa"/>
            <w:gridSpan w:val="2"/>
            <w:shd w:val="clear" w:color="auto" w:fill="D0CECE" w:themeFill="background2" w:themeFillShade="E6"/>
          </w:tcPr>
          <w:p w:rsidR="00632C0F" w:rsidRPr="00FE6E02" w:rsidRDefault="00632C0F" w:rsidP="00632C0F">
            <w:pPr>
              <w:rPr>
                <w:b/>
              </w:rPr>
            </w:pPr>
            <w:r w:rsidRPr="00FE6E02">
              <w:rPr>
                <w:b/>
              </w:rPr>
              <w:t>Essential Questions                                                      Assessments</w:t>
            </w:r>
          </w:p>
        </w:tc>
      </w:tr>
      <w:tr w:rsidR="00632C0F" w:rsidRPr="00B23261" w:rsidTr="003D57CE">
        <w:tc>
          <w:tcPr>
            <w:tcW w:w="4765" w:type="dxa"/>
            <w:vMerge/>
          </w:tcPr>
          <w:p w:rsidR="00632C0F" w:rsidRPr="00FE6E02" w:rsidRDefault="00632C0F" w:rsidP="00632C0F"/>
        </w:tc>
        <w:tc>
          <w:tcPr>
            <w:tcW w:w="4272" w:type="dxa"/>
          </w:tcPr>
          <w:p w:rsidR="00632C0F" w:rsidRPr="00FE6E02" w:rsidRDefault="00632C0F" w:rsidP="00632C0F">
            <w:pPr>
              <w:rPr>
                <w:b/>
              </w:rPr>
            </w:pPr>
          </w:p>
          <w:p w:rsidR="00632C0F" w:rsidRPr="00FE6E02" w:rsidRDefault="00632C0F" w:rsidP="00632C0F">
            <w:pPr>
              <w:pStyle w:val="ListParagraph"/>
              <w:numPr>
                <w:ilvl w:val="0"/>
                <w:numId w:val="23"/>
              </w:numPr>
            </w:pPr>
            <w:r w:rsidRPr="00FE6E02">
              <w:t xml:space="preserve">Explain quantities and their relationships when adding, subtracting, multiplying, or dividing by decimals to the hundredths.  </w:t>
            </w:r>
          </w:p>
          <w:p w:rsidR="00632C0F" w:rsidRPr="00FE6E02" w:rsidRDefault="00632C0F" w:rsidP="00632C0F">
            <w:pPr>
              <w:pStyle w:val="ListParagraph"/>
            </w:pPr>
          </w:p>
          <w:p w:rsidR="00632C0F" w:rsidRPr="00FE6E02" w:rsidRDefault="00632C0F" w:rsidP="00632C0F">
            <w:pPr>
              <w:pStyle w:val="ListParagraph"/>
              <w:numPr>
                <w:ilvl w:val="0"/>
                <w:numId w:val="23"/>
              </w:numPr>
            </w:pPr>
            <w:r w:rsidRPr="00FE6E02">
              <w:t>Explain quantities when converting measurements within a system.</w:t>
            </w:r>
          </w:p>
          <w:p w:rsidR="00632C0F" w:rsidRPr="00FE6E02" w:rsidRDefault="00632C0F" w:rsidP="00632C0F"/>
          <w:p w:rsidR="00632C0F" w:rsidRPr="00FE6E02" w:rsidRDefault="00632C0F" w:rsidP="00632C0F">
            <w:pPr>
              <w:rPr>
                <w:b/>
              </w:rPr>
            </w:pPr>
          </w:p>
          <w:p w:rsidR="00632C0F" w:rsidRPr="00FE6E02" w:rsidRDefault="00632C0F" w:rsidP="00632C0F">
            <w:pPr>
              <w:rPr>
                <w:b/>
              </w:rPr>
            </w:pPr>
          </w:p>
          <w:p w:rsidR="00632C0F" w:rsidRPr="00FE6E02" w:rsidRDefault="00632C0F" w:rsidP="00632C0F">
            <w:pPr>
              <w:rPr>
                <w:b/>
              </w:rPr>
            </w:pPr>
          </w:p>
        </w:tc>
        <w:tc>
          <w:tcPr>
            <w:tcW w:w="3913" w:type="dxa"/>
          </w:tcPr>
          <w:p w:rsidR="00632C0F" w:rsidRPr="00FE6E02" w:rsidRDefault="00632C0F" w:rsidP="00632C0F">
            <w:pPr>
              <w:rPr>
                <w:b/>
              </w:rPr>
            </w:pPr>
          </w:p>
          <w:p w:rsidR="00632C0F" w:rsidRPr="00FE6E02" w:rsidRDefault="00632C0F" w:rsidP="00632C0F">
            <w:r w:rsidRPr="00FE6E02">
              <w:rPr>
                <w:b/>
              </w:rPr>
              <w:t>Formative</w:t>
            </w:r>
            <w:r w:rsidRPr="00FE6E02">
              <w:t>:</w:t>
            </w:r>
          </w:p>
          <w:p w:rsidR="00632C0F" w:rsidRPr="00FE6E02" w:rsidRDefault="00632C0F" w:rsidP="00632C0F">
            <w:r w:rsidRPr="00FE6E02">
              <w:t>questioning, discussion, exit slip, graphic organizers, self -assessment, polling, individual white boards</w:t>
            </w:r>
          </w:p>
          <w:p w:rsidR="00632C0F" w:rsidRPr="00FE6E02" w:rsidRDefault="00632C0F" w:rsidP="00632C0F"/>
          <w:p w:rsidR="00632C0F" w:rsidRPr="00FE6E02" w:rsidRDefault="00632C0F" w:rsidP="00632C0F">
            <w:pPr>
              <w:rPr>
                <w:b/>
              </w:rPr>
            </w:pPr>
            <w:r w:rsidRPr="00FE6E02">
              <w:rPr>
                <w:b/>
              </w:rPr>
              <w:t>Summative</w:t>
            </w:r>
            <w:r w:rsidRPr="00FE6E02">
              <w:t>:</w:t>
            </w:r>
            <w:r w:rsidRPr="00FE6E02">
              <w:rPr>
                <w:b/>
              </w:rPr>
              <w:t xml:space="preserve"> </w:t>
            </w:r>
          </w:p>
          <w:p w:rsidR="00632C0F" w:rsidRPr="00FE6E02" w:rsidRDefault="00632C0F" w:rsidP="00632C0F">
            <w:pPr>
              <w:rPr>
                <w:b/>
              </w:rPr>
            </w:pPr>
            <w:r w:rsidRPr="00FE6E02">
              <w:t>diagnostic test, quick check, multiple-choice topic test, free-response topic test, performance assessment, cumulative test, benchmark test</w:t>
            </w:r>
          </w:p>
          <w:p w:rsidR="00632C0F" w:rsidRPr="00FE6E02" w:rsidRDefault="00632C0F" w:rsidP="00632C0F">
            <w:pPr>
              <w:rPr>
                <w:b/>
              </w:rPr>
            </w:pPr>
          </w:p>
        </w:tc>
      </w:tr>
      <w:tr w:rsidR="00632C0F" w:rsidRPr="00A93A6D" w:rsidTr="003D57CE">
        <w:tc>
          <w:tcPr>
            <w:tcW w:w="4765" w:type="dxa"/>
            <w:vMerge/>
          </w:tcPr>
          <w:p w:rsidR="00632C0F" w:rsidRPr="00FE6E02" w:rsidRDefault="00632C0F" w:rsidP="00632C0F"/>
        </w:tc>
        <w:tc>
          <w:tcPr>
            <w:tcW w:w="8185" w:type="dxa"/>
            <w:gridSpan w:val="2"/>
            <w:shd w:val="clear" w:color="auto" w:fill="D0CECE" w:themeFill="background2" w:themeFillShade="E6"/>
          </w:tcPr>
          <w:p w:rsidR="00632C0F" w:rsidRPr="00FE6E02" w:rsidRDefault="00632C0F" w:rsidP="00632C0F">
            <w:pPr>
              <w:rPr>
                <w:b/>
              </w:rPr>
            </w:pPr>
            <w:r w:rsidRPr="00FE6E02">
              <w:rPr>
                <w:b/>
              </w:rPr>
              <w:t>Enduring Understanding                                             Resources</w:t>
            </w:r>
          </w:p>
        </w:tc>
      </w:tr>
      <w:tr w:rsidR="00632C0F" w:rsidRPr="00B23261" w:rsidTr="003D57CE">
        <w:tc>
          <w:tcPr>
            <w:tcW w:w="4765" w:type="dxa"/>
            <w:vMerge/>
          </w:tcPr>
          <w:p w:rsidR="00632C0F" w:rsidRPr="00FE6E02" w:rsidRDefault="00632C0F" w:rsidP="00632C0F"/>
        </w:tc>
        <w:tc>
          <w:tcPr>
            <w:tcW w:w="4272" w:type="dxa"/>
          </w:tcPr>
          <w:p w:rsidR="00632C0F" w:rsidRPr="00FE6E02" w:rsidRDefault="00632C0F" w:rsidP="00632C0F"/>
          <w:p w:rsidR="00632C0F" w:rsidRPr="00FE6E02" w:rsidRDefault="00632C0F" w:rsidP="00632C0F">
            <w:pPr>
              <w:pStyle w:val="ListParagraph"/>
              <w:numPr>
                <w:ilvl w:val="0"/>
                <w:numId w:val="22"/>
              </w:numPr>
            </w:pPr>
            <w:r w:rsidRPr="00FE6E02">
              <w:t>Convert standard measurement units within the same system (e.g., centimeters to meters) to solve multi-step problems).</w:t>
            </w:r>
          </w:p>
          <w:p w:rsidR="00632C0F" w:rsidRPr="00FE6E02" w:rsidRDefault="00632C0F" w:rsidP="00632C0F"/>
          <w:p w:rsidR="00632C0F" w:rsidRPr="00FE6E02" w:rsidRDefault="00632C0F" w:rsidP="00632C0F"/>
          <w:p w:rsidR="00632C0F" w:rsidRPr="00FE6E02" w:rsidRDefault="00632C0F" w:rsidP="00632C0F"/>
          <w:p w:rsidR="00632C0F" w:rsidRPr="00FE6E02" w:rsidRDefault="00632C0F" w:rsidP="00632C0F"/>
          <w:p w:rsidR="00632C0F" w:rsidRPr="00FE6E02" w:rsidRDefault="00632C0F" w:rsidP="00632C0F"/>
          <w:p w:rsidR="00632C0F" w:rsidRPr="00FE6E02" w:rsidRDefault="00632C0F" w:rsidP="00632C0F"/>
          <w:p w:rsidR="00632C0F" w:rsidRPr="00FE6E02"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Pr="00FE6E02" w:rsidRDefault="00632C0F" w:rsidP="00632C0F"/>
        </w:tc>
        <w:tc>
          <w:tcPr>
            <w:tcW w:w="3913" w:type="dxa"/>
          </w:tcPr>
          <w:p w:rsidR="00632C0F" w:rsidRPr="00FE6E02" w:rsidRDefault="00632C0F" w:rsidP="00632C0F">
            <w:r w:rsidRPr="00FE6E02">
              <w:br/>
            </w:r>
            <w:proofErr w:type="spellStart"/>
            <w:r w:rsidRPr="00FE6E02">
              <w:t>EnVision</w:t>
            </w:r>
            <w:proofErr w:type="spellEnd"/>
            <w:r w:rsidRPr="00FE6E02">
              <w:t xml:space="preserve"> Math Series 2.0, Pearson, 2016</w:t>
            </w:r>
          </w:p>
          <w:p w:rsidR="00632C0F" w:rsidRPr="00FE6E02" w:rsidRDefault="00632C0F" w:rsidP="00632C0F"/>
          <w:p w:rsidR="00632C0F" w:rsidRPr="00FE6E02" w:rsidRDefault="00632C0F" w:rsidP="00632C0F">
            <w:r w:rsidRPr="00FE6E02">
              <w:t>Student manipulatives</w:t>
            </w:r>
          </w:p>
          <w:p w:rsidR="00632C0F" w:rsidRPr="00FE6E02" w:rsidRDefault="00632C0F" w:rsidP="00632C0F"/>
          <w:p w:rsidR="00632C0F" w:rsidRPr="00FE6E02" w:rsidRDefault="00632C0F" w:rsidP="00632C0F">
            <w:r w:rsidRPr="00FE6E02">
              <w:t>Pearson Success Net (online tools)</w:t>
            </w:r>
          </w:p>
          <w:p w:rsidR="00632C0F" w:rsidRPr="00FE6E02" w:rsidRDefault="00632C0F" w:rsidP="00632C0F"/>
          <w:p w:rsidR="00632C0F" w:rsidRPr="00FE6E02" w:rsidRDefault="00632C0F" w:rsidP="00632C0F">
            <w:r w:rsidRPr="00FE6E02">
              <w:t>Math Instructional Coach</w:t>
            </w:r>
          </w:p>
          <w:p w:rsidR="00632C0F" w:rsidRPr="00FE6E02" w:rsidRDefault="00632C0F" w:rsidP="00632C0F"/>
          <w:p w:rsidR="00632C0F" w:rsidRPr="00FE6E02" w:rsidRDefault="00632C0F" w:rsidP="00632C0F">
            <w:r w:rsidRPr="00FE6E02">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Big Idea</w:t>
            </w:r>
            <w:r w:rsidR="002F3C2B">
              <w:rPr>
                <w:rFonts w:ascii="Baskerville Old Face" w:hAnsi="Baskerville Old Face"/>
                <w:b/>
                <w:color w:val="FFFFFF" w:themeColor="background1"/>
                <w:sz w:val="28"/>
              </w:rPr>
              <w:t xml:space="preserve"> #3</w:t>
            </w:r>
            <w:r>
              <w:rPr>
                <w:rFonts w:ascii="Baskerville Old Face" w:hAnsi="Baskerville Old Face"/>
                <w:b/>
                <w:color w:val="FFFFFF" w:themeColor="background1"/>
                <w:sz w:val="28"/>
              </w:rPr>
              <w:t xml:space="preserve">: Apply and Extend Previous Understandings of Multiplication and Division </w:t>
            </w:r>
          </w:p>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to Multiply and Divide Fractions</w:t>
            </w:r>
          </w:p>
          <w:p w:rsidR="00632C0F" w:rsidRPr="00393763" w:rsidRDefault="00632C0F" w:rsidP="00B64B9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More </w:t>
            </w:r>
            <w:r w:rsidR="00B64B9C">
              <w:rPr>
                <w:rFonts w:ascii="Baskerville Old Face" w:hAnsi="Baskerville Old Face"/>
                <w:b/>
                <w:color w:val="FFFFFF" w:themeColor="background1"/>
                <w:sz w:val="28"/>
              </w:rPr>
              <w:t>Operations on Fractions</w:t>
            </w:r>
          </w:p>
        </w:tc>
      </w:tr>
      <w:tr w:rsidR="00632C0F" w:rsidRPr="00A93A6D" w:rsidTr="003D57CE">
        <w:tc>
          <w:tcPr>
            <w:tcW w:w="4765" w:type="dxa"/>
            <w:vMerge w:val="restart"/>
            <w:tcBorders>
              <w:top w:val="nil"/>
            </w:tcBorders>
          </w:tcPr>
          <w:p w:rsidR="00632C0F" w:rsidRPr="008C7B68" w:rsidRDefault="00632C0F" w:rsidP="00632C0F">
            <w:pPr>
              <w:rPr>
                <w:b/>
              </w:rPr>
            </w:pPr>
            <w:r w:rsidRPr="008C7B68">
              <w:rPr>
                <w:b/>
              </w:rPr>
              <w:t xml:space="preserve">Standards: Major Content </w:t>
            </w:r>
          </w:p>
          <w:p w:rsidR="00632C0F" w:rsidRPr="008C7B68" w:rsidRDefault="00632C0F" w:rsidP="00632C0F">
            <w:pPr>
              <w:rPr>
                <w:b/>
              </w:rPr>
            </w:pPr>
            <w:r w:rsidRPr="008C7B68">
              <w:rPr>
                <w:b/>
              </w:rPr>
              <w:t>(Identified by PARCC Content Frameworks)</w:t>
            </w:r>
          </w:p>
          <w:p w:rsidR="00632C0F" w:rsidRPr="008C7B68" w:rsidRDefault="00632C0F" w:rsidP="00632C0F"/>
          <w:p w:rsidR="00632C0F" w:rsidRPr="008C7B68" w:rsidRDefault="00632C0F" w:rsidP="00632C0F">
            <w:r w:rsidRPr="00FE6E02">
              <w:rPr>
                <w:b/>
              </w:rPr>
              <w:t>5.NF.6</w:t>
            </w:r>
            <w:r w:rsidRPr="008C7B68">
              <w:tab/>
              <w:t xml:space="preserve">Solve real world problems involving multiplication of fractions and mixed numbers, e.g. by using visual fraction models or equations to represent the problem. </w:t>
            </w:r>
          </w:p>
          <w:p w:rsidR="00632C0F" w:rsidRPr="008C7B68" w:rsidRDefault="00632C0F" w:rsidP="00632C0F">
            <w:r>
              <w:t>(</w:t>
            </w:r>
            <w:proofErr w:type="spellStart"/>
            <w:r>
              <w:t>EnVision</w:t>
            </w:r>
            <w:proofErr w:type="spellEnd"/>
            <w:r>
              <w:t xml:space="preserve"> Topic 8,12)</w:t>
            </w:r>
          </w:p>
          <w:p w:rsidR="00632C0F" w:rsidRPr="008C7B68" w:rsidRDefault="00632C0F" w:rsidP="00632C0F">
            <w:r w:rsidRPr="00FE6E02">
              <w:rPr>
                <w:b/>
              </w:rPr>
              <w:t>5.NF.7a</w:t>
            </w:r>
            <w:r w:rsidRPr="008C7B68">
              <w:t xml:space="preserve"> 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x 4 = 1/3.</w:t>
            </w:r>
          </w:p>
          <w:p w:rsidR="00632C0F" w:rsidRPr="008C7B68" w:rsidRDefault="00632C0F" w:rsidP="00632C0F">
            <w:r>
              <w:t>(</w:t>
            </w:r>
            <w:proofErr w:type="spellStart"/>
            <w:r>
              <w:t>EnVision</w:t>
            </w:r>
            <w:proofErr w:type="spellEnd"/>
            <w:r>
              <w:t xml:space="preserve"> Topic 9)</w:t>
            </w:r>
          </w:p>
          <w:p w:rsidR="00632C0F" w:rsidRPr="008C7B68" w:rsidRDefault="00632C0F" w:rsidP="00632C0F">
            <w:r w:rsidRPr="00FE6E02">
              <w:rPr>
                <w:b/>
              </w:rPr>
              <w:t>5.NF.7b</w:t>
            </w:r>
            <w:r w:rsidRPr="008C7B68">
              <w:t xml:space="preserve"> Interpret division of a whole number by a unit fraction, and compute such quotients.  For example, create a story context for   4 ÷ (1/5), and use a visual fraction model to show the quotient.  Use the relationship between multiplication and division to explain that 4 ÷ (1/5) = 20 because 20 x (1/5) = 4.</w:t>
            </w:r>
          </w:p>
          <w:p w:rsidR="00632C0F" w:rsidRPr="008C7B68" w:rsidRDefault="00632C0F" w:rsidP="00632C0F">
            <w:r>
              <w:t>(</w:t>
            </w:r>
            <w:proofErr w:type="spellStart"/>
            <w:r>
              <w:t>EnVision</w:t>
            </w:r>
            <w:proofErr w:type="spellEnd"/>
            <w:r>
              <w:t xml:space="preserve"> Topic 9)</w:t>
            </w:r>
          </w:p>
          <w:p w:rsidR="00632C0F" w:rsidRDefault="00632C0F" w:rsidP="00632C0F">
            <w:r w:rsidRPr="00FE6E02">
              <w:rPr>
                <w:b/>
              </w:rPr>
              <w:lastRenderedPageBreak/>
              <w:t>5.NF.7c</w:t>
            </w:r>
            <w:r w:rsidRPr="008C7B68">
              <w:tab/>
              <w:t xml:space="preserve"> 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½ pound of chocolate equally?  How many 1/3 cup servings are in 2 cups of raisins?</w:t>
            </w:r>
          </w:p>
          <w:p w:rsidR="00632C0F" w:rsidRPr="008C7B68" w:rsidRDefault="00632C0F" w:rsidP="00632C0F">
            <w:r>
              <w:t>(</w:t>
            </w:r>
            <w:proofErr w:type="spellStart"/>
            <w:r>
              <w:t>EnVision</w:t>
            </w:r>
            <w:proofErr w:type="spellEnd"/>
            <w:r>
              <w:t xml:space="preserve"> Topic 9,12)</w:t>
            </w:r>
          </w:p>
        </w:tc>
        <w:tc>
          <w:tcPr>
            <w:tcW w:w="8185" w:type="dxa"/>
            <w:gridSpan w:val="2"/>
            <w:tcBorders>
              <w:top w:val="nil"/>
            </w:tcBorders>
            <w:shd w:val="clear" w:color="auto" w:fill="D0CECE" w:themeFill="background2" w:themeFillShade="E6"/>
          </w:tcPr>
          <w:p w:rsidR="00632C0F" w:rsidRPr="008C7B68" w:rsidRDefault="00632C0F" w:rsidP="00632C0F">
            <w:pPr>
              <w:jc w:val="center"/>
              <w:rPr>
                <w:b/>
              </w:rPr>
            </w:pPr>
            <w:r w:rsidRPr="008C7B68">
              <w:rPr>
                <w:b/>
              </w:rPr>
              <w:lastRenderedPageBreak/>
              <w:t>GOAL</w:t>
            </w:r>
          </w:p>
        </w:tc>
      </w:tr>
      <w:tr w:rsidR="00632C0F" w:rsidRPr="003F5CF1" w:rsidTr="003D57CE">
        <w:tc>
          <w:tcPr>
            <w:tcW w:w="4765" w:type="dxa"/>
            <w:vMerge/>
          </w:tcPr>
          <w:p w:rsidR="00632C0F" w:rsidRPr="008C7B68" w:rsidRDefault="00632C0F" w:rsidP="00632C0F"/>
        </w:tc>
        <w:tc>
          <w:tcPr>
            <w:tcW w:w="8185" w:type="dxa"/>
            <w:gridSpan w:val="2"/>
          </w:tcPr>
          <w:p w:rsidR="00632C0F" w:rsidRPr="008C7B68" w:rsidRDefault="00CA2CAD" w:rsidP="00632C0F">
            <w:r>
              <w:t xml:space="preserve">NJ DOE Unit 3: Students will apply and extend previous understandings of multiplication and division, understand the place value system, perform operations with multi-digit whole numbers and with decimals to hundredths, and convert like measurement units within a given measurement system.  </w:t>
            </w:r>
          </w:p>
        </w:tc>
      </w:tr>
      <w:tr w:rsidR="00632C0F" w:rsidRPr="00A93A6D" w:rsidTr="003D57CE">
        <w:tc>
          <w:tcPr>
            <w:tcW w:w="4765" w:type="dxa"/>
            <w:vMerge/>
          </w:tcPr>
          <w:p w:rsidR="00632C0F" w:rsidRPr="008C7B68" w:rsidRDefault="00632C0F" w:rsidP="00632C0F"/>
        </w:tc>
        <w:tc>
          <w:tcPr>
            <w:tcW w:w="8185" w:type="dxa"/>
            <w:gridSpan w:val="2"/>
            <w:shd w:val="clear" w:color="auto" w:fill="D0CECE" w:themeFill="background2" w:themeFillShade="E6"/>
          </w:tcPr>
          <w:p w:rsidR="00632C0F" w:rsidRPr="008C7B68" w:rsidRDefault="00632C0F" w:rsidP="00632C0F">
            <w:pPr>
              <w:rPr>
                <w:b/>
              </w:rPr>
            </w:pPr>
            <w:r w:rsidRPr="008C7B68">
              <w:rPr>
                <w:b/>
              </w:rPr>
              <w:t>Essential Questions                                                      Assessments</w:t>
            </w:r>
          </w:p>
        </w:tc>
      </w:tr>
      <w:tr w:rsidR="00632C0F" w:rsidRPr="00B23261" w:rsidTr="003D57CE">
        <w:tc>
          <w:tcPr>
            <w:tcW w:w="4765" w:type="dxa"/>
            <w:vMerge/>
          </w:tcPr>
          <w:p w:rsidR="00632C0F" w:rsidRPr="008C7B68" w:rsidRDefault="00632C0F" w:rsidP="00632C0F"/>
        </w:tc>
        <w:tc>
          <w:tcPr>
            <w:tcW w:w="4272" w:type="dxa"/>
          </w:tcPr>
          <w:p w:rsidR="00632C0F" w:rsidRPr="008C7B68" w:rsidRDefault="00632C0F" w:rsidP="00632C0F">
            <w:pPr>
              <w:rPr>
                <w:b/>
              </w:rPr>
            </w:pPr>
          </w:p>
          <w:p w:rsidR="00632C0F" w:rsidRPr="008C7B68" w:rsidRDefault="00632C0F" w:rsidP="00632C0F">
            <w:pPr>
              <w:pStyle w:val="ListParagraph"/>
              <w:numPr>
                <w:ilvl w:val="0"/>
                <w:numId w:val="24"/>
              </w:numPr>
            </w:pPr>
            <w:r w:rsidRPr="008C7B68">
              <w:t>Understand and make sense of the quantities and relationships when dividing unit fractions by whole numbers.</w:t>
            </w:r>
          </w:p>
          <w:p w:rsidR="00632C0F" w:rsidRPr="008C7B68" w:rsidRDefault="00632C0F" w:rsidP="00632C0F">
            <w:pPr>
              <w:pStyle w:val="ListParagraph"/>
              <w:numPr>
                <w:ilvl w:val="0"/>
                <w:numId w:val="24"/>
              </w:numPr>
            </w:pPr>
            <w:r w:rsidRPr="008C7B68">
              <w:t>Use quantitative reasoning to create a coherent representation and understand the quantities when dividing whole numbers by unit fractions.</w:t>
            </w:r>
          </w:p>
          <w:p w:rsidR="00632C0F" w:rsidRPr="008C7B68" w:rsidRDefault="00632C0F" w:rsidP="00632C0F">
            <w:pPr>
              <w:pStyle w:val="ListParagraph"/>
              <w:numPr>
                <w:ilvl w:val="0"/>
                <w:numId w:val="24"/>
              </w:numPr>
            </w:pPr>
            <w:r w:rsidRPr="008C7B68">
              <w:t>Apply previously learned concepts about division of unit fractions and whole numbers to solve real world problems.</w:t>
            </w:r>
          </w:p>
          <w:p w:rsidR="00632C0F" w:rsidRPr="008C7B68" w:rsidRDefault="00632C0F" w:rsidP="00632C0F">
            <w:pPr>
              <w:rPr>
                <w:b/>
              </w:rPr>
            </w:pPr>
          </w:p>
        </w:tc>
        <w:tc>
          <w:tcPr>
            <w:tcW w:w="3913" w:type="dxa"/>
          </w:tcPr>
          <w:p w:rsidR="00632C0F" w:rsidRPr="008C7B68" w:rsidRDefault="00632C0F" w:rsidP="00632C0F">
            <w:pPr>
              <w:rPr>
                <w:b/>
              </w:rPr>
            </w:pPr>
          </w:p>
          <w:p w:rsidR="00632C0F" w:rsidRPr="008C7B68" w:rsidRDefault="00632C0F" w:rsidP="00632C0F">
            <w:r w:rsidRPr="008C7B68">
              <w:rPr>
                <w:b/>
              </w:rPr>
              <w:t>Formative</w:t>
            </w:r>
            <w:r w:rsidRPr="008C7B68">
              <w:t>:</w:t>
            </w:r>
          </w:p>
          <w:p w:rsidR="00632C0F" w:rsidRPr="008C7B68" w:rsidRDefault="00632C0F" w:rsidP="00632C0F">
            <w:r w:rsidRPr="008C7B68">
              <w:t>questioning, discussion, exit slip, graphic organizers, self -assessment, polling, individual white boards</w:t>
            </w:r>
          </w:p>
          <w:p w:rsidR="00632C0F" w:rsidRPr="008C7B68" w:rsidRDefault="00632C0F" w:rsidP="00632C0F"/>
          <w:p w:rsidR="00632C0F" w:rsidRPr="008C7B68" w:rsidRDefault="00632C0F" w:rsidP="00632C0F">
            <w:pPr>
              <w:rPr>
                <w:b/>
              </w:rPr>
            </w:pPr>
            <w:r w:rsidRPr="008C7B68">
              <w:rPr>
                <w:b/>
              </w:rPr>
              <w:t>Summative</w:t>
            </w:r>
            <w:r w:rsidRPr="008C7B68">
              <w:t>:</w:t>
            </w:r>
            <w:r w:rsidRPr="008C7B68">
              <w:rPr>
                <w:b/>
              </w:rPr>
              <w:t xml:space="preserve"> </w:t>
            </w:r>
          </w:p>
          <w:p w:rsidR="00632C0F" w:rsidRPr="008C7B68" w:rsidRDefault="00632C0F" w:rsidP="00632C0F">
            <w:pPr>
              <w:rPr>
                <w:b/>
              </w:rPr>
            </w:pPr>
            <w:r w:rsidRPr="008C7B68">
              <w:t>diagnostic test, quick check, multiple-choice topic test, free-response topic test, performance assessment, cumulative test, benchmark test</w:t>
            </w:r>
          </w:p>
          <w:p w:rsidR="00632C0F" w:rsidRPr="008C7B68" w:rsidRDefault="00632C0F" w:rsidP="00632C0F">
            <w:pPr>
              <w:rPr>
                <w:b/>
              </w:rPr>
            </w:pPr>
          </w:p>
        </w:tc>
      </w:tr>
      <w:tr w:rsidR="00632C0F" w:rsidRPr="00A93A6D" w:rsidTr="003D57CE">
        <w:tc>
          <w:tcPr>
            <w:tcW w:w="4765" w:type="dxa"/>
            <w:vMerge/>
          </w:tcPr>
          <w:p w:rsidR="00632C0F" w:rsidRPr="008C7B68" w:rsidRDefault="00632C0F" w:rsidP="00632C0F"/>
        </w:tc>
        <w:tc>
          <w:tcPr>
            <w:tcW w:w="8185" w:type="dxa"/>
            <w:gridSpan w:val="2"/>
            <w:shd w:val="clear" w:color="auto" w:fill="D0CECE" w:themeFill="background2" w:themeFillShade="E6"/>
          </w:tcPr>
          <w:p w:rsidR="00632C0F" w:rsidRPr="008C7B68" w:rsidRDefault="00632C0F" w:rsidP="00632C0F">
            <w:pPr>
              <w:rPr>
                <w:b/>
              </w:rPr>
            </w:pPr>
            <w:r w:rsidRPr="008C7B68">
              <w:rPr>
                <w:b/>
              </w:rPr>
              <w:t>Enduring Understanding                                             Resources</w:t>
            </w:r>
          </w:p>
        </w:tc>
      </w:tr>
      <w:tr w:rsidR="00632C0F" w:rsidRPr="00B23261" w:rsidTr="003D57CE">
        <w:tc>
          <w:tcPr>
            <w:tcW w:w="4765" w:type="dxa"/>
            <w:vMerge/>
          </w:tcPr>
          <w:p w:rsidR="00632C0F" w:rsidRPr="008C7B68" w:rsidRDefault="00632C0F" w:rsidP="00632C0F"/>
        </w:tc>
        <w:tc>
          <w:tcPr>
            <w:tcW w:w="4272" w:type="dxa"/>
          </w:tcPr>
          <w:p w:rsidR="00632C0F" w:rsidRPr="008C7B68" w:rsidRDefault="00632C0F" w:rsidP="00632C0F"/>
          <w:p w:rsidR="00632C0F" w:rsidRPr="008C7B68" w:rsidRDefault="00632C0F" w:rsidP="00632C0F">
            <w:pPr>
              <w:pStyle w:val="ListParagraph"/>
              <w:numPr>
                <w:ilvl w:val="0"/>
                <w:numId w:val="25"/>
              </w:numPr>
            </w:pPr>
            <w:r w:rsidRPr="008C7B68">
              <w:t xml:space="preserve">Solve real world problems involving multiplication of fractions (including mixed </w:t>
            </w:r>
            <w:r w:rsidRPr="008C7B68">
              <w:lastRenderedPageBreak/>
              <w:t>numbers), using visual fraction models or equations to represent the problem.</w:t>
            </w:r>
          </w:p>
          <w:p w:rsidR="00632C0F" w:rsidRPr="008C7B68" w:rsidRDefault="00632C0F" w:rsidP="00632C0F">
            <w:pPr>
              <w:pStyle w:val="ListParagraph"/>
              <w:numPr>
                <w:ilvl w:val="0"/>
                <w:numId w:val="25"/>
              </w:numPr>
            </w:pPr>
            <w:r w:rsidRPr="008C7B68">
              <w:t>Divide a unit fraction by a non-zero whole number and interpret by creating a story context or visual fraction model.</w:t>
            </w:r>
          </w:p>
          <w:p w:rsidR="00632C0F" w:rsidRPr="008C7B68" w:rsidRDefault="00632C0F" w:rsidP="00632C0F">
            <w:pPr>
              <w:pStyle w:val="ListParagraph"/>
              <w:numPr>
                <w:ilvl w:val="0"/>
                <w:numId w:val="25"/>
              </w:numPr>
            </w:pPr>
            <w:r w:rsidRPr="008C7B68">
              <w:t>Divide a whole number by a unit fraction and interpret by creating a story context or visual fraction model.</w:t>
            </w:r>
          </w:p>
          <w:p w:rsidR="00632C0F" w:rsidRPr="008C7B68" w:rsidRDefault="00632C0F" w:rsidP="00632C0F">
            <w:pPr>
              <w:pStyle w:val="ListParagraph"/>
              <w:numPr>
                <w:ilvl w:val="0"/>
                <w:numId w:val="25"/>
              </w:numPr>
            </w:pPr>
            <w:r w:rsidRPr="008C7B68">
              <w:t>Solve real world problems involving division of unit fractions by whole numbers or whole numbers by unit fractions.</w:t>
            </w:r>
          </w:p>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Pr="008C7B68" w:rsidRDefault="00632C0F" w:rsidP="00632C0F"/>
        </w:tc>
        <w:tc>
          <w:tcPr>
            <w:tcW w:w="3913" w:type="dxa"/>
          </w:tcPr>
          <w:p w:rsidR="00632C0F" w:rsidRPr="008C7B68" w:rsidRDefault="00632C0F" w:rsidP="00632C0F">
            <w:r w:rsidRPr="008C7B68">
              <w:lastRenderedPageBreak/>
              <w:br/>
            </w:r>
            <w:proofErr w:type="spellStart"/>
            <w:r w:rsidRPr="008C7B68">
              <w:t>EnVision</w:t>
            </w:r>
            <w:proofErr w:type="spellEnd"/>
            <w:r w:rsidRPr="008C7B68">
              <w:t xml:space="preserve"> Math Series 2.0, Pearson, 2016</w:t>
            </w:r>
          </w:p>
          <w:p w:rsidR="00632C0F" w:rsidRPr="008C7B68" w:rsidRDefault="00632C0F" w:rsidP="00632C0F"/>
          <w:p w:rsidR="00632C0F" w:rsidRPr="008C7B68" w:rsidRDefault="00632C0F" w:rsidP="00632C0F">
            <w:r w:rsidRPr="008C7B68">
              <w:t>Student manipulatives</w:t>
            </w:r>
          </w:p>
          <w:p w:rsidR="00632C0F" w:rsidRPr="008C7B68" w:rsidRDefault="00632C0F" w:rsidP="00632C0F"/>
          <w:p w:rsidR="00632C0F" w:rsidRPr="008C7B68" w:rsidRDefault="00632C0F" w:rsidP="00632C0F">
            <w:r w:rsidRPr="008C7B68">
              <w:t>Pearson Success Net (online tools)</w:t>
            </w:r>
          </w:p>
          <w:p w:rsidR="00632C0F" w:rsidRPr="008C7B68" w:rsidRDefault="00632C0F" w:rsidP="00632C0F"/>
          <w:p w:rsidR="00632C0F" w:rsidRPr="008C7B68" w:rsidRDefault="00632C0F" w:rsidP="00632C0F">
            <w:r w:rsidRPr="008C7B68">
              <w:t>Math Instructional Coach</w:t>
            </w:r>
          </w:p>
          <w:p w:rsidR="00632C0F" w:rsidRPr="008C7B68" w:rsidRDefault="00632C0F" w:rsidP="00632C0F"/>
          <w:p w:rsidR="00632C0F" w:rsidRPr="008C7B68" w:rsidRDefault="00632C0F" w:rsidP="00632C0F">
            <w:r w:rsidRPr="008C7B68">
              <w:t>Compass Learning Odyssey</w:t>
            </w:r>
          </w:p>
        </w:tc>
      </w:tr>
      <w:tr w:rsidR="00632C0F" w:rsidRPr="00393763" w:rsidTr="003D57CE">
        <w:tc>
          <w:tcPr>
            <w:tcW w:w="12950" w:type="dxa"/>
            <w:gridSpan w:val="3"/>
            <w:tcBorders>
              <w:bottom w:val="nil"/>
            </w:tcBorders>
            <w:shd w:val="clear" w:color="auto" w:fill="FF0000"/>
          </w:tcPr>
          <w:p w:rsidR="00632C0F" w:rsidRDefault="00A87CF5"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QUARTER 3</w:t>
            </w:r>
            <w:r w:rsidR="00632C0F">
              <w:rPr>
                <w:rFonts w:ascii="Baskerville Old Face" w:hAnsi="Baskerville Old Face"/>
                <w:b/>
                <w:color w:val="FFFFFF" w:themeColor="background1"/>
                <w:sz w:val="32"/>
              </w:rPr>
              <w:t xml:space="preserve"> – </w:t>
            </w:r>
            <w:r w:rsidR="002F3C2B">
              <w:rPr>
                <w:rFonts w:ascii="Baskerville Old Face" w:hAnsi="Baskerville Old Face"/>
                <w:b/>
                <w:color w:val="FFFFFF" w:themeColor="background1"/>
                <w:sz w:val="28"/>
              </w:rPr>
              <w:br/>
              <w:t>Big Idea #4</w:t>
            </w:r>
            <w:r w:rsidR="00632C0F">
              <w:rPr>
                <w:rFonts w:ascii="Baskerville Old Face" w:hAnsi="Baskerville Old Face"/>
                <w:b/>
                <w:color w:val="FFFFFF" w:themeColor="background1"/>
                <w:sz w:val="28"/>
              </w:rPr>
              <w:t xml:space="preserve">: Perform Operations with Multi-Digit Whole Numbers and with </w:t>
            </w:r>
            <w:proofErr w:type="spellStart"/>
            <w:r w:rsidR="00632C0F">
              <w:rPr>
                <w:rFonts w:ascii="Baskerville Old Face" w:hAnsi="Baskerville Old Face"/>
                <w:b/>
                <w:color w:val="FFFFFF" w:themeColor="background1"/>
                <w:sz w:val="28"/>
              </w:rPr>
              <w:t>Decials</w:t>
            </w:r>
            <w:proofErr w:type="spellEnd"/>
            <w:r w:rsidR="00632C0F">
              <w:rPr>
                <w:rFonts w:ascii="Baskerville Old Face" w:hAnsi="Baskerville Old Face"/>
                <w:b/>
                <w:color w:val="FFFFFF" w:themeColor="background1"/>
                <w:sz w:val="28"/>
              </w:rPr>
              <w:t xml:space="preserve"> to Hundredths </w:t>
            </w:r>
          </w:p>
          <w:p w:rsidR="00632C0F" w:rsidRPr="00393763" w:rsidRDefault="00632C0F" w:rsidP="00B64B9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More Operations on Fractions</w:t>
            </w:r>
          </w:p>
        </w:tc>
      </w:tr>
      <w:tr w:rsidR="00632C0F" w:rsidRPr="00A93A6D" w:rsidTr="003D57CE">
        <w:tc>
          <w:tcPr>
            <w:tcW w:w="4765" w:type="dxa"/>
            <w:vMerge w:val="restart"/>
            <w:tcBorders>
              <w:top w:val="nil"/>
            </w:tcBorders>
          </w:tcPr>
          <w:p w:rsidR="00632C0F" w:rsidRPr="00FF13A8" w:rsidRDefault="00632C0F" w:rsidP="00632C0F">
            <w:pPr>
              <w:rPr>
                <w:b/>
              </w:rPr>
            </w:pPr>
            <w:r w:rsidRPr="00FF13A8">
              <w:rPr>
                <w:b/>
              </w:rPr>
              <w:t xml:space="preserve">Standards: Major Content </w:t>
            </w:r>
          </w:p>
          <w:p w:rsidR="00632C0F" w:rsidRPr="00FF13A8" w:rsidRDefault="00632C0F" w:rsidP="00632C0F">
            <w:pPr>
              <w:rPr>
                <w:b/>
              </w:rPr>
            </w:pPr>
            <w:r w:rsidRPr="00FF13A8">
              <w:rPr>
                <w:b/>
              </w:rPr>
              <w:t>(Identified by PARCC Content Frameworks)</w:t>
            </w:r>
          </w:p>
          <w:p w:rsidR="00632C0F" w:rsidRPr="00FF13A8" w:rsidRDefault="00632C0F" w:rsidP="00632C0F">
            <w:pPr>
              <w:rPr>
                <w:b/>
              </w:rPr>
            </w:pPr>
          </w:p>
          <w:p w:rsidR="00632C0F" w:rsidRPr="00FF13A8" w:rsidRDefault="00632C0F" w:rsidP="00632C0F">
            <w:r w:rsidRPr="003E24E0">
              <w:rPr>
                <w:b/>
              </w:rPr>
              <w:t>5.NBT.7</w:t>
            </w:r>
            <w:r w:rsidRPr="00FF13A8">
              <w:t xml:space="preserve"> Add, subtract, multiply, and divide decimals to hundredths, using concrete models or drawings and strategies based on place value, properties of operations, and/or the relationship between addition, subtraction, multiplication, and division.</w:t>
            </w:r>
            <w:r w:rsidRPr="00FF13A8">
              <w:tab/>
            </w:r>
          </w:p>
          <w:p w:rsidR="00632C0F" w:rsidRPr="00FF13A8" w:rsidRDefault="00632C0F" w:rsidP="00632C0F">
            <w:r>
              <w:t>(</w:t>
            </w:r>
            <w:proofErr w:type="spellStart"/>
            <w:r>
              <w:t>EnVision</w:t>
            </w:r>
            <w:proofErr w:type="spellEnd"/>
            <w:r>
              <w:t xml:space="preserve"> Topic 2,4,6)</w:t>
            </w:r>
          </w:p>
          <w:p w:rsidR="00632C0F" w:rsidRPr="00FF13A8" w:rsidRDefault="00632C0F" w:rsidP="00632C0F"/>
          <w:p w:rsidR="00632C0F" w:rsidRPr="00FF13A8" w:rsidRDefault="00632C0F" w:rsidP="00632C0F"/>
          <w:p w:rsidR="00632C0F" w:rsidRDefault="00632C0F" w:rsidP="00632C0F">
            <w:pPr>
              <w:rPr>
                <w:b/>
              </w:rPr>
            </w:pPr>
            <w:r w:rsidRPr="00157FB2">
              <w:rPr>
                <w:b/>
              </w:rPr>
              <w:t>Career Ready Practices</w:t>
            </w:r>
          </w:p>
          <w:p w:rsidR="00632C0F" w:rsidRPr="00157FB2" w:rsidRDefault="00632C0F" w:rsidP="00632C0F">
            <w:pPr>
              <w:spacing w:after="200" w:line="276" w:lineRule="auto"/>
            </w:pPr>
            <w:r w:rsidRPr="00157FB2">
              <w:rPr>
                <w:b/>
              </w:rPr>
              <w:t>CRP2</w:t>
            </w:r>
            <w:r w:rsidRPr="00157FB2">
              <w:t>. Apply appropriate academic and technical skills.</w:t>
            </w:r>
          </w:p>
          <w:p w:rsidR="00632C0F" w:rsidRPr="00157FB2" w:rsidRDefault="00632C0F" w:rsidP="00632C0F">
            <w:pPr>
              <w:spacing w:after="200" w:line="276" w:lineRule="auto"/>
            </w:pPr>
            <w:r w:rsidRPr="00157FB2">
              <w:rPr>
                <w:b/>
              </w:rPr>
              <w:t>CRP4.</w:t>
            </w:r>
            <w:r w:rsidRPr="00157FB2">
              <w:t xml:space="preserve"> Communicate clearly and effectively and with reason.</w:t>
            </w:r>
          </w:p>
          <w:p w:rsidR="00632C0F" w:rsidRPr="00157FB2" w:rsidRDefault="00632C0F" w:rsidP="00632C0F">
            <w:pPr>
              <w:spacing w:after="200" w:line="276" w:lineRule="auto"/>
            </w:pPr>
            <w:r w:rsidRPr="00157FB2">
              <w:rPr>
                <w:b/>
              </w:rPr>
              <w:t>CRP8.</w:t>
            </w:r>
            <w:r w:rsidRPr="00157FB2">
              <w:t xml:space="preserve"> Utilize critical thinking to make sense of problems and persevere in solving them.</w:t>
            </w:r>
          </w:p>
          <w:p w:rsidR="00632C0F" w:rsidRPr="00157FB2" w:rsidRDefault="00632C0F" w:rsidP="00632C0F">
            <w:pPr>
              <w:rPr>
                <w:b/>
              </w:rPr>
            </w:pPr>
          </w:p>
          <w:p w:rsidR="00632C0F" w:rsidRPr="00FF13A8" w:rsidRDefault="00632C0F" w:rsidP="00632C0F"/>
          <w:p w:rsidR="00632C0F" w:rsidRPr="00FF13A8" w:rsidRDefault="00632C0F" w:rsidP="00632C0F"/>
          <w:p w:rsidR="00632C0F" w:rsidRPr="00FF13A8" w:rsidRDefault="00632C0F" w:rsidP="00632C0F"/>
          <w:p w:rsidR="00632C0F" w:rsidRPr="00FF13A8" w:rsidRDefault="00632C0F" w:rsidP="00632C0F"/>
          <w:p w:rsidR="00632C0F" w:rsidRPr="00FF13A8" w:rsidRDefault="00632C0F" w:rsidP="00632C0F"/>
          <w:p w:rsidR="00632C0F" w:rsidRPr="00FF13A8" w:rsidRDefault="00632C0F" w:rsidP="00632C0F"/>
          <w:p w:rsidR="00632C0F" w:rsidRPr="00FF13A8" w:rsidRDefault="00632C0F" w:rsidP="00632C0F"/>
        </w:tc>
        <w:tc>
          <w:tcPr>
            <w:tcW w:w="8185" w:type="dxa"/>
            <w:gridSpan w:val="2"/>
            <w:tcBorders>
              <w:top w:val="nil"/>
            </w:tcBorders>
            <w:shd w:val="clear" w:color="auto" w:fill="D0CECE" w:themeFill="background2" w:themeFillShade="E6"/>
          </w:tcPr>
          <w:p w:rsidR="00632C0F" w:rsidRPr="00FF13A8" w:rsidRDefault="00632C0F" w:rsidP="00632C0F">
            <w:pPr>
              <w:jc w:val="center"/>
              <w:rPr>
                <w:b/>
              </w:rPr>
            </w:pPr>
            <w:r w:rsidRPr="00FF13A8">
              <w:rPr>
                <w:b/>
              </w:rPr>
              <w:t>GOAL</w:t>
            </w:r>
          </w:p>
        </w:tc>
      </w:tr>
      <w:tr w:rsidR="00632C0F" w:rsidRPr="003F5CF1" w:rsidTr="003D57CE">
        <w:tc>
          <w:tcPr>
            <w:tcW w:w="4765" w:type="dxa"/>
            <w:vMerge/>
          </w:tcPr>
          <w:p w:rsidR="00632C0F" w:rsidRPr="00FF13A8" w:rsidRDefault="00632C0F" w:rsidP="00632C0F"/>
        </w:tc>
        <w:tc>
          <w:tcPr>
            <w:tcW w:w="8185" w:type="dxa"/>
            <w:gridSpan w:val="2"/>
          </w:tcPr>
          <w:p w:rsidR="00632C0F" w:rsidRPr="00FF13A8" w:rsidRDefault="00CA2CAD" w:rsidP="00CA2CAD">
            <w:r>
              <w:t xml:space="preserve">NJ DOE Unit 3: Students will apply and extend previous understandings of multiplication and division, understand the place value system, perform operations with multi-digit whole numbers and with decimals to hundredths, and convert like measurement units within a given measurement system.  </w:t>
            </w:r>
          </w:p>
        </w:tc>
      </w:tr>
      <w:tr w:rsidR="00632C0F" w:rsidRPr="00A93A6D" w:rsidTr="003D57CE">
        <w:tc>
          <w:tcPr>
            <w:tcW w:w="4765" w:type="dxa"/>
            <w:vMerge/>
          </w:tcPr>
          <w:p w:rsidR="00632C0F" w:rsidRPr="00FF13A8" w:rsidRDefault="00632C0F" w:rsidP="00632C0F"/>
        </w:tc>
        <w:tc>
          <w:tcPr>
            <w:tcW w:w="8185" w:type="dxa"/>
            <w:gridSpan w:val="2"/>
            <w:shd w:val="clear" w:color="auto" w:fill="D0CECE" w:themeFill="background2" w:themeFillShade="E6"/>
          </w:tcPr>
          <w:p w:rsidR="00632C0F" w:rsidRPr="00FF13A8" w:rsidRDefault="00632C0F" w:rsidP="00632C0F">
            <w:pPr>
              <w:rPr>
                <w:b/>
              </w:rPr>
            </w:pPr>
            <w:r w:rsidRPr="00FF13A8">
              <w:rPr>
                <w:b/>
              </w:rPr>
              <w:t>Essential Questions                                                      Assessments</w:t>
            </w:r>
          </w:p>
        </w:tc>
      </w:tr>
      <w:tr w:rsidR="00632C0F" w:rsidRPr="00B23261" w:rsidTr="003D57CE">
        <w:tc>
          <w:tcPr>
            <w:tcW w:w="4765" w:type="dxa"/>
            <w:vMerge/>
          </w:tcPr>
          <w:p w:rsidR="00632C0F" w:rsidRPr="00FF13A8" w:rsidRDefault="00632C0F" w:rsidP="00632C0F"/>
        </w:tc>
        <w:tc>
          <w:tcPr>
            <w:tcW w:w="4272" w:type="dxa"/>
          </w:tcPr>
          <w:p w:rsidR="00632C0F" w:rsidRPr="00FF13A8" w:rsidRDefault="00632C0F" w:rsidP="00632C0F">
            <w:pPr>
              <w:rPr>
                <w:b/>
              </w:rPr>
            </w:pPr>
          </w:p>
          <w:p w:rsidR="00632C0F" w:rsidRPr="00FF13A8" w:rsidRDefault="00632C0F" w:rsidP="00632C0F">
            <w:pPr>
              <w:pStyle w:val="ListParagraph"/>
              <w:numPr>
                <w:ilvl w:val="0"/>
                <w:numId w:val="27"/>
              </w:numPr>
            </w:pPr>
            <w:r>
              <w:t xml:space="preserve">How can u </w:t>
            </w:r>
            <w:r w:rsidRPr="00FF13A8">
              <w:t>se concrete objects or pictures to add, subtract, multiply, and divide d</w:t>
            </w:r>
            <w:r>
              <w:t>ecimals to the hundredths place?</w:t>
            </w:r>
          </w:p>
          <w:p w:rsidR="00632C0F" w:rsidRPr="00FF13A8" w:rsidRDefault="00632C0F" w:rsidP="00632C0F">
            <w:pPr>
              <w:pStyle w:val="ListParagraph"/>
              <w:numPr>
                <w:ilvl w:val="0"/>
                <w:numId w:val="27"/>
              </w:numPr>
            </w:pPr>
            <w:r>
              <w:t>A</w:t>
            </w:r>
            <w:r w:rsidRPr="00FF13A8">
              <w:t>pply the properties of operations to add, subtract, multiply, and divide decimals</w:t>
            </w:r>
          </w:p>
          <w:p w:rsidR="00632C0F" w:rsidRPr="00FF13A8" w:rsidRDefault="00632C0F" w:rsidP="00632C0F">
            <w:pPr>
              <w:pStyle w:val="ListParagraph"/>
              <w:numPr>
                <w:ilvl w:val="0"/>
                <w:numId w:val="27"/>
              </w:numPr>
            </w:pPr>
            <w:r>
              <w:t xml:space="preserve">Explain </w:t>
            </w:r>
            <w:r w:rsidRPr="00FF13A8">
              <w:t>patterns when adding, subtracting, multiplying, or dividing decimals.</w:t>
            </w:r>
          </w:p>
          <w:p w:rsidR="00632C0F" w:rsidRPr="00FF13A8" w:rsidRDefault="00632C0F" w:rsidP="00632C0F">
            <w:pPr>
              <w:rPr>
                <w:b/>
              </w:rPr>
            </w:pPr>
          </w:p>
          <w:p w:rsidR="00632C0F" w:rsidRPr="00FF13A8" w:rsidRDefault="00632C0F" w:rsidP="00632C0F">
            <w:pPr>
              <w:rPr>
                <w:b/>
              </w:rPr>
            </w:pPr>
          </w:p>
        </w:tc>
        <w:tc>
          <w:tcPr>
            <w:tcW w:w="3913" w:type="dxa"/>
          </w:tcPr>
          <w:p w:rsidR="00632C0F" w:rsidRPr="00FF13A8" w:rsidRDefault="00632C0F" w:rsidP="00632C0F">
            <w:pPr>
              <w:rPr>
                <w:b/>
              </w:rPr>
            </w:pPr>
          </w:p>
          <w:p w:rsidR="00632C0F" w:rsidRPr="00FF13A8" w:rsidRDefault="00632C0F" w:rsidP="00632C0F">
            <w:r w:rsidRPr="00FF13A8">
              <w:rPr>
                <w:b/>
              </w:rPr>
              <w:t>Formative</w:t>
            </w:r>
            <w:r w:rsidRPr="00FF13A8">
              <w:t>:</w:t>
            </w:r>
          </w:p>
          <w:p w:rsidR="00632C0F" w:rsidRPr="00FF13A8" w:rsidRDefault="00632C0F" w:rsidP="00632C0F">
            <w:r w:rsidRPr="00FF13A8">
              <w:t>questioning, discussion, exit slip, graphic organizers, self -assessment, polling, individual white boards</w:t>
            </w:r>
          </w:p>
          <w:p w:rsidR="00632C0F" w:rsidRPr="00FF13A8" w:rsidRDefault="00632C0F" w:rsidP="00632C0F"/>
          <w:p w:rsidR="00632C0F" w:rsidRPr="00FF13A8" w:rsidRDefault="00632C0F" w:rsidP="00632C0F">
            <w:pPr>
              <w:rPr>
                <w:b/>
              </w:rPr>
            </w:pPr>
            <w:r w:rsidRPr="00FF13A8">
              <w:rPr>
                <w:b/>
              </w:rPr>
              <w:t>Summative</w:t>
            </w:r>
            <w:r w:rsidRPr="00FF13A8">
              <w:t>:</w:t>
            </w:r>
            <w:r w:rsidRPr="00FF13A8">
              <w:rPr>
                <w:b/>
              </w:rPr>
              <w:t xml:space="preserve"> </w:t>
            </w:r>
          </w:p>
          <w:p w:rsidR="00632C0F" w:rsidRPr="00FF13A8" w:rsidRDefault="00632C0F" w:rsidP="00632C0F">
            <w:pPr>
              <w:rPr>
                <w:b/>
              </w:rPr>
            </w:pPr>
            <w:r w:rsidRPr="00FF13A8">
              <w:t>diagnostic test, quick check, multiple-choice topic test, free-response topic test, performance assessment, cumulative test, benchmark test</w:t>
            </w:r>
          </w:p>
          <w:p w:rsidR="00632C0F" w:rsidRPr="00FF13A8" w:rsidRDefault="00632C0F" w:rsidP="00632C0F">
            <w:pPr>
              <w:rPr>
                <w:b/>
              </w:rPr>
            </w:pPr>
          </w:p>
        </w:tc>
      </w:tr>
      <w:tr w:rsidR="00632C0F" w:rsidRPr="00A93A6D" w:rsidTr="003D57CE">
        <w:tc>
          <w:tcPr>
            <w:tcW w:w="4765" w:type="dxa"/>
            <w:vMerge/>
          </w:tcPr>
          <w:p w:rsidR="00632C0F" w:rsidRPr="00FF13A8" w:rsidRDefault="00632C0F" w:rsidP="00632C0F"/>
        </w:tc>
        <w:tc>
          <w:tcPr>
            <w:tcW w:w="8185" w:type="dxa"/>
            <w:gridSpan w:val="2"/>
            <w:shd w:val="clear" w:color="auto" w:fill="D0CECE" w:themeFill="background2" w:themeFillShade="E6"/>
          </w:tcPr>
          <w:p w:rsidR="00632C0F" w:rsidRPr="00FF13A8" w:rsidRDefault="00632C0F" w:rsidP="00632C0F">
            <w:pPr>
              <w:rPr>
                <w:b/>
              </w:rPr>
            </w:pPr>
            <w:r w:rsidRPr="00FF13A8">
              <w:rPr>
                <w:b/>
              </w:rPr>
              <w:t>Enduring Understanding                                             Resources</w:t>
            </w:r>
          </w:p>
        </w:tc>
      </w:tr>
      <w:tr w:rsidR="00632C0F" w:rsidRPr="00B23261" w:rsidTr="003D57CE">
        <w:tc>
          <w:tcPr>
            <w:tcW w:w="4765" w:type="dxa"/>
            <w:vMerge/>
          </w:tcPr>
          <w:p w:rsidR="00632C0F" w:rsidRPr="00FF13A8" w:rsidRDefault="00632C0F" w:rsidP="00632C0F"/>
        </w:tc>
        <w:tc>
          <w:tcPr>
            <w:tcW w:w="4272" w:type="dxa"/>
          </w:tcPr>
          <w:p w:rsidR="00632C0F" w:rsidRPr="00FF13A8" w:rsidRDefault="00632C0F" w:rsidP="00632C0F"/>
          <w:p w:rsidR="00632C0F" w:rsidRPr="00FF13A8" w:rsidRDefault="00632C0F" w:rsidP="00632C0F">
            <w:pPr>
              <w:pStyle w:val="ListParagraph"/>
              <w:numPr>
                <w:ilvl w:val="0"/>
                <w:numId w:val="26"/>
              </w:numPr>
            </w:pPr>
            <w:r w:rsidRPr="00FF13A8">
              <w:t>Add, subtract, multiply, and divide decimals to hundredths, using concrete models or drawings and strategies based on place value, properties of operations, and/or the relationship between addition, subtraction, multiplication, and division.</w:t>
            </w:r>
          </w:p>
          <w:p w:rsidR="00632C0F" w:rsidRPr="00FF13A8" w:rsidRDefault="00632C0F" w:rsidP="00632C0F"/>
          <w:p w:rsidR="00632C0F" w:rsidRPr="00FF13A8"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Pr="00FF13A8" w:rsidRDefault="00632C0F" w:rsidP="00632C0F"/>
        </w:tc>
        <w:tc>
          <w:tcPr>
            <w:tcW w:w="3913" w:type="dxa"/>
          </w:tcPr>
          <w:p w:rsidR="00632C0F" w:rsidRPr="00FF13A8" w:rsidRDefault="00632C0F" w:rsidP="00632C0F">
            <w:r w:rsidRPr="00FF13A8">
              <w:lastRenderedPageBreak/>
              <w:br/>
            </w:r>
            <w:proofErr w:type="spellStart"/>
            <w:r w:rsidRPr="00FF13A8">
              <w:t>EnVision</w:t>
            </w:r>
            <w:proofErr w:type="spellEnd"/>
            <w:r w:rsidRPr="00FF13A8">
              <w:t xml:space="preserve"> Math Series 2.0, Pearson, 2016</w:t>
            </w:r>
          </w:p>
          <w:p w:rsidR="00632C0F" w:rsidRPr="00FF13A8" w:rsidRDefault="00632C0F" w:rsidP="00632C0F"/>
          <w:p w:rsidR="00632C0F" w:rsidRPr="00FF13A8" w:rsidRDefault="00632C0F" w:rsidP="00632C0F">
            <w:r w:rsidRPr="00FF13A8">
              <w:t>Student manipulatives</w:t>
            </w:r>
          </w:p>
          <w:p w:rsidR="00632C0F" w:rsidRPr="00FF13A8" w:rsidRDefault="00632C0F" w:rsidP="00632C0F"/>
          <w:p w:rsidR="00632C0F" w:rsidRPr="00FF13A8" w:rsidRDefault="00632C0F" w:rsidP="00632C0F">
            <w:r w:rsidRPr="00FF13A8">
              <w:t>Pearson Success Net (online tools)</w:t>
            </w:r>
          </w:p>
          <w:p w:rsidR="00632C0F" w:rsidRPr="00FF13A8" w:rsidRDefault="00632C0F" w:rsidP="00632C0F"/>
          <w:p w:rsidR="00632C0F" w:rsidRPr="00FF13A8" w:rsidRDefault="00632C0F" w:rsidP="00632C0F">
            <w:r w:rsidRPr="00FF13A8">
              <w:t>Math Instructional Coach</w:t>
            </w:r>
          </w:p>
          <w:p w:rsidR="00632C0F" w:rsidRPr="00FF13A8" w:rsidRDefault="00632C0F" w:rsidP="00632C0F"/>
          <w:p w:rsidR="00632C0F" w:rsidRPr="00FF13A8" w:rsidRDefault="00632C0F" w:rsidP="00632C0F">
            <w:r w:rsidRPr="00FF13A8">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4 – </w:t>
            </w:r>
            <w:r w:rsidR="002F3C2B">
              <w:rPr>
                <w:rFonts w:ascii="Baskerville Old Face" w:hAnsi="Baskerville Old Face"/>
                <w:b/>
                <w:color w:val="FFFFFF" w:themeColor="background1"/>
                <w:sz w:val="28"/>
              </w:rPr>
              <w:br/>
              <w:t>Big Idea #1</w:t>
            </w:r>
            <w:r>
              <w:rPr>
                <w:rFonts w:ascii="Baskerville Old Face" w:hAnsi="Baskerville Old Face"/>
                <w:b/>
                <w:color w:val="FFFFFF" w:themeColor="background1"/>
                <w:sz w:val="28"/>
              </w:rPr>
              <w:t xml:space="preserve">: Graph Points on the Coordinate Plane to Solve Real-World and </w:t>
            </w:r>
            <w:proofErr w:type="spellStart"/>
            <w:r>
              <w:rPr>
                <w:rFonts w:ascii="Baskerville Old Face" w:hAnsi="Baskerville Old Face"/>
                <w:b/>
                <w:color w:val="FFFFFF" w:themeColor="background1"/>
                <w:sz w:val="28"/>
              </w:rPr>
              <w:t>Mathemtical</w:t>
            </w:r>
            <w:proofErr w:type="spellEnd"/>
            <w:r>
              <w:rPr>
                <w:rFonts w:ascii="Baskerville Old Face" w:hAnsi="Baskerville Old Face"/>
                <w:b/>
                <w:color w:val="FFFFFF" w:themeColor="background1"/>
                <w:sz w:val="28"/>
              </w:rPr>
              <w:t xml:space="preserve"> Problems</w:t>
            </w:r>
          </w:p>
          <w:p w:rsidR="00632C0F" w:rsidRPr="00393763" w:rsidRDefault="00632C0F" w:rsidP="00632C0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Coordinate Geometry and Classifying Figures</w:t>
            </w:r>
          </w:p>
        </w:tc>
      </w:tr>
      <w:tr w:rsidR="00632C0F" w:rsidRPr="00A93A6D" w:rsidTr="003D57CE">
        <w:tc>
          <w:tcPr>
            <w:tcW w:w="4765" w:type="dxa"/>
            <w:vMerge w:val="restart"/>
            <w:tcBorders>
              <w:top w:val="nil"/>
            </w:tcBorders>
          </w:tcPr>
          <w:p w:rsidR="00632C0F" w:rsidRPr="00F45F11" w:rsidRDefault="00632C0F" w:rsidP="00632C0F">
            <w:pPr>
              <w:rPr>
                <w:b/>
              </w:rPr>
            </w:pPr>
            <w:r w:rsidRPr="00F45F11">
              <w:rPr>
                <w:b/>
              </w:rPr>
              <w:t xml:space="preserve">Standards: </w:t>
            </w:r>
            <w:r>
              <w:rPr>
                <w:b/>
              </w:rPr>
              <w:t>Additional</w:t>
            </w:r>
            <w:r w:rsidRPr="00F45F11">
              <w:rPr>
                <w:b/>
              </w:rPr>
              <w:t xml:space="preserve"> Content </w:t>
            </w:r>
          </w:p>
          <w:p w:rsidR="00632C0F" w:rsidRPr="00F45F11" w:rsidRDefault="00632C0F" w:rsidP="00632C0F">
            <w:pPr>
              <w:rPr>
                <w:b/>
              </w:rPr>
            </w:pPr>
            <w:r w:rsidRPr="00F45F11">
              <w:rPr>
                <w:b/>
              </w:rPr>
              <w:t>(Identified by PARCC Content Frameworks)</w:t>
            </w:r>
          </w:p>
          <w:p w:rsidR="00632C0F" w:rsidRPr="00F45F11" w:rsidRDefault="00632C0F" w:rsidP="00632C0F">
            <w:pPr>
              <w:rPr>
                <w:b/>
              </w:rPr>
            </w:pPr>
          </w:p>
          <w:p w:rsidR="00632C0F" w:rsidRPr="00F45F11" w:rsidRDefault="00632C0F" w:rsidP="00632C0F"/>
          <w:p w:rsidR="00632C0F" w:rsidRDefault="00632C0F" w:rsidP="00632C0F">
            <w:r w:rsidRPr="003E24E0">
              <w:rPr>
                <w:b/>
              </w:rPr>
              <w:t>5.G.1</w:t>
            </w:r>
            <w:r>
              <w:t xml:space="preserve"> </w:t>
            </w:r>
            <w:r w:rsidRPr="00F45F11">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632C0F" w:rsidRPr="00F45F11" w:rsidRDefault="00632C0F" w:rsidP="00632C0F">
            <w:r>
              <w:t>(</w:t>
            </w:r>
            <w:proofErr w:type="spellStart"/>
            <w:r>
              <w:t>EnVision</w:t>
            </w:r>
            <w:proofErr w:type="spellEnd"/>
            <w:r>
              <w:t xml:space="preserve"> Topic 14)</w:t>
            </w:r>
          </w:p>
          <w:p w:rsidR="00632C0F" w:rsidRPr="00F45F11" w:rsidRDefault="00632C0F" w:rsidP="00632C0F"/>
          <w:p w:rsidR="00632C0F" w:rsidRPr="00F45F11" w:rsidRDefault="00632C0F" w:rsidP="00632C0F">
            <w:r w:rsidRPr="003E24E0">
              <w:rPr>
                <w:b/>
              </w:rPr>
              <w:t>5.G.2</w:t>
            </w:r>
            <w:r>
              <w:t xml:space="preserve"> </w:t>
            </w:r>
            <w:r w:rsidRPr="00F45F11">
              <w:t>Represent real world and mathematical problems by graphing points in the first quadrant of the coordinate plane, and interpret coordinate values of points in the context of the situation.</w:t>
            </w:r>
            <w:r w:rsidRPr="00F45F11">
              <w:tab/>
            </w:r>
          </w:p>
          <w:p w:rsidR="00632C0F" w:rsidRPr="00F45F11" w:rsidRDefault="00632C0F" w:rsidP="00632C0F">
            <w:r>
              <w:t>(</w:t>
            </w:r>
            <w:proofErr w:type="spellStart"/>
            <w:r>
              <w:t>EnVision</w:t>
            </w:r>
            <w:proofErr w:type="spellEnd"/>
            <w:r>
              <w:t xml:space="preserve"> Topic 14, 15)</w:t>
            </w:r>
          </w:p>
          <w:p w:rsidR="00632C0F" w:rsidRPr="00F45F11" w:rsidRDefault="00632C0F" w:rsidP="00632C0F"/>
          <w:p w:rsidR="00632C0F" w:rsidRPr="00F45F11" w:rsidRDefault="00632C0F" w:rsidP="00632C0F"/>
          <w:p w:rsidR="00632C0F" w:rsidRPr="00F45F11" w:rsidRDefault="00632C0F" w:rsidP="00632C0F"/>
          <w:p w:rsidR="00632C0F" w:rsidRPr="00F45F11" w:rsidRDefault="00632C0F" w:rsidP="00632C0F"/>
          <w:p w:rsidR="00632C0F" w:rsidRPr="00F45F11" w:rsidRDefault="00632C0F" w:rsidP="00632C0F"/>
          <w:p w:rsidR="00632C0F" w:rsidRPr="00F45F11" w:rsidRDefault="00632C0F" w:rsidP="00632C0F"/>
          <w:p w:rsidR="00632C0F" w:rsidRPr="00F45F11" w:rsidRDefault="00632C0F" w:rsidP="00632C0F"/>
        </w:tc>
        <w:tc>
          <w:tcPr>
            <w:tcW w:w="8185" w:type="dxa"/>
            <w:gridSpan w:val="2"/>
            <w:tcBorders>
              <w:top w:val="nil"/>
            </w:tcBorders>
            <w:shd w:val="clear" w:color="auto" w:fill="D0CECE" w:themeFill="background2" w:themeFillShade="E6"/>
          </w:tcPr>
          <w:p w:rsidR="00632C0F" w:rsidRPr="00F45F11" w:rsidRDefault="00632C0F" w:rsidP="00632C0F">
            <w:pPr>
              <w:jc w:val="center"/>
              <w:rPr>
                <w:b/>
              </w:rPr>
            </w:pPr>
            <w:r w:rsidRPr="00F45F11">
              <w:rPr>
                <w:b/>
              </w:rPr>
              <w:t>GOAL</w:t>
            </w:r>
          </w:p>
        </w:tc>
      </w:tr>
      <w:tr w:rsidR="00632C0F" w:rsidRPr="003F5CF1" w:rsidTr="003D57CE">
        <w:tc>
          <w:tcPr>
            <w:tcW w:w="4765" w:type="dxa"/>
            <w:vMerge/>
          </w:tcPr>
          <w:p w:rsidR="00632C0F" w:rsidRPr="00F45F11" w:rsidRDefault="00632C0F" w:rsidP="00632C0F"/>
        </w:tc>
        <w:tc>
          <w:tcPr>
            <w:tcW w:w="8185" w:type="dxa"/>
            <w:gridSpan w:val="2"/>
          </w:tcPr>
          <w:p w:rsidR="00632C0F" w:rsidRPr="00F45F11" w:rsidRDefault="00CA2CAD" w:rsidP="00632C0F">
            <w:r>
              <w:t xml:space="preserve">NJ DOE Unit 4: Students will graph points on the coordinate plane to solve real-world and mathematical problems, analyze patterns and relationships, classify two dimensional figures into categories based on their properties, and represent and interpret data.  </w:t>
            </w:r>
          </w:p>
        </w:tc>
      </w:tr>
      <w:tr w:rsidR="00632C0F" w:rsidRPr="00A93A6D" w:rsidTr="003D57CE">
        <w:tc>
          <w:tcPr>
            <w:tcW w:w="4765" w:type="dxa"/>
            <w:vMerge/>
          </w:tcPr>
          <w:p w:rsidR="00632C0F" w:rsidRPr="00F45F11" w:rsidRDefault="00632C0F" w:rsidP="00632C0F"/>
        </w:tc>
        <w:tc>
          <w:tcPr>
            <w:tcW w:w="8185" w:type="dxa"/>
            <w:gridSpan w:val="2"/>
            <w:shd w:val="clear" w:color="auto" w:fill="D0CECE" w:themeFill="background2" w:themeFillShade="E6"/>
          </w:tcPr>
          <w:p w:rsidR="00632C0F" w:rsidRPr="00F45F11" w:rsidRDefault="00632C0F" w:rsidP="00632C0F">
            <w:pPr>
              <w:rPr>
                <w:b/>
              </w:rPr>
            </w:pPr>
            <w:r w:rsidRPr="00F45F11">
              <w:rPr>
                <w:b/>
              </w:rPr>
              <w:t>Essential Questions                                                      Assessments</w:t>
            </w:r>
          </w:p>
        </w:tc>
      </w:tr>
      <w:tr w:rsidR="00632C0F" w:rsidRPr="00B23261" w:rsidTr="003D57CE">
        <w:tc>
          <w:tcPr>
            <w:tcW w:w="4765" w:type="dxa"/>
            <w:vMerge/>
          </w:tcPr>
          <w:p w:rsidR="00632C0F" w:rsidRPr="00F45F11" w:rsidRDefault="00632C0F" w:rsidP="00632C0F"/>
        </w:tc>
        <w:tc>
          <w:tcPr>
            <w:tcW w:w="4272" w:type="dxa"/>
          </w:tcPr>
          <w:p w:rsidR="00632C0F" w:rsidRPr="00F45F11" w:rsidRDefault="00632C0F" w:rsidP="00632C0F">
            <w:pPr>
              <w:pStyle w:val="ListParagraph"/>
              <w:numPr>
                <w:ilvl w:val="0"/>
                <w:numId w:val="29"/>
              </w:numPr>
            </w:pPr>
            <w:r w:rsidRPr="00F45F11">
              <w:t>Draw diagrams of important features, graph points from a dataset in order to solve problems involving the information in the graphs and diagrams</w:t>
            </w:r>
          </w:p>
          <w:p w:rsidR="00632C0F" w:rsidRPr="00F45F11" w:rsidRDefault="00632C0F" w:rsidP="00632C0F">
            <w:pPr>
              <w:pStyle w:val="ListParagraph"/>
              <w:numPr>
                <w:ilvl w:val="0"/>
                <w:numId w:val="29"/>
              </w:numPr>
            </w:pPr>
            <w:r w:rsidRPr="00F45F11">
              <w:t>Use reason to graph data, and be able to make plausible arguments based on the line plots.</w:t>
            </w:r>
          </w:p>
          <w:p w:rsidR="00632C0F" w:rsidRPr="00F45F11" w:rsidRDefault="00632C0F" w:rsidP="00632C0F">
            <w:pPr>
              <w:pStyle w:val="ListParagraph"/>
              <w:numPr>
                <w:ilvl w:val="0"/>
                <w:numId w:val="29"/>
              </w:numPr>
            </w:pPr>
            <w:r w:rsidRPr="00F45F11">
              <w:t>How can you apply previously learned concepts to solve real world problems involving graphing points on the coordinate plane?</w:t>
            </w:r>
          </w:p>
        </w:tc>
        <w:tc>
          <w:tcPr>
            <w:tcW w:w="3913" w:type="dxa"/>
          </w:tcPr>
          <w:p w:rsidR="00632C0F" w:rsidRPr="00F45F11" w:rsidRDefault="00632C0F" w:rsidP="00632C0F">
            <w:pPr>
              <w:rPr>
                <w:b/>
              </w:rPr>
            </w:pPr>
          </w:p>
          <w:p w:rsidR="00632C0F" w:rsidRPr="00F45F11" w:rsidRDefault="00632C0F" w:rsidP="00632C0F">
            <w:r w:rsidRPr="00F45F11">
              <w:rPr>
                <w:b/>
              </w:rPr>
              <w:t>Formative</w:t>
            </w:r>
            <w:r w:rsidRPr="00F45F11">
              <w:t>:</w:t>
            </w:r>
          </w:p>
          <w:p w:rsidR="00632C0F" w:rsidRPr="00F45F11" w:rsidRDefault="00632C0F" w:rsidP="00632C0F">
            <w:r w:rsidRPr="00F45F11">
              <w:t>questioning, discussion, exit slip, graphic organizers, self -assessment, polling, individual white boards</w:t>
            </w:r>
          </w:p>
          <w:p w:rsidR="00632C0F" w:rsidRPr="00F45F11" w:rsidRDefault="00632C0F" w:rsidP="00632C0F"/>
          <w:p w:rsidR="00632C0F" w:rsidRPr="00F45F11" w:rsidRDefault="00632C0F" w:rsidP="00632C0F">
            <w:pPr>
              <w:rPr>
                <w:b/>
              </w:rPr>
            </w:pPr>
            <w:r w:rsidRPr="00F45F11">
              <w:rPr>
                <w:b/>
              </w:rPr>
              <w:t>Summative</w:t>
            </w:r>
            <w:r w:rsidRPr="00F45F11">
              <w:t>:</w:t>
            </w:r>
            <w:r w:rsidRPr="00F45F11">
              <w:rPr>
                <w:b/>
              </w:rPr>
              <w:t xml:space="preserve"> </w:t>
            </w:r>
          </w:p>
          <w:p w:rsidR="00632C0F" w:rsidRPr="00F45F11" w:rsidRDefault="00632C0F" w:rsidP="00632C0F">
            <w:pPr>
              <w:rPr>
                <w:b/>
              </w:rPr>
            </w:pPr>
            <w:r w:rsidRPr="00F45F11">
              <w:t>diagnostic test, quick check, multiple-choice topic test, free-response topic test, performance assessment, cumulative test, benchmark test</w:t>
            </w:r>
          </w:p>
          <w:p w:rsidR="00632C0F" w:rsidRPr="00F45F11" w:rsidRDefault="00632C0F" w:rsidP="00632C0F">
            <w:pPr>
              <w:rPr>
                <w:b/>
              </w:rPr>
            </w:pPr>
          </w:p>
        </w:tc>
      </w:tr>
      <w:tr w:rsidR="00632C0F" w:rsidRPr="00A93A6D" w:rsidTr="003D57CE">
        <w:tc>
          <w:tcPr>
            <w:tcW w:w="4765" w:type="dxa"/>
            <w:vMerge/>
          </w:tcPr>
          <w:p w:rsidR="00632C0F" w:rsidRPr="00F45F11" w:rsidRDefault="00632C0F" w:rsidP="00632C0F"/>
        </w:tc>
        <w:tc>
          <w:tcPr>
            <w:tcW w:w="8185" w:type="dxa"/>
            <w:gridSpan w:val="2"/>
            <w:shd w:val="clear" w:color="auto" w:fill="D0CECE" w:themeFill="background2" w:themeFillShade="E6"/>
          </w:tcPr>
          <w:p w:rsidR="00632C0F" w:rsidRPr="00F45F11" w:rsidRDefault="00632C0F" w:rsidP="00632C0F">
            <w:pPr>
              <w:rPr>
                <w:b/>
              </w:rPr>
            </w:pPr>
            <w:r w:rsidRPr="00F45F11">
              <w:rPr>
                <w:b/>
              </w:rPr>
              <w:t>Enduring Understanding                                             Resources</w:t>
            </w:r>
          </w:p>
        </w:tc>
      </w:tr>
      <w:tr w:rsidR="00632C0F" w:rsidRPr="00B23261" w:rsidTr="003D57CE">
        <w:tc>
          <w:tcPr>
            <w:tcW w:w="4765" w:type="dxa"/>
            <w:vMerge/>
          </w:tcPr>
          <w:p w:rsidR="00632C0F" w:rsidRPr="00F45F11" w:rsidRDefault="00632C0F" w:rsidP="00632C0F"/>
        </w:tc>
        <w:tc>
          <w:tcPr>
            <w:tcW w:w="4272" w:type="dxa"/>
          </w:tcPr>
          <w:p w:rsidR="00632C0F" w:rsidRDefault="00632C0F" w:rsidP="00632C0F">
            <w:pPr>
              <w:pStyle w:val="ListParagraph"/>
              <w:numPr>
                <w:ilvl w:val="0"/>
                <w:numId w:val="28"/>
              </w:numPr>
            </w:pPr>
            <w:r>
              <w:t>D</w:t>
            </w:r>
            <w:r w:rsidRPr="00F45F11">
              <w:t>efine a coordinate system, with the intersection of the lines (origin) arranged to coincide with the 0 on each line and a given point in the plane located by using an ordered pair of numbers (coordinates).</w:t>
            </w:r>
          </w:p>
          <w:p w:rsidR="00632C0F" w:rsidRPr="00F45F11" w:rsidRDefault="00632C0F" w:rsidP="00632C0F">
            <w:pPr>
              <w:pStyle w:val="ListParagraph"/>
            </w:pPr>
          </w:p>
          <w:p w:rsidR="00632C0F" w:rsidRDefault="00632C0F" w:rsidP="00632C0F">
            <w:pPr>
              <w:pStyle w:val="ListParagraph"/>
              <w:numPr>
                <w:ilvl w:val="0"/>
                <w:numId w:val="28"/>
              </w:numPr>
            </w:pPr>
            <w:r>
              <w:t>Graph</w:t>
            </w:r>
            <w:r w:rsidRPr="00F45F11">
              <w:t xml:space="preserve"> points in the first quadrant of the coordinate plane, and interpret coordinate values of points in the context of the situation.</w:t>
            </w:r>
          </w:p>
          <w:p w:rsidR="00632C0F" w:rsidRDefault="00632C0F" w:rsidP="00632C0F">
            <w:pPr>
              <w:pStyle w:val="ListParagraph"/>
            </w:pPr>
          </w:p>
          <w:p w:rsidR="00632C0F" w:rsidRDefault="00632C0F" w:rsidP="00632C0F"/>
          <w:p w:rsidR="00632C0F" w:rsidRDefault="00632C0F" w:rsidP="00632C0F"/>
          <w:p w:rsidR="00632C0F" w:rsidRDefault="00632C0F" w:rsidP="00632C0F"/>
          <w:p w:rsidR="00632C0F" w:rsidRDefault="00632C0F" w:rsidP="00632C0F"/>
          <w:p w:rsidR="00632C0F" w:rsidRPr="00F45F11" w:rsidRDefault="00632C0F" w:rsidP="00632C0F"/>
        </w:tc>
        <w:tc>
          <w:tcPr>
            <w:tcW w:w="3913" w:type="dxa"/>
          </w:tcPr>
          <w:p w:rsidR="00632C0F" w:rsidRPr="00F45F11" w:rsidRDefault="00632C0F" w:rsidP="00632C0F">
            <w:r w:rsidRPr="00F45F11">
              <w:br/>
            </w:r>
            <w:proofErr w:type="spellStart"/>
            <w:r w:rsidRPr="00F45F11">
              <w:t>EnVision</w:t>
            </w:r>
            <w:proofErr w:type="spellEnd"/>
            <w:r w:rsidRPr="00F45F11">
              <w:t xml:space="preserve"> Math Series 2.0, Pearson, 2016</w:t>
            </w:r>
          </w:p>
          <w:p w:rsidR="00632C0F" w:rsidRPr="00F45F11" w:rsidRDefault="00632C0F" w:rsidP="00632C0F"/>
          <w:p w:rsidR="00632C0F" w:rsidRPr="00F45F11" w:rsidRDefault="00632C0F" w:rsidP="00632C0F">
            <w:r w:rsidRPr="00F45F11">
              <w:t>Student manipulatives</w:t>
            </w:r>
          </w:p>
          <w:p w:rsidR="00632C0F" w:rsidRPr="00F45F11" w:rsidRDefault="00632C0F" w:rsidP="00632C0F"/>
          <w:p w:rsidR="00632C0F" w:rsidRPr="00F45F11" w:rsidRDefault="00632C0F" w:rsidP="00632C0F">
            <w:r w:rsidRPr="00F45F11">
              <w:t>Pearson Success Net (online tools)</w:t>
            </w:r>
          </w:p>
          <w:p w:rsidR="00632C0F" w:rsidRPr="00F45F11" w:rsidRDefault="00632C0F" w:rsidP="00632C0F"/>
          <w:p w:rsidR="00632C0F" w:rsidRPr="00F45F11" w:rsidRDefault="00632C0F" w:rsidP="00632C0F">
            <w:r w:rsidRPr="00F45F11">
              <w:t>Math Instructional Coach</w:t>
            </w:r>
          </w:p>
          <w:p w:rsidR="00632C0F" w:rsidRPr="00F45F11" w:rsidRDefault="00632C0F" w:rsidP="00632C0F"/>
          <w:p w:rsidR="00632C0F" w:rsidRPr="00F45F11" w:rsidRDefault="00632C0F" w:rsidP="00632C0F">
            <w:r w:rsidRPr="00F45F11">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2F3C2B">
              <w:rPr>
                <w:rFonts w:ascii="Baskerville Old Face" w:hAnsi="Baskerville Old Face"/>
                <w:b/>
                <w:color w:val="FFFFFF" w:themeColor="background1"/>
                <w:sz w:val="28"/>
              </w:rPr>
              <w:t>#2</w:t>
            </w:r>
            <w:r>
              <w:rPr>
                <w:rFonts w:ascii="Baskerville Old Face" w:hAnsi="Baskerville Old Face"/>
                <w:b/>
                <w:color w:val="FFFFFF" w:themeColor="background1"/>
                <w:sz w:val="28"/>
              </w:rPr>
              <w:t>: Analyze Patterns and Relationships</w:t>
            </w:r>
          </w:p>
          <w:p w:rsidR="00632C0F" w:rsidRPr="00393763" w:rsidRDefault="00632C0F" w:rsidP="00B64B9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Coordinate Geometry and Classifying Figures</w:t>
            </w:r>
          </w:p>
        </w:tc>
      </w:tr>
      <w:tr w:rsidR="00632C0F" w:rsidRPr="00A93A6D" w:rsidTr="003D57CE">
        <w:tc>
          <w:tcPr>
            <w:tcW w:w="4765" w:type="dxa"/>
            <w:vMerge w:val="restart"/>
            <w:tcBorders>
              <w:top w:val="nil"/>
            </w:tcBorders>
          </w:tcPr>
          <w:p w:rsidR="00632C0F" w:rsidRPr="0090305F" w:rsidRDefault="00632C0F" w:rsidP="00632C0F">
            <w:pPr>
              <w:rPr>
                <w:b/>
              </w:rPr>
            </w:pPr>
            <w:r w:rsidRPr="0090305F">
              <w:rPr>
                <w:b/>
              </w:rPr>
              <w:t xml:space="preserve">Standards: </w:t>
            </w:r>
            <w:r>
              <w:rPr>
                <w:b/>
              </w:rPr>
              <w:t xml:space="preserve">Additional </w:t>
            </w:r>
            <w:r w:rsidRPr="0090305F">
              <w:rPr>
                <w:b/>
              </w:rPr>
              <w:t xml:space="preserve">Content </w:t>
            </w:r>
          </w:p>
          <w:p w:rsidR="00632C0F" w:rsidRPr="0090305F" w:rsidRDefault="00632C0F" w:rsidP="00632C0F">
            <w:pPr>
              <w:rPr>
                <w:b/>
              </w:rPr>
            </w:pPr>
            <w:r w:rsidRPr="0090305F">
              <w:rPr>
                <w:b/>
              </w:rPr>
              <w:t>(Identified by PARCC Content Frameworks</w:t>
            </w:r>
            <w:r>
              <w:rPr>
                <w:b/>
              </w:rPr>
              <w:t>)</w:t>
            </w:r>
          </w:p>
          <w:p w:rsidR="00632C0F" w:rsidRPr="0090305F" w:rsidRDefault="00632C0F" w:rsidP="00632C0F"/>
          <w:p w:rsidR="00632C0F" w:rsidRPr="0090305F" w:rsidRDefault="00632C0F" w:rsidP="00632C0F">
            <w:r w:rsidRPr="003E24E0">
              <w:rPr>
                <w:b/>
              </w:rPr>
              <w:t>5.OA.3</w:t>
            </w:r>
            <w:r>
              <w:t xml:space="preserve"> </w:t>
            </w:r>
            <w:r w:rsidRPr="0090305F">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632C0F" w:rsidRPr="0090305F" w:rsidRDefault="00632C0F" w:rsidP="00632C0F">
            <w:r>
              <w:t>(</w:t>
            </w:r>
            <w:proofErr w:type="spellStart"/>
            <w:r>
              <w:t>EnVision</w:t>
            </w:r>
            <w:proofErr w:type="spellEnd"/>
            <w:r>
              <w:t xml:space="preserve"> Topic 15)</w:t>
            </w:r>
          </w:p>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p w:rsidR="00632C0F" w:rsidRPr="0090305F" w:rsidRDefault="00632C0F" w:rsidP="00632C0F"/>
        </w:tc>
        <w:tc>
          <w:tcPr>
            <w:tcW w:w="8185" w:type="dxa"/>
            <w:gridSpan w:val="2"/>
            <w:tcBorders>
              <w:top w:val="nil"/>
            </w:tcBorders>
            <w:shd w:val="clear" w:color="auto" w:fill="D0CECE" w:themeFill="background2" w:themeFillShade="E6"/>
          </w:tcPr>
          <w:p w:rsidR="00632C0F" w:rsidRPr="0090305F" w:rsidRDefault="00632C0F" w:rsidP="00632C0F">
            <w:pPr>
              <w:jc w:val="center"/>
              <w:rPr>
                <w:b/>
              </w:rPr>
            </w:pPr>
            <w:r w:rsidRPr="0090305F">
              <w:rPr>
                <w:b/>
              </w:rPr>
              <w:t>GOAL</w:t>
            </w:r>
          </w:p>
        </w:tc>
      </w:tr>
      <w:tr w:rsidR="00632C0F" w:rsidRPr="003F5CF1" w:rsidTr="003D57CE">
        <w:tc>
          <w:tcPr>
            <w:tcW w:w="4765" w:type="dxa"/>
            <w:vMerge/>
          </w:tcPr>
          <w:p w:rsidR="00632C0F" w:rsidRPr="0090305F" w:rsidRDefault="00632C0F" w:rsidP="00632C0F"/>
        </w:tc>
        <w:tc>
          <w:tcPr>
            <w:tcW w:w="8185" w:type="dxa"/>
            <w:gridSpan w:val="2"/>
          </w:tcPr>
          <w:p w:rsidR="00632C0F" w:rsidRPr="0090305F" w:rsidRDefault="00CA2CAD" w:rsidP="00632C0F">
            <w:r>
              <w:t xml:space="preserve">NJ DOE Unit 4: Students will graph points on the coordinate plane to solve real-world and mathematical problems, analyze patterns and relationships, classify two dimensional figures into categories based on their properties, and represent and interpret data.  </w:t>
            </w:r>
          </w:p>
        </w:tc>
      </w:tr>
      <w:tr w:rsidR="00632C0F" w:rsidRPr="00A93A6D" w:rsidTr="003D57CE">
        <w:tc>
          <w:tcPr>
            <w:tcW w:w="4765" w:type="dxa"/>
            <w:vMerge/>
          </w:tcPr>
          <w:p w:rsidR="00632C0F" w:rsidRPr="0090305F" w:rsidRDefault="00632C0F" w:rsidP="00632C0F"/>
        </w:tc>
        <w:tc>
          <w:tcPr>
            <w:tcW w:w="8185" w:type="dxa"/>
            <w:gridSpan w:val="2"/>
            <w:shd w:val="clear" w:color="auto" w:fill="D0CECE" w:themeFill="background2" w:themeFillShade="E6"/>
          </w:tcPr>
          <w:p w:rsidR="00632C0F" w:rsidRPr="0090305F" w:rsidRDefault="00632C0F" w:rsidP="00632C0F">
            <w:pPr>
              <w:rPr>
                <w:b/>
              </w:rPr>
            </w:pPr>
            <w:r w:rsidRPr="0090305F">
              <w:rPr>
                <w:b/>
              </w:rPr>
              <w:t>Essential Questions                                                      Assessments</w:t>
            </w:r>
          </w:p>
        </w:tc>
      </w:tr>
      <w:tr w:rsidR="00632C0F" w:rsidRPr="00B23261" w:rsidTr="003D57CE">
        <w:tc>
          <w:tcPr>
            <w:tcW w:w="4765" w:type="dxa"/>
            <w:vMerge/>
          </w:tcPr>
          <w:p w:rsidR="00632C0F" w:rsidRPr="0090305F" w:rsidRDefault="00632C0F" w:rsidP="00632C0F"/>
        </w:tc>
        <w:tc>
          <w:tcPr>
            <w:tcW w:w="4272" w:type="dxa"/>
          </w:tcPr>
          <w:p w:rsidR="00632C0F" w:rsidRPr="0090305F" w:rsidRDefault="00632C0F" w:rsidP="00632C0F">
            <w:pPr>
              <w:rPr>
                <w:b/>
              </w:rPr>
            </w:pPr>
          </w:p>
          <w:p w:rsidR="00632C0F" w:rsidRPr="0090305F" w:rsidRDefault="00632C0F" w:rsidP="00632C0F">
            <w:pPr>
              <w:pStyle w:val="ListParagraph"/>
              <w:numPr>
                <w:ilvl w:val="0"/>
                <w:numId w:val="31"/>
              </w:numPr>
            </w:pPr>
            <w:r w:rsidRPr="0090305F">
              <w:t>Analyze givens, constraints, and relationships when generating numeric patterns based on two given rules.</w:t>
            </w:r>
          </w:p>
          <w:p w:rsidR="00632C0F" w:rsidRPr="0090305F" w:rsidRDefault="00632C0F" w:rsidP="00632C0F">
            <w:pPr>
              <w:pStyle w:val="ListParagraph"/>
              <w:numPr>
                <w:ilvl w:val="0"/>
                <w:numId w:val="31"/>
              </w:numPr>
            </w:pPr>
            <w:r w:rsidRPr="0090305F">
              <w:t>Make conjectures, and build a logical progression of statements about number patterns given two predetermined rules</w:t>
            </w:r>
          </w:p>
          <w:p w:rsidR="00632C0F" w:rsidRPr="0090305F" w:rsidRDefault="00632C0F" w:rsidP="00632C0F">
            <w:pPr>
              <w:rPr>
                <w:b/>
              </w:rPr>
            </w:pPr>
          </w:p>
          <w:p w:rsidR="00632C0F" w:rsidRPr="0090305F" w:rsidRDefault="00632C0F" w:rsidP="00632C0F">
            <w:pPr>
              <w:rPr>
                <w:b/>
              </w:rPr>
            </w:pPr>
          </w:p>
          <w:p w:rsidR="00632C0F" w:rsidRPr="0090305F" w:rsidRDefault="00632C0F" w:rsidP="00632C0F">
            <w:pPr>
              <w:rPr>
                <w:b/>
              </w:rPr>
            </w:pPr>
          </w:p>
          <w:p w:rsidR="00632C0F" w:rsidRPr="0090305F" w:rsidRDefault="00632C0F" w:rsidP="00632C0F">
            <w:pPr>
              <w:rPr>
                <w:b/>
              </w:rPr>
            </w:pPr>
          </w:p>
        </w:tc>
        <w:tc>
          <w:tcPr>
            <w:tcW w:w="3913" w:type="dxa"/>
          </w:tcPr>
          <w:p w:rsidR="00632C0F" w:rsidRPr="0090305F" w:rsidRDefault="00632C0F" w:rsidP="00632C0F">
            <w:pPr>
              <w:rPr>
                <w:b/>
              </w:rPr>
            </w:pPr>
          </w:p>
          <w:p w:rsidR="00632C0F" w:rsidRPr="0090305F" w:rsidRDefault="00632C0F" w:rsidP="00632C0F">
            <w:r w:rsidRPr="0090305F">
              <w:rPr>
                <w:b/>
              </w:rPr>
              <w:t>Formative</w:t>
            </w:r>
            <w:r w:rsidRPr="0090305F">
              <w:t>:</w:t>
            </w:r>
          </w:p>
          <w:p w:rsidR="00632C0F" w:rsidRPr="0090305F" w:rsidRDefault="00632C0F" w:rsidP="00632C0F">
            <w:r w:rsidRPr="0090305F">
              <w:t>questioning, discussion, exit slip, graphic organizers, self -assessment, polling, individual white boards</w:t>
            </w:r>
          </w:p>
          <w:p w:rsidR="00632C0F" w:rsidRPr="0090305F" w:rsidRDefault="00632C0F" w:rsidP="00632C0F"/>
          <w:p w:rsidR="00632C0F" w:rsidRPr="0090305F" w:rsidRDefault="00632C0F" w:rsidP="00632C0F">
            <w:pPr>
              <w:rPr>
                <w:b/>
              </w:rPr>
            </w:pPr>
            <w:r w:rsidRPr="0090305F">
              <w:rPr>
                <w:b/>
              </w:rPr>
              <w:t>Summative</w:t>
            </w:r>
            <w:r w:rsidRPr="0090305F">
              <w:t>:</w:t>
            </w:r>
            <w:r w:rsidRPr="0090305F">
              <w:rPr>
                <w:b/>
              </w:rPr>
              <w:t xml:space="preserve"> </w:t>
            </w:r>
          </w:p>
          <w:p w:rsidR="00632C0F" w:rsidRPr="0090305F" w:rsidRDefault="00632C0F" w:rsidP="00632C0F">
            <w:pPr>
              <w:rPr>
                <w:b/>
              </w:rPr>
            </w:pPr>
            <w:r w:rsidRPr="0090305F">
              <w:t>diagnostic test, quick check, multiple-choice topic test, free-response topic test, performance assessment, cumulative test, benchmark test</w:t>
            </w:r>
          </w:p>
          <w:p w:rsidR="00632C0F" w:rsidRPr="0090305F" w:rsidRDefault="00632C0F" w:rsidP="00632C0F">
            <w:pPr>
              <w:rPr>
                <w:b/>
              </w:rPr>
            </w:pPr>
          </w:p>
        </w:tc>
      </w:tr>
      <w:tr w:rsidR="00632C0F" w:rsidRPr="00A93A6D" w:rsidTr="003D57CE">
        <w:tc>
          <w:tcPr>
            <w:tcW w:w="4765" w:type="dxa"/>
            <w:vMerge/>
          </w:tcPr>
          <w:p w:rsidR="00632C0F" w:rsidRPr="0090305F" w:rsidRDefault="00632C0F" w:rsidP="00632C0F"/>
        </w:tc>
        <w:tc>
          <w:tcPr>
            <w:tcW w:w="8185" w:type="dxa"/>
            <w:gridSpan w:val="2"/>
            <w:shd w:val="clear" w:color="auto" w:fill="D0CECE" w:themeFill="background2" w:themeFillShade="E6"/>
          </w:tcPr>
          <w:p w:rsidR="00632C0F" w:rsidRPr="0090305F" w:rsidRDefault="00632C0F" w:rsidP="00632C0F">
            <w:pPr>
              <w:rPr>
                <w:b/>
              </w:rPr>
            </w:pPr>
            <w:r w:rsidRPr="0090305F">
              <w:rPr>
                <w:b/>
              </w:rPr>
              <w:t>Enduring Understanding                                             Resources</w:t>
            </w:r>
          </w:p>
        </w:tc>
      </w:tr>
      <w:tr w:rsidR="00632C0F" w:rsidRPr="00B23261" w:rsidTr="003D57CE">
        <w:tc>
          <w:tcPr>
            <w:tcW w:w="4765" w:type="dxa"/>
            <w:vMerge/>
          </w:tcPr>
          <w:p w:rsidR="00632C0F" w:rsidRPr="0090305F" w:rsidRDefault="00632C0F" w:rsidP="00632C0F"/>
        </w:tc>
        <w:tc>
          <w:tcPr>
            <w:tcW w:w="4272" w:type="dxa"/>
          </w:tcPr>
          <w:p w:rsidR="00632C0F" w:rsidRPr="0090305F" w:rsidRDefault="00632C0F" w:rsidP="00632C0F"/>
          <w:p w:rsidR="00632C0F" w:rsidRPr="0090305F" w:rsidRDefault="00632C0F" w:rsidP="00632C0F">
            <w:pPr>
              <w:pStyle w:val="ListParagraph"/>
              <w:numPr>
                <w:ilvl w:val="0"/>
                <w:numId w:val="30"/>
              </w:numPr>
            </w:pPr>
            <w:r w:rsidRPr="0090305F">
              <w:t>Identify apparent relationships between corresponding terms.</w:t>
            </w:r>
          </w:p>
          <w:p w:rsidR="00632C0F" w:rsidRPr="0090305F" w:rsidRDefault="00632C0F" w:rsidP="00632C0F">
            <w:pPr>
              <w:pStyle w:val="ListParagraph"/>
            </w:pPr>
          </w:p>
          <w:p w:rsidR="00632C0F" w:rsidRPr="0090305F" w:rsidRDefault="00632C0F" w:rsidP="00632C0F">
            <w:pPr>
              <w:pStyle w:val="ListParagraph"/>
              <w:numPr>
                <w:ilvl w:val="0"/>
                <w:numId w:val="30"/>
              </w:numPr>
            </w:pPr>
            <w:r w:rsidRPr="0090305F">
              <w:t xml:space="preserve">Form ordered pairs consisting of corresponding terms from the two patterns, and graph the ordered pairs on a coordinate plane. </w:t>
            </w:r>
          </w:p>
          <w:p w:rsidR="00632C0F" w:rsidRPr="0090305F" w:rsidRDefault="00632C0F" w:rsidP="00632C0F"/>
          <w:p w:rsidR="00632C0F" w:rsidRPr="0090305F" w:rsidRDefault="00632C0F" w:rsidP="00632C0F"/>
          <w:p w:rsidR="00632C0F" w:rsidRPr="0090305F" w:rsidRDefault="00632C0F" w:rsidP="00632C0F"/>
          <w:p w:rsidR="00632C0F" w:rsidRDefault="00632C0F" w:rsidP="00632C0F"/>
          <w:p w:rsidR="00632C0F" w:rsidRDefault="00632C0F" w:rsidP="00632C0F"/>
          <w:p w:rsidR="00632C0F" w:rsidRDefault="00632C0F" w:rsidP="00632C0F"/>
          <w:p w:rsidR="00632C0F" w:rsidRDefault="00632C0F" w:rsidP="00632C0F"/>
          <w:p w:rsidR="00632C0F" w:rsidRPr="0090305F" w:rsidRDefault="00632C0F" w:rsidP="00632C0F"/>
        </w:tc>
        <w:tc>
          <w:tcPr>
            <w:tcW w:w="3913" w:type="dxa"/>
          </w:tcPr>
          <w:p w:rsidR="00632C0F" w:rsidRPr="0090305F" w:rsidRDefault="00632C0F" w:rsidP="00632C0F">
            <w:r w:rsidRPr="0090305F">
              <w:br/>
            </w:r>
            <w:proofErr w:type="spellStart"/>
            <w:r w:rsidRPr="0090305F">
              <w:t>EnVision</w:t>
            </w:r>
            <w:proofErr w:type="spellEnd"/>
            <w:r w:rsidRPr="0090305F">
              <w:t xml:space="preserve"> Math Series 2.0, Pearson, 2016</w:t>
            </w:r>
          </w:p>
          <w:p w:rsidR="00632C0F" w:rsidRPr="0090305F" w:rsidRDefault="00632C0F" w:rsidP="00632C0F"/>
          <w:p w:rsidR="00632C0F" w:rsidRPr="0090305F" w:rsidRDefault="00632C0F" w:rsidP="00632C0F">
            <w:r w:rsidRPr="0090305F">
              <w:t>Student manipulatives</w:t>
            </w:r>
          </w:p>
          <w:p w:rsidR="00632C0F" w:rsidRPr="0090305F" w:rsidRDefault="00632C0F" w:rsidP="00632C0F"/>
          <w:p w:rsidR="00632C0F" w:rsidRPr="0090305F" w:rsidRDefault="00632C0F" w:rsidP="00632C0F">
            <w:r w:rsidRPr="0090305F">
              <w:t>Pearson Success Net (online tools)</w:t>
            </w:r>
          </w:p>
          <w:p w:rsidR="00632C0F" w:rsidRPr="0090305F" w:rsidRDefault="00632C0F" w:rsidP="00632C0F"/>
          <w:p w:rsidR="00632C0F" w:rsidRPr="0090305F" w:rsidRDefault="00632C0F" w:rsidP="00632C0F">
            <w:r w:rsidRPr="0090305F">
              <w:t>Math Instructional Coach</w:t>
            </w:r>
          </w:p>
          <w:p w:rsidR="00632C0F" w:rsidRPr="0090305F" w:rsidRDefault="00632C0F" w:rsidP="00632C0F"/>
          <w:p w:rsidR="00632C0F" w:rsidRPr="0090305F" w:rsidRDefault="00632C0F" w:rsidP="00632C0F">
            <w:r w:rsidRPr="0090305F">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Big Idea</w:t>
            </w:r>
            <w:r w:rsidR="00763B26">
              <w:rPr>
                <w:rFonts w:ascii="Baskerville Old Face" w:hAnsi="Baskerville Old Face"/>
                <w:b/>
                <w:color w:val="FFFFFF" w:themeColor="background1"/>
                <w:sz w:val="28"/>
              </w:rPr>
              <w:t xml:space="preserve"> #3</w:t>
            </w:r>
            <w:r>
              <w:rPr>
                <w:rFonts w:ascii="Baskerville Old Face" w:hAnsi="Baskerville Old Face"/>
                <w:b/>
                <w:color w:val="FFFFFF" w:themeColor="background1"/>
                <w:sz w:val="28"/>
              </w:rPr>
              <w:t>: Classify Two-Dimensional Figures into Categories Based on their Properties</w:t>
            </w:r>
          </w:p>
          <w:p w:rsidR="00632C0F" w:rsidRPr="00393763" w:rsidRDefault="00632C0F" w:rsidP="00632C0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Classifying Geometry and Classifying Figures</w:t>
            </w:r>
          </w:p>
        </w:tc>
      </w:tr>
      <w:tr w:rsidR="00632C0F" w:rsidRPr="00A93A6D" w:rsidTr="003D57CE">
        <w:tc>
          <w:tcPr>
            <w:tcW w:w="4765" w:type="dxa"/>
            <w:vMerge w:val="restart"/>
            <w:tcBorders>
              <w:top w:val="nil"/>
            </w:tcBorders>
          </w:tcPr>
          <w:p w:rsidR="00632C0F" w:rsidRPr="00745DBD" w:rsidRDefault="00632C0F" w:rsidP="00632C0F">
            <w:pPr>
              <w:rPr>
                <w:b/>
              </w:rPr>
            </w:pPr>
            <w:r w:rsidRPr="00745DBD">
              <w:rPr>
                <w:b/>
              </w:rPr>
              <w:lastRenderedPageBreak/>
              <w:t xml:space="preserve">Standards: </w:t>
            </w:r>
            <w:r>
              <w:rPr>
                <w:b/>
              </w:rPr>
              <w:t xml:space="preserve">Additional </w:t>
            </w:r>
            <w:r w:rsidRPr="00745DBD">
              <w:rPr>
                <w:b/>
              </w:rPr>
              <w:t xml:space="preserve">Content </w:t>
            </w:r>
          </w:p>
          <w:p w:rsidR="00632C0F" w:rsidRPr="00745DBD" w:rsidRDefault="00632C0F" w:rsidP="00632C0F">
            <w:pPr>
              <w:rPr>
                <w:b/>
              </w:rPr>
            </w:pPr>
            <w:r w:rsidRPr="00745DBD">
              <w:rPr>
                <w:b/>
              </w:rPr>
              <w:t>(Identified by PARCC Content Frameworks</w:t>
            </w:r>
            <w:r>
              <w:rPr>
                <w:b/>
              </w:rPr>
              <w:t>)</w:t>
            </w:r>
          </w:p>
          <w:p w:rsidR="00632C0F" w:rsidRPr="00745DBD" w:rsidRDefault="00632C0F" w:rsidP="00632C0F"/>
          <w:p w:rsidR="00632C0F" w:rsidRPr="00745DBD" w:rsidRDefault="00632C0F" w:rsidP="00632C0F">
            <w:r>
              <w:rPr>
                <w:b/>
              </w:rPr>
              <w:t xml:space="preserve">5.G.3 </w:t>
            </w:r>
            <w:r w:rsidRPr="00745DBD">
              <w:t>Understand that attributes belonging to a category of two-dimensional figures also belong to all subcategories of that category. For example, all rectangles have four right angles and squares are rectangles, so all squares have four right angles.</w:t>
            </w:r>
          </w:p>
          <w:p w:rsidR="00632C0F" w:rsidRDefault="00632C0F" w:rsidP="00632C0F">
            <w:r>
              <w:t>(</w:t>
            </w:r>
            <w:proofErr w:type="spellStart"/>
            <w:r>
              <w:t>EnVision</w:t>
            </w:r>
            <w:proofErr w:type="spellEnd"/>
            <w:r>
              <w:t xml:space="preserve"> Topic 16)</w:t>
            </w:r>
          </w:p>
          <w:p w:rsidR="00632C0F" w:rsidRPr="00745DBD" w:rsidRDefault="00632C0F" w:rsidP="00632C0F"/>
          <w:p w:rsidR="00632C0F" w:rsidRDefault="00632C0F" w:rsidP="00632C0F">
            <w:r w:rsidRPr="003E24E0">
              <w:rPr>
                <w:b/>
              </w:rPr>
              <w:t>5.G.4</w:t>
            </w:r>
            <w:r>
              <w:t xml:space="preserve"> </w:t>
            </w:r>
            <w:r w:rsidRPr="00745DBD">
              <w:t>Classify two-dimensional figures in a hierarchy based on properties.</w:t>
            </w:r>
          </w:p>
          <w:p w:rsidR="00632C0F" w:rsidRPr="00745DBD" w:rsidRDefault="00632C0F" w:rsidP="00632C0F">
            <w:r>
              <w:t>(</w:t>
            </w:r>
            <w:proofErr w:type="spellStart"/>
            <w:r>
              <w:t>EnVision</w:t>
            </w:r>
            <w:proofErr w:type="spellEnd"/>
            <w:r>
              <w:t xml:space="preserve"> Topic 16)</w:t>
            </w:r>
          </w:p>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tc>
        <w:tc>
          <w:tcPr>
            <w:tcW w:w="8185" w:type="dxa"/>
            <w:gridSpan w:val="2"/>
            <w:tcBorders>
              <w:top w:val="nil"/>
            </w:tcBorders>
            <w:shd w:val="clear" w:color="auto" w:fill="D0CECE" w:themeFill="background2" w:themeFillShade="E6"/>
          </w:tcPr>
          <w:p w:rsidR="00632C0F" w:rsidRPr="00745DBD" w:rsidRDefault="00632C0F" w:rsidP="00632C0F">
            <w:pPr>
              <w:jc w:val="center"/>
              <w:rPr>
                <w:b/>
              </w:rPr>
            </w:pPr>
            <w:r w:rsidRPr="00745DBD">
              <w:rPr>
                <w:b/>
              </w:rPr>
              <w:t>GOAL</w:t>
            </w:r>
          </w:p>
        </w:tc>
      </w:tr>
      <w:tr w:rsidR="00632C0F" w:rsidRPr="003F5CF1" w:rsidTr="003D57CE">
        <w:tc>
          <w:tcPr>
            <w:tcW w:w="4765" w:type="dxa"/>
            <w:vMerge/>
          </w:tcPr>
          <w:p w:rsidR="00632C0F" w:rsidRPr="00745DBD" w:rsidRDefault="00632C0F" w:rsidP="00632C0F"/>
        </w:tc>
        <w:tc>
          <w:tcPr>
            <w:tcW w:w="8185" w:type="dxa"/>
            <w:gridSpan w:val="2"/>
          </w:tcPr>
          <w:p w:rsidR="00632C0F" w:rsidRPr="00745DBD" w:rsidRDefault="00CA2CAD" w:rsidP="00632C0F">
            <w:r>
              <w:t xml:space="preserve">NJ DOE Unit 4: Students will graph points on the coordinate plane to solve real-world and mathematical problems, analyze patterns and relationships, classify two dimensional figures into categories based on their properties, and represent and interpret data.  </w:t>
            </w:r>
          </w:p>
        </w:tc>
      </w:tr>
      <w:tr w:rsidR="00632C0F" w:rsidRPr="00A93A6D" w:rsidTr="003D57CE">
        <w:tc>
          <w:tcPr>
            <w:tcW w:w="4765" w:type="dxa"/>
            <w:vMerge/>
          </w:tcPr>
          <w:p w:rsidR="00632C0F" w:rsidRPr="00745DBD" w:rsidRDefault="00632C0F" w:rsidP="00632C0F"/>
        </w:tc>
        <w:tc>
          <w:tcPr>
            <w:tcW w:w="8185" w:type="dxa"/>
            <w:gridSpan w:val="2"/>
            <w:shd w:val="clear" w:color="auto" w:fill="D0CECE" w:themeFill="background2" w:themeFillShade="E6"/>
          </w:tcPr>
          <w:p w:rsidR="00632C0F" w:rsidRPr="00745DBD" w:rsidRDefault="00632C0F" w:rsidP="00632C0F">
            <w:pPr>
              <w:rPr>
                <w:b/>
              </w:rPr>
            </w:pPr>
            <w:r w:rsidRPr="00745DBD">
              <w:rPr>
                <w:b/>
              </w:rPr>
              <w:t>Essential Questions                                                      Assessments</w:t>
            </w:r>
          </w:p>
        </w:tc>
      </w:tr>
      <w:tr w:rsidR="00632C0F" w:rsidRPr="00B23261" w:rsidTr="003D57CE">
        <w:tc>
          <w:tcPr>
            <w:tcW w:w="4765" w:type="dxa"/>
            <w:vMerge/>
          </w:tcPr>
          <w:p w:rsidR="00632C0F" w:rsidRPr="00745DBD" w:rsidRDefault="00632C0F" w:rsidP="00632C0F"/>
        </w:tc>
        <w:tc>
          <w:tcPr>
            <w:tcW w:w="4272" w:type="dxa"/>
          </w:tcPr>
          <w:p w:rsidR="00632C0F" w:rsidRPr="00745DBD" w:rsidRDefault="00632C0F" w:rsidP="00632C0F">
            <w:pPr>
              <w:pStyle w:val="ListParagraph"/>
              <w:numPr>
                <w:ilvl w:val="0"/>
                <w:numId w:val="33"/>
              </w:numPr>
            </w:pPr>
            <w:r>
              <w:t xml:space="preserve">Exhibit how to </w:t>
            </w:r>
            <w:r w:rsidRPr="00745DBD">
              <w:t>use different properties of objects in order to identify and categorize attributes of two-dimensional shapes.</w:t>
            </w:r>
          </w:p>
          <w:p w:rsidR="00632C0F" w:rsidRPr="00745DBD" w:rsidRDefault="00632C0F" w:rsidP="00632C0F">
            <w:pPr>
              <w:pStyle w:val="ListParagraph"/>
              <w:numPr>
                <w:ilvl w:val="0"/>
                <w:numId w:val="33"/>
              </w:numPr>
            </w:pPr>
            <w:r>
              <w:t xml:space="preserve">Exhibit how to </w:t>
            </w:r>
            <w:r w:rsidRPr="00745DBD">
              <w:t>use different properties of objects in order to classify two-dimensional shapes based on properties</w:t>
            </w:r>
          </w:p>
          <w:p w:rsidR="00632C0F" w:rsidRPr="00745DBD" w:rsidRDefault="00632C0F" w:rsidP="00632C0F">
            <w:pPr>
              <w:pStyle w:val="ListParagraph"/>
              <w:numPr>
                <w:ilvl w:val="0"/>
                <w:numId w:val="33"/>
              </w:numPr>
            </w:pPr>
            <w:r>
              <w:t>C</w:t>
            </w:r>
            <w:r w:rsidRPr="00745DBD">
              <w:t>lassify two-dimensional figures based on their properties</w:t>
            </w:r>
          </w:p>
          <w:p w:rsidR="00632C0F" w:rsidRPr="00745DBD" w:rsidRDefault="00632C0F" w:rsidP="00632C0F">
            <w:pPr>
              <w:rPr>
                <w:b/>
              </w:rPr>
            </w:pPr>
          </w:p>
          <w:p w:rsidR="00632C0F" w:rsidRPr="00745DBD" w:rsidRDefault="00632C0F" w:rsidP="00632C0F">
            <w:pPr>
              <w:rPr>
                <w:b/>
              </w:rPr>
            </w:pPr>
          </w:p>
        </w:tc>
        <w:tc>
          <w:tcPr>
            <w:tcW w:w="3913" w:type="dxa"/>
          </w:tcPr>
          <w:p w:rsidR="00632C0F" w:rsidRPr="00745DBD" w:rsidRDefault="00632C0F" w:rsidP="00632C0F">
            <w:pPr>
              <w:rPr>
                <w:b/>
              </w:rPr>
            </w:pPr>
          </w:p>
          <w:p w:rsidR="00632C0F" w:rsidRPr="00745DBD" w:rsidRDefault="00632C0F" w:rsidP="00632C0F">
            <w:r w:rsidRPr="00745DBD">
              <w:rPr>
                <w:b/>
              </w:rPr>
              <w:t>Formative</w:t>
            </w:r>
            <w:r w:rsidRPr="00745DBD">
              <w:t>:</w:t>
            </w:r>
          </w:p>
          <w:p w:rsidR="00632C0F" w:rsidRPr="00745DBD" w:rsidRDefault="00632C0F" w:rsidP="00632C0F">
            <w:r w:rsidRPr="00745DBD">
              <w:t>questioning, discussion, exit slip, graphic organizers, self -assessment, polling, individual white boards</w:t>
            </w:r>
          </w:p>
          <w:p w:rsidR="00632C0F" w:rsidRPr="00745DBD" w:rsidRDefault="00632C0F" w:rsidP="00632C0F"/>
          <w:p w:rsidR="00632C0F" w:rsidRPr="00745DBD" w:rsidRDefault="00632C0F" w:rsidP="00632C0F">
            <w:pPr>
              <w:rPr>
                <w:b/>
              </w:rPr>
            </w:pPr>
            <w:r w:rsidRPr="00745DBD">
              <w:rPr>
                <w:b/>
              </w:rPr>
              <w:t>Summative</w:t>
            </w:r>
            <w:r w:rsidRPr="00745DBD">
              <w:t>:</w:t>
            </w:r>
            <w:r w:rsidRPr="00745DBD">
              <w:rPr>
                <w:b/>
              </w:rPr>
              <w:t xml:space="preserve"> </w:t>
            </w:r>
          </w:p>
          <w:p w:rsidR="00632C0F" w:rsidRPr="00745DBD" w:rsidRDefault="00632C0F" w:rsidP="00632C0F">
            <w:pPr>
              <w:rPr>
                <w:b/>
              </w:rPr>
            </w:pPr>
            <w:r w:rsidRPr="00745DBD">
              <w:t>diagnostic test, quick check, multiple-choice topic test, free-response topic test, performance assessment, cumulative test, benchmark test</w:t>
            </w:r>
          </w:p>
          <w:p w:rsidR="00632C0F" w:rsidRPr="00745DBD" w:rsidRDefault="00632C0F" w:rsidP="00632C0F">
            <w:pPr>
              <w:rPr>
                <w:b/>
              </w:rPr>
            </w:pPr>
          </w:p>
        </w:tc>
      </w:tr>
      <w:tr w:rsidR="00632C0F" w:rsidRPr="00A93A6D" w:rsidTr="003D57CE">
        <w:tc>
          <w:tcPr>
            <w:tcW w:w="4765" w:type="dxa"/>
            <w:vMerge/>
          </w:tcPr>
          <w:p w:rsidR="00632C0F" w:rsidRPr="00745DBD" w:rsidRDefault="00632C0F" w:rsidP="00632C0F"/>
        </w:tc>
        <w:tc>
          <w:tcPr>
            <w:tcW w:w="8185" w:type="dxa"/>
            <w:gridSpan w:val="2"/>
            <w:shd w:val="clear" w:color="auto" w:fill="D0CECE" w:themeFill="background2" w:themeFillShade="E6"/>
          </w:tcPr>
          <w:p w:rsidR="00632C0F" w:rsidRPr="00745DBD" w:rsidRDefault="00632C0F" w:rsidP="00632C0F">
            <w:pPr>
              <w:rPr>
                <w:b/>
              </w:rPr>
            </w:pPr>
            <w:r w:rsidRPr="00745DBD">
              <w:rPr>
                <w:b/>
              </w:rPr>
              <w:t>Enduring Understanding                                             Resources</w:t>
            </w:r>
          </w:p>
        </w:tc>
      </w:tr>
      <w:tr w:rsidR="00632C0F" w:rsidRPr="00B23261" w:rsidTr="003D57CE">
        <w:tc>
          <w:tcPr>
            <w:tcW w:w="4765" w:type="dxa"/>
            <w:vMerge/>
          </w:tcPr>
          <w:p w:rsidR="00632C0F" w:rsidRPr="00745DBD" w:rsidRDefault="00632C0F" w:rsidP="00632C0F"/>
        </w:tc>
        <w:tc>
          <w:tcPr>
            <w:tcW w:w="4272" w:type="dxa"/>
          </w:tcPr>
          <w:p w:rsidR="00632C0F" w:rsidRPr="00745DBD" w:rsidRDefault="00632C0F" w:rsidP="00632C0F"/>
          <w:p w:rsidR="00632C0F" w:rsidRPr="00745DBD" w:rsidRDefault="00632C0F" w:rsidP="00632C0F">
            <w:pPr>
              <w:pStyle w:val="ListParagraph"/>
              <w:numPr>
                <w:ilvl w:val="0"/>
                <w:numId w:val="32"/>
              </w:numPr>
            </w:pPr>
            <w:r w:rsidRPr="00745DBD">
              <w:t>Identify attributes of a two-dimensional shape based on attributes of the groups and categories in which the shape belongs.</w:t>
            </w:r>
          </w:p>
          <w:p w:rsidR="00632C0F" w:rsidRPr="00745DBD" w:rsidRDefault="00632C0F" w:rsidP="00632C0F">
            <w:pPr>
              <w:pStyle w:val="ListParagraph"/>
            </w:pPr>
          </w:p>
          <w:p w:rsidR="00632C0F" w:rsidRPr="00745DBD" w:rsidRDefault="00632C0F" w:rsidP="00632C0F">
            <w:pPr>
              <w:pStyle w:val="ListParagraph"/>
              <w:numPr>
                <w:ilvl w:val="0"/>
                <w:numId w:val="32"/>
              </w:numPr>
            </w:pPr>
            <w:r w:rsidRPr="00745DBD">
              <w:t>Classify two- dimensional figures in a hierarchy based on properties.</w:t>
            </w:r>
          </w:p>
          <w:p w:rsidR="00632C0F" w:rsidRPr="00745DBD" w:rsidRDefault="00632C0F" w:rsidP="00632C0F"/>
          <w:p w:rsidR="00632C0F" w:rsidRPr="00745DBD" w:rsidRDefault="00632C0F" w:rsidP="00632C0F"/>
          <w:p w:rsidR="00632C0F" w:rsidRPr="00745DBD" w:rsidRDefault="00632C0F" w:rsidP="00632C0F"/>
          <w:p w:rsidR="00632C0F" w:rsidRPr="00745DBD" w:rsidRDefault="00632C0F" w:rsidP="00632C0F"/>
          <w:p w:rsidR="00632C0F" w:rsidRDefault="00632C0F" w:rsidP="00632C0F"/>
          <w:p w:rsidR="00632C0F" w:rsidRDefault="00632C0F" w:rsidP="00632C0F"/>
          <w:p w:rsidR="00632C0F" w:rsidRDefault="00632C0F" w:rsidP="00632C0F"/>
          <w:p w:rsidR="00632C0F" w:rsidRPr="00745DBD" w:rsidRDefault="00632C0F" w:rsidP="00632C0F"/>
        </w:tc>
        <w:tc>
          <w:tcPr>
            <w:tcW w:w="3913" w:type="dxa"/>
          </w:tcPr>
          <w:p w:rsidR="00632C0F" w:rsidRPr="00745DBD" w:rsidRDefault="00632C0F" w:rsidP="00632C0F">
            <w:r w:rsidRPr="00745DBD">
              <w:br/>
            </w:r>
            <w:proofErr w:type="spellStart"/>
            <w:r w:rsidRPr="00745DBD">
              <w:t>EnVision</w:t>
            </w:r>
            <w:proofErr w:type="spellEnd"/>
            <w:r w:rsidRPr="00745DBD">
              <w:t xml:space="preserve"> Math Series 2.0, Pearson, 2016</w:t>
            </w:r>
          </w:p>
          <w:p w:rsidR="00632C0F" w:rsidRPr="00745DBD" w:rsidRDefault="00632C0F" w:rsidP="00632C0F"/>
          <w:p w:rsidR="00632C0F" w:rsidRPr="00745DBD" w:rsidRDefault="00632C0F" w:rsidP="00632C0F">
            <w:r w:rsidRPr="00745DBD">
              <w:t>Student manipulatives</w:t>
            </w:r>
          </w:p>
          <w:p w:rsidR="00632C0F" w:rsidRPr="00745DBD" w:rsidRDefault="00632C0F" w:rsidP="00632C0F"/>
          <w:p w:rsidR="00632C0F" w:rsidRPr="00745DBD" w:rsidRDefault="00632C0F" w:rsidP="00632C0F">
            <w:r w:rsidRPr="00745DBD">
              <w:t>Pearson Success Net (online tools)</w:t>
            </w:r>
          </w:p>
          <w:p w:rsidR="00632C0F" w:rsidRPr="00745DBD" w:rsidRDefault="00632C0F" w:rsidP="00632C0F"/>
          <w:p w:rsidR="00632C0F" w:rsidRPr="00745DBD" w:rsidRDefault="00632C0F" w:rsidP="00632C0F">
            <w:r w:rsidRPr="00745DBD">
              <w:t>Math Instructional Coach</w:t>
            </w:r>
          </w:p>
          <w:p w:rsidR="00632C0F" w:rsidRPr="00745DBD" w:rsidRDefault="00632C0F" w:rsidP="00632C0F"/>
          <w:p w:rsidR="00632C0F" w:rsidRPr="00745DBD" w:rsidRDefault="00632C0F" w:rsidP="00632C0F">
            <w:r w:rsidRPr="00745DBD">
              <w:t>Compass Learning Odyssey</w:t>
            </w:r>
          </w:p>
        </w:tc>
      </w:tr>
      <w:tr w:rsidR="00632C0F" w:rsidRPr="00393763" w:rsidTr="003D57CE">
        <w:tc>
          <w:tcPr>
            <w:tcW w:w="12950" w:type="dxa"/>
            <w:gridSpan w:val="3"/>
            <w:tcBorders>
              <w:bottom w:val="nil"/>
            </w:tcBorders>
            <w:shd w:val="clear" w:color="auto" w:fill="FF0000"/>
          </w:tcPr>
          <w:p w:rsidR="00632C0F" w:rsidRDefault="00632C0F" w:rsidP="00632C0F">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sidR="00763B26">
              <w:rPr>
                <w:rFonts w:ascii="Baskerville Old Face" w:hAnsi="Baskerville Old Face"/>
                <w:b/>
                <w:color w:val="FFFFFF" w:themeColor="background1"/>
                <w:sz w:val="28"/>
              </w:rPr>
              <w:br/>
              <w:t>Big Idea #4</w:t>
            </w:r>
            <w:r>
              <w:rPr>
                <w:rFonts w:ascii="Baskerville Old Face" w:hAnsi="Baskerville Old Face"/>
                <w:b/>
                <w:color w:val="FFFFFF" w:themeColor="background1"/>
                <w:sz w:val="28"/>
              </w:rPr>
              <w:t>: Represent and Interpret Data</w:t>
            </w:r>
          </w:p>
          <w:p w:rsidR="00632C0F" w:rsidRPr="00393763" w:rsidRDefault="00632C0F" w:rsidP="00B64B9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64B9C">
              <w:rPr>
                <w:rFonts w:ascii="Baskerville Old Face" w:hAnsi="Baskerville Old Face"/>
                <w:b/>
                <w:color w:val="FFFFFF" w:themeColor="background1"/>
                <w:sz w:val="28"/>
              </w:rPr>
              <w:t>Coordinate Geometry and Classifying Figures</w:t>
            </w:r>
          </w:p>
        </w:tc>
      </w:tr>
      <w:tr w:rsidR="00632C0F" w:rsidRPr="00A93A6D" w:rsidTr="003D57CE">
        <w:tc>
          <w:tcPr>
            <w:tcW w:w="4765" w:type="dxa"/>
            <w:tcBorders>
              <w:top w:val="nil"/>
            </w:tcBorders>
          </w:tcPr>
          <w:p w:rsidR="00632C0F" w:rsidRPr="000B0A83" w:rsidRDefault="00632C0F" w:rsidP="00632C0F">
            <w:pPr>
              <w:rPr>
                <w:rFonts w:ascii="Baskerville Old Face" w:hAnsi="Baskerville Old Face"/>
              </w:rPr>
            </w:pPr>
          </w:p>
        </w:tc>
        <w:tc>
          <w:tcPr>
            <w:tcW w:w="8185" w:type="dxa"/>
            <w:gridSpan w:val="2"/>
            <w:tcBorders>
              <w:top w:val="nil"/>
            </w:tcBorders>
            <w:shd w:val="clear" w:color="auto" w:fill="D0CECE" w:themeFill="background2" w:themeFillShade="E6"/>
          </w:tcPr>
          <w:p w:rsidR="00632C0F" w:rsidRPr="00A93A6D" w:rsidRDefault="00632C0F" w:rsidP="00632C0F">
            <w:pPr>
              <w:jc w:val="center"/>
              <w:rPr>
                <w:rFonts w:ascii="Baskerville Old Face" w:hAnsi="Baskerville Old Face"/>
                <w:b/>
                <w:sz w:val="24"/>
              </w:rPr>
            </w:pPr>
          </w:p>
        </w:tc>
      </w:tr>
      <w:tr w:rsidR="00632C0F" w:rsidRPr="00A93A6D" w:rsidTr="003D57CE">
        <w:tc>
          <w:tcPr>
            <w:tcW w:w="4765" w:type="dxa"/>
            <w:vMerge w:val="restart"/>
            <w:tcBorders>
              <w:top w:val="nil"/>
            </w:tcBorders>
          </w:tcPr>
          <w:p w:rsidR="00632C0F" w:rsidRPr="009B5C1E" w:rsidRDefault="00632C0F" w:rsidP="00632C0F">
            <w:pPr>
              <w:rPr>
                <w:b/>
              </w:rPr>
            </w:pPr>
            <w:r w:rsidRPr="009B5C1E">
              <w:rPr>
                <w:b/>
              </w:rPr>
              <w:t xml:space="preserve">Standards: Supporting Content </w:t>
            </w:r>
          </w:p>
          <w:p w:rsidR="00632C0F" w:rsidRPr="009B5C1E" w:rsidRDefault="00632C0F" w:rsidP="00632C0F">
            <w:pPr>
              <w:rPr>
                <w:b/>
              </w:rPr>
            </w:pPr>
            <w:r w:rsidRPr="009B5C1E">
              <w:rPr>
                <w:b/>
              </w:rPr>
              <w:t>(Identified by PARCC Content Frameworks)</w:t>
            </w:r>
          </w:p>
          <w:p w:rsidR="00632C0F" w:rsidRPr="009B5C1E" w:rsidRDefault="00632C0F" w:rsidP="00632C0F">
            <w:pPr>
              <w:rPr>
                <w:b/>
              </w:rPr>
            </w:pPr>
          </w:p>
          <w:p w:rsidR="00632C0F" w:rsidRPr="009B5C1E" w:rsidRDefault="00632C0F" w:rsidP="00632C0F">
            <w:r w:rsidRPr="001C4AD1">
              <w:rPr>
                <w:b/>
              </w:rPr>
              <w:t>5.MD.2</w:t>
            </w:r>
            <w:r w:rsidRPr="009B5C1E">
              <w:t xml:space="preserve"> 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p w:rsidR="00632C0F" w:rsidRPr="009B5C1E" w:rsidRDefault="00632C0F" w:rsidP="00632C0F">
            <w:r>
              <w:t>(</w:t>
            </w:r>
            <w:proofErr w:type="spellStart"/>
            <w:r>
              <w:t>EnVision</w:t>
            </w:r>
            <w:proofErr w:type="spellEnd"/>
            <w:r>
              <w:t xml:space="preserve"> Topic 12)</w:t>
            </w:r>
          </w:p>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tc>
        <w:tc>
          <w:tcPr>
            <w:tcW w:w="8185" w:type="dxa"/>
            <w:gridSpan w:val="2"/>
            <w:tcBorders>
              <w:top w:val="nil"/>
            </w:tcBorders>
            <w:shd w:val="clear" w:color="auto" w:fill="D0CECE" w:themeFill="background2" w:themeFillShade="E6"/>
          </w:tcPr>
          <w:p w:rsidR="00632C0F" w:rsidRPr="009B5C1E" w:rsidRDefault="00632C0F" w:rsidP="00632C0F">
            <w:pPr>
              <w:jc w:val="center"/>
              <w:rPr>
                <w:b/>
              </w:rPr>
            </w:pPr>
            <w:r w:rsidRPr="009B5C1E">
              <w:rPr>
                <w:b/>
              </w:rPr>
              <w:t>GOAL</w:t>
            </w:r>
          </w:p>
        </w:tc>
      </w:tr>
      <w:tr w:rsidR="00632C0F" w:rsidRPr="003F5CF1" w:rsidTr="003D57CE">
        <w:tc>
          <w:tcPr>
            <w:tcW w:w="4765" w:type="dxa"/>
            <w:vMerge/>
          </w:tcPr>
          <w:p w:rsidR="00632C0F" w:rsidRPr="009B5C1E" w:rsidRDefault="00632C0F" w:rsidP="00632C0F"/>
        </w:tc>
        <w:tc>
          <w:tcPr>
            <w:tcW w:w="8185" w:type="dxa"/>
            <w:gridSpan w:val="2"/>
          </w:tcPr>
          <w:p w:rsidR="00632C0F" w:rsidRPr="009B5C1E" w:rsidRDefault="00CA2CAD" w:rsidP="00632C0F">
            <w:r>
              <w:t xml:space="preserve">NJ DOE Unit 4: Students will graph points on the coordinate plane to solve real-world and mathematical problems, analyze patterns and relationships, classify two dimensional figures into categories based on their properties, and represent and interpret data.  </w:t>
            </w:r>
          </w:p>
        </w:tc>
      </w:tr>
      <w:tr w:rsidR="00632C0F" w:rsidRPr="00A93A6D" w:rsidTr="003D57CE">
        <w:tc>
          <w:tcPr>
            <w:tcW w:w="4765" w:type="dxa"/>
            <w:vMerge/>
          </w:tcPr>
          <w:p w:rsidR="00632C0F" w:rsidRPr="009B5C1E" w:rsidRDefault="00632C0F" w:rsidP="00632C0F"/>
        </w:tc>
        <w:tc>
          <w:tcPr>
            <w:tcW w:w="8185" w:type="dxa"/>
            <w:gridSpan w:val="2"/>
            <w:shd w:val="clear" w:color="auto" w:fill="D0CECE" w:themeFill="background2" w:themeFillShade="E6"/>
          </w:tcPr>
          <w:p w:rsidR="00632C0F" w:rsidRPr="009B5C1E" w:rsidRDefault="00632C0F" w:rsidP="00632C0F">
            <w:pPr>
              <w:rPr>
                <w:b/>
              </w:rPr>
            </w:pPr>
            <w:r w:rsidRPr="009B5C1E">
              <w:rPr>
                <w:b/>
              </w:rPr>
              <w:t>Essential Questions                                                      Assessments</w:t>
            </w:r>
          </w:p>
        </w:tc>
      </w:tr>
      <w:tr w:rsidR="00632C0F" w:rsidRPr="00784F46" w:rsidTr="003D57CE">
        <w:tc>
          <w:tcPr>
            <w:tcW w:w="4765" w:type="dxa"/>
            <w:vMerge/>
          </w:tcPr>
          <w:p w:rsidR="00632C0F" w:rsidRPr="009B5C1E" w:rsidRDefault="00632C0F" w:rsidP="00632C0F"/>
        </w:tc>
        <w:tc>
          <w:tcPr>
            <w:tcW w:w="4272" w:type="dxa"/>
          </w:tcPr>
          <w:p w:rsidR="00632C0F" w:rsidRPr="009B5C1E" w:rsidRDefault="00632C0F" w:rsidP="00632C0F">
            <w:pPr>
              <w:rPr>
                <w:b/>
              </w:rPr>
            </w:pPr>
          </w:p>
          <w:p w:rsidR="00632C0F" w:rsidRPr="009B5C1E" w:rsidRDefault="00632C0F" w:rsidP="00632C0F">
            <w:pPr>
              <w:pStyle w:val="ListParagraph"/>
              <w:numPr>
                <w:ilvl w:val="0"/>
                <w:numId w:val="35"/>
              </w:numPr>
            </w:pPr>
            <w:r w:rsidRPr="009B5C1E">
              <w:t xml:space="preserve">How can you solve problems involving information presented in line plots?  </w:t>
            </w: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p w:rsidR="00632C0F" w:rsidRPr="009B5C1E" w:rsidRDefault="00632C0F" w:rsidP="00632C0F">
            <w:pPr>
              <w:rPr>
                <w:b/>
              </w:rPr>
            </w:pPr>
          </w:p>
        </w:tc>
        <w:tc>
          <w:tcPr>
            <w:tcW w:w="3913" w:type="dxa"/>
          </w:tcPr>
          <w:p w:rsidR="00632C0F" w:rsidRPr="009B5C1E" w:rsidRDefault="00632C0F" w:rsidP="00632C0F">
            <w:pPr>
              <w:rPr>
                <w:b/>
              </w:rPr>
            </w:pPr>
          </w:p>
          <w:p w:rsidR="00632C0F" w:rsidRPr="009B5C1E" w:rsidRDefault="00632C0F" w:rsidP="00632C0F">
            <w:r w:rsidRPr="009B5C1E">
              <w:rPr>
                <w:b/>
              </w:rPr>
              <w:t>Formative</w:t>
            </w:r>
            <w:r w:rsidRPr="009B5C1E">
              <w:t>:</w:t>
            </w:r>
          </w:p>
          <w:p w:rsidR="00632C0F" w:rsidRPr="009B5C1E" w:rsidRDefault="00632C0F" w:rsidP="00632C0F">
            <w:r w:rsidRPr="009B5C1E">
              <w:t>questioning, discussion, exit slip, graphic organizers, self -assessment, polling, individual white boards</w:t>
            </w:r>
          </w:p>
          <w:p w:rsidR="00632C0F" w:rsidRPr="009B5C1E" w:rsidRDefault="00632C0F" w:rsidP="00632C0F"/>
          <w:p w:rsidR="00632C0F" w:rsidRPr="009B5C1E" w:rsidRDefault="00632C0F" w:rsidP="00632C0F">
            <w:pPr>
              <w:rPr>
                <w:b/>
              </w:rPr>
            </w:pPr>
            <w:r w:rsidRPr="009B5C1E">
              <w:rPr>
                <w:b/>
              </w:rPr>
              <w:t>Summative</w:t>
            </w:r>
            <w:r w:rsidRPr="009B5C1E">
              <w:t>:</w:t>
            </w:r>
            <w:r w:rsidRPr="009B5C1E">
              <w:rPr>
                <w:b/>
              </w:rPr>
              <w:t xml:space="preserve"> </w:t>
            </w:r>
          </w:p>
          <w:p w:rsidR="00632C0F" w:rsidRPr="009B5C1E" w:rsidRDefault="00632C0F" w:rsidP="00632C0F">
            <w:pPr>
              <w:rPr>
                <w:b/>
              </w:rPr>
            </w:pPr>
            <w:r w:rsidRPr="009B5C1E">
              <w:t>diagnostic test, quick check, multiple-choice topic test, free-response topic test, performance assessment, cumulative test, benchmark test</w:t>
            </w:r>
          </w:p>
          <w:p w:rsidR="00632C0F" w:rsidRPr="009B5C1E" w:rsidRDefault="00632C0F" w:rsidP="00632C0F">
            <w:pPr>
              <w:rPr>
                <w:b/>
              </w:rPr>
            </w:pPr>
          </w:p>
        </w:tc>
      </w:tr>
      <w:tr w:rsidR="00632C0F" w:rsidRPr="00A93A6D" w:rsidTr="003D57CE">
        <w:tc>
          <w:tcPr>
            <w:tcW w:w="4765" w:type="dxa"/>
            <w:vMerge/>
          </w:tcPr>
          <w:p w:rsidR="00632C0F" w:rsidRPr="009B5C1E" w:rsidRDefault="00632C0F" w:rsidP="00632C0F"/>
        </w:tc>
        <w:tc>
          <w:tcPr>
            <w:tcW w:w="8185" w:type="dxa"/>
            <w:gridSpan w:val="2"/>
            <w:shd w:val="clear" w:color="auto" w:fill="D0CECE" w:themeFill="background2" w:themeFillShade="E6"/>
          </w:tcPr>
          <w:p w:rsidR="00632C0F" w:rsidRPr="009B5C1E" w:rsidRDefault="00632C0F" w:rsidP="00632C0F">
            <w:pPr>
              <w:rPr>
                <w:b/>
              </w:rPr>
            </w:pPr>
            <w:r w:rsidRPr="009B5C1E">
              <w:rPr>
                <w:b/>
              </w:rPr>
              <w:t>Enduring Understanding                                             Resources</w:t>
            </w:r>
          </w:p>
        </w:tc>
      </w:tr>
      <w:tr w:rsidR="00632C0F" w:rsidRPr="00784F46" w:rsidTr="003D57CE">
        <w:tc>
          <w:tcPr>
            <w:tcW w:w="4765" w:type="dxa"/>
            <w:vMerge/>
          </w:tcPr>
          <w:p w:rsidR="00632C0F" w:rsidRPr="009B5C1E" w:rsidRDefault="00632C0F" w:rsidP="00632C0F"/>
        </w:tc>
        <w:tc>
          <w:tcPr>
            <w:tcW w:w="4272" w:type="dxa"/>
          </w:tcPr>
          <w:p w:rsidR="00632C0F" w:rsidRDefault="00632C0F" w:rsidP="00632C0F">
            <w:pPr>
              <w:pStyle w:val="ListParagraph"/>
              <w:numPr>
                <w:ilvl w:val="0"/>
                <w:numId w:val="36"/>
              </w:numPr>
            </w:pPr>
            <w:r>
              <w:t>D</w:t>
            </w:r>
            <w:r w:rsidRPr="009B5C1E">
              <w:t>isplay a data set of measurements in fractions of a unit (1/2, 1/4, 1/8).</w:t>
            </w:r>
          </w:p>
          <w:p w:rsidR="00632C0F" w:rsidRDefault="00632C0F" w:rsidP="00632C0F">
            <w:pPr>
              <w:pStyle w:val="ListParagraph"/>
            </w:pPr>
          </w:p>
          <w:p w:rsidR="00632C0F" w:rsidRPr="009B5C1E" w:rsidRDefault="00632C0F" w:rsidP="00632C0F">
            <w:pPr>
              <w:pStyle w:val="ListParagraph"/>
              <w:numPr>
                <w:ilvl w:val="0"/>
                <w:numId w:val="36"/>
              </w:numPr>
            </w:pPr>
            <w:r w:rsidRPr="009B5C1E">
              <w:t xml:space="preserve">Use operations on fractions for this grade to solve problems involving information presented in line plots. </w:t>
            </w:r>
          </w:p>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p w:rsidR="00632C0F" w:rsidRPr="009B5C1E" w:rsidRDefault="00632C0F" w:rsidP="00632C0F"/>
        </w:tc>
        <w:tc>
          <w:tcPr>
            <w:tcW w:w="3913" w:type="dxa"/>
          </w:tcPr>
          <w:p w:rsidR="00632C0F" w:rsidRPr="009B5C1E" w:rsidRDefault="00632C0F" w:rsidP="00632C0F">
            <w:r w:rsidRPr="009B5C1E">
              <w:br/>
            </w:r>
            <w:proofErr w:type="spellStart"/>
            <w:r w:rsidRPr="009B5C1E">
              <w:t>EnVision</w:t>
            </w:r>
            <w:proofErr w:type="spellEnd"/>
            <w:r w:rsidRPr="009B5C1E">
              <w:t xml:space="preserve"> Math Series 2.0, Pearson, 2016</w:t>
            </w:r>
          </w:p>
          <w:p w:rsidR="00632C0F" w:rsidRPr="009B5C1E" w:rsidRDefault="00632C0F" w:rsidP="00632C0F"/>
          <w:p w:rsidR="00632C0F" w:rsidRPr="009B5C1E" w:rsidRDefault="00632C0F" w:rsidP="00632C0F">
            <w:r w:rsidRPr="009B5C1E">
              <w:t>Student manipulatives</w:t>
            </w:r>
          </w:p>
          <w:p w:rsidR="00632C0F" w:rsidRPr="009B5C1E" w:rsidRDefault="00632C0F" w:rsidP="00632C0F"/>
          <w:p w:rsidR="00632C0F" w:rsidRPr="009B5C1E" w:rsidRDefault="00632C0F" w:rsidP="00632C0F">
            <w:r w:rsidRPr="009B5C1E">
              <w:t>Pearson Success Net (online tools)</w:t>
            </w:r>
          </w:p>
          <w:p w:rsidR="00632C0F" w:rsidRPr="009B5C1E" w:rsidRDefault="00632C0F" w:rsidP="00632C0F"/>
          <w:p w:rsidR="00632C0F" w:rsidRPr="009B5C1E" w:rsidRDefault="00632C0F" w:rsidP="00632C0F">
            <w:r w:rsidRPr="009B5C1E">
              <w:t>Math Instructional Coach</w:t>
            </w:r>
          </w:p>
          <w:p w:rsidR="00632C0F" w:rsidRPr="009B5C1E" w:rsidRDefault="00632C0F" w:rsidP="00632C0F"/>
          <w:p w:rsidR="00632C0F" w:rsidRPr="009B5C1E" w:rsidRDefault="00632C0F" w:rsidP="00632C0F">
            <w:r w:rsidRPr="009B5C1E">
              <w:t>Compass Learning Odyssey</w:t>
            </w:r>
          </w:p>
        </w:tc>
      </w:tr>
    </w:tbl>
    <w:p w:rsidR="00C35BE0" w:rsidRDefault="00C35BE0"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Default="00725937" w:rsidP="001D45A8">
      <w:pPr>
        <w:rPr>
          <w:rFonts w:ascii="Baskerville Old Face" w:hAnsi="Baskerville Old Face"/>
          <w:b/>
          <w:sz w:val="32"/>
          <w:szCs w:val="32"/>
        </w:rPr>
      </w:pPr>
    </w:p>
    <w:p w:rsidR="00725937" w:rsidRPr="001D45A8" w:rsidRDefault="00725937" w:rsidP="001D45A8">
      <w:pPr>
        <w:rPr>
          <w:rFonts w:ascii="Baskerville Old Face" w:hAnsi="Baskerville Old Face"/>
          <w:b/>
          <w:sz w:val="32"/>
          <w:szCs w:val="32"/>
        </w:rPr>
      </w:pPr>
    </w:p>
    <w:sectPr w:rsidR="00725937" w:rsidRPr="001D45A8" w:rsidSect="00C31D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895"/>
    <w:multiLevelType w:val="hybridMultilevel"/>
    <w:tmpl w:val="9FC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E0A"/>
    <w:multiLevelType w:val="hybridMultilevel"/>
    <w:tmpl w:val="FB64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004"/>
    <w:multiLevelType w:val="hybridMultilevel"/>
    <w:tmpl w:val="7C78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5B82"/>
    <w:multiLevelType w:val="hybridMultilevel"/>
    <w:tmpl w:val="0848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784D"/>
    <w:multiLevelType w:val="hybridMultilevel"/>
    <w:tmpl w:val="7BD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F4575"/>
    <w:multiLevelType w:val="hybridMultilevel"/>
    <w:tmpl w:val="6DD6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EE4"/>
    <w:multiLevelType w:val="hybridMultilevel"/>
    <w:tmpl w:val="D70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7AED"/>
    <w:multiLevelType w:val="hybridMultilevel"/>
    <w:tmpl w:val="57AE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715F"/>
    <w:multiLevelType w:val="hybridMultilevel"/>
    <w:tmpl w:val="BEBCE7F2"/>
    <w:lvl w:ilvl="0" w:tplc="D8C22320">
      <w:start w:val="1"/>
      <w:numFmt w:val="decimal"/>
      <w:lvlText w:val="%1."/>
      <w:lvlJc w:val="left"/>
      <w:pPr>
        <w:ind w:left="720" w:hanging="360"/>
      </w:pPr>
      <w:rPr>
        <w:rFonts w:ascii="Baskerville Old Face" w:eastAsiaTheme="minorHAnsi" w:hAnsi="Baskerville Old Fac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A0D0D"/>
    <w:multiLevelType w:val="hybridMultilevel"/>
    <w:tmpl w:val="CA40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E142B"/>
    <w:multiLevelType w:val="hybridMultilevel"/>
    <w:tmpl w:val="E3DA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B30AA"/>
    <w:multiLevelType w:val="hybridMultilevel"/>
    <w:tmpl w:val="8AAC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E7A7D"/>
    <w:multiLevelType w:val="hybridMultilevel"/>
    <w:tmpl w:val="B03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B523B"/>
    <w:multiLevelType w:val="hybridMultilevel"/>
    <w:tmpl w:val="31F0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71697"/>
    <w:multiLevelType w:val="hybridMultilevel"/>
    <w:tmpl w:val="6512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B47EE"/>
    <w:multiLevelType w:val="singleLevel"/>
    <w:tmpl w:val="8E84E40E"/>
    <w:lvl w:ilvl="0">
      <w:start w:val="1"/>
      <w:numFmt w:val="bullet"/>
      <w:pStyle w:val="TableBullet"/>
      <w:lvlText w:val=""/>
      <w:lvlJc w:val="left"/>
      <w:pPr>
        <w:tabs>
          <w:tab w:val="num" w:pos="360"/>
        </w:tabs>
        <w:ind w:left="360" w:hanging="360"/>
      </w:pPr>
      <w:rPr>
        <w:rFonts w:ascii="Symbol" w:hAnsi="Symbol" w:hint="default"/>
      </w:rPr>
    </w:lvl>
  </w:abstractNum>
  <w:abstractNum w:abstractNumId="16" w15:restartNumberingAfterBreak="0">
    <w:nsid w:val="43DF0CAC"/>
    <w:multiLevelType w:val="hybridMultilevel"/>
    <w:tmpl w:val="8526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3103A"/>
    <w:multiLevelType w:val="hybridMultilevel"/>
    <w:tmpl w:val="8DCC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F57EA"/>
    <w:multiLevelType w:val="hybridMultilevel"/>
    <w:tmpl w:val="3F10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334BF"/>
    <w:multiLevelType w:val="hybridMultilevel"/>
    <w:tmpl w:val="486C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B2407"/>
    <w:multiLevelType w:val="hybridMultilevel"/>
    <w:tmpl w:val="B5C2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E2C70"/>
    <w:multiLevelType w:val="hybridMultilevel"/>
    <w:tmpl w:val="E074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1223D"/>
    <w:multiLevelType w:val="hybridMultilevel"/>
    <w:tmpl w:val="00A4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D38AB"/>
    <w:multiLevelType w:val="hybridMultilevel"/>
    <w:tmpl w:val="9D84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00704"/>
    <w:multiLevelType w:val="hybridMultilevel"/>
    <w:tmpl w:val="098EE974"/>
    <w:lvl w:ilvl="0" w:tplc="8A02FA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B3E36"/>
    <w:multiLevelType w:val="hybridMultilevel"/>
    <w:tmpl w:val="6724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068CB"/>
    <w:multiLevelType w:val="hybridMultilevel"/>
    <w:tmpl w:val="B2C2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9713E"/>
    <w:multiLevelType w:val="hybridMultilevel"/>
    <w:tmpl w:val="D876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946DB"/>
    <w:multiLevelType w:val="hybridMultilevel"/>
    <w:tmpl w:val="CFF4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567B"/>
    <w:multiLevelType w:val="hybridMultilevel"/>
    <w:tmpl w:val="C548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D2E7C"/>
    <w:multiLevelType w:val="hybridMultilevel"/>
    <w:tmpl w:val="F18E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46390"/>
    <w:multiLevelType w:val="hybridMultilevel"/>
    <w:tmpl w:val="B53A2432"/>
    <w:lvl w:ilvl="0" w:tplc="D8968444">
      <w:start w:val="1"/>
      <w:numFmt w:val="decimal"/>
      <w:lvlText w:val="%1"/>
      <w:lvlJc w:val="left"/>
      <w:pPr>
        <w:ind w:left="720" w:hanging="360"/>
      </w:pPr>
      <w:rPr>
        <w:rFonts w:ascii="Baskerville Old Face" w:eastAsiaTheme="minorHAnsi" w:hAnsi="Baskerville Old Fac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6442C"/>
    <w:multiLevelType w:val="hybridMultilevel"/>
    <w:tmpl w:val="8BF6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C3073"/>
    <w:multiLevelType w:val="hybridMultilevel"/>
    <w:tmpl w:val="8D4E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26388"/>
    <w:multiLevelType w:val="hybridMultilevel"/>
    <w:tmpl w:val="3AC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61DE8"/>
    <w:multiLevelType w:val="hybridMultilevel"/>
    <w:tmpl w:val="287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5"/>
  </w:num>
  <w:num w:numId="4">
    <w:abstractNumId w:val="31"/>
  </w:num>
  <w:num w:numId="5">
    <w:abstractNumId w:val="25"/>
  </w:num>
  <w:num w:numId="6">
    <w:abstractNumId w:val="28"/>
  </w:num>
  <w:num w:numId="7">
    <w:abstractNumId w:val="7"/>
  </w:num>
  <w:num w:numId="8">
    <w:abstractNumId w:val="9"/>
  </w:num>
  <w:num w:numId="9">
    <w:abstractNumId w:val="4"/>
  </w:num>
  <w:num w:numId="10">
    <w:abstractNumId w:val="21"/>
  </w:num>
  <w:num w:numId="11">
    <w:abstractNumId w:val="19"/>
  </w:num>
  <w:num w:numId="12">
    <w:abstractNumId w:val="8"/>
  </w:num>
  <w:num w:numId="13">
    <w:abstractNumId w:val="10"/>
  </w:num>
  <w:num w:numId="14">
    <w:abstractNumId w:val="13"/>
  </w:num>
  <w:num w:numId="15">
    <w:abstractNumId w:val="6"/>
  </w:num>
  <w:num w:numId="16">
    <w:abstractNumId w:val="18"/>
  </w:num>
  <w:num w:numId="17">
    <w:abstractNumId w:val="16"/>
  </w:num>
  <w:num w:numId="18">
    <w:abstractNumId w:val="26"/>
  </w:num>
  <w:num w:numId="19">
    <w:abstractNumId w:val="17"/>
  </w:num>
  <w:num w:numId="20">
    <w:abstractNumId w:val="23"/>
  </w:num>
  <w:num w:numId="21">
    <w:abstractNumId w:val="3"/>
  </w:num>
  <w:num w:numId="22">
    <w:abstractNumId w:val="22"/>
  </w:num>
  <w:num w:numId="23">
    <w:abstractNumId w:val="0"/>
  </w:num>
  <w:num w:numId="24">
    <w:abstractNumId w:val="20"/>
  </w:num>
  <w:num w:numId="25">
    <w:abstractNumId w:val="2"/>
  </w:num>
  <w:num w:numId="26">
    <w:abstractNumId w:val="11"/>
  </w:num>
  <w:num w:numId="27">
    <w:abstractNumId w:val="29"/>
  </w:num>
  <w:num w:numId="28">
    <w:abstractNumId w:val="24"/>
  </w:num>
  <w:num w:numId="29">
    <w:abstractNumId w:val="33"/>
  </w:num>
  <w:num w:numId="30">
    <w:abstractNumId w:val="12"/>
  </w:num>
  <w:num w:numId="31">
    <w:abstractNumId w:val="35"/>
  </w:num>
  <w:num w:numId="32">
    <w:abstractNumId w:val="14"/>
  </w:num>
  <w:num w:numId="33">
    <w:abstractNumId w:val="32"/>
  </w:num>
  <w:num w:numId="34">
    <w:abstractNumId w:val="34"/>
  </w:num>
  <w:num w:numId="35">
    <w:abstractNumId w:val="1"/>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00AF8"/>
    <w:rsid w:val="000166EE"/>
    <w:rsid w:val="00024D5D"/>
    <w:rsid w:val="0006418A"/>
    <w:rsid w:val="00064D7E"/>
    <w:rsid w:val="00066130"/>
    <w:rsid w:val="000676B3"/>
    <w:rsid w:val="000847CD"/>
    <w:rsid w:val="000A2525"/>
    <w:rsid w:val="000B0A83"/>
    <w:rsid w:val="000B7BA2"/>
    <w:rsid w:val="000D1DFE"/>
    <w:rsid w:val="000E0D8B"/>
    <w:rsid w:val="000E42B2"/>
    <w:rsid w:val="000E61FC"/>
    <w:rsid w:val="000F6538"/>
    <w:rsid w:val="0011320D"/>
    <w:rsid w:val="00114349"/>
    <w:rsid w:val="00140435"/>
    <w:rsid w:val="00157FB2"/>
    <w:rsid w:val="00176429"/>
    <w:rsid w:val="00193AD8"/>
    <w:rsid w:val="00195756"/>
    <w:rsid w:val="001A2785"/>
    <w:rsid w:val="001A4EAE"/>
    <w:rsid w:val="001C0423"/>
    <w:rsid w:val="001C4AD1"/>
    <w:rsid w:val="001D45A8"/>
    <w:rsid w:val="00232069"/>
    <w:rsid w:val="002400C8"/>
    <w:rsid w:val="002A6B2B"/>
    <w:rsid w:val="002A7800"/>
    <w:rsid w:val="002B61B5"/>
    <w:rsid w:val="002C3338"/>
    <w:rsid w:val="002D6489"/>
    <w:rsid w:val="002D6ECD"/>
    <w:rsid w:val="002F3262"/>
    <w:rsid w:val="002F3C2B"/>
    <w:rsid w:val="00320166"/>
    <w:rsid w:val="0032674B"/>
    <w:rsid w:val="00326D03"/>
    <w:rsid w:val="00336ED0"/>
    <w:rsid w:val="00364547"/>
    <w:rsid w:val="00377493"/>
    <w:rsid w:val="00391977"/>
    <w:rsid w:val="00393763"/>
    <w:rsid w:val="003A13EA"/>
    <w:rsid w:val="003D57CE"/>
    <w:rsid w:val="003E24E0"/>
    <w:rsid w:val="003F3902"/>
    <w:rsid w:val="003F4874"/>
    <w:rsid w:val="003F5074"/>
    <w:rsid w:val="003F5CF1"/>
    <w:rsid w:val="0042141E"/>
    <w:rsid w:val="00450539"/>
    <w:rsid w:val="00482B89"/>
    <w:rsid w:val="00492F17"/>
    <w:rsid w:val="00496101"/>
    <w:rsid w:val="004974BD"/>
    <w:rsid w:val="004A4CC7"/>
    <w:rsid w:val="004C0644"/>
    <w:rsid w:val="004F30DA"/>
    <w:rsid w:val="004F55F1"/>
    <w:rsid w:val="004F67C7"/>
    <w:rsid w:val="00522061"/>
    <w:rsid w:val="0052366F"/>
    <w:rsid w:val="00545234"/>
    <w:rsid w:val="00573A4D"/>
    <w:rsid w:val="005A2B8B"/>
    <w:rsid w:val="005A37F2"/>
    <w:rsid w:val="005C6C9E"/>
    <w:rsid w:val="005F6A50"/>
    <w:rsid w:val="005F7F35"/>
    <w:rsid w:val="00632C0F"/>
    <w:rsid w:val="00633B47"/>
    <w:rsid w:val="006425D1"/>
    <w:rsid w:val="006576B5"/>
    <w:rsid w:val="00660E37"/>
    <w:rsid w:val="00660EB2"/>
    <w:rsid w:val="00676FC2"/>
    <w:rsid w:val="00694634"/>
    <w:rsid w:val="006969D6"/>
    <w:rsid w:val="006D288F"/>
    <w:rsid w:val="006E292F"/>
    <w:rsid w:val="00701A8F"/>
    <w:rsid w:val="00716C4C"/>
    <w:rsid w:val="00717ACF"/>
    <w:rsid w:val="00725937"/>
    <w:rsid w:val="00725BD3"/>
    <w:rsid w:val="00733C15"/>
    <w:rsid w:val="007422BB"/>
    <w:rsid w:val="00745DBD"/>
    <w:rsid w:val="00747EA6"/>
    <w:rsid w:val="007528DC"/>
    <w:rsid w:val="00763B26"/>
    <w:rsid w:val="00784F46"/>
    <w:rsid w:val="00786B2A"/>
    <w:rsid w:val="00794AA8"/>
    <w:rsid w:val="007A6AEC"/>
    <w:rsid w:val="007C4637"/>
    <w:rsid w:val="007D63E4"/>
    <w:rsid w:val="007D7FC0"/>
    <w:rsid w:val="007F4DC2"/>
    <w:rsid w:val="007F5C62"/>
    <w:rsid w:val="0081340A"/>
    <w:rsid w:val="00813A36"/>
    <w:rsid w:val="008154CA"/>
    <w:rsid w:val="0083789E"/>
    <w:rsid w:val="0084655B"/>
    <w:rsid w:val="008532DF"/>
    <w:rsid w:val="0089272B"/>
    <w:rsid w:val="008934BC"/>
    <w:rsid w:val="008B1B2B"/>
    <w:rsid w:val="008B5B07"/>
    <w:rsid w:val="008C7B68"/>
    <w:rsid w:val="008D0613"/>
    <w:rsid w:val="008D6681"/>
    <w:rsid w:val="008E595F"/>
    <w:rsid w:val="0090305F"/>
    <w:rsid w:val="00910B17"/>
    <w:rsid w:val="00921C7E"/>
    <w:rsid w:val="00932064"/>
    <w:rsid w:val="009347A0"/>
    <w:rsid w:val="00946433"/>
    <w:rsid w:val="009607E5"/>
    <w:rsid w:val="009677ED"/>
    <w:rsid w:val="00971285"/>
    <w:rsid w:val="00993117"/>
    <w:rsid w:val="009A3F1E"/>
    <w:rsid w:val="009B5C1E"/>
    <w:rsid w:val="009D2D92"/>
    <w:rsid w:val="009E3D97"/>
    <w:rsid w:val="00A20648"/>
    <w:rsid w:val="00A56916"/>
    <w:rsid w:val="00A70139"/>
    <w:rsid w:val="00A83A6E"/>
    <w:rsid w:val="00A84BDA"/>
    <w:rsid w:val="00A86F88"/>
    <w:rsid w:val="00A87CF5"/>
    <w:rsid w:val="00A9008D"/>
    <w:rsid w:val="00A93A6D"/>
    <w:rsid w:val="00A96BB2"/>
    <w:rsid w:val="00AA24BE"/>
    <w:rsid w:val="00AB1139"/>
    <w:rsid w:val="00AC5ED2"/>
    <w:rsid w:val="00AD6BCA"/>
    <w:rsid w:val="00AF7B1F"/>
    <w:rsid w:val="00B1075E"/>
    <w:rsid w:val="00B21607"/>
    <w:rsid w:val="00B23261"/>
    <w:rsid w:val="00B3792D"/>
    <w:rsid w:val="00B64B9C"/>
    <w:rsid w:val="00B923E7"/>
    <w:rsid w:val="00BA1F3F"/>
    <w:rsid w:val="00BA5014"/>
    <w:rsid w:val="00BD54E3"/>
    <w:rsid w:val="00BD75ED"/>
    <w:rsid w:val="00BE030D"/>
    <w:rsid w:val="00C10641"/>
    <w:rsid w:val="00C31DCA"/>
    <w:rsid w:val="00C33BD0"/>
    <w:rsid w:val="00C349DD"/>
    <w:rsid w:val="00C35BE0"/>
    <w:rsid w:val="00C427B4"/>
    <w:rsid w:val="00C868AE"/>
    <w:rsid w:val="00CA2CAD"/>
    <w:rsid w:val="00CA6F26"/>
    <w:rsid w:val="00CB601E"/>
    <w:rsid w:val="00CC4DCA"/>
    <w:rsid w:val="00CD0823"/>
    <w:rsid w:val="00CD1A2F"/>
    <w:rsid w:val="00CE5F2C"/>
    <w:rsid w:val="00D153DC"/>
    <w:rsid w:val="00D276C4"/>
    <w:rsid w:val="00D46227"/>
    <w:rsid w:val="00D47098"/>
    <w:rsid w:val="00D5418D"/>
    <w:rsid w:val="00D558B5"/>
    <w:rsid w:val="00D92182"/>
    <w:rsid w:val="00DB4DB9"/>
    <w:rsid w:val="00DE2476"/>
    <w:rsid w:val="00E50E82"/>
    <w:rsid w:val="00E80F77"/>
    <w:rsid w:val="00E93622"/>
    <w:rsid w:val="00ED3F0C"/>
    <w:rsid w:val="00F27DAE"/>
    <w:rsid w:val="00F45F11"/>
    <w:rsid w:val="00F72C37"/>
    <w:rsid w:val="00F77E09"/>
    <w:rsid w:val="00F84E21"/>
    <w:rsid w:val="00FC5E40"/>
    <w:rsid w:val="00FE6C1E"/>
    <w:rsid w:val="00FE6E02"/>
    <w:rsid w:val="00FF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30C2"/>
  <w15:docId w15:val="{752639FA-7218-40F5-A51D-1F61E824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B5"/>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 w:type="paragraph" w:customStyle="1" w:styleId="Default">
    <w:name w:val="Default"/>
    <w:rsid w:val="00794AA8"/>
    <w:pPr>
      <w:autoSpaceDE w:val="0"/>
      <w:autoSpaceDN w:val="0"/>
      <w:adjustRightInd w:val="0"/>
      <w:spacing w:after="0" w:line="240" w:lineRule="auto"/>
    </w:pPr>
    <w:rPr>
      <w:rFonts w:ascii="Calibri" w:hAnsi="Calibri" w:cs="Calibri"/>
      <w:color w:val="000000"/>
      <w:sz w:val="24"/>
      <w:szCs w:val="24"/>
    </w:rPr>
  </w:style>
  <w:style w:type="paragraph" w:customStyle="1" w:styleId="TableBullet">
    <w:name w:val="TableBullet"/>
    <w:basedOn w:val="Normal"/>
    <w:rsid w:val="00784F46"/>
    <w:pPr>
      <w:keepLines/>
      <w:widowControl w:val="0"/>
      <w:numPr>
        <w:numId w:val="3"/>
      </w:numPr>
      <w:spacing w:before="60" w:after="0" w:line="240" w:lineRule="auto"/>
    </w:pPr>
    <w:rPr>
      <w:rFonts w:ascii="Arial" w:eastAsia="Times New Roman" w:hAnsi="Arial" w:cs="Times New Roman"/>
      <w:noProof/>
      <w:sz w:val="20"/>
      <w:szCs w:val="20"/>
    </w:rPr>
  </w:style>
  <w:style w:type="paragraph" w:styleId="NoSpacing">
    <w:name w:val="No Spacing"/>
    <w:qFormat/>
    <w:rsid w:val="000166E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D15D-E279-440E-96BE-B4800A24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6225</Words>
  <Characters>35485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2</cp:revision>
  <cp:lastPrinted>2016-06-15T18:56:00Z</cp:lastPrinted>
  <dcterms:created xsi:type="dcterms:W3CDTF">2016-08-02T14:55:00Z</dcterms:created>
  <dcterms:modified xsi:type="dcterms:W3CDTF">2016-08-02T14:55:00Z</dcterms:modified>
</cp:coreProperties>
</file>