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35" w:rsidRPr="00981576" w:rsidRDefault="005B1F1B" w:rsidP="00205A35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Transition Planning </w:t>
      </w:r>
      <w:r w:rsidR="00205A35" w:rsidRPr="00981576">
        <w:rPr>
          <w:rFonts w:ascii="Arial Narrow" w:hAnsi="Arial Narrow"/>
          <w:b/>
          <w:sz w:val="26"/>
          <w:szCs w:val="26"/>
          <w:u w:val="single"/>
        </w:rPr>
        <w:t>Actions</w:t>
      </w:r>
      <w:r w:rsidR="00544846">
        <w:rPr>
          <w:rFonts w:ascii="Arial Narrow" w:hAnsi="Arial Narrow"/>
          <w:b/>
          <w:sz w:val="26"/>
          <w:szCs w:val="26"/>
          <w:u w:val="single"/>
        </w:rPr>
        <w:t xml:space="preserve"> Checklist</w:t>
      </w:r>
      <w:r w:rsidR="00205A35" w:rsidRPr="00981576">
        <w:rPr>
          <w:rFonts w:ascii="Arial Narrow" w:hAnsi="Arial Narrow"/>
          <w:b/>
          <w:sz w:val="26"/>
          <w:szCs w:val="26"/>
          <w:u w:val="single"/>
        </w:rPr>
        <w:t xml:space="preserve"> for </w:t>
      </w:r>
      <w:r w:rsidR="004C24B2">
        <w:rPr>
          <w:rFonts w:ascii="Arial Narrow" w:hAnsi="Arial Narrow"/>
          <w:b/>
          <w:sz w:val="26"/>
          <w:szCs w:val="26"/>
          <w:u w:val="single"/>
        </w:rPr>
        <w:t>Students with Severe</w:t>
      </w:r>
      <w:r w:rsidR="00703C5D">
        <w:rPr>
          <w:rFonts w:ascii="Arial Narrow" w:hAnsi="Arial Narrow"/>
          <w:b/>
          <w:sz w:val="26"/>
          <w:szCs w:val="26"/>
          <w:u w:val="single"/>
        </w:rPr>
        <w:t xml:space="preserve"> Disabilities</w:t>
      </w:r>
    </w:p>
    <w:p w:rsidR="00205A35" w:rsidRPr="00B02D9B" w:rsidRDefault="00205A35" w:rsidP="00C81373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1685"/>
        <w:gridCol w:w="2267"/>
        <w:gridCol w:w="4030"/>
      </w:tblGrid>
      <w:tr w:rsidR="00205A35" w:rsidTr="00062F17">
        <w:tc>
          <w:tcPr>
            <w:tcW w:w="6120" w:type="dxa"/>
            <w:shd w:val="pct12" w:color="auto" w:fill="auto"/>
          </w:tcPr>
          <w:p w:rsidR="00205A35" w:rsidRPr="005B0A72" w:rsidRDefault="00205A35" w:rsidP="00205A35">
            <w:pPr>
              <w:pStyle w:val="Heading2"/>
              <w:rPr>
                <w:rFonts w:ascii="Arial Narrow" w:hAnsi="Arial Narrow"/>
              </w:rPr>
            </w:pPr>
            <w:r w:rsidRPr="005B0A72">
              <w:rPr>
                <w:rFonts w:ascii="Arial Narrow" w:hAnsi="Arial Narrow"/>
              </w:rPr>
              <w:t>Action</w:t>
            </w:r>
          </w:p>
        </w:tc>
        <w:tc>
          <w:tcPr>
            <w:tcW w:w="1685" w:type="dxa"/>
            <w:shd w:val="pct12" w:color="auto" w:fill="auto"/>
          </w:tcPr>
          <w:p w:rsidR="00205A35" w:rsidRPr="005B0A72" w:rsidRDefault="00205A35" w:rsidP="00205A35">
            <w:pPr>
              <w:jc w:val="center"/>
              <w:rPr>
                <w:rFonts w:ascii="Arial Narrow" w:hAnsi="Arial Narrow"/>
                <w:b/>
              </w:rPr>
            </w:pPr>
            <w:r w:rsidRPr="005B0A72">
              <w:rPr>
                <w:rFonts w:ascii="Arial Narrow" w:hAnsi="Arial Narrow"/>
                <w:b/>
              </w:rPr>
              <w:t xml:space="preserve">When </w:t>
            </w:r>
          </w:p>
        </w:tc>
        <w:tc>
          <w:tcPr>
            <w:tcW w:w="2267" w:type="dxa"/>
            <w:shd w:val="pct12" w:color="auto" w:fill="auto"/>
          </w:tcPr>
          <w:p w:rsidR="00205A35" w:rsidRPr="005B0A72" w:rsidRDefault="00205A35" w:rsidP="00205A35">
            <w:pPr>
              <w:jc w:val="center"/>
              <w:rPr>
                <w:rFonts w:ascii="Arial Narrow" w:hAnsi="Arial Narrow"/>
                <w:b/>
              </w:rPr>
            </w:pPr>
            <w:r w:rsidRPr="005B0A72">
              <w:rPr>
                <w:rFonts w:ascii="Arial Narrow" w:hAnsi="Arial Narrow"/>
                <w:b/>
              </w:rPr>
              <w:t>Who</w:t>
            </w:r>
          </w:p>
        </w:tc>
        <w:tc>
          <w:tcPr>
            <w:tcW w:w="4030" w:type="dxa"/>
            <w:shd w:val="pct12" w:color="auto" w:fill="auto"/>
          </w:tcPr>
          <w:p w:rsidR="00205A35" w:rsidRPr="005B0A72" w:rsidRDefault="00205A35" w:rsidP="00205A35">
            <w:pPr>
              <w:pStyle w:val="Heading3"/>
              <w:rPr>
                <w:sz w:val="24"/>
              </w:rPr>
            </w:pPr>
            <w:r w:rsidRPr="005B0A72">
              <w:rPr>
                <w:sz w:val="24"/>
              </w:rPr>
              <w:t xml:space="preserve">What Was Done </w:t>
            </w:r>
            <w:proofErr w:type="gramStart"/>
            <w:r w:rsidRPr="005B0A72">
              <w:rPr>
                <w:sz w:val="24"/>
              </w:rPr>
              <w:t>And</w:t>
            </w:r>
            <w:proofErr w:type="gramEnd"/>
            <w:r w:rsidRPr="005B0A72">
              <w:rPr>
                <w:sz w:val="24"/>
              </w:rPr>
              <w:t xml:space="preserve"> When</w:t>
            </w:r>
          </w:p>
        </w:tc>
      </w:tr>
      <w:tr w:rsidR="005B0A72" w:rsidTr="00062F17">
        <w:tc>
          <w:tcPr>
            <w:tcW w:w="6120" w:type="dxa"/>
          </w:tcPr>
          <w:p w:rsidR="00D40702" w:rsidRPr="003B3E52" w:rsidRDefault="00C81373" w:rsidP="00D40702">
            <w:pPr>
              <w:pStyle w:val="Heading1"/>
              <w:numPr>
                <w:ilvl w:val="0"/>
                <w:numId w:val="10"/>
              </w:numPr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 xml:space="preserve">Complete transition assessments in order to determine post-secondary interests- attending college, entering the workforce. Etc. </w:t>
            </w:r>
          </w:p>
        </w:tc>
        <w:tc>
          <w:tcPr>
            <w:tcW w:w="1685" w:type="dxa"/>
          </w:tcPr>
          <w:p w:rsidR="00FA0680" w:rsidRDefault="00FB0ADA" w:rsidP="00205A3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Middle School</w:t>
            </w:r>
          </w:p>
          <w:p w:rsidR="005B0A72" w:rsidRPr="00094D6C" w:rsidRDefault="00FA0680" w:rsidP="00205A3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14</w:t>
            </w:r>
          </w:p>
        </w:tc>
        <w:tc>
          <w:tcPr>
            <w:tcW w:w="2267" w:type="dxa"/>
          </w:tcPr>
          <w:p w:rsidR="005B0A72" w:rsidRPr="00094D6C" w:rsidRDefault="00FB0ADA" w:rsidP="00205A35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</w:t>
            </w:r>
            <w:r w:rsidR="00544846">
              <w:rPr>
                <w:rFonts w:ascii="Arial Narrow" w:hAnsi="Arial Narrow"/>
                <w:sz w:val="21"/>
                <w:szCs w:val="21"/>
              </w:rPr>
              <w:t>, Student, and Family</w:t>
            </w:r>
          </w:p>
        </w:tc>
        <w:tc>
          <w:tcPr>
            <w:tcW w:w="4030" w:type="dxa"/>
          </w:tcPr>
          <w:p w:rsidR="005B0A72" w:rsidRPr="005B0A72" w:rsidRDefault="005B0A72" w:rsidP="00205A3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5B0A72">
            <w:pPr>
              <w:pStyle w:val="Heading1"/>
              <w:numPr>
                <w:ilvl w:val="0"/>
                <w:numId w:val="10"/>
              </w:numPr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>Begin encouraging student participation in IEP meetings.</w:t>
            </w:r>
          </w:p>
        </w:tc>
        <w:tc>
          <w:tcPr>
            <w:tcW w:w="1685" w:type="dxa"/>
          </w:tcPr>
          <w:p w:rsidR="003B3E52" w:rsidRDefault="003B3E52" w:rsidP="00205A3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Middle School or Age 14</w:t>
            </w:r>
          </w:p>
        </w:tc>
        <w:tc>
          <w:tcPr>
            <w:tcW w:w="2267" w:type="dxa"/>
          </w:tcPr>
          <w:p w:rsidR="003B3E52" w:rsidRDefault="003B3E52" w:rsidP="00205A35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205A3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5A35" w:rsidTr="00062F17">
        <w:tc>
          <w:tcPr>
            <w:tcW w:w="6120" w:type="dxa"/>
          </w:tcPr>
          <w:p w:rsidR="00D40702" w:rsidRPr="003B3E52" w:rsidRDefault="00FB0ADA" w:rsidP="00D40702">
            <w:pPr>
              <w:pStyle w:val="Heading4"/>
              <w:numPr>
                <w:ilvl w:val="0"/>
                <w:numId w:val="10"/>
              </w:numPr>
              <w:jc w:val="left"/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 xml:space="preserve">Enroll in the appropriate classes for high school based on your </w:t>
            </w:r>
            <w:r w:rsidR="00C81373">
              <w:rPr>
                <w:rFonts w:ascii="Arial Narrow" w:hAnsi="Arial Narrow"/>
                <w:b w:val="0"/>
                <w:sz w:val="21"/>
                <w:szCs w:val="21"/>
              </w:rPr>
              <w:t>transition assessment and interview results.</w:t>
            </w:r>
          </w:p>
        </w:tc>
        <w:tc>
          <w:tcPr>
            <w:tcW w:w="1685" w:type="dxa"/>
          </w:tcPr>
          <w:p w:rsidR="00205A35" w:rsidRDefault="00FB0ADA" w:rsidP="00205A3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Middle School</w:t>
            </w:r>
          </w:p>
          <w:p w:rsidR="00FA0680" w:rsidRPr="00094D6C" w:rsidRDefault="00FA0680" w:rsidP="00205A3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14</w:t>
            </w:r>
          </w:p>
        </w:tc>
        <w:tc>
          <w:tcPr>
            <w:tcW w:w="2267" w:type="dxa"/>
          </w:tcPr>
          <w:p w:rsidR="00205A35" w:rsidRPr="00094D6C" w:rsidRDefault="00FB0ADA" w:rsidP="00205A35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</w:t>
            </w:r>
            <w:r w:rsidR="00544846">
              <w:rPr>
                <w:rFonts w:ascii="Arial Narrow" w:hAnsi="Arial Narrow"/>
                <w:sz w:val="21"/>
                <w:szCs w:val="21"/>
              </w:rPr>
              <w:t xml:space="preserve"> and Student</w:t>
            </w:r>
          </w:p>
        </w:tc>
        <w:tc>
          <w:tcPr>
            <w:tcW w:w="4030" w:type="dxa"/>
          </w:tcPr>
          <w:p w:rsidR="00205A35" w:rsidRPr="005B0A72" w:rsidRDefault="00205A35" w:rsidP="00205A3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846" w:rsidTr="00062F17">
        <w:tc>
          <w:tcPr>
            <w:tcW w:w="6120" w:type="dxa"/>
          </w:tcPr>
          <w:p w:rsidR="00544846" w:rsidRDefault="00544846" w:rsidP="00544846">
            <w:pPr>
              <w:numPr>
                <w:ilvl w:val="0"/>
                <w:numId w:val="10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Begin teaching and learning personal health care.</w:t>
            </w:r>
          </w:p>
        </w:tc>
        <w:tc>
          <w:tcPr>
            <w:tcW w:w="1685" w:type="dxa"/>
          </w:tcPr>
          <w:p w:rsidR="00544846" w:rsidRDefault="00544846" w:rsidP="00544846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Middle School </w:t>
            </w:r>
          </w:p>
          <w:p w:rsidR="00544846" w:rsidRDefault="00544846" w:rsidP="00544846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14</w:t>
            </w:r>
          </w:p>
        </w:tc>
        <w:tc>
          <w:tcPr>
            <w:tcW w:w="2267" w:type="dxa"/>
          </w:tcPr>
          <w:p w:rsidR="00544846" w:rsidRDefault="00544846" w:rsidP="0054484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Student</w:t>
            </w:r>
          </w:p>
        </w:tc>
        <w:tc>
          <w:tcPr>
            <w:tcW w:w="4030" w:type="dxa"/>
          </w:tcPr>
          <w:p w:rsidR="00544846" w:rsidRPr="005B0A72" w:rsidRDefault="00544846" w:rsidP="005448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846" w:rsidRPr="005B0A72" w:rsidTr="00062F17">
        <w:tc>
          <w:tcPr>
            <w:tcW w:w="6120" w:type="dxa"/>
          </w:tcPr>
          <w:p w:rsidR="00544846" w:rsidRDefault="00544846" w:rsidP="00544846">
            <w:pPr>
              <w:numPr>
                <w:ilvl w:val="0"/>
                <w:numId w:val="10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Begin teaching and learning independent living skills including, but not limited to: money skills, cooking/feeding, communicating.</w:t>
            </w:r>
          </w:p>
        </w:tc>
        <w:tc>
          <w:tcPr>
            <w:tcW w:w="1685" w:type="dxa"/>
          </w:tcPr>
          <w:p w:rsidR="00544846" w:rsidRDefault="00544846" w:rsidP="00544846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Middle School </w:t>
            </w:r>
          </w:p>
          <w:p w:rsidR="00544846" w:rsidRDefault="00544846" w:rsidP="00544846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14</w:t>
            </w:r>
          </w:p>
        </w:tc>
        <w:tc>
          <w:tcPr>
            <w:tcW w:w="2267" w:type="dxa"/>
          </w:tcPr>
          <w:p w:rsidR="00544846" w:rsidRDefault="00544846" w:rsidP="0054484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Student</w:t>
            </w:r>
          </w:p>
        </w:tc>
        <w:tc>
          <w:tcPr>
            <w:tcW w:w="4030" w:type="dxa"/>
          </w:tcPr>
          <w:p w:rsidR="00544846" w:rsidRPr="005B0A72" w:rsidRDefault="00544846" w:rsidP="005448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3B3E52" w:rsidRDefault="003B3E52" w:rsidP="003B3E52">
            <w:pPr>
              <w:numPr>
                <w:ilvl w:val="0"/>
                <w:numId w:val="10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Become involved in school- or community-based activities that let you explore your interests and learn new things.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Middle School</w:t>
            </w:r>
          </w:p>
          <w:p w:rsidR="003B3E52" w:rsidRPr="00094D6C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14</w:t>
            </w:r>
          </w:p>
        </w:tc>
        <w:tc>
          <w:tcPr>
            <w:tcW w:w="2267" w:type="dxa"/>
          </w:tcPr>
          <w:p w:rsidR="003B3E52" w:rsidRPr="00094D6C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numPr>
                <w:ilvl w:val="0"/>
                <w:numId w:val="10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Establish chores at home. Allow your child to help cook, clean, etc.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Middle School 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14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numPr>
                <w:ilvl w:val="0"/>
                <w:numId w:val="10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Complete PUNS (Priority of Urgency of Needs for Services) updates for students with intellectual disabilities.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Middle School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14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numPr>
                <w:ilvl w:val="0"/>
                <w:numId w:val="10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Utilize PAS (Pre-admission Screening Agents) available within the community.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Middle School 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14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Other:</w:t>
            </w: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7" w:type="dxa"/>
          </w:tcPr>
          <w:p w:rsidR="003B3E52" w:rsidRPr="00757BF7" w:rsidRDefault="003B3E52" w:rsidP="003B3E52"/>
          <w:p w:rsidR="003B3E52" w:rsidRPr="00757BF7" w:rsidRDefault="003B3E52" w:rsidP="003B3E52"/>
          <w:p w:rsidR="003B3E52" w:rsidRPr="00757BF7" w:rsidRDefault="003B3E52" w:rsidP="003B3E52"/>
          <w:p w:rsidR="003B3E52" w:rsidRPr="00757BF7" w:rsidRDefault="003B3E52" w:rsidP="003B3E52"/>
        </w:tc>
        <w:tc>
          <w:tcPr>
            <w:tcW w:w="4030" w:type="dxa"/>
          </w:tcPr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Heading1"/>
              <w:numPr>
                <w:ilvl w:val="0"/>
                <w:numId w:val="16"/>
              </w:numPr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lastRenderedPageBreak/>
              <w:t xml:space="preserve">Complete transition assessments in order to determine whether or not the student still desires the same outcomes for post-secondary living, education, employment, etc. </w:t>
            </w:r>
          </w:p>
          <w:p w:rsidR="003B3E52" w:rsidRPr="00D40702" w:rsidRDefault="003B3E52" w:rsidP="003B3E52"/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Freshman Year</w:t>
            </w:r>
          </w:p>
          <w:p w:rsidR="003B3E52" w:rsidRPr="00094D6C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Pr="00094D6C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160631" w:rsidRDefault="003B3E52" w:rsidP="003B3E5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Take </w:t>
            </w:r>
            <w:r w:rsidRPr="00160631">
              <w:rPr>
                <w:rFonts w:ascii="Arial Narrow" w:hAnsi="Arial Narrow"/>
                <w:sz w:val="21"/>
                <w:szCs w:val="21"/>
              </w:rPr>
              <w:t>the app</w:t>
            </w:r>
            <w:r>
              <w:rPr>
                <w:rFonts w:ascii="Arial Narrow" w:hAnsi="Arial Narrow"/>
                <w:sz w:val="21"/>
                <w:szCs w:val="21"/>
              </w:rPr>
              <w:t>ropriate classes</w:t>
            </w:r>
            <w:r w:rsidRPr="00160631">
              <w:rPr>
                <w:rFonts w:ascii="Arial Narrow" w:hAnsi="Arial Narrow"/>
                <w:sz w:val="21"/>
                <w:szCs w:val="21"/>
              </w:rPr>
              <w:t xml:space="preserve"> based on your</w:t>
            </w:r>
            <w:r>
              <w:rPr>
                <w:rFonts w:ascii="Arial Narrow" w:hAnsi="Arial Narrow"/>
                <w:sz w:val="21"/>
                <w:szCs w:val="21"/>
              </w:rPr>
              <w:t xml:space="preserve"> individual needs and</w:t>
            </w:r>
            <w:r w:rsidRPr="00160631">
              <w:rPr>
                <w:rFonts w:ascii="Arial Narrow" w:hAnsi="Arial Narrow"/>
                <w:sz w:val="21"/>
                <w:szCs w:val="21"/>
              </w:rPr>
              <w:t xml:space="preserve"> transition assessment and interview results.</w:t>
            </w:r>
          </w:p>
          <w:p w:rsidR="003B3E52" w:rsidRPr="00D40702" w:rsidRDefault="003B3E52" w:rsidP="003B3E52">
            <w:pPr>
              <w:pStyle w:val="ListParagraph"/>
              <w:ind w:left="342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Freshman Year</w:t>
            </w:r>
          </w:p>
          <w:p w:rsidR="003B3E52" w:rsidRPr="00094D6C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Pr="00094D6C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Student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Discuss high school completion options (diploma/certificate of completion).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Freshman Year 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Practice independent living skills including, but not limited to: money skills, cooking/feeding, communicating.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Freshman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Family, and Student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BF0787" w:rsidRDefault="003B3E52" w:rsidP="003B3E5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 w:rsidRPr="00BF0787">
              <w:rPr>
                <w:rFonts w:ascii="Arial Narrow" w:hAnsi="Arial Narrow"/>
                <w:bCs w:val="0"/>
                <w:sz w:val="21"/>
                <w:szCs w:val="21"/>
              </w:rPr>
              <w:t>Practice personal health care skills.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Freshman Year 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Family, and Student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BF0787" w:rsidRDefault="003B3E52" w:rsidP="003B3E5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Begin teaching appropriate interpersonal, communication, and social skills for different settings (employment, school, recreation, peers, etc.)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Freshman Year 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</w:t>
            </w:r>
          </w:p>
        </w:tc>
        <w:tc>
          <w:tcPr>
            <w:tcW w:w="4030" w:type="dxa"/>
          </w:tcPr>
          <w:p w:rsidR="003B3E52" w:rsidRDefault="003B3E52" w:rsidP="003B3E52">
            <w:pPr>
              <w:ind w:left="342"/>
              <w:rPr>
                <w:rFonts w:ascii="Arial Narrow" w:hAnsi="Arial Narrow"/>
                <w:bCs w:val="0"/>
                <w:sz w:val="21"/>
                <w:szCs w:val="21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Determine transportation/mobility training needs.</w:t>
            </w: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Freshman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Explore needs for home services and assistive technology.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Freshmen Year 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160631" w:rsidRDefault="003B3E52" w:rsidP="003B3E5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Stay</w:t>
            </w:r>
            <w:r w:rsidRPr="00160631">
              <w:rPr>
                <w:rFonts w:ascii="Arial Narrow" w:hAnsi="Arial Narrow"/>
                <w:sz w:val="21"/>
                <w:szCs w:val="21"/>
              </w:rPr>
              <w:t xml:space="preserve"> involved in school- or community-based activities that let you explore your interests and learn new things.</w:t>
            </w: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Freshman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chores at home.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Freshman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Explore/Discuss residential programming options/wait list processes, as appropriate.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Freshman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Explore current and future living options.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Freshmen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15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Other:</w:t>
            </w: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  <w:bookmarkStart w:id="0" w:name="_GoBack"/>
            <w:bookmarkEnd w:id="0"/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104081" w:rsidRDefault="003B3E52" w:rsidP="003B3E52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  <w:bCs w:val="0"/>
                <w:sz w:val="21"/>
                <w:szCs w:val="21"/>
              </w:rPr>
            </w:pPr>
            <w:r w:rsidRPr="00F71C43">
              <w:rPr>
                <w:rFonts w:ascii="Arial Narrow" w:hAnsi="Arial Narrow" w:cs="Times New Roman"/>
                <w:bCs w:val="0"/>
                <w:sz w:val="21"/>
                <w:szCs w:val="21"/>
              </w:rPr>
              <w:lastRenderedPageBreak/>
              <w:t xml:space="preserve">Complete transition assessments in order to determine whether or not the student still desires the same outcomes for post-secondary living, education, employment, etc. 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Pr="00094D6C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Pr="00094D6C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160631" w:rsidRDefault="003B3E52" w:rsidP="003B3E52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Continue to take </w:t>
            </w:r>
            <w:r w:rsidRPr="00160631">
              <w:rPr>
                <w:rFonts w:ascii="Arial Narrow" w:hAnsi="Arial Narrow"/>
                <w:sz w:val="21"/>
                <w:szCs w:val="21"/>
              </w:rPr>
              <w:t>the app</w:t>
            </w:r>
            <w:r>
              <w:rPr>
                <w:rFonts w:ascii="Arial Narrow" w:hAnsi="Arial Narrow"/>
                <w:sz w:val="21"/>
                <w:szCs w:val="21"/>
              </w:rPr>
              <w:t>ropriate classes</w:t>
            </w:r>
            <w:r w:rsidRPr="00160631">
              <w:rPr>
                <w:rFonts w:ascii="Arial Narrow" w:hAnsi="Arial Narrow"/>
                <w:sz w:val="21"/>
                <w:szCs w:val="21"/>
              </w:rPr>
              <w:t xml:space="preserve"> based on your</w:t>
            </w:r>
            <w:r>
              <w:rPr>
                <w:rFonts w:ascii="Arial Narrow" w:hAnsi="Arial Narrow"/>
                <w:sz w:val="21"/>
                <w:szCs w:val="21"/>
              </w:rPr>
              <w:t xml:space="preserve"> individual needs and</w:t>
            </w:r>
            <w:r w:rsidRPr="00160631">
              <w:rPr>
                <w:rFonts w:ascii="Arial Narrow" w:hAnsi="Arial Narrow"/>
                <w:sz w:val="21"/>
                <w:szCs w:val="21"/>
              </w:rPr>
              <w:t xml:space="preserve"> transition assessment and interview results.</w:t>
            </w:r>
          </w:p>
          <w:p w:rsidR="003B3E52" w:rsidRPr="00F71C43" w:rsidRDefault="003B3E52" w:rsidP="003B3E52">
            <w:pPr>
              <w:pStyle w:val="ListParagraph"/>
              <w:ind w:left="342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Student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7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reviewing options for transportation to work or volunteering opportunities and determining transportation/mobility needs.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8D1DAA" w:rsidRDefault="003B3E52" w:rsidP="003B3E52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1"/>
                <w:szCs w:val="21"/>
              </w:rPr>
            </w:pPr>
            <w:r w:rsidRPr="008D1DAA">
              <w:rPr>
                <w:rFonts w:ascii="Arial Narrow" w:hAnsi="Arial Narrow"/>
                <w:sz w:val="21"/>
                <w:szCs w:val="21"/>
              </w:rPr>
              <w:t>Determine appropriateness for referrals to school to work programs (STEP).</w:t>
            </w:r>
          </w:p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094D6C" w:rsidRDefault="003B3E52" w:rsidP="003B3E52">
            <w:pPr>
              <w:numPr>
                <w:ilvl w:val="0"/>
                <w:numId w:val="17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 xml:space="preserve">Teach the student to identify and articulate (a) the </w:t>
            </w:r>
            <w:proofErr w:type="gramStart"/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>disability(</w:t>
            </w:r>
            <w:proofErr w:type="spellStart"/>
            <w:proofErr w:type="gramEnd"/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>ies</w:t>
            </w:r>
            <w:proofErr w:type="spellEnd"/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>) he/she has,(b)  the functional limitations he/she experiences as a result of the disability(</w:t>
            </w:r>
            <w:proofErr w:type="spellStart"/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>ies</w:t>
            </w:r>
            <w:proofErr w:type="spellEnd"/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>), (c) learning style, (d) strengths, gifts, and talents, (e) problems he/she can solve, and (f) support needs.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 w:rsidRPr="00094D6C">
              <w:rPr>
                <w:rFonts w:ascii="Arial Narrow" w:hAnsi="Arial Narrow"/>
                <w:sz w:val="21"/>
                <w:szCs w:val="21"/>
              </w:rPr>
              <w:t>S</w:t>
            </w:r>
            <w:r>
              <w:rPr>
                <w:rFonts w:ascii="Arial Narrow" w:hAnsi="Arial Narrow"/>
                <w:sz w:val="21"/>
                <w:szCs w:val="21"/>
              </w:rPr>
              <w:t>ophomore</w:t>
            </w:r>
            <w:r w:rsidRPr="00094D6C">
              <w:rPr>
                <w:rFonts w:ascii="Arial Narrow" w:hAnsi="Arial Narrow"/>
                <w:sz w:val="21"/>
                <w:szCs w:val="21"/>
              </w:rPr>
              <w:t xml:space="preserve"> year</w:t>
            </w:r>
          </w:p>
          <w:p w:rsidR="003B3E52" w:rsidRPr="00094D6C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Pr="00094D6C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Student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104081" w:rsidRDefault="003B3E52" w:rsidP="003B3E52">
            <w:pPr>
              <w:pStyle w:val="BodyTextIndent3"/>
              <w:numPr>
                <w:ilvl w:val="0"/>
                <w:numId w:val="17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practicing</w:t>
            </w:r>
            <w:r w:rsidRPr="008D1DAA">
              <w:rPr>
                <w:rFonts w:ascii="Arial Narrow" w:hAnsi="Arial Narrow"/>
                <w:sz w:val="21"/>
                <w:szCs w:val="21"/>
              </w:rPr>
              <w:t xml:space="preserve"> independent living skills including, but not limited to: money skills, cooking/feeding, communicating.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8D1DAA" w:rsidRDefault="003B3E52" w:rsidP="003B3E52">
            <w:pPr>
              <w:pStyle w:val="BodyTextIndent3"/>
              <w:numPr>
                <w:ilvl w:val="0"/>
                <w:numId w:val="17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practicing</w:t>
            </w:r>
            <w:r w:rsidRPr="00BF0787">
              <w:rPr>
                <w:rFonts w:ascii="Arial Narrow" w:hAnsi="Arial Narrow"/>
                <w:sz w:val="21"/>
                <w:szCs w:val="21"/>
              </w:rPr>
              <w:t xml:space="preserve"> personal health care skills.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Sophomore Year 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BF0787" w:rsidRDefault="003B3E52" w:rsidP="003B3E52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Continue teaching appropriate interpersonal, communication, and social skills for different settings (employment, school, recreation, peers, etc.)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 or Age 16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7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exploring</w:t>
            </w:r>
            <w:r w:rsidRPr="008D1DAA">
              <w:rPr>
                <w:rFonts w:ascii="Arial Narrow" w:hAnsi="Arial Narrow"/>
                <w:sz w:val="21"/>
                <w:szCs w:val="21"/>
              </w:rPr>
              <w:t xml:space="preserve"> needs for home services and assistive technology</w:t>
            </w:r>
            <w:r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numPr>
                <w:ilvl w:val="0"/>
                <w:numId w:val="17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 xml:space="preserve">Stay involved in school- or community-based activities that interest you or </w:t>
            </w:r>
            <w:r>
              <w:rPr>
                <w:rFonts w:ascii="Arial Narrow" w:hAnsi="Arial Narrow"/>
                <w:bCs w:val="0"/>
                <w:sz w:val="21"/>
                <w:szCs w:val="21"/>
              </w:rPr>
              <w:t>let you learn new things.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Pr="00094D6C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Pr="00094D6C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8D1DAA" w:rsidRDefault="003B3E52" w:rsidP="003B3E52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>Discuss the potential for Supplemental Social Security (SSI) and Social Security Work Incentives (SSWI).</w:t>
            </w:r>
          </w:p>
          <w:p w:rsidR="003B3E52" w:rsidRDefault="003B3E52" w:rsidP="003B3E52">
            <w:pPr>
              <w:ind w:left="342"/>
              <w:rPr>
                <w:rFonts w:ascii="Arial Narrow" w:hAnsi="Arial Narrow"/>
                <w:bCs w:val="0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numPr>
                <w:ilvl w:val="0"/>
                <w:numId w:val="17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Continue exploring</w:t>
            </w:r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 xml:space="preserve"> residential programming options, as appropriate</w:t>
            </w:r>
            <w:r>
              <w:rPr>
                <w:rFonts w:ascii="Arial Narrow" w:hAnsi="Arial Narrow"/>
                <w:bCs w:val="0"/>
                <w:sz w:val="21"/>
                <w:szCs w:val="21"/>
              </w:rPr>
              <w:t>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Pr="00094D6C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RPr="005B0A7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7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exploring</w:t>
            </w:r>
            <w:r w:rsidRPr="008D1DAA">
              <w:rPr>
                <w:rFonts w:ascii="Arial Narrow" w:hAnsi="Arial Narrow"/>
                <w:sz w:val="21"/>
                <w:szCs w:val="21"/>
              </w:rPr>
              <w:t xml:space="preserve"> current and future living options.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Sophomore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RPr="005B0A72" w:rsidTr="00062F17">
        <w:tc>
          <w:tcPr>
            <w:tcW w:w="6120" w:type="dxa"/>
          </w:tcPr>
          <w:p w:rsidR="00062F17" w:rsidRDefault="003B3E52" w:rsidP="00062F17">
            <w:pPr>
              <w:pStyle w:val="BodyTextIndent3"/>
              <w:numPr>
                <w:ilvl w:val="0"/>
                <w:numId w:val="17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Investigate guardianship, advocacy, estate plan</w:t>
            </w:r>
            <w:r w:rsidR="00062F17">
              <w:rPr>
                <w:rFonts w:ascii="Arial Narrow" w:hAnsi="Arial Narrow"/>
                <w:sz w:val="21"/>
                <w:szCs w:val="21"/>
              </w:rPr>
              <w:t>ning, and financial planning (</w:t>
            </w:r>
            <w:hyperlink r:id="rId7" w:history="1">
              <w:r w:rsidR="00062F17" w:rsidRPr="00566DED">
                <w:rPr>
                  <w:rStyle w:val="Hyperlink"/>
                  <w:rFonts w:ascii="Arial Narrow" w:hAnsi="Arial Narrow"/>
                  <w:sz w:val="21"/>
                  <w:szCs w:val="21"/>
                </w:rPr>
                <w:t>www.gac.state.il.us</w:t>
              </w:r>
            </w:hyperlink>
            <w:r w:rsidR="00062F17">
              <w:rPr>
                <w:rFonts w:ascii="Arial Narrow" w:hAnsi="Arial Narrow"/>
                <w:sz w:val="21"/>
                <w:szCs w:val="21"/>
              </w:rPr>
              <w:t xml:space="preserve">, 217-892-4611, or ARC of IL: Family Manual </w:t>
            </w:r>
            <w:hyperlink r:id="rId8" w:history="1">
              <w:r w:rsidR="00062F17" w:rsidRPr="00566DED">
                <w:rPr>
                  <w:rStyle w:val="Hyperlink"/>
                  <w:rFonts w:ascii="Arial Narrow" w:hAnsi="Arial Narrow"/>
                  <w:sz w:val="21"/>
                  <w:szCs w:val="21"/>
                </w:rPr>
                <w:t>http://www.thearcofil.org/wp-content/uploads/2011/07/FamilyManualTransitionNov302010FINALz.pdf</w:t>
              </w:r>
            </w:hyperlink>
            <w:r w:rsidR="00062F17">
              <w:rPr>
                <w:rFonts w:ascii="Arial Narrow" w:hAnsi="Arial Narrow"/>
                <w:sz w:val="21"/>
                <w:szCs w:val="21"/>
              </w:rPr>
              <w:t>)</w:t>
            </w:r>
          </w:p>
          <w:p w:rsidR="00062F17" w:rsidRP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062F17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Sophomore Year </w:t>
            </w:r>
          </w:p>
          <w:p w:rsidR="00062F17" w:rsidRDefault="00062F17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16</w:t>
            </w:r>
          </w:p>
        </w:tc>
        <w:tc>
          <w:tcPr>
            <w:tcW w:w="2267" w:type="dxa"/>
          </w:tcPr>
          <w:p w:rsidR="003B3E52" w:rsidRDefault="00062F17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Other:</w:t>
            </w: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  <w:p w:rsidR="003B3E5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Invite adult service providers to the transition planning IEP.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B53DC6" w:rsidRDefault="003B3E52" w:rsidP="003B3E5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Times New Roman"/>
                <w:bCs w:val="0"/>
                <w:sz w:val="21"/>
                <w:szCs w:val="21"/>
              </w:rPr>
            </w:pPr>
            <w:r w:rsidRPr="00F71C43">
              <w:rPr>
                <w:rFonts w:ascii="Arial Narrow" w:hAnsi="Arial Narrow" w:cs="Times New Roman"/>
                <w:bCs w:val="0"/>
                <w:sz w:val="21"/>
                <w:szCs w:val="21"/>
              </w:rPr>
              <w:t xml:space="preserve">Complete transition assessments in order to determine whether or not the student still desires the same outcomes for post-secondary living, education, employment, etc. 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3B3E52" w:rsidRPr="00094D6C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Pr="00094D6C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8D1DAA" w:rsidRDefault="003B3E52" w:rsidP="003B3E5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 w:rsidRPr="008D1DAA">
              <w:rPr>
                <w:rFonts w:ascii="Arial Narrow" w:hAnsi="Arial Narrow"/>
                <w:sz w:val="21"/>
                <w:szCs w:val="21"/>
              </w:rPr>
              <w:t>Continue to take the appropriate classes based on your individual needs and transition assessment and interview results.</w:t>
            </w:r>
          </w:p>
          <w:p w:rsidR="003B3E52" w:rsidRPr="00F71C43" w:rsidRDefault="003B3E52" w:rsidP="003B3E52">
            <w:pPr>
              <w:pStyle w:val="ListParagraph"/>
              <w:ind w:left="342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practicing independent living skills, communication skills, and personal hygiene routines.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Junior Year 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 w:rsidRPr="002C6CC2">
              <w:rPr>
                <w:rFonts w:ascii="Arial Narrow" w:hAnsi="Arial Narrow"/>
                <w:sz w:val="21"/>
                <w:szCs w:val="21"/>
              </w:rPr>
              <w:t>Continue exploring needs for home services and assistive technology.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Junior Year 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 w:rsidRPr="002C6CC2"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Administer a functional vocational evaluation (if necessary.)</w:t>
            </w:r>
          </w:p>
          <w:p w:rsidR="003B3E52" w:rsidRPr="00DF7203" w:rsidRDefault="003B3E52" w:rsidP="003B3E52">
            <w:pPr>
              <w:ind w:left="342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Pr="00094D6C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Participate in vocational education classes as appropriate.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Student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Pr="008D1DAA" w:rsidRDefault="003B3E52" w:rsidP="003B3E5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 w:rsidRPr="008D1DAA">
              <w:rPr>
                <w:rFonts w:ascii="Arial Narrow" w:hAnsi="Arial Narrow"/>
                <w:bCs w:val="0"/>
                <w:sz w:val="21"/>
                <w:szCs w:val="21"/>
              </w:rPr>
              <w:t xml:space="preserve">Stay involved in school- or community-based activities that interest you or </w:t>
            </w:r>
            <w:r>
              <w:rPr>
                <w:rFonts w:ascii="Arial Narrow" w:hAnsi="Arial Narrow"/>
                <w:bCs w:val="0"/>
                <w:sz w:val="21"/>
                <w:szCs w:val="21"/>
              </w:rPr>
              <w:t>let you learn new things.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Junior Year 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 w:rsidRPr="008D1DAA">
              <w:rPr>
                <w:rFonts w:ascii="Arial Narrow" w:hAnsi="Arial Narrow"/>
                <w:sz w:val="21"/>
                <w:szCs w:val="21"/>
              </w:rPr>
              <w:t>Participate in the STEP program (if applicable.)</w:t>
            </w:r>
          </w:p>
          <w:p w:rsidR="003B3E52" w:rsidRPr="00DF7203" w:rsidRDefault="003B3E52" w:rsidP="003B3E52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Student 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Obtain driver’s license (as appropriate) or state-ID card.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E52" w:rsidTr="00062F17">
        <w:tc>
          <w:tcPr>
            <w:tcW w:w="6120" w:type="dxa"/>
          </w:tcPr>
          <w:p w:rsidR="003B3E52" w:rsidRDefault="003B3E52" w:rsidP="003B3E52">
            <w:pPr>
              <w:pStyle w:val="BodyTextIndent3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Apply for reduced fare card and/or Para transit Door-to-Door services (if necessary).</w:t>
            </w:r>
          </w:p>
        </w:tc>
        <w:tc>
          <w:tcPr>
            <w:tcW w:w="1685" w:type="dxa"/>
          </w:tcPr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3B3E52" w:rsidRDefault="003B3E52" w:rsidP="003B3E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3B3E52" w:rsidRDefault="003B3E52" w:rsidP="003B3E5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3B3E52" w:rsidRPr="005B0A72" w:rsidRDefault="003B3E52" w:rsidP="003B3E52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Complete court proceeding for guardianship, power of attorney, wills and trusts, and delegation of educational rights.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062F17" w:rsidRPr="00691859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062F17" w:rsidRDefault="00062F17" w:rsidP="00062F17">
            <w:pPr>
              <w:pStyle w:val="BodyTextIndent3"/>
              <w:ind w:left="-18" w:firstLine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18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exploring</w:t>
            </w:r>
            <w:r w:rsidRPr="008D1DAA">
              <w:rPr>
                <w:rFonts w:ascii="Arial Narrow" w:hAnsi="Arial Narrow"/>
                <w:sz w:val="21"/>
                <w:szCs w:val="21"/>
              </w:rPr>
              <w:t xml:space="preserve"> current and future living options.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Junior Year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17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Other:</w:t>
            </w: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rPr>
          <w:trHeight w:val="530"/>
        </w:trPr>
        <w:tc>
          <w:tcPr>
            <w:tcW w:w="6120" w:type="dxa"/>
          </w:tcPr>
          <w:p w:rsidR="00062F17" w:rsidRPr="0038310A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Establish a graduation date through the IEP team (if applicable)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Senior Year 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rPr>
          <w:trHeight w:val="800"/>
        </w:trPr>
        <w:tc>
          <w:tcPr>
            <w:tcW w:w="6120" w:type="dxa"/>
          </w:tcPr>
          <w:p w:rsidR="00062F17" w:rsidRPr="00B53DC6" w:rsidRDefault="00062F17" w:rsidP="00062F17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Times New Roman"/>
                <w:bCs w:val="0"/>
                <w:sz w:val="21"/>
                <w:szCs w:val="21"/>
              </w:rPr>
            </w:pPr>
            <w:r w:rsidRPr="00B53DC6">
              <w:rPr>
                <w:rFonts w:ascii="Arial Narrow" w:hAnsi="Arial Narrow" w:cs="Times New Roman"/>
                <w:bCs w:val="0"/>
                <w:sz w:val="21"/>
                <w:szCs w:val="21"/>
              </w:rPr>
              <w:t xml:space="preserve">Complete transition assessments in order to determine whether or not the student still desires the same outcomes for post-secondary living, education, employment, etc. 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Senior Year</w:t>
            </w:r>
          </w:p>
          <w:p w:rsidR="00062F17" w:rsidRPr="00094D6C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Pr="00094D6C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rPr>
          <w:trHeight w:val="800"/>
        </w:trPr>
        <w:tc>
          <w:tcPr>
            <w:tcW w:w="6120" w:type="dxa"/>
          </w:tcPr>
          <w:p w:rsidR="00062F17" w:rsidRPr="0038310A" w:rsidRDefault="00062F17" w:rsidP="00062F17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1"/>
                <w:szCs w:val="21"/>
              </w:rPr>
            </w:pPr>
            <w:r w:rsidRPr="002C6CC2">
              <w:rPr>
                <w:rFonts w:ascii="Arial Narrow" w:hAnsi="Arial Narrow"/>
                <w:sz w:val="21"/>
                <w:szCs w:val="21"/>
              </w:rPr>
              <w:t>Continue to take the appropriate classes based on your individual needs and transition assessment and interview results.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Senior Year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Student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rPr>
          <w:trHeight w:val="530"/>
        </w:trPr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practicing independent living skills, communication skills, and personal hygiene routines.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Senior Year 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rPr>
          <w:trHeight w:val="440"/>
        </w:trPr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Complete Summary of Performance if exiting school.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Senior Year 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rPr>
          <w:trHeight w:val="395"/>
        </w:trPr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sz w:val="21"/>
                <w:szCs w:val="21"/>
              </w:rPr>
            </w:pPr>
            <w:r w:rsidRPr="008D1DAA">
              <w:rPr>
                <w:rFonts w:ascii="Arial Narrow" w:hAnsi="Arial Narrow"/>
                <w:sz w:val="21"/>
                <w:szCs w:val="21"/>
              </w:rPr>
              <w:t>Participate in the STEP program (if applicable.)</w:t>
            </w:r>
          </w:p>
          <w:p w:rsidR="00062F17" w:rsidRPr="00DF7203" w:rsidRDefault="00062F17" w:rsidP="00062F17">
            <w:pPr>
              <w:pStyle w:val="BodyTextIndent3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Senior Year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rPr>
          <w:trHeight w:val="539"/>
        </w:trPr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sz w:val="21"/>
                <w:szCs w:val="21"/>
              </w:rPr>
            </w:pPr>
            <w:r w:rsidRPr="002C6CC2">
              <w:rPr>
                <w:rFonts w:ascii="Arial Narrow" w:hAnsi="Arial Narrow"/>
                <w:sz w:val="21"/>
                <w:szCs w:val="21"/>
              </w:rPr>
              <w:t>Stay involved in school- or community-based activities that interest you or let you learn new things.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Senior Year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062F17" w:rsidRDefault="00062F17" w:rsidP="00062F17">
            <w:pPr>
              <w:pStyle w:val="BodyTextIndent3"/>
              <w:ind w:left="-18" w:firstLine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62F17" w:rsidTr="00062F17">
        <w:trPr>
          <w:trHeight w:val="530"/>
        </w:trPr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Apply for post-secondary vocational services for colleges, trades schools, and training centers.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Senior Year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062F17" w:rsidRDefault="00062F17" w:rsidP="00062F17">
            <w:pPr>
              <w:pStyle w:val="BodyTextIndent3"/>
              <w:ind w:left="-18" w:firstLine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62F17" w:rsidTr="00062F17">
        <w:trPr>
          <w:trHeight w:val="530"/>
        </w:trPr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Coordinate with adult service providers and ensure that appropriate referrals have been made.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Senior Year 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062F17" w:rsidRDefault="00062F17" w:rsidP="00062F17">
            <w:pPr>
              <w:pStyle w:val="BodyTextIndent3"/>
              <w:ind w:left="-18" w:firstLine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62F17" w:rsidTr="00062F17">
        <w:trPr>
          <w:trHeight w:val="530"/>
        </w:trPr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Apply for income support (SSI), public aid (Medicaid), and general assistance.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Senior Year</w:t>
            </w:r>
          </w:p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062F17" w:rsidRDefault="00062F17" w:rsidP="00062F17">
            <w:pPr>
              <w:pStyle w:val="BodyTextIndent3"/>
              <w:ind w:left="-18" w:firstLine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Pr="00094D6C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Register to vote and for Selective Service.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Senior Year</w:t>
            </w:r>
          </w:p>
          <w:p w:rsidR="00062F17" w:rsidRPr="00094D6C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Pr="00094D6C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Pr="00094D6C" w:rsidRDefault="00062F17" w:rsidP="00062F17">
            <w:pPr>
              <w:pStyle w:val="BodyTextIndent3"/>
              <w:numPr>
                <w:ilvl w:val="0"/>
                <w:numId w:val="20"/>
              </w:numPr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Contact case management agency that coordinates funding for in-home and residential supported living in the community, if appropriate.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Senior Year </w:t>
            </w:r>
          </w:p>
          <w:p w:rsidR="00062F17" w:rsidRPr="00094D6C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or Age 18</w:t>
            </w:r>
          </w:p>
        </w:tc>
        <w:tc>
          <w:tcPr>
            <w:tcW w:w="2267" w:type="dxa"/>
          </w:tcPr>
          <w:p w:rsidR="00062F17" w:rsidRPr="00094D6C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bCs w:val="0"/>
                <w:sz w:val="21"/>
                <w:szCs w:val="21"/>
              </w:rPr>
            </w:pPr>
            <w:r>
              <w:rPr>
                <w:rFonts w:ascii="Arial Narrow" w:hAnsi="Arial Narrow"/>
                <w:bCs w:val="0"/>
                <w:sz w:val="21"/>
                <w:szCs w:val="21"/>
              </w:rPr>
              <w:t>Other:</w:t>
            </w: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  <w:p w:rsidR="00062F17" w:rsidRPr="00094D6C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bCs w:val="0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7" w:type="dxa"/>
          </w:tcPr>
          <w:p w:rsidR="00062F17" w:rsidRPr="00094D6C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Pr="0038310A" w:rsidRDefault="00062F17" w:rsidP="00062F17">
            <w:pPr>
              <w:pStyle w:val="BodyTextIndent3"/>
              <w:numPr>
                <w:ilvl w:val="0"/>
                <w:numId w:val="23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Establish a graduation date through the IEP team (as appropriate)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Pr="00B53DC6" w:rsidRDefault="00062F17" w:rsidP="00062F17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  <w:bCs w:val="0"/>
                <w:sz w:val="21"/>
                <w:szCs w:val="21"/>
              </w:rPr>
            </w:pPr>
            <w:r w:rsidRPr="00B53DC6">
              <w:rPr>
                <w:rFonts w:ascii="Arial Narrow" w:hAnsi="Arial Narrow" w:cs="Times New Roman"/>
                <w:bCs w:val="0"/>
                <w:sz w:val="21"/>
                <w:szCs w:val="21"/>
              </w:rPr>
              <w:t xml:space="preserve">Complete transition assessments in order to determine whether or not the student still desires the same outcomes for post-secondary living, education, employment, etc. </w:t>
            </w:r>
          </w:p>
        </w:tc>
        <w:tc>
          <w:tcPr>
            <w:tcW w:w="1685" w:type="dxa"/>
          </w:tcPr>
          <w:p w:rsidR="00062F17" w:rsidRPr="00094D6C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Pr="00094D6C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Pr="00904C64" w:rsidRDefault="00062F17" w:rsidP="00062F17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sz w:val="21"/>
                <w:szCs w:val="21"/>
              </w:rPr>
            </w:pPr>
            <w:r w:rsidRPr="002C6CC2">
              <w:rPr>
                <w:rFonts w:ascii="Arial Narrow" w:hAnsi="Arial Narrow"/>
                <w:sz w:val="21"/>
                <w:szCs w:val="21"/>
              </w:rPr>
              <w:t>Continue to take the appropriate classes based on your individual needs and transition assessment and interview results.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Student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3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Continue practicing independent living skills, communication skills, and personal hygiene routines.</w:t>
            </w: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3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Identify and access leisure/recreation options</w:t>
            </w:r>
            <w:r w:rsidRPr="00904C64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062F17" w:rsidRDefault="00062F17" w:rsidP="00062F17">
            <w:pPr>
              <w:pStyle w:val="BodyTextIndent3"/>
              <w:rPr>
                <w:rFonts w:ascii="Arial Narrow" w:hAnsi="Arial Narrow"/>
                <w:sz w:val="21"/>
                <w:szCs w:val="21"/>
              </w:rPr>
            </w:pPr>
          </w:p>
          <w:p w:rsidR="00062F17" w:rsidRPr="00904C64" w:rsidRDefault="00062F17" w:rsidP="00062F17">
            <w:pPr>
              <w:pStyle w:val="BodyTextIndent3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3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Encourage active participation with adult service providers by continuing to invite them to IEP meetings—especially during the year of anticipated graduation.</w:t>
            </w: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Staff, Student,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3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Systematically phase out school supports, phase in adult supports (when appropriate).</w:t>
            </w: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 and 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3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Complete Summary of Performance if exiting school.</w:t>
            </w: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Special Education Staff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3"/>
              </w:numPr>
              <w:rPr>
                <w:rFonts w:ascii="Arial Narrow" w:hAnsi="Arial Narrow"/>
                <w:sz w:val="21"/>
                <w:szCs w:val="21"/>
              </w:rPr>
            </w:pPr>
            <w:r w:rsidRPr="008D1DAA">
              <w:rPr>
                <w:rFonts w:ascii="Arial Narrow" w:hAnsi="Arial Narrow"/>
                <w:sz w:val="21"/>
                <w:szCs w:val="21"/>
              </w:rPr>
              <w:t>Participate in the STEP program (if applicable.)</w:t>
            </w: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Pr="00DF7203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Student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numPr>
                <w:ilvl w:val="0"/>
                <w:numId w:val="23"/>
              </w:num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Follow up with referrals for service provision from adult service providers.</w:t>
            </w:r>
          </w:p>
          <w:p w:rsidR="00062F17" w:rsidRDefault="00062F17" w:rsidP="00062F17">
            <w:pPr>
              <w:pStyle w:val="BodyTextIndent3"/>
              <w:ind w:left="-18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19-22 Years Old</w:t>
            </w: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Family</w:t>
            </w: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F17" w:rsidTr="00062F17">
        <w:tc>
          <w:tcPr>
            <w:tcW w:w="6120" w:type="dxa"/>
          </w:tcPr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Other:</w:t>
            </w: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342" w:firstLine="0"/>
              <w:rPr>
                <w:rFonts w:ascii="Arial Narrow" w:hAnsi="Arial Narrow"/>
                <w:sz w:val="21"/>
                <w:szCs w:val="21"/>
              </w:rPr>
            </w:pPr>
          </w:p>
          <w:p w:rsidR="00062F17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5" w:type="dxa"/>
          </w:tcPr>
          <w:p w:rsidR="00062F17" w:rsidRDefault="00062F17" w:rsidP="00062F1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7" w:type="dxa"/>
          </w:tcPr>
          <w:p w:rsidR="00062F17" w:rsidRDefault="00062F17" w:rsidP="00062F1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30" w:type="dxa"/>
          </w:tcPr>
          <w:p w:rsidR="00062F17" w:rsidRPr="005B0A72" w:rsidRDefault="00062F17" w:rsidP="00062F17">
            <w:pPr>
              <w:pStyle w:val="BodyTextIndent3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05A35" w:rsidRPr="00205A35" w:rsidRDefault="00205A35" w:rsidP="005E4FAA"/>
    <w:sectPr w:rsidR="00205A35" w:rsidRPr="00205A35" w:rsidSect="00094D6C">
      <w:footerReference w:type="default" r:id="rId9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DB" w:rsidRDefault="002D2DDB">
      <w:r>
        <w:separator/>
      </w:r>
    </w:p>
  </w:endnote>
  <w:endnote w:type="continuationSeparator" w:id="0">
    <w:p w:rsidR="002D2DDB" w:rsidRDefault="002D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73" w:rsidRDefault="00F71C43">
    <w:pPr>
      <w:pStyle w:val="Footer"/>
    </w:pPr>
    <w:r>
      <w:t xml:space="preserve">To be completed with students </w:t>
    </w:r>
    <w:r w:rsidR="009F5251">
      <w:t>with severe disabilities</w:t>
    </w:r>
    <w:r w:rsidR="001A65EE">
      <w:t>. All activities are recommended for completion—but not specifically required.</w:t>
    </w:r>
  </w:p>
  <w:p w:rsidR="00650561" w:rsidRPr="00981576" w:rsidRDefault="00650561" w:rsidP="00981576">
    <w:pPr>
      <w:pStyle w:val="Footer"/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DB" w:rsidRDefault="002D2DDB">
      <w:r>
        <w:separator/>
      </w:r>
    </w:p>
  </w:footnote>
  <w:footnote w:type="continuationSeparator" w:id="0">
    <w:p w:rsidR="002D2DDB" w:rsidRDefault="002D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056"/>
    <w:multiLevelType w:val="hybridMultilevel"/>
    <w:tmpl w:val="2F1CD2FE"/>
    <w:lvl w:ilvl="0" w:tplc="3094F596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">
    <w:nsid w:val="09B47A15"/>
    <w:multiLevelType w:val="hybridMultilevel"/>
    <w:tmpl w:val="456CC326"/>
    <w:lvl w:ilvl="0" w:tplc="0409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0E963EBB"/>
    <w:multiLevelType w:val="hybridMultilevel"/>
    <w:tmpl w:val="AD484C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92901"/>
    <w:multiLevelType w:val="hybridMultilevel"/>
    <w:tmpl w:val="C74A151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57A1F"/>
    <w:multiLevelType w:val="hybridMultilevel"/>
    <w:tmpl w:val="212A9E1C"/>
    <w:lvl w:ilvl="0" w:tplc="72B85902">
      <w:start w:val="2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5">
    <w:nsid w:val="1F4F4B65"/>
    <w:multiLevelType w:val="hybridMultilevel"/>
    <w:tmpl w:val="F7F03616"/>
    <w:lvl w:ilvl="0" w:tplc="0409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>
    <w:nsid w:val="259D23D4"/>
    <w:multiLevelType w:val="hybridMultilevel"/>
    <w:tmpl w:val="77C4F49E"/>
    <w:lvl w:ilvl="0" w:tplc="0409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2C266DFF"/>
    <w:multiLevelType w:val="hybridMultilevel"/>
    <w:tmpl w:val="FA1463A4"/>
    <w:lvl w:ilvl="0" w:tplc="013A550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>
    <w:nsid w:val="35943C52"/>
    <w:multiLevelType w:val="hybridMultilevel"/>
    <w:tmpl w:val="8160C268"/>
    <w:lvl w:ilvl="0" w:tplc="EC145B9A">
      <w:start w:val="4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>
    <w:nsid w:val="36620C8B"/>
    <w:multiLevelType w:val="hybridMultilevel"/>
    <w:tmpl w:val="BE902FE2"/>
    <w:lvl w:ilvl="0" w:tplc="013A550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3B306FEB"/>
    <w:multiLevelType w:val="hybridMultilevel"/>
    <w:tmpl w:val="9B569AEA"/>
    <w:lvl w:ilvl="0" w:tplc="0409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3E5B75BD"/>
    <w:multiLevelType w:val="hybridMultilevel"/>
    <w:tmpl w:val="D0107796"/>
    <w:lvl w:ilvl="0" w:tplc="013A550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403609D6"/>
    <w:multiLevelType w:val="hybridMultilevel"/>
    <w:tmpl w:val="17243576"/>
    <w:lvl w:ilvl="0" w:tplc="013A5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D6105"/>
    <w:multiLevelType w:val="hybridMultilevel"/>
    <w:tmpl w:val="D0107796"/>
    <w:lvl w:ilvl="0" w:tplc="013A550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4CD70801"/>
    <w:multiLevelType w:val="hybridMultilevel"/>
    <w:tmpl w:val="0AC8F548"/>
    <w:lvl w:ilvl="0" w:tplc="CDF01FC4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5">
    <w:nsid w:val="57257AE5"/>
    <w:multiLevelType w:val="hybridMultilevel"/>
    <w:tmpl w:val="0E32E3DE"/>
    <w:lvl w:ilvl="0" w:tplc="013A550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>
    <w:nsid w:val="59C64C46"/>
    <w:multiLevelType w:val="hybridMultilevel"/>
    <w:tmpl w:val="E1227DC8"/>
    <w:lvl w:ilvl="0" w:tplc="C0505944">
      <w:start w:val="4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7">
    <w:nsid w:val="5C6F6AEA"/>
    <w:multiLevelType w:val="hybridMultilevel"/>
    <w:tmpl w:val="13C619A0"/>
    <w:lvl w:ilvl="0" w:tplc="013A550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>
    <w:nsid w:val="67A915CA"/>
    <w:multiLevelType w:val="hybridMultilevel"/>
    <w:tmpl w:val="EA8CAFCA"/>
    <w:lvl w:ilvl="0" w:tplc="013A550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6CF70FE8"/>
    <w:multiLevelType w:val="hybridMultilevel"/>
    <w:tmpl w:val="30CAFBF4"/>
    <w:lvl w:ilvl="0" w:tplc="FC3C1C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D1518D6"/>
    <w:multiLevelType w:val="hybridMultilevel"/>
    <w:tmpl w:val="912E14B4"/>
    <w:lvl w:ilvl="0" w:tplc="0409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1">
    <w:nsid w:val="6D360F58"/>
    <w:multiLevelType w:val="hybridMultilevel"/>
    <w:tmpl w:val="0B96CC58"/>
    <w:lvl w:ilvl="0" w:tplc="B42809B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2">
    <w:nsid w:val="790341AF"/>
    <w:multiLevelType w:val="hybridMultilevel"/>
    <w:tmpl w:val="BE902FE2"/>
    <w:lvl w:ilvl="0" w:tplc="013A550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8"/>
  </w:num>
  <w:num w:numId="5">
    <w:abstractNumId w:val="3"/>
  </w:num>
  <w:num w:numId="6">
    <w:abstractNumId w:val="16"/>
  </w:num>
  <w:num w:numId="7">
    <w:abstractNumId w:val="14"/>
  </w:num>
  <w:num w:numId="8">
    <w:abstractNumId w:val="21"/>
  </w:num>
  <w:num w:numId="9">
    <w:abstractNumId w:val="0"/>
  </w:num>
  <w:num w:numId="10">
    <w:abstractNumId w:val="7"/>
  </w:num>
  <w:num w:numId="11">
    <w:abstractNumId w:val="15"/>
  </w:num>
  <w:num w:numId="12">
    <w:abstractNumId w:val="18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0"/>
  </w:num>
  <w:num w:numId="18">
    <w:abstractNumId w:val="20"/>
  </w:num>
  <w:num w:numId="19">
    <w:abstractNumId w:val="1"/>
  </w:num>
  <w:num w:numId="20">
    <w:abstractNumId w:val="22"/>
  </w:num>
  <w:num w:numId="21">
    <w:abstractNumId w:val="11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35"/>
    <w:rsid w:val="00062F17"/>
    <w:rsid w:val="0007513E"/>
    <w:rsid w:val="00094D6C"/>
    <w:rsid w:val="00102FAF"/>
    <w:rsid w:val="00104081"/>
    <w:rsid w:val="00160631"/>
    <w:rsid w:val="0018541D"/>
    <w:rsid w:val="001A65EE"/>
    <w:rsid w:val="001E527C"/>
    <w:rsid w:val="00205A35"/>
    <w:rsid w:val="002C6CC2"/>
    <w:rsid w:val="002D2DDB"/>
    <w:rsid w:val="00373A2C"/>
    <w:rsid w:val="0038310A"/>
    <w:rsid w:val="003B3E52"/>
    <w:rsid w:val="003D287C"/>
    <w:rsid w:val="00417823"/>
    <w:rsid w:val="00477014"/>
    <w:rsid w:val="004A4952"/>
    <w:rsid w:val="004C1C7E"/>
    <w:rsid w:val="004C24B2"/>
    <w:rsid w:val="005056EE"/>
    <w:rsid w:val="00544846"/>
    <w:rsid w:val="00590955"/>
    <w:rsid w:val="00591B94"/>
    <w:rsid w:val="005B0A72"/>
    <w:rsid w:val="005B1F1B"/>
    <w:rsid w:val="005C0680"/>
    <w:rsid w:val="005C3DC1"/>
    <w:rsid w:val="005E4FAA"/>
    <w:rsid w:val="00642913"/>
    <w:rsid w:val="00650561"/>
    <w:rsid w:val="0067511E"/>
    <w:rsid w:val="00691859"/>
    <w:rsid w:val="00703C5D"/>
    <w:rsid w:val="00735419"/>
    <w:rsid w:val="00743EEB"/>
    <w:rsid w:val="00757BF7"/>
    <w:rsid w:val="007D0F25"/>
    <w:rsid w:val="00812BE4"/>
    <w:rsid w:val="00846417"/>
    <w:rsid w:val="008D1DAA"/>
    <w:rsid w:val="00904C64"/>
    <w:rsid w:val="00981576"/>
    <w:rsid w:val="009E6B8B"/>
    <w:rsid w:val="009F5251"/>
    <w:rsid w:val="00A365B6"/>
    <w:rsid w:val="00A45B06"/>
    <w:rsid w:val="00A65042"/>
    <w:rsid w:val="00B00BA5"/>
    <w:rsid w:val="00B012C7"/>
    <w:rsid w:val="00B02D9B"/>
    <w:rsid w:val="00B33236"/>
    <w:rsid w:val="00B46063"/>
    <w:rsid w:val="00B53DC6"/>
    <w:rsid w:val="00B673D3"/>
    <w:rsid w:val="00B9255B"/>
    <w:rsid w:val="00BC6C4A"/>
    <w:rsid w:val="00BF0787"/>
    <w:rsid w:val="00C81373"/>
    <w:rsid w:val="00D40702"/>
    <w:rsid w:val="00DF7203"/>
    <w:rsid w:val="00E12BFB"/>
    <w:rsid w:val="00E54A1E"/>
    <w:rsid w:val="00F53E72"/>
    <w:rsid w:val="00F71C43"/>
    <w:rsid w:val="00FA0680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217BB-6B53-4F72-A7B0-416ACE71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A35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A3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cs="Times New Roman"/>
      <w:b/>
      <w:bCs w:val="0"/>
      <w:szCs w:val="20"/>
    </w:rPr>
  </w:style>
  <w:style w:type="paragraph" w:styleId="Heading2">
    <w:name w:val="heading 2"/>
    <w:basedOn w:val="Normal"/>
    <w:next w:val="Normal"/>
    <w:qFormat/>
    <w:rsid w:val="00205A35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05A35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"/>
    <w:qFormat/>
    <w:rsid w:val="00205A35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A35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12BE4"/>
    <w:pPr>
      <w:ind w:left="912" w:hanging="399"/>
    </w:pPr>
  </w:style>
  <w:style w:type="paragraph" w:styleId="BalloonText">
    <w:name w:val="Balloon Text"/>
    <w:basedOn w:val="Normal"/>
    <w:semiHidden/>
    <w:rsid w:val="00812B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815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FB0ADA"/>
    <w:rPr>
      <w:color w:val="0563C1" w:themeColor="hyperlink"/>
      <w:u w:val="single"/>
    </w:rPr>
  </w:style>
  <w:style w:type="character" w:customStyle="1" w:styleId="HeaderChar">
    <w:name w:val="Header Char"/>
    <w:link w:val="Header"/>
    <w:rsid w:val="00DF7203"/>
    <w:rPr>
      <w:rFonts w:ascii="Arial" w:hAnsi="Arial" w:cs="Arial"/>
      <w:bCs/>
      <w:sz w:val="24"/>
      <w:szCs w:val="24"/>
    </w:rPr>
  </w:style>
  <w:style w:type="character" w:customStyle="1" w:styleId="BodyTextIndent3Char">
    <w:name w:val="Body Text Indent 3 Char"/>
    <w:link w:val="BodyTextIndent3"/>
    <w:rsid w:val="00DF7203"/>
    <w:rPr>
      <w:rFonts w:ascii="Arial" w:hAnsi="Arial" w:cs="Arial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81373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C8137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81373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rcofil.org/wp-content/uploads/2011/07/FamilyManualTransitionNov302010FINAL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c.state.i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1596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Actions for Accessing Post Secondary Education</vt:lpstr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for Accessing Post Secondary Education</dc:title>
  <dc:subject/>
  <dc:creator>LRE for LIFE Project</dc:creator>
  <cp:keywords/>
  <dc:description/>
  <cp:lastModifiedBy>kbartelt</cp:lastModifiedBy>
  <cp:revision>9</cp:revision>
  <cp:lastPrinted>2014-07-08T20:01:00Z</cp:lastPrinted>
  <dcterms:created xsi:type="dcterms:W3CDTF">2014-07-08T17:47:00Z</dcterms:created>
  <dcterms:modified xsi:type="dcterms:W3CDTF">2014-10-14T19:59:00Z</dcterms:modified>
</cp:coreProperties>
</file>