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E92EC" w14:textId="70531405" w:rsidR="00C25CAE" w:rsidRDefault="00032A9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472E92FA" wp14:editId="297144D9">
                <wp:simplePos x="0" y="0"/>
                <wp:positionH relativeFrom="column">
                  <wp:posOffset>-7620</wp:posOffset>
                </wp:positionH>
                <wp:positionV relativeFrom="paragraph">
                  <wp:posOffset>868045</wp:posOffset>
                </wp:positionV>
                <wp:extent cx="2209800" cy="2381885"/>
                <wp:effectExtent l="0" t="0" r="0" b="0"/>
                <wp:wrapTight wrapText="bothSides">
                  <wp:wrapPolygon edited="0">
                    <wp:start x="0" y="0"/>
                    <wp:lineTo x="0" y="21421"/>
                    <wp:lineTo x="21414" y="21421"/>
                    <wp:lineTo x="21414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38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E9323" w14:textId="77777777" w:rsidR="00945F47" w:rsidRDefault="00945F47" w:rsidP="00245380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245380">
                              <w:rPr>
                                <w:b/>
                                <w:i/>
                                <w:u w:val="single"/>
                              </w:rPr>
                              <w:t>Our Beliefs</w:t>
                            </w:r>
                          </w:p>
                          <w:p w14:paraId="472E9324" w14:textId="77777777" w:rsidR="00945F47" w:rsidRPr="00245380" w:rsidRDefault="00945F47" w:rsidP="00245380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472E9325" w14:textId="77777777" w:rsidR="00945F47" w:rsidRPr="00E50B4B" w:rsidRDefault="00945F47" w:rsidP="00E50B4B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i/>
                                <w:sz w:val="21"/>
                                <w:szCs w:val="21"/>
                              </w:rPr>
                            </w:pPr>
                            <w:r w:rsidRPr="00E50B4B">
                              <w:rPr>
                                <w:i/>
                                <w:sz w:val="21"/>
                                <w:szCs w:val="21"/>
                              </w:rPr>
                              <w:t>Providing a safe teaching and learning environment for all is a top priority.</w:t>
                            </w:r>
                          </w:p>
                          <w:p w14:paraId="472E9326" w14:textId="77777777" w:rsidR="00945F47" w:rsidRPr="00E50B4B" w:rsidRDefault="00945F47" w:rsidP="00E50B4B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i/>
                                <w:sz w:val="21"/>
                                <w:szCs w:val="21"/>
                              </w:rPr>
                            </w:pPr>
                            <w:r w:rsidRPr="00E50B4B">
                              <w:rPr>
                                <w:i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i/>
                                <w:sz w:val="21"/>
                                <w:szCs w:val="21"/>
                              </w:rPr>
                              <w:t xml:space="preserve">nstructional time should be </w:t>
                            </w:r>
                            <w:r w:rsidRPr="00E50B4B">
                              <w:rPr>
                                <w:i/>
                                <w:sz w:val="21"/>
                                <w:szCs w:val="21"/>
                              </w:rPr>
                              <w:t>protected to maximize student learning and achievement in order to support the continuous advancement of all students.</w:t>
                            </w:r>
                          </w:p>
                          <w:p w14:paraId="472E9327" w14:textId="7AB0FAFA" w:rsidR="00945F47" w:rsidRPr="00E50B4B" w:rsidRDefault="00945F47" w:rsidP="00E50B4B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i/>
                                <w:sz w:val="21"/>
                                <w:szCs w:val="21"/>
                              </w:rPr>
                            </w:pPr>
                            <w:r w:rsidRPr="00E50B4B">
                              <w:rPr>
                                <w:i/>
                                <w:sz w:val="21"/>
                                <w:szCs w:val="21"/>
                              </w:rPr>
                              <w:t xml:space="preserve">Stakeholders </w:t>
                            </w:r>
                            <w:r>
                              <w:rPr>
                                <w:i/>
                                <w:sz w:val="21"/>
                                <w:szCs w:val="21"/>
                              </w:rPr>
                              <w:t xml:space="preserve">are committed to the PAWS </w:t>
                            </w:r>
                            <w:r w:rsidR="008D6F38">
                              <w:rPr>
                                <w:i/>
                                <w:sz w:val="21"/>
                                <w:szCs w:val="21"/>
                              </w:rPr>
                              <w:t>Life. (</w:t>
                            </w:r>
                            <w:r>
                              <w:rPr>
                                <w:i/>
                                <w:sz w:val="21"/>
                                <w:szCs w:val="21"/>
                              </w:rPr>
                              <w:t>Positive Attitude, Always Respectful, Works Diligently &amp; Safety First)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E92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6pt;margin-top:68.35pt;width:174pt;height:187.55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" stroked="f">
                <v:textbox>
                  <w:txbxContent>
                    <w:p w14:paraId="472E9323" w14:textId="77777777" w:rsidR="00945F47" w:rsidRDefault="00945F47" w:rsidP="00245380">
                      <w:pPr>
                        <w:pStyle w:val="NoSpacing"/>
                        <w:jc w:val="center"/>
                        <w:rPr>
                          <w:b/>
                          <w:i/>
                          <w:u w:val="single"/>
                        </w:rPr>
                      </w:pPr>
                      <w:r w:rsidRPr="00245380">
                        <w:rPr>
                          <w:b/>
                          <w:i/>
                          <w:u w:val="single"/>
                        </w:rPr>
                        <w:t>Our Beliefs</w:t>
                      </w:r>
                    </w:p>
                    <w:p w14:paraId="472E9324" w14:textId="77777777" w:rsidR="00945F47" w:rsidRPr="00245380" w:rsidRDefault="00945F47" w:rsidP="00245380">
                      <w:pPr>
                        <w:pStyle w:val="NoSpacing"/>
                        <w:jc w:val="center"/>
                        <w:rPr>
                          <w:b/>
                          <w:i/>
                          <w:u w:val="single"/>
                        </w:rPr>
                      </w:pPr>
                    </w:p>
                    <w:p w14:paraId="472E9325" w14:textId="77777777" w:rsidR="00945F47" w:rsidRPr="00E50B4B" w:rsidRDefault="00945F47" w:rsidP="00E50B4B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i/>
                          <w:sz w:val="21"/>
                          <w:szCs w:val="21"/>
                        </w:rPr>
                      </w:pPr>
                      <w:r w:rsidRPr="00E50B4B">
                        <w:rPr>
                          <w:i/>
                          <w:sz w:val="21"/>
                          <w:szCs w:val="21"/>
                        </w:rPr>
                        <w:t>Providing a safe teaching and learning environment for all is a top priority.</w:t>
                      </w:r>
                    </w:p>
                    <w:p w14:paraId="472E9326" w14:textId="77777777" w:rsidR="00945F47" w:rsidRPr="00E50B4B" w:rsidRDefault="00945F47" w:rsidP="00E50B4B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i/>
                          <w:sz w:val="21"/>
                          <w:szCs w:val="21"/>
                        </w:rPr>
                      </w:pPr>
                      <w:r w:rsidRPr="00E50B4B">
                        <w:rPr>
                          <w:i/>
                          <w:sz w:val="21"/>
                          <w:szCs w:val="21"/>
                        </w:rPr>
                        <w:t>I</w:t>
                      </w:r>
                      <w:r>
                        <w:rPr>
                          <w:i/>
                          <w:sz w:val="21"/>
                          <w:szCs w:val="21"/>
                        </w:rPr>
                        <w:t xml:space="preserve">nstructional time should be </w:t>
                      </w:r>
                      <w:r w:rsidRPr="00E50B4B">
                        <w:rPr>
                          <w:i/>
                          <w:sz w:val="21"/>
                          <w:szCs w:val="21"/>
                        </w:rPr>
                        <w:t>protected to maximize student learning and achievement in order to support the continuous advancement of all students.</w:t>
                      </w:r>
                    </w:p>
                    <w:p w14:paraId="472E9327" w14:textId="7AB0FAFA" w:rsidR="00945F47" w:rsidRPr="00E50B4B" w:rsidRDefault="00945F47" w:rsidP="00E50B4B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i/>
                          <w:sz w:val="21"/>
                          <w:szCs w:val="21"/>
                        </w:rPr>
                      </w:pPr>
                      <w:r w:rsidRPr="00E50B4B">
                        <w:rPr>
                          <w:i/>
                          <w:sz w:val="21"/>
                          <w:szCs w:val="21"/>
                        </w:rPr>
                        <w:t xml:space="preserve">Stakeholders </w:t>
                      </w:r>
                      <w:r>
                        <w:rPr>
                          <w:i/>
                          <w:sz w:val="21"/>
                          <w:szCs w:val="21"/>
                        </w:rPr>
                        <w:t xml:space="preserve">are committed to the PAWS </w:t>
                      </w:r>
                      <w:r w:rsidR="008D6F38">
                        <w:rPr>
                          <w:i/>
                          <w:sz w:val="21"/>
                          <w:szCs w:val="21"/>
                        </w:rPr>
                        <w:t>Life. (</w:t>
                      </w:r>
                      <w:r>
                        <w:rPr>
                          <w:i/>
                          <w:sz w:val="21"/>
                          <w:szCs w:val="21"/>
                        </w:rPr>
                        <w:t>Positive Attitude, Always Respectful, Works Diligently &amp; Safety First)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sdt>
        <w:sdtPr>
          <w:rPr>
            <w:b/>
          </w:rPr>
          <w:alias w:val="School Logo Pic"/>
          <w:tag w:val="School Logo Pic"/>
          <w:id w:val="-1429576780"/>
          <w:picture/>
        </w:sdtPr>
        <w:sdtEndPr/>
        <w:sdtContent>
          <w:r w:rsidR="00C25CAE" w:rsidRPr="00E50B4B">
            <w:rPr>
              <w:b/>
              <w:noProof/>
            </w:rPr>
            <w:drawing>
              <wp:inline distT="0" distB="0" distL="0" distR="0" wp14:anchorId="472E92F0" wp14:editId="44048FC6">
                <wp:extent cx="6756080" cy="676910"/>
                <wp:effectExtent l="57150" t="57150" r="121285" b="123190"/>
                <wp:docPr id="2" name="Picture 1" descr="BES HEAD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S HEADER.png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8446" cy="709209"/>
                        </a:xfrm>
                        <a:prstGeom prst="rect">
                          <a:avLst/>
                        </a:prstGeom>
                        <a:ln w="9525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sdtContent>
      </w:sdt>
    </w:p>
    <w:tbl>
      <w:tblPr>
        <w:tblStyle w:val="TableGrid"/>
        <w:tblpPr w:leftFromText="180" w:rightFromText="180" w:vertAnchor="text" w:horzAnchor="margin" w:tblpXSpec="center" w:tblpY="1123"/>
        <w:tblW w:w="3690" w:type="dxa"/>
        <w:tblLook w:val="04A0" w:firstRow="1" w:lastRow="0" w:firstColumn="1" w:lastColumn="0" w:noHBand="0" w:noVBand="1"/>
      </w:tblPr>
      <w:tblGrid>
        <w:gridCol w:w="1596"/>
        <w:gridCol w:w="698"/>
        <w:gridCol w:w="698"/>
        <w:gridCol w:w="698"/>
      </w:tblGrid>
      <w:tr w:rsidR="003B0EE6" w14:paraId="45982FC5" w14:textId="77777777" w:rsidTr="005D6262">
        <w:trPr>
          <w:trHeight w:val="260"/>
        </w:trPr>
        <w:tc>
          <w:tcPr>
            <w:tcW w:w="3690" w:type="dxa"/>
            <w:gridSpan w:val="4"/>
          </w:tcPr>
          <w:p w14:paraId="3D74D18F" w14:textId="1073847F" w:rsidR="003B0EE6" w:rsidRDefault="003B0EE6" w:rsidP="005D6262">
            <w:pPr>
              <w:jc w:val="center"/>
            </w:pPr>
            <w:r w:rsidRPr="003B0EE6">
              <w:rPr>
                <w:sz w:val="16"/>
              </w:rPr>
              <w:t xml:space="preserve">College and Career Readiness </w:t>
            </w:r>
          </w:p>
        </w:tc>
      </w:tr>
      <w:tr w:rsidR="00B367AC" w14:paraId="48E6C7F9" w14:textId="77777777" w:rsidTr="005D6262">
        <w:trPr>
          <w:trHeight w:val="524"/>
        </w:trPr>
        <w:tc>
          <w:tcPr>
            <w:tcW w:w="1596" w:type="dxa"/>
          </w:tcPr>
          <w:p w14:paraId="469C3229" w14:textId="77777777" w:rsidR="00B367AC" w:rsidRPr="00032A90" w:rsidRDefault="00B367AC" w:rsidP="005D6262">
            <w:pPr>
              <w:rPr>
                <w:sz w:val="14"/>
              </w:rPr>
            </w:pPr>
          </w:p>
        </w:tc>
        <w:tc>
          <w:tcPr>
            <w:tcW w:w="698" w:type="dxa"/>
          </w:tcPr>
          <w:p w14:paraId="713D2EF3" w14:textId="1E628750" w:rsidR="00B367AC" w:rsidRPr="00032A90" w:rsidRDefault="00B367AC" w:rsidP="005D626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2016</w:t>
            </w:r>
          </w:p>
        </w:tc>
        <w:tc>
          <w:tcPr>
            <w:tcW w:w="698" w:type="dxa"/>
          </w:tcPr>
          <w:p w14:paraId="533F1B3C" w14:textId="44EDD7C9" w:rsidR="00B367AC" w:rsidRPr="00032A90" w:rsidRDefault="00B367AC" w:rsidP="005D626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2017</w:t>
            </w:r>
          </w:p>
        </w:tc>
        <w:tc>
          <w:tcPr>
            <w:tcW w:w="698" w:type="dxa"/>
          </w:tcPr>
          <w:p w14:paraId="3704A97C" w14:textId="47908F5B" w:rsidR="00B367AC" w:rsidRPr="00032A90" w:rsidRDefault="00B367AC" w:rsidP="005D626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2018</w:t>
            </w:r>
          </w:p>
        </w:tc>
      </w:tr>
      <w:tr w:rsidR="00B367AC" w14:paraId="271E7D10" w14:textId="77777777" w:rsidTr="005D6262">
        <w:trPr>
          <w:trHeight w:val="524"/>
        </w:trPr>
        <w:tc>
          <w:tcPr>
            <w:tcW w:w="1596" w:type="dxa"/>
          </w:tcPr>
          <w:p w14:paraId="7A6D63B7" w14:textId="4B8442FF" w:rsidR="00B367AC" w:rsidRDefault="00B367AC" w:rsidP="005D6262">
            <w:r w:rsidRPr="00032A90">
              <w:rPr>
                <w:sz w:val="14"/>
              </w:rPr>
              <w:t xml:space="preserve">CCRPI Overall </w:t>
            </w:r>
            <w:r w:rsidR="005D6262">
              <w:rPr>
                <w:sz w:val="14"/>
              </w:rPr>
              <w:t>Score</w:t>
            </w:r>
          </w:p>
        </w:tc>
        <w:tc>
          <w:tcPr>
            <w:tcW w:w="698" w:type="dxa"/>
          </w:tcPr>
          <w:p w14:paraId="51976ACD" w14:textId="737C1E0C" w:rsidR="00B367AC" w:rsidRDefault="00B367AC" w:rsidP="005D6262">
            <w:pPr>
              <w:jc w:val="center"/>
            </w:pPr>
            <w:r>
              <w:t>80.8</w:t>
            </w:r>
          </w:p>
        </w:tc>
        <w:tc>
          <w:tcPr>
            <w:tcW w:w="698" w:type="dxa"/>
          </w:tcPr>
          <w:p w14:paraId="38E9161C" w14:textId="7B999F01" w:rsidR="00B367AC" w:rsidRDefault="00B367AC" w:rsidP="005D6262">
            <w:pPr>
              <w:jc w:val="center"/>
            </w:pPr>
            <w:r>
              <w:t>76.8</w:t>
            </w:r>
          </w:p>
        </w:tc>
        <w:tc>
          <w:tcPr>
            <w:tcW w:w="698" w:type="dxa"/>
          </w:tcPr>
          <w:p w14:paraId="61020FA1" w14:textId="6BF08020" w:rsidR="00B367AC" w:rsidRDefault="005D6262" w:rsidP="005D6262">
            <w:pPr>
              <w:jc w:val="center"/>
            </w:pPr>
            <w:r>
              <w:t>81.5</w:t>
            </w:r>
          </w:p>
        </w:tc>
      </w:tr>
    </w:tbl>
    <w:p w14:paraId="472E92ED" w14:textId="79181CE7" w:rsidR="009978C1" w:rsidRDefault="00F156D8" w:rsidP="009978C1">
      <w:pPr>
        <w:spacing w:after="0" w:line="240" w:lineRule="auto"/>
        <w:jc w:val="center"/>
        <w:rPr>
          <w:b/>
          <w:i/>
          <w:color w:val="002060"/>
          <w:sz w:val="24"/>
          <w:u w:val="single"/>
        </w:rPr>
      </w:pPr>
      <w:r>
        <w:rPr>
          <w:b/>
          <w:i/>
          <w:noProof/>
          <w:color w:val="00206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472E92F6" wp14:editId="4517CC20">
                <wp:simplePos x="0" y="0"/>
                <wp:positionH relativeFrom="margin">
                  <wp:posOffset>4600575</wp:posOffset>
                </wp:positionH>
                <wp:positionV relativeFrom="paragraph">
                  <wp:posOffset>37465</wp:posOffset>
                </wp:positionV>
                <wp:extent cx="2332990" cy="2493010"/>
                <wp:effectExtent l="0" t="0" r="0" b="254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990" cy="249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E930D" w14:textId="77777777" w:rsidR="00945F47" w:rsidRPr="00AE6EF0" w:rsidRDefault="00945F47" w:rsidP="00AE6EF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</w:pPr>
                            <w:r w:rsidRPr="00245380"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Long Range Goals</w:t>
                            </w:r>
                          </w:p>
                          <w:sdt>
                            <w:sdtPr>
                              <w:alias w:val="Long Range Goals"/>
                              <w:tag w:val="Long Range Goals"/>
                              <w:id w:val="1579876836"/>
                            </w:sdtPr>
                            <w:sdtEndPr/>
                            <w:sdtContent>
                              <w:p w14:paraId="472E930E" w14:textId="77777777" w:rsidR="00945F47" w:rsidRDefault="00945F47" w:rsidP="00FF6453">
                                <w:pPr>
                                  <w:pStyle w:val="NoSpacing"/>
                                  <w:jc w:val="center"/>
                                  <w:rPr>
                                    <w:i/>
                                    <w:sz w:val="21"/>
                                    <w:szCs w:val="21"/>
                                  </w:rPr>
                                </w:pPr>
                                <w:r w:rsidRPr="00E50B4B">
                                  <w:rPr>
                                    <w:i/>
                                    <w:sz w:val="21"/>
                                    <w:szCs w:val="21"/>
                                  </w:rPr>
                                  <w:t>Bonaire Elementary will:</w:t>
                                </w:r>
                              </w:p>
                              <w:p w14:paraId="472E930F" w14:textId="77777777" w:rsidR="00945F47" w:rsidRPr="00F156D8" w:rsidRDefault="00945F47" w:rsidP="00F156D8">
                                <w:pPr>
                                  <w:pStyle w:val="NoSpacing"/>
                                  <w:numPr>
                                    <w:ilvl w:val="0"/>
                                    <w:numId w:val="14"/>
                                  </w:numPr>
                                  <w:rPr>
                                    <w:i/>
                                    <w:sz w:val="20"/>
                                    <w:szCs w:val="20"/>
                                  </w:rPr>
                                </w:pPr>
                                <w:r w:rsidRPr="00F156D8">
                                  <w:rPr>
                                    <w:i/>
                                    <w:sz w:val="20"/>
                                    <w:szCs w:val="20"/>
                                  </w:rPr>
                                  <w:t>Provide high-quality instruction aligned with state and system standards.</w:t>
                                </w:r>
                              </w:p>
                              <w:p w14:paraId="472E9310" w14:textId="77777777" w:rsidR="00945F47" w:rsidRPr="00F156D8" w:rsidRDefault="00945F47" w:rsidP="00E50B4B">
                                <w:pPr>
                                  <w:pStyle w:val="NoSpacing"/>
                                  <w:numPr>
                                    <w:ilvl w:val="0"/>
                                    <w:numId w:val="14"/>
                                  </w:numPr>
                                  <w:rPr>
                                    <w:i/>
                                    <w:sz w:val="20"/>
                                    <w:szCs w:val="20"/>
                                  </w:rPr>
                                </w:pPr>
                                <w:r w:rsidRPr="00F156D8">
                                  <w:rPr>
                                    <w:i/>
                                    <w:sz w:val="20"/>
                                    <w:szCs w:val="20"/>
                                  </w:rPr>
                                  <w:t>Increase opportunities for stakeholder engagement.</w:t>
                                </w:r>
                              </w:p>
                              <w:p w14:paraId="472E9311" w14:textId="77777777" w:rsidR="00945F47" w:rsidRPr="00F156D8" w:rsidRDefault="00945F47" w:rsidP="00E50B4B">
                                <w:pPr>
                                  <w:pStyle w:val="NoSpacing"/>
                                  <w:numPr>
                                    <w:ilvl w:val="0"/>
                                    <w:numId w:val="14"/>
                                  </w:numPr>
                                  <w:rPr>
                                    <w:i/>
                                    <w:sz w:val="20"/>
                                    <w:szCs w:val="20"/>
                                  </w:rPr>
                                </w:pPr>
                                <w:r w:rsidRPr="00F156D8">
                                  <w:rPr>
                                    <w:i/>
                                    <w:sz w:val="20"/>
                                    <w:szCs w:val="20"/>
                                  </w:rPr>
                                  <w:t>Continuously plan, implement, and monitor processes and procedures for instructional and organizational effectiveness.</w:t>
                                </w:r>
                              </w:p>
                              <w:p w14:paraId="472E9312" w14:textId="77777777" w:rsidR="00945F47" w:rsidRPr="00E50B4B" w:rsidRDefault="00945F47" w:rsidP="00E50B4B">
                                <w:pPr>
                                  <w:pStyle w:val="NoSpacing"/>
                                  <w:numPr>
                                    <w:ilvl w:val="0"/>
                                    <w:numId w:val="14"/>
                                  </w:numPr>
                                  <w:rPr>
                                    <w:i/>
                                    <w:sz w:val="21"/>
                                    <w:szCs w:val="21"/>
                                  </w:rPr>
                                </w:pPr>
                                <w:r w:rsidRPr="00F156D8">
                                  <w:rPr>
                                    <w:i/>
                                    <w:sz w:val="20"/>
                                    <w:szCs w:val="20"/>
                                  </w:rPr>
                                  <w:t>Consistently build professional learning communities for faculty and staff to promote student engagement and achievement</w:t>
                                </w:r>
                                <w:r w:rsidRPr="00E50B4B">
                                  <w:rPr>
                                    <w:i/>
                                    <w:sz w:val="21"/>
                                    <w:szCs w:val="21"/>
                                  </w:rPr>
                                  <w:t>.</w:t>
                                </w:r>
                              </w:p>
                              <w:p w14:paraId="472E9313" w14:textId="77777777" w:rsidR="00945F47" w:rsidRPr="00245380" w:rsidRDefault="00EA4AE4" w:rsidP="00AE6EF0">
                                <w:pPr>
                                  <w:pStyle w:val="NoSpacing"/>
                                  <w:ind w:left="360"/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E92F6" id="Text Box 4" o:spid="_x0000_s1027" type="#_x0000_t202" style="position:absolute;left:0;text-align:left;margin-left:362.25pt;margin-top:2.95pt;width:183.7pt;height:196.3pt;z-index:-251552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" stroked="f">
                <v:textbox>
                  <w:txbxContent>
                    <w:p w14:paraId="472E930D" w14:textId="77777777" w:rsidR="00945F47" w:rsidRPr="00AE6EF0" w:rsidRDefault="00945F47" w:rsidP="00AE6EF0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4"/>
                          <w:u w:val="single"/>
                        </w:rPr>
                      </w:pPr>
                      <w:r w:rsidRPr="00245380">
                        <w:rPr>
                          <w:b/>
                          <w:i/>
                          <w:sz w:val="24"/>
                          <w:u w:val="single"/>
                        </w:rPr>
                        <w:t>Long Range Goals</w:t>
                      </w:r>
                    </w:p>
                    <w:sdt>
                      <w:sdtPr>
                        <w:alias w:val="Long Range Goals"/>
                        <w:tag w:val="Long Range Goals"/>
                        <w:id w:val="1579876836"/>
                      </w:sdtPr>
                      <w:sdtEndPr/>
                      <w:sdtContent>
                        <w:p w14:paraId="472E930E" w14:textId="77777777" w:rsidR="00945F47" w:rsidRDefault="00945F47" w:rsidP="00FF6453">
                          <w:pPr>
                            <w:pStyle w:val="NoSpacing"/>
                            <w:jc w:val="center"/>
                            <w:rPr>
                              <w:i/>
                              <w:sz w:val="21"/>
                              <w:szCs w:val="21"/>
                            </w:rPr>
                          </w:pPr>
                          <w:r w:rsidRPr="00E50B4B">
                            <w:rPr>
                              <w:i/>
                              <w:sz w:val="21"/>
                              <w:szCs w:val="21"/>
                            </w:rPr>
                            <w:t>Bonaire Elementary will:</w:t>
                          </w:r>
                        </w:p>
                        <w:p w14:paraId="472E930F" w14:textId="77777777" w:rsidR="00945F47" w:rsidRPr="00F156D8" w:rsidRDefault="00945F47" w:rsidP="00F156D8">
                          <w:pPr>
                            <w:pStyle w:val="NoSpacing"/>
                            <w:numPr>
                              <w:ilvl w:val="0"/>
                              <w:numId w:val="14"/>
                            </w:numPr>
                            <w:rPr>
                              <w:i/>
                              <w:sz w:val="20"/>
                              <w:szCs w:val="20"/>
                            </w:rPr>
                          </w:pPr>
                          <w:r w:rsidRPr="00F156D8">
                            <w:rPr>
                              <w:i/>
                              <w:sz w:val="20"/>
                              <w:szCs w:val="20"/>
                            </w:rPr>
                            <w:t>Provide high-quality instruction aligned with state and system standards.</w:t>
                          </w:r>
                        </w:p>
                        <w:p w14:paraId="472E9310" w14:textId="77777777" w:rsidR="00945F47" w:rsidRPr="00F156D8" w:rsidRDefault="00945F47" w:rsidP="00E50B4B">
                          <w:pPr>
                            <w:pStyle w:val="NoSpacing"/>
                            <w:numPr>
                              <w:ilvl w:val="0"/>
                              <w:numId w:val="14"/>
                            </w:numPr>
                            <w:rPr>
                              <w:i/>
                              <w:sz w:val="20"/>
                              <w:szCs w:val="20"/>
                            </w:rPr>
                          </w:pPr>
                          <w:r w:rsidRPr="00F156D8">
                            <w:rPr>
                              <w:i/>
                              <w:sz w:val="20"/>
                              <w:szCs w:val="20"/>
                            </w:rPr>
                            <w:t>Increase opportunities for stakeholder engagement.</w:t>
                          </w:r>
                        </w:p>
                        <w:p w14:paraId="472E9311" w14:textId="77777777" w:rsidR="00945F47" w:rsidRPr="00F156D8" w:rsidRDefault="00945F47" w:rsidP="00E50B4B">
                          <w:pPr>
                            <w:pStyle w:val="NoSpacing"/>
                            <w:numPr>
                              <w:ilvl w:val="0"/>
                              <w:numId w:val="14"/>
                            </w:numPr>
                            <w:rPr>
                              <w:i/>
                              <w:sz w:val="20"/>
                              <w:szCs w:val="20"/>
                            </w:rPr>
                          </w:pPr>
                          <w:r w:rsidRPr="00F156D8">
                            <w:rPr>
                              <w:i/>
                              <w:sz w:val="20"/>
                              <w:szCs w:val="20"/>
                            </w:rPr>
                            <w:t>Continuously plan, implement, and monitor processes and procedures for instructional and organizational effectiveness.</w:t>
                          </w:r>
                        </w:p>
                        <w:p w14:paraId="472E9312" w14:textId="77777777" w:rsidR="00945F47" w:rsidRPr="00E50B4B" w:rsidRDefault="00945F47" w:rsidP="00E50B4B">
                          <w:pPr>
                            <w:pStyle w:val="NoSpacing"/>
                            <w:numPr>
                              <w:ilvl w:val="0"/>
                              <w:numId w:val="14"/>
                            </w:numPr>
                            <w:rPr>
                              <w:i/>
                              <w:sz w:val="21"/>
                              <w:szCs w:val="21"/>
                            </w:rPr>
                          </w:pPr>
                          <w:r w:rsidRPr="00F156D8">
                            <w:rPr>
                              <w:i/>
                              <w:sz w:val="20"/>
                              <w:szCs w:val="20"/>
                            </w:rPr>
                            <w:t>Consistently build professional learning communities for faculty and staff to promote student engagement and achievement</w:t>
                          </w:r>
                          <w:r w:rsidRPr="00E50B4B">
                            <w:rPr>
                              <w:i/>
                              <w:sz w:val="21"/>
                              <w:szCs w:val="21"/>
                            </w:rPr>
                            <w:t>.</w:t>
                          </w:r>
                        </w:p>
                        <w:p w14:paraId="472E9313" w14:textId="77777777" w:rsidR="00945F47" w:rsidRPr="00245380" w:rsidRDefault="00EA4AE4" w:rsidP="00AE6EF0">
                          <w:pPr>
                            <w:pStyle w:val="NoSpacing"/>
                            <w:ind w:left="360"/>
                          </w:pP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472E92EE" w14:textId="77777777" w:rsidR="00D35562" w:rsidRPr="00C25CAE" w:rsidRDefault="00D35562" w:rsidP="00F156D8"/>
    <w:p w14:paraId="472E92EF" w14:textId="3707D4BA" w:rsidR="004F1C76" w:rsidRPr="0016305F" w:rsidRDefault="00ED6C3A" w:rsidP="0016305F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1" locked="0" layoutInCell="1" allowOverlap="1" wp14:anchorId="472E92F2" wp14:editId="0812F2C6">
                <wp:simplePos x="0" y="0"/>
                <wp:positionH relativeFrom="margin">
                  <wp:posOffset>4781550</wp:posOffset>
                </wp:positionH>
                <wp:positionV relativeFrom="paragraph">
                  <wp:posOffset>5772785</wp:posOffset>
                </wp:positionV>
                <wp:extent cx="2118360" cy="1903095"/>
                <wp:effectExtent l="0" t="0" r="15240" b="20955"/>
                <wp:wrapTight wrapText="bothSides">
                  <wp:wrapPolygon edited="0">
                    <wp:start x="0" y="0"/>
                    <wp:lineTo x="0" y="21622"/>
                    <wp:lineTo x="21561" y="21622"/>
                    <wp:lineTo x="21561" y="0"/>
                    <wp:lineTo x="0" y="0"/>
                  </wp:wrapPolygon>
                </wp:wrapTight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190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E9304" w14:textId="2DA7A5EE" w:rsidR="00945F47" w:rsidRPr="00E50B4B" w:rsidRDefault="00945F47" w:rsidP="00E50B4B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</w:pPr>
                            <w:r w:rsidRPr="00E50B4B"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External Challenges</w:t>
                            </w:r>
                            <w:r w:rsidR="00AF172C"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sdt>
                            <w:sdtPr>
                              <w:id w:val="-163241883"/>
                            </w:sdtPr>
                            <w:sdtEndPr/>
                            <w:sdtContent>
                              <w:p w14:paraId="472E9305" w14:textId="614723FC" w:rsidR="00945F47" w:rsidRDefault="00945F47" w:rsidP="005C2BBD">
                                <w:pPr>
                                  <w:pStyle w:val="NoSpacing"/>
                                  <w:numPr>
                                    <w:ilvl w:val="0"/>
                                    <w:numId w:val="18"/>
                                  </w:numPr>
                                </w:pPr>
                                <w:r>
                                  <w:t>Limited technology resources</w:t>
                                </w:r>
                              </w:p>
                              <w:p w14:paraId="013C7535" w14:textId="0AF131C7" w:rsidR="00DF7D2B" w:rsidRDefault="00DF7D2B" w:rsidP="005C2BBD">
                                <w:pPr>
                                  <w:pStyle w:val="NoSpacing"/>
                                  <w:numPr>
                                    <w:ilvl w:val="0"/>
                                    <w:numId w:val="18"/>
                                  </w:numPr>
                                </w:pPr>
                                <w:r>
                                  <w:t xml:space="preserve">Meeting the needs of </w:t>
                                </w:r>
                                <w:r w:rsidR="00AB7979">
                                  <w:t xml:space="preserve">a </w:t>
                                </w:r>
                                <w:r>
                                  <w:t xml:space="preserve">growing population </w:t>
                                </w:r>
                              </w:p>
                              <w:p w14:paraId="472E9306" w14:textId="2B269B80" w:rsidR="00945F47" w:rsidRPr="00E50B4B" w:rsidRDefault="00EA4AE4" w:rsidP="00E83519">
                                <w:pPr>
                                  <w:pStyle w:val="NoSpacing"/>
                                  <w:ind w:left="360"/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E92F2" id="Text Box 17" o:spid="_x0000_s1028" type="#_x0000_t202" style="position:absolute;margin-left:376.5pt;margin-top:454.55pt;width:166.8pt;height:149.85pt;z-index:-251548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" strokecolor="#002060">
                <v:textbox>
                  <w:txbxContent>
                    <w:p w14:paraId="472E9304" w14:textId="2DA7A5EE" w:rsidR="00945F47" w:rsidRPr="00E50B4B" w:rsidRDefault="00945F47" w:rsidP="00E50B4B">
                      <w:pPr>
                        <w:spacing w:after="0" w:line="240" w:lineRule="auto"/>
                        <w:rPr>
                          <w:b/>
                          <w:i/>
                          <w:sz w:val="20"/>
                          <w:u w:val="single"/>
                        </w:rPr>
                      </w:pPr>
                      <w:r w:rsidRPr="00E50B4B">
                        <w:rPr>
                          <w:b/>
                          <w:i/>
                          <w:sz w:val="20"/>
                          <w:u w:val="single"/>
                        </w:rPr>
                        <w:t>External Challenges</w:t>
                      </w:r>
                      <w:r w:rsidR="00AF172C">
                        <w:rPr>
                          <w:b/>
                          <w:i/>
                          <w:sz w:val="20"/>
                          <w:u w:val="single"/>
                        </w:rPr>
                        <w:t>:</w:t>
                      </w:r>
                    </w:p>
                    <w:sdt>
                      <w:sdtPr>
                        <w:id w:val="-163241883"/>
                      </w:sdtPr>
                      <w:sdtEndPr/>
                      <w:sdtContent>
                        <w:p w14:paraId="472E9305" w14:textId="614723FC" w:rsidR="00945F47" w:rsidRDefault="00945F47" w:rsidP="005C2BBD">
                          <w:pPr>
                            <w:pStyle w:val="NoSpacing"/>
                            <w:numPr>
                              <w:ilvl w:val="0"/>
                              <w:numId w:val="18"/>
                            </w:numPr>
                          </w:pPr>
                          <w:r>
                            <w:t>Limited technology resources</w:t>
                          </w:r>
                        </w:p>
                        <w:p w14:paraId="013C7535" w14:textId="0AF131C7" w:rsidR="00DF7D2B" w:rsidRDefault="00DF7D2B" w:rsidP="005C2BBD">
                          <w:pPr>
                            <w:pStyle w:val="NoSpacing"/>
                            <w:numPr>
                              <w:ilvl w:val="0"/>
                              <w:numId w:val="18"/>
                            </w:numPr>
                          </w:pPr>
                          <w:r>
                            <w:t xml:space="preserve">Meeting the needs of </w:t>
                          </w:r>
                          <w:r w:rsidR="00AB7979">
                            <w:t xml:space="preserve">a </w:t>
                          </w:r>
                          <w:r>
                            <w:t xml:space="preserve">growing population </w:t>
                          </w:r>
                        </w:p>
                        <w:p w14:paraId="472E9306" w14:textId="2B269B80" w:rsidR="00945F47" w:rsidRPr="00E50B4B" w:rsidRDefault="00EA4AE4" w:rsidP="00E83519">
                          <w:pPr>
                            <w:pStyle w:val="NoSpacing"/>
                            <w:ind w:left="360"/>
                          </w:pPr>
                        </w:p>
                      </w:sdtContent>
                    </w:sdt>
                  </w:txbxContent>
                </v:textbox>
                <w10:wrap type="tight" anchorx="margin"/>
              </v:shape>
            </w:pict>
          </mc:Fallback>
        </mc:AlternateContent>
      </w:r>
      <w:r w:rsidR="008D6F38" w:rsidRPr="0016305F"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1" locked="0" layoutInCell="1" allowOverlap="1" wp14:anchorId="472E92FE" wp14:editId="2F698E48">
                <wp:simplePos x="0" y="0"/>
                <wp:positionH relativeFrom="margin">
                  <wp:posOffset>2314575</wp:posOffset>
                </wp:positionH>
                <wp:positionV relativeFrom="paragraph">
                  <wp:posOffset>5772785</wp:posOffset>
                </wp:positionV>
                <wp:extent cx="2355215" cy="1897380"/>
                <wp:effectExtent l="0" t="0" r="26035" b="26670"/>
                <wp:wrapTight wrapText="bothSides">
                  <wp:wrapPolygon edited="0">
                    <wp:start x="0" y="0"/>
                    <wp:lineTo x="0" y="21687"/>
                    <wp:lineTo x="21664" y="21687"/>
                    <wp:lineTo x="21664" y="0"/>
                    <wp:lineTo x="0" y="0"/>
                  </wp:wrapPolygon>
                </wp:wrapTight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189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E9350" w14:textId="6BCE65ED" w:rsidR="00945F47" w:rsidRPr="00E50B4B" w:rsidRDefault="00945F47" w:rsidP="00E50B4B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</w:pPr>
                            <w:r w:rsidRPr="00E50B4B"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Opportunities for Growth</w:t>
                            </w:r>
                            <w:r w:rsidR="007C6250"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sdt>
                            <w:sdtPr>
                              <w:rPr>
                                <w:sz w:val="20"/>
                              </w:rPr>
                              <w:id w:val="7583882"/>
                            </w:sdtPr>
                            <w:sdtEndPr/>
                            <w:sdtContent>
                              <w:p w14:paraId="472E9351" w14:textId="77777777" w:rsidR="00945F47" w:rsidRPr="00C30289" w:rsidRDefault="00945F47" w:rsidP="00F156D8">
                                <w:pPr>
                                  <w:pStyle w:val="NoSpacing"/>
                                  <w:numPr>
                                    <w:ilvl w:val="0"/>
                                    <w:numId w:val="20"/>
                                  </w:numPr>
                                </w:pPr>
                                <w:r w:rsidRPr="00C30289">
                                  <w:t xml:space="preserve">Invest in community </w:t>
                                </w:r>
                                <w:r>
                                  <w:t>partnerships</w:t>
                                </w:r>
                              </w:p>
                              <w:p w14:paraId="472E9352" w14:textId="041EF327" w:rsidR="00945F47" w:rsidRDefault="00945F47" w:rsidP="00F156D8">
                                <w:pPr>
                                  <w:pStyle w:val="NoSpacing"/>
                                  <w:numPr>
                                    <w:ilvl w:val="0"/>
                                    <w:numId w:val="20"/>
                                  </w:numPr>
                                </w:pPr>
                                <w:r>
                                  <w:t xml:space="preserve">Address </w:t>
                                </w:r>
                                <w:r w:rsidRPr="00C30289">
                                  <w:t>the needs of the 21st Century Learner</w:t>
                                </w:r>
                              </w:p>
                              <w:p w14:paraId="767EAFAD" w14:textId="77777777" w:rsidR="00013716" w:rsidRDefault="00945F47" w:rsidP="00F156D8">
                                <w:pPr>
                                  <w:pStyle w:val="NoSpacing"/>
                                  <w:numPr>
                                    <w:ilvl w:val="0"/>
                                    <w:numId w:val="20"/>
                                  </w:numPr>
                                </w:pPr>
                                <w:r>
                                  <w:t>Continue to grow as a school professional learning community</w:t>
                                </w:r>
                              </w:p>
                              <w:p w14:paraId="3262DA4A" w14:textId="2AF2FD52" w:rsidR="00945F47" w:rsidRPr="00C30289" w:rsidRDefault="00945F47" w:rsidP="00F156D8">
                                <w:pPr>
                                  <w:pStyle w:val="NoSpacing"/>
                                  <w:numPr>
                                    <w:ilvl w:val="0"/>
                                    <w:numId w:val="20"/>
                                  </w:numPr>
                                </w:pPr>
                                <w:r>
                                  <w:t xml:space="preserve"> </w:t>
                                </w:r>
                                <w:r w:rsidR="00013716">
                                  <w:t xml:space="preserve">Provide teacher leadership opportunities through utilization of a </w:t>
                                </w:r>
                                <w:r w:rsidR="008D6F38">
                                  <w:t>Guiding Coalition</w:t>
                                </w:r>
                              </w:p>
                              <w:p w14:paraId="472E9353" w14:textId="77777777" w:rsidR="00945F47" w:rsidRPr="00DE3AD2" w:rsidRDefault="00EA4AE4" w:rsidP="00C30289">
                                <w:pPr>
                                  <w:pStyle w:val="NoSpacing"/>
                                  <w:ind w:left="360"/>
                                  <w:rPr>
                                    <w:sz w:val="20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E92FE" id="Text Box 16" o:spid="_x0000_s1029" type="#_x0000_t202" style="position:absolute;margin-left:182.25pt;margin-top:454.55pt;width:185.45pt;height:149.4pt;z-index:-251549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" strokecolor="#002060">
                <v:textbox>
                  <w:txbxContent>
                    <w:p w14:paraId="472E9350" w14:textId="6BCE65ED" w:rsidR="00945F47" w:rsidRPr="00E50B4B" w:rsidRDefault="00945F47" w:rsidP="00E50B4B">
                      <w:pPr>
                        <w:spacing w:after="0" w:line="240" w:lineRule="auto"/>
                        <w:rPr>
                          <w:b/>
                          <w:i/>
                          <w:sz w:val="20"/>
                          <w:u w:val="single"/>
                        </w:rPr>
                      </w:pPr>
                      <w:r w:rsidRPr="00E50B4B">
                        <w:rPr>
                          <w:b/>
                          <w:i/>
                          <w:sz w:val="20"/>
                          <w:u w:val="single"/>
                        </w:rPr>
                        <w:t>Opportunities for Growth</w:t>
                      </w:r>
                      <w:r w:rsidR="007C6250">
                        <w:rPr>
                          <w:b/>
                          <w:i/>
                          <w:sz w:val="20"/>
                          <w:u w:val="single"/>
                        </w:rPr>
                        <w:t>:</w:t>
                      </w:r>
                    </w:p>
                    <w:sdt>
                      <w:sdtPr>
                        <w:rPr>
                          <w:sz w:val="20"/>
                        </w:rPr>
                        <w:id w:val="7583882"/>
                      </w:sdtPr>
                      <w:sdtEndPr/>
                      <w:sdtContent>
                        <w:p w14:paraId="472E9351" w14:textId="77777777" w:rsidR="00945F47" w:rsidRPr="00C30289" w:rsidRDefault="00945F47" w:rsidP="00F156D8">
                          <w:pPr>
                            <w:pStyle w:val="NoSpacing"/>
                            <w:numPr>
                              <w:ilvl w:val="0"/>
                              <w:numId w:val="20"/>
                            </w:numPr>
                          </w:pPr>
                          <w:r w:rsidRPr="00C30289">
                            <w:t xml:space="preserve">Invest in community </w:t>
                          </w:r>
                          <w:r>
                            <w:t>partnerships</w:t>
                          </w:r>
                        </w:p>
                        <w:p w14:paraId="472E9352" w14:textId="041EF327" w:rsidR="00945F47" w:rsidRDefault="00945F47" w:rsidP="00F156D8">
                          <w:pPr>
                            <w:pStyle w:val="NoSpacing"/>
                            <w:numPr>
                              <w:ilvl w:val="0"/>
                              <w:numId w:val="20"/>
                            </w:numPr>
                          </w:pPr>
                          <w:r>
                            <w:t xml:space="preserve">Address </w:t>
                          </w:r>
                          <w:r w:rsidRPr="00C30289">
                            <w:t>the needs of the 21st Century Learner</w:t>
                          </w:r>
                        </w:p>
                        <w:p w14:paraId="767EAFAD" w14:textId="77777777" w:rsidR="00013716" w:rsidRDefault="00945F47" w:rsidP="00F156D8">
                          <w:pPr>
                            <w:pStyle w:val="NoSpacing"/>
                            <w:numPr>
                              <w:ilvl w:val="0"/>
                              <w:numId w:val="20"/>
                            </w:numPr>
                          </w:pPr>
                          <w:r>
                            <w:t>Continue to grow as a school professional learning community</w:t>
                          </w:r>
                        </w:p>
                        <w:p w14:paraId="3262DA4A" w14:textId="2AF2FD52" w:rsidR="00945F47" w:rsidRPr="00C30289" w:rsidRDefault="00945F47" w:rsidP="00F156D8">
                          <w:pPr>
                            <w:pStyle w:val="NoSpacing"/>
                            <w:numPr>
                              <w:ilvl w:val="0"/>
                              <w:numId w:val="20"/>
                            </w:numPr>
                          </w:pPr>
                          <w:r>
                            <w:t xml:space="preserve"> </w:t>
                          </w:r>
                          <w:r w:rsidR="00013716">
                            <w:t xml:space="preserve">Provide teacher leadership opportunities through utilization of a </w:t>
                          </w:r>
                          <w:r w:rsidR="008D6F38">
                            <w:t>Guiding Coalition</w:t>
                          </w:r>
                        </w:p>
                        <w:p w14:paraId="472E9353" w14:textId="77777777" w:rsidR="00945F47" w:rsidRPr="00DE3AD2" w:rsidRDefault="00EA4AE4" w:rsidP="00C30289">
                          <w:pPr>
                            <w:pStyle w:val="NoSpacing"/>
                            <w:ind w:left="360"/>
                            <w:rPr>
                              <w:sz w:val="20"/>
                            </w:rPr>
                          </w:pPr>
                        </w:p>
                      </w:sdtContent>
                    </w:sdt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1" locked="0" layoutInCell="1" allowOverlap="1" wp14:anchorId="472E92F4" wp14:editId="690C19A9">
                <wp:simplePos x="0" y="0"/>
                <wp:positionH relativeFrom="margin">
                  <wp:posOffset>-47625</wp:posOffset>
                </wp:positionH>
                <wp:positionV relativeFrom="paragraph">
                  <wp:posOffset>5810885</wp:posOffset>
                </wp:positionV>
                <wp:extent cx="2225040" cy="1866900"/>
                <wp:effectExtent l="0" t="0" r="22860" b="19050"/>
                <wp:wrapTight wrapText="bothSides">
                  <wp:wrapPolygon edited="0">
                    <wp:start x="0" y="0"/>
                    <wp:lineTo x="0" y="21600"/>
                    <wp:lineTo x="21637" y="21600"/>
                    <wp:lineTo x="21637" y="0"/>
                    <wp:lineTo x="0" y="0"/>
                  </wp:wrapPolygon>
                </wp:wrapTight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E9307" w14:textId="539EEC4A" w:rsidR="00945F47" w:rsidRPr="00E50B4B" w:rsidRDefault="00945F47" w:rsidP="008368FA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</w:pPr>
                            <w:r w:rsidRPr="00E50B4B"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Strengths</w:t>
                            </w:r>
                            <w:r w:rsidR="007C6250"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sdt>
                            <w:sdtPr>
                              <w:id w:val="45805807"/>
                            </w:sdtPr>
                            <w:sdtEndPr/>
                            <w:sdtContent>
                              <w:p w14:paraId="472E9308" w14:textId="77777777" w:rsidR="00945F47" w:rsidRPr="00C30289" w:rsidRDefault="00945F47" w:rsidP="00C30289">
                                <w:pPr>
                                  <w:pStyle w:val="NoSpacing"/>
                                  <w:numPr>
                                    <w:ilvl w:val="0"/>
                                    <w:numId w:val="15"/>
                                  </w:numPr>
                                </w:pPr>
                                <w:r w:rsidRPr="00C30289">
                                  <w:t>Commitment to academi</w:t>
                                </w:r>
                                <w:r>
                                  <w:t>c excellence</w:t>
                                </w:r>
                              </w:p>
                              <w:p w14:paraId="472E9309" w14:textId="77777777" w:rsidR="00945F47" w:rsidRPr="00C30289" w:rsidRDefault="00945F47" w:rsidP="00C30289">
                                <w:pPr>
                                  <w:pStyle w:val="NoSpacing"/>
                                  <w:numPr>
                                    <w:ilvl w:val="0"/>
                                    <w:numId w:val="15"/>
                                  </w:numPr>
                                </w:pPr>
                                <w:r w:rsidRPr="00C30289">
                                  <w:t>High retentio</w:t>
                                </w:r>
                                <w:r>
                                  <w:t>n of highly-qualified personnel</w:t>
                                </w:r>
                              </w:p>
                              <w:p w14:paraId="472E930A" w14:textId="77777777" w:rsidR="00945F47" w:rsidRPr="00C30289" w:rsidRDefault="00945F47" w:rsidP="00C30289">
                                <w:pPr>
                                  <w:pStyle w:val="NoSpacing"/>
                                  <w:numPr>
                                    <w:ilvl w:val="0"/>
                                    <w:numId w:val="15"/>
                                  </w:numPr>
                                </w:pPr>
                                <w:r w:rsidRPr="00C30289">
                                  <w:t>Commitment to bu</w:t>
                                </w:r>
                                <w:r>
                                  <w:t>ild teacher and leader capacity</w:t>
                                </w:r>
                              </w:p>
                              <w:p w14:paraId="472E930B" w14:textId="77777777" w:rsidR="00945F47" w:rsidRPr="00C30289" w:rsidRDefault="00945F47" w:rsidP="00C30289">
                                <w:pPr>
                                  <w:pStyle w:val="NoSpacing"/>
                                  <w:numPr>
                                    <w:ilvl w:val="0"/>
                                    <w:numId w:val="15"/>
                                  </w:numPr>
                                </w:pPr>
                                <w:r w:rsidRPr="00C30289">
                                  <w:t>Commitment to fostering strong school communit</w:t>
                                </w:r>
                                <w:r>
                                  <w:t>y and a positive school climate</w:t>
                                </w:r>
                              </w:p>
                              <w:p w14:paraId="472E930C" w14:textId="77777777" w:rsidR="00945F47" w:rsidRPr="00E50B4B" w:rsidRDefault="00EA4AE4" w:rsidP="00E50B4B">
                                <w:pPr>
                                  <w:pStyle w:val="NoSpacing"/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E92F4" id="Text Box 15" o:spid="_x0000_s1030" type="#_x0000_t202" style="position:absolute;margin-left:-3.75pt;margin-top:457.55pt;width:175.2pt;height:147pt;z-index:-251550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" strokecolor="#002060">
                <v:textbox>
                  <w:txbxContent>
                    <w:p w14:paraId="472E9307" w14:textId="539EEC4A" w:rsidR="00945F47" w:rsidRPr="00E50B4B" w:rsidRDefault="00945F47" w:rsidP="008368FA">
                      <w:pPr>
                        <w:spacing w:after="0" w:line="240" w:lineRule="auto"/>
                        <w:rPr>
                          <w:b/>
                          <w:i/>
                          <w:sz w:val="20"/>
                          <w:u w:val="single"/>
                        </w:rPr>
                      </w:pPr>
                      <w:r w:rsidRPr="00E50B4B">
                        <w:rPr>
                          <w:b/>
                          <w:i/>
                          <w:sz w:val="20"/>
                          <w:u w:val="single"/>
                        </w:rPr>
                        <w:t>Strengths</w:t>
                      </w:r>
                      <w:r w:rsidR="007C6250">
                        <w:rPr>
                          <w:b/>
                          <w:i/>
                          <w:sz w:val="20"/>
                          <w:u w:val="single"/>
                        </w:rPr>
                        <w:t>:</w:t>
                      </w:r>
                    </w:p>
                    <w:sdt>
                      <w:sdtPr>
                        <w:id w:val="45805807"/>
                      </w:sdtPr>
                      <w:sdtEndPr/>
                      <w:sdtContent>
                        <w:p w14:paraId="472E9308" w14:textId="77777777" w:rsidR="00945F47" w:rsidRPr="00C30289" w:rsidRDefault="00945F47" w:rsidP="00C30289">
                          <w:pPr>
                            <w:pStyle w:val="NoSpacing"/>
                            <w:numPr>
                              <w:ilvl w:val="0"/>
                              <w:numId w:val="15"/>
                            </w:numPr>
                          </w:pPr>
                          <w:r w:rsidRPr="00C30289">
                            <w:t>Commitment to academi</w:t>
                          </w:r>
                          <w:r>
                            <w:t>c excellence</w:t>
                          </w:r>
                        </w:p>
                        <w:p w14:paraId="472E9309" w14:textId="77777777" w:rsidR="00945F47" w:rsidRPr="00C30289" w:rsidRDefault="00945F47" w:rsidP="00C30289">
                          <w:pPr>
                            <w:pStyle w:val="NoSpacing"/>
                            <w:numPr>
                              <w:ilvl w:val="0"/>
                              <w:numId w:val="15"/>
                            </w:numPr>
                          </w:pPr>
                          <w:r w:rsidRPr="00C30289">
                            <w:t>High retentio</w:t>
                          </w:r>
                          <w:r>
                            <w:t>n of highly-qualified personnel</w:t>
                          </w:r>
                        </w:p>
                        <w:p w14:paraId="472E930A" w14:textId="77777777" w:rsidR="00945F47" w:rsidRPr="00C30289" w:rsidRDefault="00945F47" w:rsidP="00C30289">
                          <w:pPr>
                            <w:pStyle w:val="NoSpacing"/>
                            <w:numPr>
                              <w:ilvl w:val="0"/>
                              <w:numId w:val="15"/>
                            </w:numPr>
                          </w:pPr>
                          <w:r w:rsidRPr="00C30289">
                            <w:t>Commitment to bu</w:t>
                          </w:r>
                          <w:r>
                            <w:t>ild teacher and leader capacity</w:t>
                          </w:r>
                        </w:p>
                        <w:p w14:paraId="472E930B" w14:textId="77777777" w:rsidR="00945F47" w:rsidRPr="00C30289" w:rsidRDefault="00945F47" w:rsidP="00C30289">
                          <w:pPr>
                            <w:pStyle w:val="NoSpacing"/>
                            <w:numPr>
                              <w:ilvl w:val="0"/>
                              <w:numId w:val="15"/>
                            </w:numPr>
                          </w:pPr>
                          <w:r w:rsidRPr="00C30289">
                            <w:t>Commitment to fostering strong school communit</w:t>
                          </w:r>
                          <w:r>
                            <w:t>y and a positive school climate</w:t>
                          </w:r>
                        </w:p>
                        <w:p w14:paraId="472E930C" w14:textId="77777777" w:rsidR="00945F47" w:rsidRPr="00E50B4B" w:rsidRDefault="00EA4AE4" w:rsidP="00E50B4B">
                          <w:pPr>
                            <w:pStyle w:val="NoSpacing"/>
                          </w:pPr>
                        </w:p>
                      </w:sdtContent>
                    </w:sdt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1" locked="0" layoutInCell="1" allowOverlap="1" wp14:anchorId="472E92FC" wp14:editId="523FFD28">
                <wp:simplePos x="0" y="0"/>
                <wp:positionH relativeFrom="margin">
                  <wp:posOffset>-104775</wp:posOffset>
                </wp:positionH>
                <wp:positionV relativeFrom="paragraph">
                  <wp:posOffset>2108200</wp:posOffset>
                </wp:positionV>
                <wp:extent cx="7070725" cy="3609975"/>
                <wp:effectExtent l="0" t="0" r="15875" b="28575"/>
                <wp:wrapTight wrapText="bothSides">
                  <wp:wrapPolygon edited="0">
                    <wp:start x="0" y="0"/>
                    <wp:lineTo x="0" y="21657"/>
                    <wp:lineTo x="21590" y="21657"/>
                    <wp:lineTo x="21590" y="0"/>
                    <wp:lineTo x="0" y="0"/>
                  </wp:wrapPolygon>
                </wp:wrapTight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0725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E9328" w14:textId="214847E9" w:rsidR="00945F47" w:rsidRPr="00AE6EF0" w:rsidRDefault="00945F47" w:rsidP="00AE6EF0">
                            <w:pP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</w:pPr>
                            <w:r w:rsidRPr="00AE6EF0"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 xml:space="preserve">Key Actions </w:t>
                            </w:r>
                          </w:p>
                          <w:tbl>
                            <w:tblPr>
                              <w:tblStyle w:val="GridTable2-Accent5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080"/>
                              <w:gridCol w:w="1377"/>
                              <w:gridCol w:w="1376"/>
                            </w:tblGrid>
                            <w:tr w:rsidR="00945F47" w:rsidRPr="00AE6EF0" w14:paraId="472E932C" w14:textId="77777777" w:rsidTr="00032A9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3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080" w:type="dxa"/>
                                </w:tcPr>
                                <w:p w14:paraId="472E9329" w14:textId="77777777" w:rsidR="00945F47" w:rsidRPr="00AE6EF0" w:rsidRDefault="00945F47" w:rsidP="00AE6EF0">
                                  <w:pP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</w:pPr>
                                  <w:r w:rsidRPr="00AE6EF0"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Actions to be Taken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14:paraId="472E932A" w14:textId="77777777" w:rsidR="00945F47" w:rsidRPr="00AE6EF0" w:rsidRDefault="00945F47" w:rsidP="00AE6EF0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</w:pPr>
                                  <w:r w:rsidRPr="00AE6EF0"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Related Goal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72E932B" w14:textId="77777777" w:rsidR="00945F47" w:rsidRPr="00AE6EF0" w:rsidRDefault="00945F47" w:rsidP="00AE6EF0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</w:pPr>
                                  <w:r w:rsidRPr="00AE6EF0"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Timeline</w:t>
                                  </w:r>
                                </w:p>
                              </w:tc>
                            </w:tr>
                            <w:tr w:rsidR="00945F47" w:rsidRPr="00AE6EF0" w14:paraId="472E9330" w14:textId="77777777" w:rsidTr="00032A9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13"/>
                              </w:trPr>
                              <w:sdt>
                                <w:sdtPr>
                                  <w:id w:val="-760224055"/>
                                </w:sdtPr>
                                <w:sdtEndPr/>
                                <w:sdtContent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8080" w:type="dxa"/>
                                      <w:vAlign w:val="center"/>
                                    </w:tcPr>
                                    <w:p w14:paraId="472E932D" w14:textId="77777777" w:rsidR="00945F47" w:rsidRPr="008368FA" w:rsidRDefault="00945F47" w:rsidP="008368FA">
                                      <w:pPr>
                                        <w:pStyle w:val="NoSpacing"/>
                                        <w:rPr>
                                          <w:b w:val="0"/>
                                        </w:rPr>
                                      </w:pPr>
                                      <w:r w:rsidRPr="008368FA">
                                        <w:rPr>
                                          <w:b w:val="0"/>
                                        </w:rPr>
                                        <w:t>Develop and execute a School Improvement Plan to demonstrate growth on the College and Career Readiness Performance Indicator (CCRPI).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651495387"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1377" w:type="dxa"/>
                                      <w:vAlign w:val="center"/>
                                    </w:tcPr>
                                    <w:p w14:paraId="472E932E" w14:textId="77777777" w:rsidR="00945F47" w:rsidRPr="00AE6EF0" w:rsidRDefault="00945F47" w:rsidP="008368FA">
                                      <w:pPr>
                                        <w:pStyle w:val="NoSpacing"/>
                                        <w:jc w:val="center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/w:pPr>
                                      <w:r>
                                        <w:t>Goal 1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688438370"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1376" w:type="dxa"/>
                                      <w:vAlign w:val="center"/>
                                    </w:tcPr>
                                    <w:p w14:paraId="472E932F" w14:textId="548F9A13" w:rsidR="00945F47" w:rsidRPr="00AE6EF0" w:rsidRDefault="00945F47" w:rsidP="00E26031">
                                      <w:pPr>
                                        <w:pStyle w:val="NoSpacing"/>
                                        <w:jc w:val="center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/w:pPr>
                                      <w:r>
                                        <w:t>2016 - 201</w:t>
                                      </w:r>
                                      <w:r w:rsidR="00E26031">
                                        <w:t>9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945F47" w:rsidRPr="00AE6EF0" w14:paraId="472E9334" w14:textId="77777777" w:rsidTr="00032A90">
                              <w:trPr>
                                <w:trHeight w:val="513"/>
                              </w:trPr>
                              <w:sdt>
                                <w:sdtPr>
                                  <w:id w:val="138703152"/>
                                </w:sdtPr>
                                <w:sdtEndPr/>
                                <w:sdtContent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8080" w:type="dxa"/>
                                      <w:vAlign w:val="center"/>
                                    </w:tcPr>
                                    <w:p w14:paraId="472E9331" w14:textId="77777777" w:rsidR="00945F47" w:rsidRPr="008368FA" w:rsidRDefault="00945F47" w:rsidP="008368FA">
                                      <w:pPr>
                                        <w:pStyle w:val="NoSpacing"/>
                                        <w:rPr>
                                          <w:b w:val="0"/>
                                        </w:rPr>
                                      </w:pPr>
                                      <w:r w:rsidRPr="008368FA">
                                        <w:rPr>
                                          <w:b w:val="0"/>
                                        </w:rPr>
                                        <w:t>Implement a balanced assessment approach and utilize data to design and differentiate instruction.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2044972528"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1377" w:type="dxa"/>
                                      <w:vAlign w:val="center"/>
                                    </w:tcPr>
                                    <w:p w14:paraId="472E9332" w14:textId="77777777" w:rsidR="00945F47" w:rsidRPr="00AE6EF0" w:rsidRDefault="00945F47" w:rsidP="008368FA">
                                      <w:pPr>
                                        <w:pStyle w:val="NoSpacing"/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/w:pPr>
                                      <w:r>
                                        <w:t>Goal 1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846784934"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1376" w:type="dxa"/>
                                      <w:vAlign w:val="center"/>
                                    </w:tcPr>
                                    <w:p w14:paraId="472E9333" w14:textId="2284730A" w:rsidR="00945F47" w:rsidRPr="00AE6EF0" w:rsidRDefault="00E26031" w:rsidP="008368FA">
                                      <w:pPr>
                                        <w:pStyle w:val="NoSpacing"/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/w:pPr>
                                      <w:r>
                                        <w:t>2016 - 2019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945F47" w:rsidRPr="00AE6EF0" w14:paraId="472E9338" w14:textId="77777777" w:rsidTr="00032A9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13"/>
                              </w:trPr>
                              <w:sdt>
                                <w:sdtPr>
                                  <w:id w:val="-992946110"/>
                                </w:sdtPr>
                                <w:sdtEndPr/>
                                <w:sdtContent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8080" w:type="dxa"/>
                                      <w:vAlign w:val="center"/>
                                    </w:tcPr>
                                    <w:p w14:paraId="472E9335" w14:textId="77777777" w:rsidR="00945F47" w:rsidRPr="008368FA" w:rsidRDefault="00945F47" w:rsidP="008368FA">
                                      <w:pPr>
                                        <w:pStyle w:val="NoSpacing"/>
                                      </w:pPr>
                                      <w:r w:rsidRPr="008368FA">
                                        <w:rPr>
                                          <w:b w:val="0"/>
                                        </w:rPr>
                                        <w:t>Facilitate ongoing, two-way communication with stakeholders through multiple modes of media.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213737680"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1377" w:type="dxa"/>
                                      <w:vAlign w:val="center"/>
                                    </w:tcPr>
                                    <w:p w14:paraId="472E9336" w14:textId="77777777" w:rsidR="00945F47" w:rsidRPr="00AE6EF0" w:rsidRDefault="00945F47" w:rsidP="008368FA">
                                      <w:pPr>
                                        <w:pStyle w:val="NoSpacing"/>
                                        <w:jc w:val="center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/w:pPr>
                                      <w:r>
                                        <w:t>Goal 2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230739313"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1376" w:type="dxa"/>
                                      <w:vAlign w:val="center"/>
                                    </w:tcPr>
                                    <w:p w14:paraId="472E9337" w14:textId="12D9A6C0" w:rsidR="00945F47" w:rsidRPr="00AE6EF0" w:rsidRDefault="00E26031" w:rsidP="008368FA">
                                      <w:pPr>
                                        <w:pStyle w:val="NoSpacing"/>
                                        <w:jc w:val="center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/w:pPr>
                                      <w:r>
                                        <w:t>2016 - 2019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945F47" w:rsidRPr="00AE6EF0" w14:paraId="472E933C" w14:textId="77777777" w:rsidTr="00032A90">
                              <w:trPr>
                                <w:trHeight w:val="513"/>
                              </w:trPr>
                              <w:sdt>
                                <w:sdtPr>
                                  <w:id w:val="-879469058"/>
                                </w:sdtPr>
                                <w:sdtEndPr/>
                                <w:sdtContent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8080" w:type="dxa"/>
                                      <w:vAlign w:val="center"/>
                                    </w:tcPr>
                                    <w:p w14:paraId="472E9339" w14:textId="77777777" w:rsidR="00945F47" w:rsidRPr="008368FA" w:rsidRDefault="00945F47" w:rsidP="008368FA">
                                      <w:pPr>
                                        <w:pStyle w:val="NoSpacing"/>
                                      </w:pPr>
                                      <w:r w:rsidRPr="008368FA">
                                        <w:rPr>
                                          <w:b w:val="0"/>
                                        </w:rPr>
                                        <w:t>Increase opportunities for shared decision making among stakeholders.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718856966"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1377" w:type="dxa"/>
                                      <w:vAlign w:val="center"/>
                                    </w:tcPr>
                                    <w:p w14:paraId="472E933A" w14:textId="77777777" w:rsidR="00945F47" w:rsidRPr="00AE6EF0" w:rsidRDefault="00945F47" w:rsidP="008368FA">
                                      <w:pPr>
                                        <w:pStyle w:val="NoSpacing"/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/w:pPr>
                                      <w:r>
                                        <w:t>Goal 2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719511258"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1376" w:type="dxa"/>
                                      <w:vAlign w:val="center"/>
                                    </w:tcPr>
                                    <w:p w14:paraId="472E933B" w14:textId="28129BBD" w:rsidR="00945F47" w:rsidRPr="00AE6EF0" w:rsidRDefault="00E26031" w:rsidP="008368FA">
                                      <w:pPr>
                                        <w:pStyle w:val="NoSpacing"/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/w:pPr>
                                      <w:r>
                                        <w:t>2016 - 2019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945F47" w:rsidRPr="00AE6EF0" w14:paraId="472E9340" w14:textId="77777777" w:rsidTr="00032A9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1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080" w:type="dxa"/>
                                  <w:vAlign w:val="center"/>
                                </w:tcPr>
                                <w:p w14:paraId="472E933D" w14:textId="77777777" w:rsidR="00945F47" w:rsidRPr="008368FA" w:rsidRDefault="00945F47" w:rsidP="008368FA">
                                  <w:pPr>
                                    <w:pStyle w:val="NoSpacing"/>
                                    <w:rPr>
                                      <w:b w:val="0"/>
                                    </w:rPr>
                                  </w:pPr>
                                  <w:r>
                                    <w:rPr>
                                      <w:b w:val="0"/>
                                    </w:rPr>
                                    <w:t>Provide all stakeholders with a safe and clean learning environment.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Align w:val="center"/>
                                </w:tcPr>
                                <w:p w14:paraId="472E933E" w14:textId="77777777" w:rsidR="00945F47" w:rsidRPr="00AE6EF0" w:rsidRDefault="00945F47" w:rsidP="008368FA">
                                  <w:pPr>
                                    <w:pStyle w:val="NoSpacing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Goal 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72E933F" w14:textId="7D7A70C1" w:rsidR="00945F47" w:rsidRPr="00AE6EF0" w:rsidRDefault="00E26031" w:rsidP="008368FA">
                                  <w:pPr>
                                    <w:pStyle w:val="NoSpacing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2016 – 2019</w:t>
                                  </w:r>
                                </w:p>
                              </w:tc>
                            </w:tr>
                            <w:tr w:rsidR="00945F47" w:rsidRPr="00AE6EF0" w14:paraId="472E9344" w14:textId="77777777" w:rsidTr="00032A90">
                              <w:trPr>
                                <w:trHeight w:val="513"/>
                              </w:trPr>
                              <w:sdt>
                                <w:sdtPr>
                                  <w:id w:val="-101195720"/>
                                </w:sdtPr>
                                <w:sdtEndPr/>
                                <w:sdtContent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8080" w:type="dxa"/>
                                      <w:vAlign w:val="center"/>
                                    </w:tcPr>
                                    <w:p w14:paraId="472E9341" w14:textId="77777777" w:rsidR="00945F47" w:rsidRPr="008368FA" w:rsidRDefault="00945F47" w:rsidP="008368FA">
                                      <w:pPr>
                                        <w:pStyle w:val="NoSpacing"/>
                                      </w:pPr>
                                      <w:r w:rsidRPr="008368FA">
                                        <w:rPr>
                                          <w:b w:val="0"/>
                                        </w:rPr>
                                        <w:t>Ensure efficient resource management, including fiscal and human capital.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816149590"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1377" w:type="dxa"/>
                                      <w:vAlign w:val="center"/>
                                    </w:tcPr>
                                    <w:p w14:paraId="472E9342" w14:textId="77777777" w:rsidR="00945F47" w:rsidRPr="00AE6EF0" w:rsidRDefault="00945F47" w:rsidP="008368FA">
                                      <w:pPr>
                                        <w:pStyle w:val="NoSpacing"/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/w:pPr>
                                      <w:r>
                                        <w:t>Goal 3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433481264"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1376" w:type="dxa"/>
                                      <w:vAlign w:val="center"/>
                                    </w:tcPr>
                                    <w:p w14:paraId="472E9343" w14:textId="077DAD3F" w:rsidR="00945F47" w:rsidRPr="00AE6EF0" w:rsidRDefault="00E26031" w:rsidP="008368FA">
                                      <w:pPr>
                                        <w:pStyle w:val="NoSpacing"/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/w:pPr>
                                      <w:r>
                                        <w:t>2016 - 2019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945F47" w:rsidRPr="00AE6EF0" w14:paraId="472E9348" w14:textId="77777777" w:rsidTr="00032A9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13"/>
                              </w:trPr>
                              <w:sdt>
                                <w:sdtPr>
                                  <w:id w:val="-408927199"/>
                                </w:sdtPr>
                                <w:sdtEndPr/>
                                <w:sdtContent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8080" w:type="dxa"/>
                                      <w:vAlign w:val="center"/>
                                    </w:tcPr>
                                    <w:p w14:paraId="472E9345" w14:textId="77777777" w:rsidR="00945F47" w:rsidRPr="008368FA" w:rsidRDefault="00945F47" w:rsidP="008368FA">
                                      <w:pPr>
                                        <w:pStyle w:val="NoSpacing"/>
                                      </w:pPr>
                                      <w:r w:rsidRPr="008368FA">
                                        <w:rPr>
                                          <w:b w:val="0"/>
                                        </w:rPr>
                                        <w:t>Provide sustained job embedded professional learning with school administration, teachers, and</w:t>
                                      </w:r>
                                      <w:r>
                                        <w:rPr>
                                          <w:b w:val="0"/>
                                        </w:rPr>
                                        <w:t xml:space="preserve"> support staff to increase best practices and</w:t>
                                      </w:r>
                                      <w:r w:rsidRPr="008368FA">
                                        <w:rPr>
                                          <w:b w:val="0"/>
                                        </w:rPr>
                                        <w:t xml:space="preserve"> content knowledge.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32617855"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1377" w:type="dxa"/>
                                      <w:vAlign w:val="center"/>
                                    </w:tcPr>
                                    <w:p w14:paraId="472E9346" w14:textId="77777777" w:rsidR="00945F47" w:rsidRPr="00AE6EF0" w:rsidRDefault="00945F47" w:rsidP="008368FA">
                                      <w:pPr>
                                        <w:pStyle w:val="NoSpacing"/>
                                        <w:jc w:val="center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/w:pPr>
                                      <w:r>
                                        <w:t>Goal 4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025367135"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1376" w:type="dxa"/>
                                      <w:vAlign w:val="center"/>
                                    </w:tcPr>
                                    <w:p w14:paraId="472E9347" w14:textId="76A76E89" w:rsidR="00945F47" w:rsidRPr="00AE6EF0" w:rsidRDefault="00E26031" w:rsidP="008368FA">
                                      <w:pPr>
                                        <w:pStyle w:val="NoSpacing"/>
                                        <w:jc w:val="center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/w:pPr>
                                      <w:r>
                                        <w:t>2016 - 2019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945F47" w:rsidRPr="00EA1A95" w14:paraId="472E934E" w14:textId="77777777" w:rsidTr="00032A90">
                              <w:trPr>
                                <w:trHeight w:val="92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080" w:type="dxa"/>
                                  <w:vAlign w:val="center"/>
                                </w:tcPr>
                                <w:p w14:paraId="472E934B" w14:textId="2E8A5E7D" w:rsidR="00945F47" w:rsidRPr="00ED6C3A" w:rsidRDefault="00ED6C3A" w:rsidP="0053009A">
                                  <w:pPr>
                                    <w:pStyle w:val="NoSpacing"/>
                                    <w:rPr>
                                      <w:b w:val="0"/>
                                    </w:rPr>
                                  </w:pPr>
                                  <w:r w:rsidRPr="00ED6C3A">
                                    <w:rPr>
                                      <w:b w:val="0"/>
                                      <w:sz w:val="18"/>
                                    </w:rPr>
                                    <w:t>Develop a deeper understanding of professional learning communities with an emphasis on essential standards, building common formative assessments as teams, analyzing data from common formative assessments, and providing interventions/enrichment for students based on data.</w:t>
                                  </w:r>
                                </w:p>
                              </w:tc>
                              <w:sdt>
                                <w:sdtPr>
                                  <w:id w:val="-2130536901"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1377" w:type="dxa"/>
                                      <w:vAlign w:val="center"/>
                                    </w:tcPr>
                                    <w:p w14:paraId="472E934C" w14:textId="77777777" w:rsidR="00945F47" w:rsidRPr="00DE3AD2" w:rsidRDefault="00945F47" w:rsidP="008368FA">
                                      <w:pPr>
                                        <w:pStyle w:val="NoSpacing"/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/w:pPr>
                                      <w:r>
                                        <w:t>Goal 4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541743374"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1376" w:type="dxa"/>
                                      <w:vAlign w:val="center"/>
                                    </w:tcPr>
                                    <w:p w14:paraId="472E934D" w14:textId="0F24A341" w:rsidR="00945F47" w:rsidRPr="00DE3AD2" w:rsidRDefault="009D5671" w:rsidP="005C2BBD">
                                      <w:pPr>
                                        <w:pStyle w:val="NoSpacing"/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/w:pPr>
                                      <w:r>
                                        <w:t>2017</w:t>
                                      </w:r>
                                      <w:r w:rsidR="00E26031">
                                        <w:t xml:space="preserve"> - 2019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472E934F" w14:textId="77777777" w:rsidR="00945F47" w:rsidRPr="00EA1A95" w:rsidRDefault="00945F47" w:rsidP="00AE6EF0">
                            <w:pPr>
                              <w:rPr>
                                <w:color w:val="00206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E92FC" id="Text Box 14" o:spid="_x0000_s1031" type="#_x0000_t202" style="position:absolute;margin-left:-8.25pt;margin-top:166pt;width:556.75pt;height:284.25pt;z-index:-251551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" strokecolor="#002060">
                <v:textbox>
                  <w:txbxContent>
                    <w:p w14:paraId="472E9328" w14:textId="214847E9" w:rsidR="00945F47" w:rsidRPr="00AE6EF0" w:rsidRDefault="00945F47" w:rsidP="00AE6EF0">
                      <w:pPr>
                        <w:rPr>
                          <w:b/>
                          <w:i/>
                          <w:sz w:val="24"/>
                          <w:u w:val="single"/>
                        </w:rPr>
                      </w:pPr>
                      <w:r w:rsidRPr="00AE6EF0">
                        <w:rPr>
                          <w:b/>
                          <w:i/>
                          <w:sz w:val="24"/>
                          <w:u w:val="single"/>
                        </w:rPr>
                        <w:t xml:space="preserve">Key Actions </w:t>
                      </w:r>
                    </w:p>
                    <w:tbl>
                      <w:tblPr>
                        <w:tblStyle w:val="GridTable2-Accent5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080"/>
                        <w:gridCol w:w="1377"/>
                        <w:gridCol w:w="1376"/>
                      </w:tblGrid>
                      <w:tr w:rsidR="00945F47" w:rsidRPr="00AE6EF0" w14:paraId="472E932C" w14:textId="77777777" w:rsidTr="00032A9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3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080" w:type="dxa"/>
                          </w:tcPr>
                          <w:p w14:paraId="472E9329" w14:textId="77777777" w:rsidR="00945F47" w:rsidRPr="00AE6EF0" w:rsidRDefault="00945F47" w:rsidP="00AE6EF0">
                            <w:pPr>
                              <w:rPr>
                                <w:i/>
                                <w:sz w:val="20"/>
                                <w:u w:val="single"/>
                              </w:rPr>
                            </w:pPr>
                            <w:r w:rsidRPr="00AE6EF0">
                              <w:rPr>
                                <w:i/>
                                <w:sz w:val="20"/>
                                <w:u w:val="single"/>
                              </w:rPr>
                              <w:t>Actions to be Taken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14:paraId="472E932A" w14:textId="77777777" w:rsidR="00945F47" w:rsidRPr="00AE6EF0" w:rsidRDefault="00945F47" w:rsidP="00AE6EF0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i/>
                                <w:sz w:val="20"/>
                                <w:u w:val="single"/>
                              </w:rPr>
                            </w:pPr>
                            <w:r w:rsidRPr="00AE6EF0">
                              <w:rPr>
                                <w:i/>
                                <w:sz w:val="20"/>
                                <w:u w:val="single"/>
                              </w:rPr>
                              <w:t>Related Goal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472E932B" w14:textId="77777777" w:rsidR="00945F47" w:rsidRPr="00AE6EF0" w:rsidRDefault="00945F47" w:rsidP="00AE6EF0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i/>
                                <w:sz w:val="20"/>
                                <w:u w:val="single"/>
                              </w:rPr>
                            </w:pPr>
                            <w:r w:rsidRPr="00AE6EF0">
                              <w:rPr>
                                <w:i/>
                                <w:sz w:val="20"/>
                                <w:u w:val="single"/>
                              </w:rPr>
                              <w:t>Timeline</w:t>
                            </w:r>
                          </w:p>
                        </w:tc>
                      </w:tr>
                      <w:tr w:rsidR="00945F47" w:rsidRPr="00AE6EF0" w14:paraId="472E9330" w14:textId="77777777" w:rsidTr="00032A9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13"/>
                        </w:trPr>
                        <w:sdt>
                          <w:sdtPr>
                            <w:id w:val="-760224055"/>
                          </w:sdtPr>
                          <w:sdtEndPr/>
                          <w:sdtContent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8080" w:type="dxa"/>
                                <w:vAlign w:val="center"/>
                              </w:tcPr>
                              <w:p w14:paraId="472E932D" w14:textId="77777777" w:rsidR="00945F47" w:rsidRPr="008368FA" w:rsidRDefault="00945F47" w:rsidP="008368FA">
                                <w:pPr>
                                  <w:pStyle w:val="NoSpacing"/>
                                  <w:rPr>
                                    <w:b w:val="0"/>
                                  </w:rPr>
                                </w:pPr>
                                <w:r w:rsidRPr="008368FA">
                                  <w:rPr>
                                    <w:b w:val="0"/>
                                  </w:rPr>
                                  <w:t>Develop and execute a School Improvement Plan to demonstrate growth on the College and Career Readiness Performance Indicator (CCRPI).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651495387"/>
                            <w:text/>
                          </w:sdtPr>
                          <w:sdtEndPr/>
                          <w:sdtContent>
                            <w:tc>
                              <w:tcPr>
                                <w:tcW w:w="1377" w:type="dxa"/>
                                <w:vAlign w:val="center"/>
                              </w:tcPr>
                              <w:p w14:paraId="472E932E" w14:textId="77777777" w:rsidR="00945F47" w:rsidRPr="00AE6EF0" w:rsidRDefault="00945F47" w:rsidP="008368FA">
                                <w:pPr>
                                  <w:pStyle w:val="NoSpacing"/>
                                  <w:jc w:val="center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pPr>
                                <w:r>
                                  <w:t>Goal 1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688438370"/>
                            <w:text/>
                          </w:sdtPr>
                          <w:sdtEndPr/>
                          <w:sdtContent>
                            <w:tc>
                              <w:tcPr>
                                <w:tcW w:w="1376" w:type="dxa"/>
                                <w:vAlign w:val="center"/>
                              </w:tcPr>
                              <w:p w14:paraId="472E932F" w14:textId="548F9A13" w:rsidR="00945F47" w:rsidRPr="00AE6EF0" w:rsidRDefault="00945F47" w:rsidP="00E26031">
                                <w:pPr>
                                  <w:pStyle w:val="NoSpacing"/>
                                  <w:jc w:val="center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pPr>
                                <w:r>
                                  <w:t>2016 - 201</w:t>
                                </w:r>
                                <w:r w:rsidR="00E26031">
                                  <w:t>9</w:t>
                                </w:r>
                              </w:p>
                            </w:tc>
                          </w:sdtContent>
                        </w:sdt>
                      </w:tr>
                      <w:tr w:rsidR="00945F47" w:rsidRPr="00AE6EF0" w14:paraId="472E9334" w14:textId="77777777" w:rsidTr="00032A90">
                        <w:trPr>
                          <w:trHeight w:val="513"/>
                        </w:trPr>
                        <w:sdt>
                          <w:sdtPr>
                            <w:id w:val="138703152"/>
                          </w:sdtPr>
                          <w:sdtEndPr/>
                          <w:sdtContent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8080" w:type="dxa"/>
                                <w:vAlign w:val="center"/>
                              </w:tcPr>
                              <w:p w14:paraId="472E9331" w14:textId="77777777" w:rsidR="00945F47" w:rsidRPr="008368FA" w:rsidRDefault="00945F47" w:rsidP="008368FA">
                                <w:pPr>
                                  <w:pStyle w:val="NoSpacing"/>
                                  <w:rPr>
                                    <w:b w:val="0"/>
                                  </w:rPr>
                                </w:pPr>
                                <w:r w:rsidRPr="008368FA">
                                  <w:rPr>
                                    <w:b w:val="0"/>
                                  </w:rPr>
                                  <w:t>Implement a balanced assessment approach and utilize data to design and differentiate instruction.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2044972528"/>
                            <w:text/>
                          </w:sdtPr>
                          <w:sdtEndPr/>
                          <w:sdtContent>
                            <w:tc>
                              <w:tcPr>
                                <w:tcW w:w="1377" w:type="dxa"/>
                                <w:vAlign w:val="center"/>
                              </w:tcPr>
                              <w:p w14:paraId="472E9332" w14:textId="77777777" w:rsidR="00945F47" w:rsidRPr="00AE6EF0" w:rsidRDefault="00945F47" w:rsidP="008368FA">
                                <w:pPr>
                                  <w:pStyle w:val="NoSpacing"/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/w:pPr>
                                <w:r>
                                  <w:t>Goal 1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846784934"/>
                            <w:text/>
                          </w:sdtPr>
                          <w:sdtEndPr/>
                          <w:sdtContent>
                            <w:tc>
                              <w:tcPr>
                                <w:tcW w:w="1376" w:type="dxa"/>
                                <w:vAlign w:val="center"/>
                              </w:tcPr>
                              <w:p w14:paraId="472E9333" w14:textId="2284730A" w:rsidR="00945F47" w:rsidRPr="00AE6EF0" w:rsidRDefault="00E26031" w:rsidP="008368FA">
                                <w:pPr>
                                  <w:pStyle w:val="NoSpacing"/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/w:pPr>
                                <w:r>
                                  <w:t>2016 - 2019</w:t>
                                </w:r>
                              </w:p>
                            </w:tc>
                          </w:sdtContent>
                        </w:sdt>
                      </w:tr>
                      <w:tr w:rsidR="00945F47" w:rsidRPr="00AE6EF0" w14:paraId="472E9338" w14:textId="77777777" w:rsidTr="00032A9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13"/>
                        </w:trPr>
                        <w:sdt>
                          <w:sdtPr>
                            <w:id w:val="-992946110"/>
                          </w:sdtPr>
                          <w:sdtEndPr/>
                          <w:sdtContent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8080" w:type="dxa"/>
                                <w:vAlign w:val="center"/>
                              </w:tcPr>
                              <w:p w14:paraId="472E9335" w14:textId="77777777" w:rsidR="00945F47" w:rsidRPr="008368FA" w:rsidRDefault="00945F47" w:rsidP="008368FA">
                                <w:pPr>
                                  <w:pStyle w:val="NoSpacing"/>
                                </w:pPr>
                                <w:r w:rsidRPr="008368FA">
                                  <w:rPr>
                                    <w:b w:val="0"/>
                                  </w:rPr>
                                  <w:t>Facilitate ongoing, two-way communication with stakeholders through multiple modes of media.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213737680"/>
                            <w:text/>
                          </w:sdtPr>
                          <w:sdtEndPr/>
                          <w:sdtContent>
                            <w:tc>
                              <w:tcPr>
                                <w:tcW w:w="1377" w:type="dxa"/>
                                <w:vAlign w:val="center"/>
                              </w:tcPr>
                              <w:p w14:paraId="472E9336" w14:textId="77777777" w:rsidR="00945F47" w:rsidRPr="00AE6EF0" w:rsidRDefault="00945F47" w:rsidP="008368FA">
                                <w:pPr>
                                  <w:pStyle w:val="NoSpacing"/>
                                  <w:jc w:val="center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pPr>
                                <w:r>
                                  <w:t>Goal 2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230739313"/>
                            <w:text/>
                          </w:sdtPr>
                          <w:sdtEndPr/>
                          <w:sdtContent>
                            <w:tc>
                              <w:tcPr>
                                <w:tcW w:w="1376" w:type="dxa"/>
                                <w:vAlign w:val="center"/>
                              </w:tcPr>
                              <w:p w14:paraId="472E9337" w14:textId="12D9A6C0" w:rsidR="00945F47" w:rsidRPr="00AE6EF0" w:rsidRDefault="00E26031" w:rsidP="008368FA">
                                <w:pPr>
                                  <w:pStyle w:val="NoSpacing"/>
                                  <w:jc w:val="center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pPr>
                                <w:r>
                                  <w:t>2016 - 2019</w:t>
                                </w:r>
                              </w:p>
                            </w:tc>
                          </w:sdtContent>
                        </w:sdt>
                      </w:tr>
                      <w:tr w:rsidR="00945F47" w:rsidRPr="00AE6EF0" w14:paraId="472E933C" w14:textId="77777777" w:rsidTr="00032A90">
                        <w:trPr>
                          <w:trHeight w:val="513"/>
                        </w:trPr>
                        <w:sdt>
                          <w:sdtPr>
                            <w:id w:val="-879469058"/>
                          </w:sdtPr>
                          <w:sdtEndPr/>
                          <w:sdtContent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8080" w:type="dxa"/>
                                <w:vAlign w:val="center"/>
                              </w:tcPr>
                              <w:p w14:paraId="472E9339" w14:textId="77777777" w:rsidR="00945F47" w:rsidRPr="008368FA" w:rsidRDefault="00945F47" w:rsidP="008368FA">
                                <w:pPr>
                                  <w:pStyle w:val="NoSpacing"/>
                                </w:pPr>
                                <w:r w:rsidRPr="008368FA">
                                  <w:rPr>
                                    <w:b w:val="0"/>
                                  </w:rPr>
                                  <w:t>Increase opportunities for shared decision making among stakeholders.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718856966"/>
                            <w:text/>
                          </w:sdtPr>
                          <w:sdtEndPr/>
                          <w:sdtContent>
                            <w:tc>
                              <w:tcPr>
                                <w:tcW w:w="1377" w:type="dxa"/>
                                <w:vAlign w:val="center"/>
                              </w:tcPr>
                              <w:p w14:paraId="472E933A" w14:textId="77777777" w:rsidR="00945F47" w:rsidRPr="00AE6EF0" w:rsidRDefault="00945F47" w:rsidP="008368FA">
                                <w:pPr>
                                  <w:pStyle w:val="NoSpacing"/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/w:pPr>
                                <w:r>
                                  <w:t>Goal 2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719511258"/>
                            <w:text/>
                          </w:sdtPr>
                          <w:sdtEndPr/>
                          <w:sdtContent>
                            <w:tc>
                              <w:tcPr>
                                <w:tcW w:w="1376" w:type="dxa"/>
                                <w:vAlign w:val="center"/>
                              </w:tcPr>
                              <w:p w14:paraId="472E933B" w14:textId="28129BBD" w:rsidR="00945F47" w:rsidRPr="00AE6EF0" w:rsidRDefault="00E26031" w:rsidP="008368FA">
                                <w:pPr>
                                  <w:pStyle w:val="NoSpacing"/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/w:pPr>
                                <w:r>
                                  <w:t>2016 - 2019</w:t>
                                </w:r>
                              </w:p>
                            </w:tc>
                          </w:sdtContent>
                        </w:sdt>
                      </w:tr>
                      <w:tr w:rsidR="00945F47" w:rsidRPr="00AE6EF0" w14:paraId="472E9340" w14:textId="77777777" w:rsidTr="00032A9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1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080" w:type="dxa"/>
                            <w:vAlign w:val="center"/>
                          </w:tcPr>
                          <w:p w14:paraId="472E933D" w14:textId="77777777" w:rsidR="00945F47" w:rsidRPr="008368FA" w:rsidRDefault="00945F47" w:rsidP="008368FA">
                            <w:pPr>
                              <w:pStyle w:val="NoSpacing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Provide all stakeholders with a safe and clean learning environment.</w:t>
                            </w:r>
                          </w:p>
                        </w:tc>
                        <w:tc>
                          <w:tcPr>
                            <w:tcW w:w="1377" w:type="dxa"/>
                            <w:vAlign w:val="center"/>
                          </w:tcPr>
                          <w:p w14:paraId="472E933E" w14:textId="77777777" w:rsidR="00945F47" w:rsidRPr="00AE6EF0" w:rsidRDefault="00945F47" w:rsidP="008368FA">
                            <w:pPr>
                              <w:pStyle w:val="NoSpacing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Goal 3</w:t>
                            </w: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72E933F" w14:textId="7D7A70C1" w:rsidR="00945F47" w:rsidRPr="00AE6EF0" w:rsidRDefault="00E26031" w:rsidP="008368FA">
                            <w:pPr>
                              <w:pStyle w:val="NoSpacing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2016 – 2019</w:t>
                            </w:r>
                          </w:p>
                        </w:tc>
                      </w:tr>
                      <w:tr w:rsidR="00945F47" w:rsidRPr="00AE6EF0" w14:paraId="472E9344" w14:textId="77777777" w:rsidTr="00032A90">
                        <w:trPr>
                          <w:trHeight w:val="513"/>
                        </w:trPr>
                        <w:sdt>
                          <w:sdtPr>
                            <w:id w:val="-101195720"/>
                          </w:sdtPr>
                          <w:sdtEndPr/>
                          <w:sdtContent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8080" w:type="dxa"/>
                                <w:vAlign w:val="center"/>
                              </w:tcPr>
                              <w:p w14:paraId="472E9341" w14:textId="77777777" w:rsidR="00945F47" w:rsidRPr="008368FA" w:rsidRDefault="00945F47" w:rsidP="008368FA">
                                <w:pPr>
                                  <w:pStyle w:val="NoSpacing"/>
                                </w:pPr>
                                <w:r w:rsidRPr="008368FA">
                                  <w:rPr>
                                    <w:b w:val="0"/>
                                  </w:rPr>
                                  <w:t>Ensure efficient resource management, including fiscal and human capital.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816149590"/>
                            <w:text/>
                          </w:sdtPr>
                          <w:sdtEndPr/>
                          <w:sdtContent>
                            <w:tc>
                              <w:tcPr>
                                <w:tcW w:w="1377" w:type="dxa"/>
                                <w:vAlign w:val="center"/>
                              </w:tcPr>
                              <w:p w14:paraId="472E9342" w14:textId="77777777" w:rsidR="00945F47" w:rsidRPr="00AE6EF0" w:rsidRDefault="00945F47" w:rsidP="008368FA">
                                <w:pPr>
                                  <w:pStyle w:val="NoSpacing"/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/w:pPr>
                                <w:r>
                                  <w:t>Goal 3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433481264"/>
                            <w:text/>
                          </w:sdtPr>
                          <w:sdtEndPr/>
                          <w:sdtContent>
                            <w:tc>
                              <w:tcPr>
                                <w:tcW w:w="1376" w:type="dxa"/>
                                <w:vAlign w:val="center"/>
                              </w:tcPr>
                              <w:p w14:paraId="472E9343" w14:textId="077DAD3F" w:rsidR="00945F47" w:rsidRPr="00AE6EF0" w:rsidRDefault="00E26031" w:rsidP="008368FA">
                                <w:pPr>
                                  <w:pStyle w:val="NoSpacing"/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/w:pPr>
                                <w:r>
                                  <w:t>2016 - 2019</w:t>
                                </w:r>
                              </w:p>
                            </w:tc>
                          </w:sdtContent>
                        </w:sdt>
                      </w:tr>
                      <w:tr w:rsidR="00945F47" w:rsidRPr="00AE6EF0" w14:paraId="472E9348" w14:textId="77777777" w:rsidTr="00032A9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13"/>
                        </w:trPr>
                        <w:sdt>
                          <w:sdtPr>
                            <w:id w:val="-408927199"/>
                          </w:sdtPr>
                          <w:sdtEndPr/>
                          <w:sdtContent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8080" w:type="dxa"/>
                                <w:vAlign w:val="center"/>
                              </w:tcPr>
                              <w:p w14:paraId="472E9345" w14:textId="77777777" w:rsidR="00945F47" w:rsidRPr="008368FA" w:rsidRDefault="00945F47" w:rsidP="008368FA">
                                <w:pPr>
                                  <w:pStyle w:val="NoSpacing"/>
                                </w:pPr>
                                <w:r w:rsidRPr="008368FA">
                                  <w:rPr>
                                    <w:b w:val="0"/>
                                  </w:rPr>
                                  <w:t>Provide sustained job embedded professional learning with school administration, teachers, and</w:t>
                                </w:r>
                                <w:r>
                                  <w:rPr>
                                    <w:b w:val="0"/>
                                  </w:rPr>
                                  <w:t xml:space="preserve"> support staff to increase best practices and</w:t>
                                </w:r>
                                <w:r w:rsidRPr="008368FA">
                                  <w:rPr>
                                    <w:b w:val="0"/>
                                  </w:rPr>
                                  <w:t xml:space="preserve"> content knowledge.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32617855"/>
                            <w:text/>
                          </w:sdtPr>
                          <w:sdtEndPr/>
                          <w:sdtContent>
                            <w:tc>
                              <w:tcPr>
                                <w:tcW w:w="1377" w:type="dxa"/>
                                <w:vAlign w:val="center"/>
                              </w:tcPr>
                              <w:p w14:paraId="472E9346" w14:textId="77777777" w:rsidR="00945F47" w:rsidRPr="00AE6EF0" w:rsidRDefault="00945F47" w:rsidP="008368FA">
                                <w:pPr>
                                  <w:pStyle w:val="NoSpacing"/>
                                  <w:jc w:val="center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pPr>
                                <w:r>
                                  <w:t>Goal 4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025367135"/>
                            <w:text/>
                          </w:sdtPr>
                          <w:sdtEndPr/>
                          <w:sdtContent>
                            <w:tc>
                              <w:tcPr>
                                <w:tcW w:w="1376" w:type="dxa"/>
                                <w:vAlign w:val="center"/>
                              </w:tcPr>
                              <w:p w14:paraId="472E9347" w14:textId="76A76E89" w:rsidR="00945F47" w:rsidRPr="00AE6EF0" w:rsidRDefault="00E26031" w:rsidP="008368FA">
                                <w:pPr>
                                  <w:pStyle w:val="NoSpacing"/>
                                  <w:jc w:val="center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pPr>
                                <w:r>
                                  <w:t>2016 - 2019</w:t>
                                </w:r>
                              </w:p>
                            </w:tc>
                          </w:sdtContent>
                        </w:sdt>
                      </w:tr>
                      <w:tr w:rsidR="00945F47" w:rsidRPr="00EA1A95" w14:paraId="472E934E" w14:textId="77777777" w:rsidTr="00032A90">
                        <w:trPr>
                          <w:trHeight w:val="92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080" w:type="dxa"/>
                            <w:vAlign w:val="center"/>
                          </w:tcPr>
                          <w:p w14:paraId="472E934B" w14:textId="2E8A5E7D" w:rsidR="00945F47" w:rsidRPr="00ED6C3A" w:rsidRDefault="00ED6C3A" w:rsidP="0053009A">
                            <w:pPr>
                              <w:pStyle w:val="NoSpacing"/>
                              <w:rPr>
                                <w:b w:val="0"/>
                              </w:rPr>
                            </w:pPr>
                            <w:r w:rsidRPr="00ED6C3A">
                              <w:rPr>
                                <w:b w:val="0"/>
                                <w:sz w:val="18"/>
                              </w:rPr>
                              <w:t>Develop a deeper understanding of professional learning communities with an emphasis on essential standards, building common formative assessments as teams, analyzing data from common formative assessments, and providing interventions/enrichment for students based on data.</w:t>
                            </w:r>
                          </w:p>
                        </w:tc>
                        <w:sdt>
                          <w:sdtPr>
                            <w:id w:val="-2130536901"/>
                            <w:text/>
                          </w:sdtPr>
                          <w:sdtEndPr/>
                          <w:sdtContent>
                            <w:tc>
                              <w:tcPr>
                                <w:tcW w:w="1377" w:type="dxa"/>
                                <w:vAlign w:val="center"/>
                              </w:tcPr>
                              <w:p w14:paraId="472E934C" w14:textId="77777777" w:rsidR="00945F47" w:rsidRPr="00DE3AD2" w:rsidRDefault="00945F47" w:rsidP="008368FA">
                                <w:pPr>
                                  <w:pStyle w:val="NoSpacing"/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/w:pPr>
                                <w:r>
                                  <w:t>Goal 4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541743374"/>
                            <w:text/>
                          </w:sdtPr>
                          <w:sdtEndPr/>
                          <w:sdtContent>
                            <w:tc>
                              <w:tcPr>
                                <w:tcW w:w="1376" w:type="dxa"/>
                                <w:vAlign w:val="center"/>
                              </w:tcPr>
                              <w:p w14:paraId="472E934D" w14:textId="0F24A341" w:rsidR="00945F47" w:rsidRPr="00DE3AD2" w:rsidRDefault="009D5671" w:rsidP="005C2BBD">
                                <w:pPr>
                                  <w:pStyle w:val="NoSpacing"/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/w:pPr>
                                <w:r>
                                  <w:t>2017</w:t>
                                </w:r>
                                <w:r w:rsidR="00E26031">
                                  <w:t xml:space="preserve"> - 2019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472E934F" w14:textId="77777777" w:rsidR="00945F47" w:rsidRPr="00EA1A95" w:rsidRDefault="00945F47" w:rsidP="00AE6EF0">
                      <w:pPr>
                        <w:rPr>
                          <w:color w:val="002060"/>
                          <w:sz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4F1C76" w:rsidRPr="0016305F" w:rsidSect="00C30289"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3A141" w14:textId="77777777" w:rsidR="00EA4AE4" w:rsidRDefault="00EA4AE4" w:rsidP="00C25CAE">
      <w:pPr>
        <w:spacing w:after="0" w:line="240" w:lineRule="auto"/>
      </w:pPr>
      <w:r>
        <w:separator/>
      </w:r>
    </w:p>
  </w:endnote>
  <w:endnote w:type="continuationSeparator" w:id="0">
    <w:p w14:paraId="4F27821A" w14:textId="77777777" w:rsidR="00EA4AE4" w:rsidRDefault="00EA4AE4" w:rsidP="00C2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FCFA9" w14:textId="77777777" w:rsidR="00EA4AE4" w:rsidRDefault="00EA4AE4" w:rsidP="00C25CAE">
      <w:pPr>
        <w:spacing w:after="0" w:line="240" w:lineRule="auto"/>
      </w:pPr>
      <w:r>
        <w:separator/>
      </w:r>
    </w:p>
  </w:footnote>
  <w:footnote w:type="continuationSeparator" w:id="0">
    <w:p w14:paraId="35610268" w14:textId="77777777" w:rsidR="00EA4AE4" w:rsidRDefault="00EA4AE4" w:rsidP="00C25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6266"/>
    <w:multiLevelType w:val="hybridMultilevel"/>
    <w:tmpl w:val="78BAE882"/>
    <w:lvl w:ilvl="0" w:tplc="A58EC208">
      <w:start w:val="1"/>
      <w:numFmt w:val="bullet"/>
      <w:lvlText w:val="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172BD"/>
    <w:multiLevelType w:val="hybridMultilevel"/>
    <w:tmpl w:val="FFEED180"/>
    <w:lvl w:ilvl="0" w:tplc="A58EC208">
      <w:start w:val="1"/>
      <w:numFmt w:val="bullet"/>
      <w:lvlText w:val="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C08B5"/>
    <w:multiLevelType w:val="hybridMultilevel"/>
    <w:tmpl w:val="552AA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CE3879"/>
    <w:multiLevelType w:val="hybridMultilevel"/>
    <w:tmpl w:val="5ECE8E1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90344B"/>
    <w:multiLevelType w:val="hybridMultilevel"/>
    <w:tmpl w:val="A0A697B2"/>
    <w:lvl w:ilvl="0" w:tplc="A58EC208">
      <w:start w:val="1"/>
      <w:numFmt w:val="bullet"/>
      <w:lvlText w:val="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64309F"/>
    <w:multiLevelType w:val="hybridMultilevel"/>
    <w:tmpl w:val="1C6002C4"/>
    <w:lvl w:ilvl="0" w:tplc="A58EC208">
      <w:start w:val="1"/>
      <w:numFmt w:val="bullet"/>
      <w:lvlText w:val="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7759D1"/>
    <w:multiLevelType w:val="hybridMultilevel"/>
    <w:tmpl w:val="D618EC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3503D2"/>
    <w:multiLevelType w:val="hybridMultilevel"/>
    <w:tmpl w:val="7C1498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37452C"/>
    <w:multiLevelType w:val="hybridMultilevel"/>
    <w:tmpl w:val="F5BCC5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E41314"/>
    <w:multiLevelType w:val="hybridMultilevel"/>
    <w:tmpl w:val="58BA46D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AE04DE"/>
    <w:multiLevelType w:val="hybridMultilevel"/>
    <w:tmpl w:val="D018CA96"/>
    <w:lvl w:ilvl="0" w:tplc="A58EC208">
      <w:start w:val="1"/>
      <w:numFmt w:val="bullet"/>
      <w:lvlText w:val="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D950E0"/>
    <w:multiLevelType w:val="hybridMultilevel"/>
    <w:tmpl w:val="D47E994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F330A9"/>
    <w:multiLevelType w:val="hybridMultilevel"/>
    <w:tmpl w:val="0BCE17A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36272D"/>
    <w:multiLevelType w:val="hybridMultilevel"/>
    <w:tmpl w:val="4CB42816"/>
    <w:lvl w:ilvl="0" w:tplc="A58EC208">
      <w:start w:val="1"/>
      <w:numFmt w:val="bullet"/>
      <w:lvlText w:val="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355C57"/>
    <w:multiLevelType w:val="hybridMultilevel"/>
    <w:tmpl w:val="F312A110"/>
    <w:lvl w:ilvl="0" w:tplc="A58EC208">
      <w:start w:val="1"/>
      <w:numFmt w:val="bullet"/>
      <w:lvlText w:val="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270386"/>
    <w:multiLevelType w:val="hybridMultilevel"/>
    <w:tmpl w:val="9370B74E"/>
    <w:lvl w:ilvl="0" w:tplc="A58EC208">
      <w:start w:val="1"/>
      <w:numFmt w:val="bullet"/>
      <w:lvlText w:val="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C733CB"/>
    <w:multiLevelType w:val="hybridMultilevel"/>
    <w:tmpl w:val="560C83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D15998"/>
    <w:multiLevelType w:val="hybridMultilevel"/>
    <w:tmpl w:val="DDBE4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03737"/>
    <w:multiLevelType w:val="hybridMultilevel"/>
    <w:tmpl w:val="E78A4576"/>
    <w:lvl w:ilvl="0" w:tplc="A58EC208">
      <w:start w:val="1"/>
      <w:numFmt w:val="bullet"/>
      <w:lvlText w:val="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A42352"/>
    <w:multiLevelType w:val="hybridMultilevel"/>
    <w:tmpl w:val="81C86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9"/>
  </w:num>
  <w:num w:numId="5">
    <w:abstractNumId w:val="12"/>
  </w:num>
  <w:num w:numId="6">
    <w:abstractNumId w:val="19"/>
  </w:num>
  <w:num w:numId="7">
    <w:abstractNumId w:val="2"/>
  </w:num>
  <w:num w:numId="8">
    <w:abstractNumId w:val="16"/>
  </w:num>
  <w:num w:numId="9">
    <w:abstractNumId w:val="8"/>
  </w:num>
  <w:num w:numId="10">
    <w:abstractNumId w:val="7"/>
  </w:num>
  <w:num w:numId="11">
    <w:abstractNumId w:val="4"/>
  </w:num>
  <w:num w:numId="12">
    <w:abstractNumId w:val="18"/>
  </w:num>
  <w:num w:numId="13">
    <w:abstractNumId w:val="1"/>
  </w:num>
  <w:num w:numId="14">
    <w:abstractNumId w:val="10"/>
  </w:num>
  <w:num w:numId="15">
    <w:abstractNumId w:val="0"/>
  </w:num>
  <w:num w:numId="16">
    <w:abstractNumId w:val="13"/>
  </w:num>
  <w:num w:numId="17">
    <w:abstractNumId w:val="15"/>
  </w:num>
  <w:num w:numId="18">
    <w:abstractNumId w:val="14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CAE"/>
    <w:rsid w:val="00004B88"/>
    <w:rsid w:val="00013716"/>
    <w:rsid w:val="000253B6"/>
    <w:rsid w:val="00032A90"/>
    <w:rsid w:val="0004741C"/>
    <w:rsid w:val="0016305F"/>
    <w:rsid w:val="001D63F4"/>
    <w:rsid w:val="002150F5"/>
    <w:rsid w:val="00225ABF"/>
    <w:rsid w:val="00245380"/>
    <w:rsid w:val="002B469E"/>
    <w:rsid w:val="00355B5F"/>
    <w:rsid w:val="003B0EE6"/>
    <w:rsid w:val="003E0913"/>
    <w:rsid w:val="004F1C76"/>
    <w:rsid w:val="005106FD"/>
    <w:rsid w:val="005122D9"/>
    <w:rsid w:val="00513F6D"/>
    <w:rsid w:val="0053009A"/>
    <w:rsid w:val="005333AA"/>
    <w:rsid w:val="00581CC2"/>
    <w:rsid w:val="005A7000"/>
    <w:rsid w:val="005C2BBD"/>
    <w:rsid w:val="005D6262"/>
    <w:rsid w:val="005E6136"/>
    <w:rsid w:val="00635CDF"/>
    <w:rsid w:val="00645233"/>
    <w:rsid w:val="00654449"/>
    <w:rsid w:val="00790D8A"/>
    <w:rsid w:val="007978EC"/>
    <w:rsid w:val="007C6250"/>
    <w:rsid w:val="007D722A"/>
    <w:rsid w:val="00804669"/>
    <w:rsid w:val="008344CB"/>
    <w:rsid w:val="008368FA"/>
    <w:rsid w:val="00897D93"/>
    <w:rsid w:val="008D6F38"/>
    <w:rsid w:val="00916C3E"/>
    <w:rsid w:val="00922AF8"/>
    <w:rsid w:val="00945F47"/>
    <w:rsid w:val="00952E75"/>
    <w:rsid w:val="009743EC"/>
    <w:rsid w:val="009978C1"/>
    <w:rsid w:val="009C7969"/>
    <w:rsid w:val="009D5671"/>
    <w:rsid w:val="009F36AC"/>
    <w:rsid w:val="00A70B1D"/>
    <w:rsid w:val="00AA4F69"/>
    <w:rsid w:val="00AB7979"/>
    <w:rsid w:val="00AE6EF0"/>
    <w:rsid w:val="00AF172C"/>
    <w:rsid w:val="00B13D45"/>
    <w:rsid w:val="00B367AC"/>
    <w:rsid w:val="00B767E9"/>
    <w:rsid w:val="00B92F9F"/>
    <w:rsid w:val="00BA1B84"/>
    <w:rsid w:val="00BB3C2E"/>
    <w:rsid w:val="00C035CD"/>
    <w:rsid w:val="00C25CAE"/>
    <w:rsid w:val="00C30289"/>
    <w:rsid w:val="00C7467C"/>
    <w:rsid w:val="00C84590"/>
    <w:rsid w:val="00C856FE"/>
    <w:rsid w:val="00CF43C9"/>
    <w:rsid w:val="00D35562"/>
    <w:rsid w:val="00DF7D2B"/>
    <w:rsid w:val="00E26031"/>
    <w:rsid w:val="00E50B4B"/>
    <w:rsid w:val="00E83519"/>
    <w:rsid w:val="00E93438"/>
    <w:rsid w:val="00EA4AE4"/>
    <w:rsid w:val="00EC2B8B"/>
    <w:rsid w:val="00ED6C3A"/>
    <w:rsid w:val="00EF0B9F"/>
    <w:rsid w:val="00F156D8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E92EC"/>
  <w15:docId w15:val="{31267668-06BD-4317-B51C-96BA04AF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1C76"/>
    <w:rPr>
      <w:color w:val="808080"/>
    </w:rPr>
  </w:style>
  <w:style w:type="paragraph" w:styleId="ListParagraph">
    <w:name w:val="List Paragraph"/>
    <w:basedOn w:val="Normal"/>
    <w:uiPriority w:val="34"/>
    <w:qFormat/>
    <w:rsid w:val="004F1C76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4F1C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2-Accent51">
    <w:name w:val="Grid Table 2 - Accent 51"/>
    <w:basedOn w:val="TableNormal"/>
    <w:uiPriority w:val="47"/>
    <w:rsid w:val="00897D9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2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C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5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CAE"/>
  </w:style>
  <w:style w:type="paragraph" w:styleId="Footer">
    <w:name w:val="footer"/>
    <w:basedOn w:val="Normal"/>
    <w:link w:val="FooterChar"/>
    <w:uiPriority w:val="99"/>
    <w:unhideWhenUsed/>
    <w:rsid w:val="00C25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CAE"/>
  </w:style>
  <w:style w:type="paragraph" w:styleId="NoSpacing">
    <w:name w:val="No Spacing"/>
    <w:uiPriority w:val="1"/>
    <w:qFormat/>
    <w:rsid w:val="00245380"/>
    <w:pPr>
      <w:spacing w:after="0" w:line="240" w:lineRule="auto"/>
    </w:pPr>
  </w:style>
  <w:style w:type="table" w:styleId="TableGrid">
    <w:name w:val="Table Grid"/>
    <w:basedOn w:val="TableNormal"/>
    <w:uiPriority w:val="39"/>
    <w:rsid w:val="00047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ya\Downloads\School%20Strategic%20Plan%20Cov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School Strategic Plan Cover Template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 County BOE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 Pinckley</dc:creator>
  <cp:lastModifiedBy>CATHERINE GARDNER</cp:lastModifiedBy>
  <cp:revision>2</cp:revision>
  <cp:lastPrinted>2016-08-16T15:57:00Z</cp:lastPrinted>
  <dcterms:created xsi:type="dcterms:W3CDTF">2018-11-02T19:02:00Z</dcterms:created>
  <dcterms:modified xsi:type="dcterms:W3CDTF">2018-11-02T19:02:00Z</dcterms:modified>
</cp:coreProperties>
</file>