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0F4BD" w14:textId="2C9DA2B0" w:rsidR="00873841" w:rsidRPr="00873841" w:rsidRDefault="00873841" w:rsidP="00873841">
      <w:pPr>
        <w:pStyle w:val="NormalWeb"/>
        <w:spacing w:before="0" w:beforeAutospacing="0" w:after="0" w:afterAutospacing="0"/>
        <w:jc w:val="center"/>
        <w:rPr>
          <w:rFonts w:ascii="Calibri" w:hAnsi="Calibri" w:cs="Calibri"/>
          <w:b/>
          <w:bCs/>
          <w:color w:val="000000"/>
        </w:rPr>
      </w:pPr>
      <w:bookmarkStart w:id="0" w:name="_GoBack"/>
      <w:r w:rsidRPr="00873841">
        <w:rPr>
          <w:rFonts w:ascii="Calibri" w:hAnsi="Calibri" w:cs="Calibri"/>
          <w:b/>
          <w:bCs/>
          <w:color w:val="000000"/>
        </w:rPr>
        <w:t>Week 7 (May 4</w:t>
      </w:r>
      <w:r w:rsidRPr="00873841">
        <w:rPr>
          <w:rFonts w:ascii="Calibri" w:hAnsi="Calibri" w:cs="Calibri"/>
          <w:b/>
          <w:bCs/>
          <w:color w:val="000000"/>
          <w:vertAlign w:val="superscript"/>
        </w:rPr>
        <w:t>th</w:t>
      </w:r>
      <w:r w:rsidRPr="00873841">
        <w:rPr>
          <w:rFonts w:ascii="Calibri" w:hAnsi="Calibri" w:cs="Calibri"/>
          <w:b/>
          <w:bCs/>
          <w:color w:val="000000"/>
        </w:rPr>
        <w:t>-May 8</w:t>
      </w:r>
      <w:r w:rsidRPr="00873841">
        <w:rPr>
          <w:rFonts w:ascii="Calibri" w:hAnsi="Calibri" w:cs="Calibri"/>
          <w:b/>
          <w:bCs/>
          <w:color w:val="000000"/>
          <w:vertAlign w:val="superscript"/>
        </w:rPr>
        <w:t>th</w:t>
      </w:r>
      <w:r w:rsidRPr="00873841">
        <w:rPr>
          <w:rFonts w:ascii="Calibri" w:hAnsi="Calibri" w:cs="Calibri"/>
          <w:b/>
          <w:bCs/>
          <w:color w:val="000000"/>
        </w:rPr>
        <w:t>)</w:t>
      </w:r>
    </w:p>
    <w:p w14:paraId="3676FCA0" w14:textId="07861140" w:rsidR="00873841" w:rsidRPr="00873841" w:rsidRDefault="00873841" w:rsidP="00873841">
      <w:pPr>
        <w:pStyle w:val="NormalWeb"/>
        <w:spacing w:before="0" w:beforeAutospacing="0" w:after="0" w:afterAutospacing="0"/>
        <w:jc w:val="center"/>
        <w:rPr>
          <w:rFonts w:ascii="Calibri" w:hAnsi="Calibri" w:cs="Calibri"/>
          <w:b/>
          <w:bCs/>
          <w:color w:val="000000"/>
        </w:rPr>
      </w:pPr>
      <w:r w:rsidRPr="00873841">
        <w:rPr>
          <w:rFonts w:ascii="Calibri" w:hAnsi="Calibri" w:cs="Calibri"/>
          <w:b/>
          <w:bCs/>
          <w:color w:val="000000"/>
        </w:rPr>
        <w:t xml:space="preserve">Overview and Assignments </w:t>
      </w:r>
    </w:p>
    <w:p w14:paraId="6D457770" w14:textId="12C6E0F6" w:rsidR="00873841" w:rsidRDefault="00873841" w:rsidP="005E1DB8">
      <w:pPr>
        <w:pStyle w:val="NormalWeb"/>
        <w:rPr>
          <w:rFonts w:ascii="Calibri" w:hAnsi="Calibri" w:cs="Calibri"/>
          <w:color w:val="000000"/>
        </w:rPr>
      </w:pPr>
      <w:r>
        <w:rPr>
          <w:rFonts w:ascii="Calibri" w:hAnsi="Calibri" w:cs="Calibri"/>
          <w:color w:val="000000"/>
        </w:rPr>
        <w:t xml:space="preserve">This week, we are going to continue argument writing; however, we are going to go from </w:t>
      </w:r>
      <w:r w:rsidRPr="00873841">
        <w:rPr>
          <w:rFonts w:ascii="Calibri" w:hAnsi="Calibri" w:cs="Calibri"/>
          <w:b/>
          <w:bCs/>
          <w:i/>
          <w:iCs/>
          <w:color w:val="000000"/>
        </w:rPr>
        <w:t>writing</w:t>
      </w:r>
      <w:r>
        <w:rPr>
          <w:rFonts w:ascii="Calibri" w:hAnsi="Calibri" w:cs="Calibri"/>
          <w:color w:val="000000"/>
        </w:rPr>
        <w:t xml:space="preserve"> an argument essay, to </w:t>
      </w:r>
      <w:r w:rsidRPr="00873841">
        <w:rPr>
          <w:rFonts w:ascii="Calibri" w:hAnsi="Calibri" w:cs="Calibri"/>
          <w:b/>
          <w:bCs/>
          <w:i/>
          <w:iCs/>
          <w:color w:val="000000"/>
        </w:rPr>
        <w:t>analyzing</w:t>
      </w:r>
      <w:r>
        <w:rPr>
          <w:rFonts w:ascii="Calibri" w:hAnsi="Calibri" w:cs="Calibri"/>
          <w:color w:val="000000"/>
        </w:rPr>
        <w:t xml:space="preserve"> an argument essay.  Here’s what that means… </w:t>
      </w:r>
    </w:p>
    <w:p w14:paraId="1335C636" w14:textId="77777777" w:rsidR="00873841" w:rsidRDefault="00873841" w:rsidP="005E1DB8">
      <w:pPr>
        <w:pStyle w:val="NormalWeb"/>
        <w:rPr>
          <w:rFonts w:ascii="Calibri" w:hAnsi="Calibri" w:cs="Calibri"/>
          <w:i/>
          <w:iCs/>
          <w:color w:val="000000"/>
        </w:rPr>
      </w:pPr>
      <w:r>
        <w:rPr>
          <w:rFonts w:ascii="Calibri" w:hAnsi="Calibri" w:cs="Calibri"/>
          <w:i/>
          <w:iCs/>
          <w:color w:val="000000"/>
        </w:rPr>
        <w:t xml:space="preserve">Nancy is reading an article about the solar system in a science magazine.  The article includes many facts that Nancy did not know before, such as, “The Sun is the largest object in the solar system.  It contains over 99 percent of the entire solar system’s mass.”  While Nancy already knew that the Sun was larger than any of the planets, she never would have thought that it was </w:t>
      </w:r>
      <w:r w:rsidRPr="00873841">
        <w:rPr>
          <w:rFonts w:ascii="Calibri" w:hAnsi="Calibri" w:cs="Calibri"/>
          <w:b/>
          <w:bCs/>
          <w:i/>
          <w:iCs/>
          <w:color w:val="000000"/>
        </w:rPr>
        <w:t>that</w:t>
      </w:r>
      <w:r>
        <w:rPr>
          <w:rFonts w:ascii="Calibri" w:hAnsi="Calibri" w:cs="Calibri"/>
          <w:i/>
          <w:iCs/>
          <w:color w:val="000000"/>
        </w:rPr>
        <w:t xml:space="preserve"> much larger.  She also read in the article, “The Earth is the only planet that is capable of harboring life because it is the only planet whose atmosphere contains oxygen.”  Nancy knew that animals need oxygen to breathe, so this statement definitely makes sense.  And she read, “The solar system was formed when a massive molecular cloud collapsed billions of years ago.”  Now, this is interesting, but it leaves Nancy wondering how scientists learned this.  What evidence supports this claim?  </w:t>
      </w:r>
    </w:p>
    <w:p w14:paraId="1D4DFAF6" w14:textId="126BBFA7" w:rsidR="005E1DB8" w:rsidRDefault="00873841" w:rsidP="00873841">
      <w:pPr>
        <w:pStyle w:val="NormalWeb"/>
        <w:numPr>
          <w:ilvl w:val="0"/>
          <w:numId w:val="6"/>
        </w:numPr>
        <w:rPr>
          <w:rFonts w:ascii="Calibri" w:hAnsi="Calibri" w:cs="Calibri"/>
          <w:b/>
          <w:bCs/>
          <w:color w:val="000000"/>
        </w:rPr>
      </w:pPr>
      <w:r w:rsidRPr="00873841">
        <w:rPr>
          <w:rFonts w:ascii="Calibri" w:hAnsi="Calibri" w:cs="Calibri"/>
          <w:b/>
          <w:bCs/>
          <w:color w:val="000000"/>
        </w:rPr>
        <w:t xml:space="preserve">As a reader, Nancy can evaluate, or think about, the argument in the article to determine the author’s claims and whether or not these claims are supported and accurate.  Nancy can also judge the importance of evidence and reasons in supporting a claim.  She can distinguish claims that are properly supported from those that are not.     </w:t>
      </w:r>
    </w:p>
    <w:p w14:paraId="4AA42DB4" w14:textId="60995857" w:rsidR="00873841" w:rsidRDefault="00873841" w:rsidP="00873841">
      <w:pPr>
        <w:pStyle w:val="NormalWeb"/>
        <w:rPr>
          <w:rFonts w:ascii="Calibri" w:hAnsi="Calibri" w:cs="Calibri"/>
          <w:b/>
          <w:bCs/>
          <w:color w:val="000000"/>
        </w:rPr>
      </w:pPr>
      <w:r>
        <w:rPr>
          <w:rFonts w:ascii="Calibri" w:hAnsi="Calibri" w:cs="Calibri"/>
          <w:b/>
          <w:bCs/>
          <w:color w:val="000000"/>
        </w:rPr>
        <w:t xml:space="preserve">Key Terms </w:t>
      </w:r>
    </w:p>
    <w:p w14:paraId="75DED9F1" w14:textId="15ADFB3F" w:rsidR="00873841" w:rsidRDefault="00873841" w:rsidP="00873841">
      <w:pPr>
        <w:pStyle w:val="NormalWeb"/>
        <w:numPr>
          <w:ilvl w:val="0"/>
          <w:numId w:val="6"/>
        </w:numPr>
        <w:rPr>
          <w:rFonts w:ascii="Calibri" w:hAnsi="Calibri" w:cs="Calibri"/>
          <w:color w:val="000000"/>
        </w:rPr>
      </w:pPr>
      <w:r>
        <w:rPr>
          <w:rFonts w:ascii="Calibri" w:hAnsi="Calibri" w:cs="Calibri"/>
          <w:color w:val="000000"/>
        </w:rPr>
        <w:t>Claim: statement the author wants the reader to believe</w:t>
      </w:r>
    </w:p>
    <w:p w14:paraId="4E8C5E74" w14:textId="68A37F4A" w:rsidR="00873841" w:rsidRDefault="00873841" w:rsidP="00873841">
      <w:pPr>
        <w:pStyle w:val="NormalWeb"/>
        <w:numPr>
          <w:ilvl w:val="0"/>
          <w:numId w:val="6"/>
        </w:numPr>
        <w:rPr>
          <w:rFonts w:ascii="Calibri" w:hAnsi="Calibri" w:cs="Calibri"/>
          <w:color w:val="000000"/>
        </w:rPr>
      </w:pPr>
      <w:r>
        <w:rPr>
          <w:rFonts w:ascii="Calibri" w:hAnsi="Calibri" w:cs="Calibri"/>
          <w:color w:val="000000"/>
        </w:rPr>
        <w:t xml:space="preserve">Credible: easily believed and trusted </w:t>
      </w:r>
    </w:p>
    <w:p w14:paraId="2B7F2B38" w14:textId="0754AE43" w:rsidR="00873841" w:rsidRPr="00873841" w:rsidRDefault="00873841" w:rsidP="00873841">
      <w:pPr>
        <w:pStyle w:val="NormalWeb"/>
        <w:numPr>
          <w:ilvl w:val="0"/>
          <w:numId w:val="6"/>
        </w:numPr>
        <w:rPr>
          <w:rFonts w:ascii="Calibri" w:hAnsi="Calibri" w:cs="Calibri"/>
          <w:color w:val="000000"/>
        </w:rPr>
      </w:pPr>
      <w:r>
        <w:rPr>
          <w:rFonts w:ascii="Calibri" w:hAnsi="Calibri" w:cs="Calibri"/>
          <w:color w:val="000000"/>
        </w:rPr>
        <w:t>Bias: point of view based entirely on opinion rather than on facts</w:t>
      </w:r>
    </w:p>
    <w:p w14:paraId="523935D0" w14:textId="7804AB1D" w:rsidR="00873841" w:rsidRPr="00873841" w:rsidRDefault="00873841" w:rsidP="00873841">
      <w:pPr>
        <w:pStyle w:val="NormalWeb"/>
        <w:rPr>
          <w:rFonts w:ascii="Calibri" w:hAnsi="Calibri" w:cs="Calibri"/>
          <w:color w:val="000000"/>
        </w:rPr>
      </w:pPr>
      <w:r w:rsidRPr="00873841">
        <w:rPr>
          <w:rFonts w:ascii="Calibri" w:hAnsi="Calibri" w:cs="Calibri"/>
          <w:color w:val="000000"/>
        </w:rPr>
        <w:t>An author can make many claims in a text, but most texts have one main argument that these claims support.  These three steps show how to trace an argument:</w:t>
      </w:r>
    </w:p>
    <w:p w14:paraId="2333FE81" w14:textId="5EA78DDF" w:rsidR="00873841" w:rsidRDefault="00873841" w:rsidP="00873841">
      <w:pPr>
        <w:pStyle w:val="NormalWeb"/>
        <w:numPr>
          <w:ilvl w:val="0"/>
          <w:numId w:val="7"/>
        </w:numPr>
        <w:rPr>
          <w:rFonts w:ascii="Calibri" w:hAnsi="Calibri" w:cs="Calibri"/>
          <w:color w:val="000000"/>
        </w:rPr>
      </w:pPr>
      <w:r>
        <w:rPr>
          <w:rFonts w:ascii="Calibri" w:hAnsi="Calibri" w:cs="Calibri"/>
          <w:color w:val="000000"/>
        </w:rPr>
        <w:t xml:space="preserve">Identify what is being argued.  </w:t>
      </w:r>
    </w:p>
    <w:p w14:paraId="5CFA8AA9" w14:textId="6D55A414" w:rsidR="00873841" w:rsidRDefault="00873841" w:rsidP="00873841">
      <w:pPr>
        <w:pStyle w:val="NormalWeb"/>
        <w:numPr>
          <w:ilvl w:val="0"/>
          <w:numId w:val="7"/>
        </w:numPr>
        <w:rPr>
          <w:rFonts w:ascii="Calibri" w:hAnsi="Calibri" w:cs="Calibri"/>
          <w:color w:val="000000"/>
        </w:rPr>
      </w:pPr>
      <w:r>
        <w:rPr>
          <w:rFonts w:ascii="Calibri" w:hAnsi="Calibri" w:cs="Calibri"/>
          <w:color w:val="000000"/>
        </w:rPr>
        <w:t xml:space="preserve">Determine which claims support the argument.  </w:t>
      </w:r>
    </w:p>
    <w:p w14:paraId="098497E4" w14:textId="40663444" w:rsidR="00873841" w:rsidRDefault="00873841" w:rsidP="00873841">
      <w:pPr>
        <w:pStyle w:val="NormalWeb"/>
        <w:numPr>
          <w:ilvl w:val="0"/>
          <w:numId w:val="7"/>
        </w:numPr>
        <w:rPr>
          <w:rFonts w:ascii="Calibri" w:hAnsi="Calibri" w:cs="Calibri"/>
          <w:color w:val="000000"/>
        </w:rPr>
      </w:pPr>
      <w:r>
        <w:rPr>
          <w:rFonts w:ascii="Calibri" w:hAnsi="Calibri" w:cs="Calibri"/>
          <w:color w:val="000000"/>
        </w:rPr>
        <w:t xml:space="preserve">Determine which evidence supports these claims.  </w:t>
      </w:r>
    </w:p>
    <w:p w14:paraId="2BEFD9A4" w14:textId="64F2429D" w:rsidR="00873841" w:rsidRPr="00873841" w:rsidRDefault="00873841" w:rsidP="00873841">
      <w:pPr>
        <w:pStyle w:val="NormalWeb"/>
        <w:rPr>
          <w:rFonts w:ascii="Calibri" w:hAnsi="Calibri" w:cs="Calibri"/>
          <w:color w:val="000000"/>
        </w:rPr>
      </w:pPr>
      <w:r w:rsidRPr="00873841">
        <w:rPr>
          <w:rFonts w:ascii="Calibri" w:hAnsi="Calibri" w:cs="Calibri"/>
          <w:color w:val="000000"/>
        </w:rPr>
        <w:t>HINT!</w:t>
      </w:r>
    </w:p>
    <w:p w14:paraId="3CF27E77" w14:textId="6D3CF7FE" w:rsidR="00873841" w:rsidRDefault="00873841" w:rsidP="00873841">
      <w:pPr>
        <w:pStyle w:val="NormalWeb"/>
        <w:rPr>
          <w:rFonts w:ascii="Calibri" w:hAnsi="Calibri" w:cs="Calibri"/>
          <w:color w:val="000000"/>
        </w:rPr>
      </w:pPr>
      <w:r w:rsidRPr="00873841">
        <w:rPr>
          <w:rFonts w:ascii="Calibri" w:hAnsi="Calibri" w:cs="Calibri"/>
          <w:color w:val="000000"/>
        </w:rPr>
        <w:t xml:space="preserve">If a text is several paragraphs long, the author may include one claim in each paragraph.  Readers should know that the sentences in a text that do not state the author’s argument or make claims usually provide support for the argument or claims.  </w:t>
      </w:r>
    </w:p>
    <w:p w14:paraId="5702BD8A" w14:textId="662580F4" w:rsidR="00873841" w:rsidRDefault="00873841" w:rsidP="00873841">
      <w:pPr>
        <w:pStyle w:val="NormalWeb"/>
        <w:rPr>
          <w:rFonts w:ascii="Calibri" w:hAnsi="Calibri" w:cs="Calibri"/>
          <w:color w:val="000000"/>
        </w:rPr>
      </w:pPr>
      <w:r>
        <w:rPr>
          <w:rFonts w:ascii="Calibri" w:hAnsi="Calibri" w:cs="Calibri"/>
          <w:color w:val="000000"/>
        </w:rPr>
        <w:t xml:space="preserve">A reader can evaluate an argument by looking carefully at the evidence that supports both the claims and the overall argument.  The evidence that supports a claim or argument should come </w:t>
      </w:r>
      <w:r>
        <w:rPr>
          <w:rFonts w:ascii="Calibri" w:hAnsi="Calibri" w:cs="Calibri"/>
          <w:color w:val="000000"/>
        </w:rPr>
        <w:lastRenderedPageBreak/>
        <w:t xml:space="preserve">from a credible source that is not biased.  The most credible sources are academic journals, university websites, and materials published by institutions such as hospitals, museums, and government agencies.  Newspapers and news magazines are usually credible sources, but in some cases, articles can include bias.  Blogs and other personal websites are not as reliable, for the most part, unless they are owned and written by people who are experts in the subjects they write about.  In these cases, the information contained in blogs and personal websites is usually trustworthy.  When writing a text, the author wants his or her own text to be credible also.  Using evidence from sources that are not credible can hurt an author’s credibility and weaken his or her argument.    </w:t>
      </w:r>
    </w:p>
    <w:p w14:paraId="08CFCB4C" w14:textId="77777777" w:rsidR="00873841" w:rsidRDefault="00873841" w:rsidP="00873841">
      <w:pPr>
        <w:pStyle w:val="NormalWeb"/>
        <w:rPr>
          <w:rFonts w:ascii="Calibri" w:hAnsi="Calibri" w:cs="Calibri"/>
          <w:b/>
          <w:bCs/>
          <w:color w:val="000000"/>
        </w:rPr>
      </w:pPr>
    </w:p>
    <w:p w14:paraId="50650E79" w14:textId="77777777" w:rsidR="00873841" w:rsidRDefault="00873841" w:rsidP="00873841">
      <w:pPr>
        <w:pStyle w:val="NormalWeb"/>
        <w:rPr>
          <w:rFonts w:ascii="Calibri" w:hAnsi="Calibri" w:cs="Calibri"/>
          <w:b/>
          <w:bCs/>
          <w:color w:val="000000"/>
        </w:rPr>
      </w:pPr>
    </w:p>
    <w:p w14:paraId="3B8A8EB6" w14:textId="77777777" w:rsidR="00873841" w:rsidRDefault="00873841" w:rsidP="00873841">
      <w:pPr>
        <w:pStyle w:val="NormalWeb"/>
        <w:rPr>
          <w:rFonts w:ascii="Calibri" w:hAnsi="Calibri" w:cs="Calibri"/>
          <w:b/>
          <w:bCs/>
          <w:color w:val="000000"/>
        </w:rPr>
      </w:pPr>
    </w:p>
    <w:p w14:paraId="6B8AF7D4" w14:textId="77777777" w:rsidR="00873841" w:rsidRDefault="00873841" w:rsidP="00873841">
      <w:pPr>
        <w:pStyle w:val="NormalWeb"/>
        <w:rPr>
          <w:rFonts w:ascii="Calibri" w:hAnsi="Calibri" w:cs="Calibri"/>
          <w:b/>
          <w:bCs/>
          <w:color w:val="000000"/>
        </w:rPr>
      </w:pPr>
    </w:p>
    <w:p w14:paraId="6C3F6D71" w14:textId="77777777" w:rsidR="00873841" w:rsidRDefault="00873841" w:rsidP="00873841">
      <w:pPr>
        <w:pStyle w:val="NormalWeb"/>
        <w:rPr>
          <w:rFonts w:ascii="Calibri" w:hAnsi="Calibri" w:cs="Calibri"/>
          <w:b/>
          <w:bCs/>
          <w:color w:val="000000"/>
        </w:rPr>
      </w:pPr>
    </w:p>
    <w:p w14:paraId="05CDCFF4" w14:textId="77777777" w:rsidR="00873841" w:rsidRDefault="00873841" w:rsidP="00873841">
      <w:pPr>
        <w:pStyle w:val="NormalWeb"/>
        <w:rPr>
          <w:rFonts w:ascii="Calibri" w:hAnsi="Calibri" w:cs="Calibri"/>
          <w:b/>
          <w:bCs/>
          <w:color w:val="000000"/>
        </w:rPr>
      </w:pPr>
    </w:p>
    <w:p w14:paraId="3F2B980B" w14:textId="77777777" w:rsidR="00873841" w:rsidRDefault="00873841" w:rsidP="00873841">
      <w:pPr>
        <w:pStyle w:val="NormalWeb"/>
        <w:rPr>
          <w:rFonts w:ascii="Calibri" w:hAnsi="Calibri" w:cs="Calibri"/>
          <w:b/>
          <w:bCs/>
          <w:color w:val="000000"/>
        </w:rPr>
      </w:pPr>
    </w:p>
    <w:p w14:paraId="45674DCE" w14:textId="77777777" w:rsidR="00873841" w:rsidRDefault="00873841" w:rsidP="00873841">
      <w:pPr>
        <w:pStyle w:val="NormalWeb"/>
        <w:rPr>
          <w:rFonts w:ascii="Calibri" w:hAnsi="Calibri" w:cs="Calibri"/>
          <w:b/>
          <w:bCs/>
          <w:color w:val="000000"/>
        </w:rPr>
      </w:pPr>
    </w:p>
    <w:p w14:paraId="2AFCBAA7" w14:textId="77777777" w:rsidR="00873841" w:rsidRDefault="00873841" w:rsidP="00873841">
      <w:pPr>
        <w:pStyle w:val="NormalWeb"/>
        <w:rPr>
          <w:rFonts w:ascii="Calibri" w:hAnsi="Calibri" w:cs="Calibri"/>
          <w:b/>
          <w:bCs/>
          <w:color w:val="000000"/>
        </w:rPr>
      </w:pPr>
    </w:p>
    <w:p w14:paraId="30563442" w14:textId="77777777" w:rsidR="00873841" w:rsidRDefault="00873841" w:rsidP="00873841">
      <w:pPr>
        <w:pStyle w:val="NormalWeb"/>
        <w:rPr>
          <w:rFonts w:ascii="Calibri" w:hAnsi="Calibri" w:cs="Calibri"/>
          <w:b/>
          <w:bCs/>
          <w:color w:val="000000"/>
        </w:rPr>
      </w:pPr>
    </w:p>
    <w:p w14:paraId="32F4EA1D" w14:textId="77777777" w:rsidR="00873841" w:rsidRDefault="00873841" w:rsidP="00873841">
      <w:pPr>
        <w:pStyle w:val="NormalWeb"/>
        <w:rPr>
          <w:rFonts w:ascii="Calibri" w:hAnsi="Calibri" w:cs="Calibri"/>
          <w:b/>
          <w:bCs/>
          <w:color w:val="000000"/>
        </w:rPr>
      </w:pPr>
    </w:p>
    <w:p w14:paraId="63CBFB77" w14:textId="77777777" w:rsidR="00873841" w:rsidRDefault="00873841" w:rsidP="00873841">
      <w:pPr>
        <w:pStyle w:val="NormalWeb"/>
        <w:rPr>
          <w:rFonts w:ascii="Calibri" w:hAnsi="Calibri" w:cs="Calibri"/>
          <w:b/>
          <w:bCs/>
          <w:color w:val="000000"/>
        </w:rPr>
      </w:pPr>
    </w:p>
    <w:p w14:paraId="3B9AAABB" w14:textId="77777777" w:rsidR="00873841" w:rsidRDefault="00873841" w:rsidP="00873841">
      <w:pPr>
        <w:pStyle w:val="NormalWeb"/>
        <w:rPr>
          <w:rFonts w:ascii="Calibri" w:hAnsi="Calibri" w:cs="Calibri"/>
          <w:b/>
          <w:bCs/>
          <w:color w:val="000000"/>
        </w:rPr>
      </w:pPr>
    </w:p>
    <w:p w14:paraId="58B66124" w14:textId="77777777" w:rsidR="00873841" w:rsidRDefault="00873841" w:rsidP="00873841">
      <w:pPr>
        <w:pStyle w:val="NormalWeb"/>
        <w:rPr>
          <w:rFonts w:ascii="Calibri" w:hAnsi="Calibri" w:cs="Calibri"/>
          <w:b/>
          <w:bCs/>
          <w:color w:val="000000"/>
        </w:rPr>
      </w:pPr>
    </w:p>
    <w:p w14:paraId="51D3B80B" w14:textId="77777777" w:rsidR="00873841" w:rsidRDefault="00873841" w:rsidP="00873841">
      <w:pPr>
        <w:pStyle w:val="NormalWeb"/>
        <w:rPr>
          <w:rFonts w:ascii="Calibri" w:hAnsi="Calibri" w:cs="Calibri"/>
          <w:b/>
          <w:bCs/>
          <w:color w:val="000000"/>
        </w:rPr>
      </w:pPr>
    </w:p>
    <w:p w14:paraId="6C4D3F30" w14:textId="77777777" w:rsidR="00873841" w:rsidRDefault="00873841" w:rsidP="00873841">
      <w:pPr>
        <w:pStyle w:val="NormalWeb"/>
        <w:rPr>
          <w:rFonts w:ascii="Calibri" w:hAnsi="Calibri" w:cs="Calibri"/>
          <w:b/>
          <w:bCs/>
          <w:color w:val="000000"/>
        </w:rPr>
      </w:pPr>
    </w:p>
    <w:p w14:paraId="7FCE41A2" w14:textId="77777777" w:rsidR="00873841" w:rsidRDefault="00873841" w:rsidP="00873841">
      <w:pPr>
        <w:pStyle w:val="NormalWeb"/>
        <w:rPr>
          <w:rFonts w:ascii="Calibri" w:hAnsi="Calibri" w:cs="Calibri"/>
          <w:b/>
          <w:bCs/>
          <w:color w:val="000000"/>
        </w:rPr>
      </w:pPr>
    </w:p>
    <w:p w14:paraId="202B46BA" w14:textId="77777777" w:rsidR="00873841" w:rsidRDefault="00873841" w:rsidP="00873841">
      <w:pPr>
        <w:pStyle w:val="NormalWeb"/>
        <w:rPr>
          <w:rFonts w:ascii="Calibri" w:hAnsi="Calibri" w:cs="Calibri"/>
          <w:b/>
          <w:bCs/>
          <w:color w:val="000000"/>
        </w:rPr>
      </w:pPr>
    </w:p>
    <w:p w14:paraId="1B27FA1B" w14:textId="26B8F211" w:rsidR="00873841" w:rsidRDefault="00873841" w:rsidP="00873841">
      <w:pPr>
        <w:pStyle w:val="NormalWeb"/>
        <w:rPr>
          <w:rFonts w:ascii="Calibri" w:hAnsi="Calibri" w:cs="Calibri"/>
          <w:b/>
          <w:bCs/>
          <w:color w:val="000000"/>
        </w:rPr>
      </w:pPr>
      <w:r>
        <w:rPr>
          <w:rFonts w:ascii="Calibri" w:hAnsi="Calibri" w:cs="Calibri"/>
          <w:b/>
          <w:bCs/>
          <w:color w:val="000000"/>
        </w:rPr>
        <w:lastRenderedPageBreak/>
        <w:t>Monday</w:t>
      </w:r>
    </w:p>
    <w:p w14:paraId="0C733352" w14:textId="54E61E5F" w:rsidR="00873841" w:rsidRPr="00873841" w:rsidRDefault="00873841" w:rsidP="00873841">
      <w:pPr>
        <w:pStyle w:val="NormalWeb"/>
        <w:rPr>
          <w:rFonts w:ascii="Calibri" w:hAnsi="Calibri" w:cs="Calibri"/>
          <w:color w:val="000000"/>
        </w:rPr>
      </w:pPr>
      <w:r w:rsidRPr="00873841">
        <w:rPr>
          <w:rFonts w:ascii="Calibri" w:hAnsi="Calibri" w:cs="Calibri"/>
          <w:color w:val="000000"/>
        </w:rPr>
        <w:t xml:space="preserve">Read Example #1 (you can find this under “Weekly Documents” on my website).  It’s a newspaper editorial asking whether or not students should be allowed to bring their cell phones to class.  While reading, follow the three steps: </w:t>
      </w:r>
    </w:p>
    <w:p w14:paraId="08F46081" w14:textId="0BA672A8" w:rsidR="00873841" w:rsidRPr="00873841" w:rsidRDefault="00873841" w:rsidP="00873841">
      <w:pPr>
        <w:pStyle w:val="NormalWeb"/>
        <w:numPr>
          <w:ilvl w:val="0"/>
          <w:numId w:val="8"/>
        </w:numPr>
        <w:rPr>
          <w:rFonts w:ascii="Calibri" w:hAnsi="Calibri" w:cs="Calibri"/>
          <w:color w:val="000000"/>
        </w:rPr>
      </w:pPr>
      <w:r w:rsidRPr="00873841">
        <w:rPr>
          <w:rFonts w:ascii="Calibri" w:hAnsi="Calibri" w:cs="Calibri"/>
          <w:color w:val="000000"/>
        </w:rPr>
        <w:t>Identify the argument.</w:t>
      </w:r>
    </w:p>
    <w:p w14:paraId="4CD99EAD" w14:textId="54E810A6" w:rsidR="00873841" w:rsidRPr="00873841" w:rsidRDefault="00873841" w:rsidP="00873841">
      <w:pPr>
        <w:pStyle w:val="NormalWeb"/>
        <w:numPr>
          <w:ilvl w:val="0"/>
          <w:numId w:val="8"/>
        </w:numPr>
        <w:rPr>
          <w:rFonts w:ascii="Calibri" w:hAnsi="Calibri" w:cs="Calibri"/>
          <w:color w:val="000000"/>
        </w:rPr>
      </w:pPr>
      <w:r w:rsidRPr="00873841">
        <w:rPr>
          <w:rFonts w:ascii="Calibri" w:hAnsi="Calibri" w:cs="Calibri"/>
          <w:color w:val="000000"/>
        </w:rPr>
        <w:t xml:space="preserve">Determine the author’s claims.  </w:t>
      </w:r>
    </w:p>
    <w:p w14:paraId="1F8566AF" w14:textId="7F02E3A3" w:rsidR="00873841" w:rsidRPr="00873841" w:rsidRDefault="00873841" w:rsidP="00873841">
      <w:pPr>
        <w:pStyle w:val="NormalWeb"/>
        <w:numPr>
          <w:ilvl w:val="0"/>
          <w:numId w:val="8"/>
        </w:numPr>
        <w:rPr>
          <w:rFonts w:ascii="Calibri" w:hAnsi="Calibri" w:cs="Calibri"/>
          <w:color w:val="000000"/>
        </w:rPr>
      </w:pPr>
      <w:r w:rsidRPr="00873841">
        <w:rPr>
          <w:rFonts w:ascii="Calibri" w:hAnsi="Calibri" w:cs="Calibri"/>
          <w:color w:val="000000"/>
        </w:rPr>
        <w:t xml:space="preserve">Determine the evidence and reasons that support those claims.  </w:t>
      </w:r>
    </w:p>
    <w:p w14:paraId="57DE1289" w14:textId="22B78A3B" w:rsidR="00873841" w:rsidRPr="00873841" w:rsidRDefault="00873841" w:rsidP="00873841">
      <w:pPr>
        <w:pStyle w:val="NormalWeb"/>
        <w:rPr>
          <w:rFonts w:ascii="Calibri" w:hAnsi="Calibri" w:cs="Calibri"/>
          <w:color w:val="000000"/>
        </w:rPr>
      </w:pPr>
      <w:r w:rsidRPr="00873841">
        <w:rPr>
          <w:rFonts w:ascii="Calibri" w:hAnsi="Calibri" w:cs="Calibri"/>
          <w:color w:val="000000"/>
        </w:rPr>
        <w:t xml:space="preserve">Are any claims not supported by evidence and reasons?  </w:t>
      </w:r>
    </w:p>
    <w:p w14:paraId="5BAFB3D9" w14:textId="6ECA0992" w:rsidR="00873841" w:rsidRDefault="00873841" w:rsidP="00873841">
      <w:pPr>
        <w:pStyle w:val="NormalWeb"/>
        <w:rPr>
          <w:rFonts w:ascii="Calibri" w:hAnsi="Calibri" w:cs="Calibri"/>
          <w:b/>
          <w:bCs/>
          <w:color w:val="000000"/>
        </w:rPr>
      </w:pPr>
      <w:r>
        <w:rPr>
          <w:rFonts w:ascii="Calibri" w:hAnsi="Calibri" w:cs="Calibri"/>
          <w:b/>
          <w:bCs/>
          <w:color w:val="000000"/>
        </w:rPr>
        <w:t>Tuesday</w:t>
      </w:r>
    </w:p>
    <w:p w14:paraId="1E72FF21" w14:textId="07DD2D21" w:rsidR="00873841" w:rsidRPr="00873841" w:rsidRDefault="00873841" w:rsidP="00873841">
      <w:pPr>
        <w:pStyle w:val="NormalWeb"/>
        <w:rPr>
          <w:rFonts w:ascii="Calibri" w:hAnsi="Calibri" w:cs="Calibri"/>
          <w:color w:val="000000"/>
        </w:rPr>
      </w:pPr>
      <w:r w:rsidRPr="00873841">
        <w:rPr>
          <w:rFonts w:ascii="Calibri" w:hAnsi="Calibri" w:cs="Calibri"/>
          <w:color w:val="000000"/>
        </w:rPr>
        <w:t xml:space="preserve">Reread Example #1.  </w:t>
      </w:r>
    </w:p>
    <w:p w14:paraId="143BE0DA" w14:textId="77777777" w:rsidR="00873841" w:rsidRPr="00873841" w:rsidRDefault="00873841" w:rsidP="00873841">
      <w:pPr>
        <w:pStyle w:val="NormalWeb"/>
        <w:rPr>
          <w:rFonts w:ascii="Calibri" w:hAnsi="Calibri" w:cs="Calibri"/>
          <w:color w:val="000000"/>
        </w:rPr>
      </w:pPr>
      <w:r w:rsidRPr="00873841">
        <w:rPr>
          <w:rFonts w:ascii="Calibri" w:hAnsi="Calibri" w:cs="Calibri"/>
          <w:color w:val="000000"/>
        </w:rPr>
        <w:t xml:space="preserve">The author clearly states his or her argument: “Cell phones are a problem, and the schools need to do more to stop students from bringing them to school.” But why are cell phones a problem?  Answer the following questions: </w:t>
      </w:r>
    </w:p>
    <w:p w14:paraId="776766F8" w14:textId="77777777" w:rsidR="00873841" w:rsidRPr="00873841" w:rsidRDefault="00873841" w:rsidP="00873841">
      <w:pPr>
        <w:pStyle w:val="NormalWeb"/>
        <w:numPr>
          <w:ilvl w:val="0"/>
          <w:numId w:val="9"/>
        </w:numPr>
        <w:rPr>
          <w:rFonts w:ascii="Calibri" w:hAnsi="Calibri" w:cs="Calibri"/>
          <w:color w:val="000000"/>
        </w:rPr>
      </w:pPr>
      <w:r w:rsidRPr="00873841">
        <w:rPr>
          <w:rFonts w:ascii="Calibri" w:hAnsi="Calibri" w:cs="Calibri"/>
          <w:color w:val="000000"/>
        </w:rPr>
        <w:t xml:space="preserve">What are the claims that the author uses to support this argument?  </w:t>
      </w:r>
    </w:p>
    <w:p w14:paraId="4967904F" w14:textId="57B1703C" w:rsidR="00873841" w:rsidRPr="00873841" w:rsidRDefault="00873841" w:rsidP="00873841">
      <w:pPr>
        <w:pStyle w:val="NormalWeb"/>
        <w:numPr>
          <w:ilvl w:val="0"/>
          <w:numId w:val="9"/>
        </w:numPr>
        <w:rPr>
          <w:rFonts w:ascii="Calibri" w:hAnsi="Calibri" w:cs="Calibri"/>
          <w:color w:val="000000"/>
        </w:rPr>
      </w:pPr>
      <w:r w:rsidRPr="00873841">
        <w:rPr>
          <w:rFonts w:ascii="Calibri" w:hAnsi="Calibri" w:cs="Calibri"/>
          <w:color w:val="000000"/>
        </w:rPr>
        <w:t xml:space="preserve">How well does the author support those claims?  </w:t>
      </w:r>
    </w:p>
    <w:p w14:paraId="259CF703" w14:textId="62EA655D" w:rsidR="00873841" w:rsidRDefault="00873841" w:rsidP="00873841">
      <w:pPr>
        <w:pStyle w:val="NormalWeb"/>
        <w:rPr>
          <w:rFonts w:ascii="Calibri" w:hAnsi="Calibri" w:cs="Calibri"/>
          <w:b/>
          <w:bCs/>
          <w:color w:val="000000"/>
        </w:rPr>
      </w:pPr>
      <w:r>
        <w:rPr>
          <w:rFonts w:ascii="Calibri" w:hAnsi="Calibri" w:cs="Calibri"/>
          <w:b/>
          <w:bCs/>
          <w:color w:val="000000"/>
        </w:rPr>
        <w:t xml:space="preserve">Wednesday </w:t>
      </w:r>
    </w:p>
    <w:p w14:paraId="66E44CF1" w14:textId="6F954C5F" w:rsidR="00873841" w:rsidRPr="00873841" w:rsidRDefault="00873841" w:rsidP="00873841">
      <w:pPr>
        <w:pStyle w:val="NormalWeb"/>
        <w:rPr>
          <w:rFonts w:ascii="Calibri" w:hAnsi="Calibri" w:cs="Calibri"/>
          <w:color w:val="000000"/>
        </w:rPr>
      </w:pPr>
      <w:r>
        <w:rPr>
          <w:rFonts w:ascii="Calibri" w:hAnsi="Calibri" w:cs="Calibri"/>
          <w:color w:val="000000"/>
        </w:rPr>
        <w:t xml:space="preserve">Click the link below to read another example of an argument and claims that are traced and evaluated.   </w:t>
      </w:r>
    </w:p>
    <w:p w14:paraId="18A1E3DC" w14:textId="4D2BA5AF" w:rsidR="00873841" w:rsidRDefault="00873841" w:rsidP="00873841">
      <w:pPr>
        <w:pStyle w:val="NormalWeb"/>
        <w:rPr>
          <w:rFonts w:ascii="Calibri" w:hAnsi="Calibri" w:cs="Calibri"/>
          <w:b/>
          <w:bCs/>
          <w:color w:val="000000"/>
        </w:rPr>
      </w:pPr>
      <w:hyperlink r:id="rId5" w:history="1">
        <w:r w:rsidRPr="00D74284">
          <w:rPr>
            <w:rStyle w:val="Hyperlink"/>
            <w:rFonts w:ascii="Calibri" w:hAnsi="Calibri" w:cs="Calibri"/>
            <w:b/>
            <w:bCs/>
          </w:rPr>
          <w:t>https:</w:t>
        </w:r>
        <w:r w:rsidRPr="00D74284">
          <w:rPr>
            <w:rStyle w:val="Hyperlink"/>
            <w:rFonts w:ascii="Calibri" w:hAnsi="Calibri" w:cs="Calibri"/>
            <w:b/>
            <w:bCs/>
          </w:rPr>
          <w:t>/</w:t>
        </w:r>
        <w:r w:rsidRPr="00D74284">
          <w:rPr>
            <w:rStyle w:val="Hyperlink"/>
            <w:rFonts w:ascii="Calibri" w:hAnsi="Calibri" w:cs="Calibri"/>
            <w:b/>
            <w:bCs/>
          </w:rPr>
          <w:t>/macmillanmh.com/ccssreading/imagineit/grade6/ccslh_g6_ri_2_3b_l1.h</w:t>
        </w:r>
        <w:r w:rsidRPr="00D74284">
          <w:rPr>
            <w:rStyle w:val="Hyperlink"/>
            <w:rFonts w:ascii="Calibri" w:hAnsi="Calibri" w:cs="Calibri"/>
            <w:b/>
            <w:bCs/>
          </w:rPr>
          <w:t>t</w:t>
        </w:r>
        <w:r w:rsidRPr="00D74284">
          <w:rPr>
            <w:rStyle w:val="Hyperlink"/>
            <w:rFonts w:ascii="Calibri" w:hAnsi="Calibri" w:cs="Calibri"/>
            <w:b/>
            <w:bCs/>
          </w:rPr>
          <w:t>ml</w:t>
        </w:r>
      </w:hyperlink>
      <w:r>
        <w:rPr>
          <w:rFonts w:ascii="Calibri" w:hAnsi="Calibri" w:cs="Calibri"/>
          <w:b/>
          <w:bCs/>
          <w:color w:val="000000"/>
        </w:rPr>
        <w:t xml:space="preserve">  </w:t>
      </w:r>
    </w:p>
    <w:p w14:paraId="7ECC866D" w14:textId="28D849B9" w:rsidR="00873841" w:rsidRDefault="00873841" w:rsidP="00873841">
      <w:pPr>
        <w:pStyle w:val="NormalWeb"/>
        <w:rPr>
          <w:rFonts w:ascii="Calibri" w:hAnsi="Calibri" w:cs="Calibri"/>
          <w:b/>
          <w:bCs/>
          <w:color w:val="000000"/>
        </w:rPr>
      </w:pPr>
      <w:r>
        <w:rPr>
          <w:rFonts w:ascii="Calibri" w:hAnsi="Calibri" w:cs="Calibri"/>
          <w:b/>
          <w:bCs/>
          <w:color w:val="000000"/>
        </w:rPr>
        <w:t xml:space="preserve">Thursday </w:t>
      </w:r>
    </w:p>
    <w:p w14:paraId="5123D2EC" w14:textId="1E7FF608" w:rsidR="00873841" w:rsidRPr="00873841" w:rsidRDefault="00873841" w:rsidP="00873841">
      <w:pPr>
        <w:pStyle w:val="NormalWeb"/>
        <w:rPr>
          <w:rFonts w:ascii="Calibri" w:hAnsi="Calibri" w:cs="Calibri"/>
          <w:color w:val="000000"/>
        </w:rPr>
      </w:pPr>
      <w:r>
        <w:rPr>
          <w:rFonts w:ascii="Calibri" w:hAnsi="Calibri" w:cs="Calibri"/>
          <w:color w:val="000000"/>
        </w:rPr>
        <w:t>Read the passage “Letter to the Editor in Support of Preserving Local Covered Bridges” (</w:t>
      </w:r>
      <w:r w:rsidRPr="00873841">
        <w:rPr>
          <w:rFonts w:ascii="Calibri" w:hAnsi="Calibri" w:cs="Calibri"/>
          <w:color w:val="000000"/>
        </w:rPr>
        <w:t>you can find this under “Weekly Documents” on my website</w:t>
      </w:r>
      <w:r>
        <w:rPr>
          <w:rFonts w:ascii="Calibri" w:hAnsi="Calibri" w:cs="Calibri"/>
          <w:color w:val="000000"/>
        </w:rPr>
        <w:t xml:space="preserve">) and answer the three questions.  </w:t>
      </w:r>
    </w:p>
    <w:p w14:paraId="1FD08689" w14:textId="1DC607BE" w:rsidR="00873841" w:rsidRDefault="00873841" w:rsidP="00873841">
      <w:pPr>
        <w:pStyle w:val="NormalWeb"/>
        <w:rPr>
          <w:rFonts w:ascii="Calibri" w:hAnsi="Calibri" w:cs="Calibri"/>
          <w:b/>
          <w:bCs/>
          <w:color w:val="000000"/>
        </w:rPr>
      </w:pPr>
      <w:r>
        <w:rPr>
          <w:rFonts w:ascii="Calibri" w:hAnsi="Calibri" w:cs="Calibri"/>
          <w:b/>
          <w:bCs/>
          <w:color w:val="000000"/>
        </w:rPr>
        <w:t>Friday</w:t>
      </w:r>
    </w:p>
    <w:p w14:paraId="0C911235" w14:textId="66F6BCD8" w:rsidR="00873841" w:rsidRPr="00873841" w:rsidRDefault="00873841" w:rsidP="00873841">
      <w:pPr>
        <w:pStyle w:val="NormalWeb"/>
        <w:rPr>
          <w:rFonts w:ascii="Calibri" w:hAnsi="Calibri" w:cs="Calibri"/>
          <w:color w:val="000000"/>
        </w:rPr>
      </w:pPr>
      <w:r>
        <w:rPr>
          <w:rFonts w:ascii="Calibri" w:hAnsi="Calibri" w:cs="Calibri"/>
          <w:color w:val="000000"/>
        </w:rPr>
        <w:t xml:space="preserve">Read the passage “Bike to </w:t>
      </w:r>
      <w:proofErr w:type="gramStart"/>
      <w:r>
        <w:rPr>
          <w:rFonts w:ascii="Calibri" w:hAnsi="Calibri" w:cs="Calibri"/>
          <w:color w:val="000000"/>
        </w:rPr>
        <w:t>Work Day</w:t>
      </w:r>
      <w:proofErr w:type="gramEnd"/>
      <w:r>
        <w:rPr>
          <w:rFonts w:ascii="Calibri" w:hAnsi="Calibri" w:cs="Calibri"/>
          <w:color w:val="000000"/>
        </w:rPr>
        <w:t xml:space="preserve"> celebrates transportation” (you can find this under “Weekly Documents” on my website) and answer the two questions.    </w:t>
      </w:r>
      <w:bookmarkEnd w:id="0"/>
    </w:p>
    <w:sectPr w:rsidR="00873841" w:rsidRPr="00873841" w:rsidSect="00DB7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74D4"/>
    <w:multiLevelType w:val="hybridMultilevel"/>
    <w:tmpl w:val="9522C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85E00"/>
    <w:multiLevelType w:val="hybridMultilevel"/>
    <w:tmpl w:val="CD105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268FC"/>
    <w:multiLevelType w:val="hybridMultilevel"/>
    <w:tmpl w:val="02B6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7402A"/>
    <w:multiLevelType w:val="hybridMultilevel"/>
    <w:tmpl w:val="A5009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E55B4"/>
    <w:multiLevelType w:val="hybridMultilevel"/>
    <w:tmpl w:val="8ADC97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0172E5"/>
    <w:multiLevelType w:val="hybridMultilevel"/>
    <w:tmpl w:val="5ABE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40999"/>
    <w:multiLevelType w:val="hybridMultilevel"/>
    <w:tmpl w:val="B2783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D6EF1"/>
    <w:multiLevelType w:val="hybridMultilevel"/>
    <w:tmpl w:val="DF8A4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963ADA"/>
    <w:multiLevelType w:val="hybridMultilevel"/>
    <w:tmpl w:val="E57EBC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1"/>
  </w:num>
  <w:num w:numId="2">
    <w:abstractNumId w:val="5"/>
  </w:num>
  <w:num w:numId="3">
    <w:abstractNumId w:val="8"/>
  </w:num>
  <w:num w:numId="4">
    <w:abstractNumId w:val="4"/>
  </w:num>
  <w:num w:numId="5">
    <w:abstractNumId w:val="0"/>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B8"/>
    <w:rsid w:val="000504F9"/>
    <w:rsid w:val="00222D7B"/>
    <w:rsid w:val="005E1DB8"/>
    <w:rsid w:val="007D08BA"/>
    <w:rsid w:val="00873841"/>
    <w:rsid w:val="00883C59"/>
    <w:rsid w:val="008B71C9"/>
    <w:rsid w:val="00A9231D"/>
    <w:rsid w:val="00B30056"/>
    <w:rsid w:val="00DB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0F35D4"/>
  <w15:chartTrackingRefBased/>
  <w15:docId w15:val="{0A08F2F9-7714-ED40-8037-010AEB97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DB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E1DB8"/>
    <w:pPr>
      <w:ind w:left="720"/>
      <w:contextualSpacing/>
    </w:pPr>
  </w:style>
  <w:style w:type="paragraph" w:styleId="BalloonText">
    <w:name w:val="Balloon Text"/>
    <w:basedOn w:val="Normal"/>
    <w:link w:val="BalloonTextChar"/>
    <w:uiPriority w:val="99"/>
    <w:semiHidden/>
    <w:unhideWhenUsed/>
    <w:rsid w:val="00222D7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2D7B"/>
    <w:rPr>
      <w:rFonts w:ascii="Times New Roman" w:hAnsi="Times New Roman" w:cs="Times New Roman"/>
      <w:sz w:val="18"/>
      <w:szCs w:val="18"/>
    </w:rPr>
  </w:style>
  <w:style w:type="character" w:styleId="Hyperlink">
    <w:name w:val="Hyperlink"/>
    <w:basedOn w:val="DefaultParagraphFont"/>
    <w:uiPriority w:val="99"/>
    <w:unhideWhenUsed/>
    <w:rsid w:val="00873841"/>
    <w:rPr>
      <w:color w:val="0563C1" w:themeColor="hyperlink"/>
      <w:u w:val="single"/>
    </w:rPr>
  </w:style>
  <w:style w:type="character" w:styleId="UnresolvedMention">
    <w:name w:val="Unresolved Mention"/>
    <w:basedOn w:val="DefaultParagraphFont"/>
    <w:uiPriority w:val="99"/>
    <w:semiHidden/>
    <w:unhideWhenUsed/>
    <w:rsid w:val="00873841"/>
    <w:rPr>
      <w:color w:val="605E5C"/>
      <w:shd w:val="clear" w:color="auto" w:fill="E1DFDD"/>
    </w:rPr>
  </w:style>
  <w:style w:type="character" w:styleId="FollowedHyperlink">
    <w:name w:val="FollowedHyperlink"/>
    <w:basedOn w:val="DefaultParagraphFont"/>
    <w:uiPriority w:val="99"/>
    <w:semiHidden/>
    <w:unhideWhenUsed/>
    <w:rsid w:val="008738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cmillanmh.com/ccssreading/imagineit/grade6/ccslh_g6_ri_2_3b_l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Weaver</dc:creator>
  <cp:keywords/>
  <dc:description/>
  <cp:lastModifiedBy>Molly Weaver</cp:lastModifiedBy>
  <cp:revision>2</cp:revision>
  <cp:lastPrinted>2020-04-24T00:19:00Z</cp:lastPrinted>
  <dcterms:created xsi:type="dcterms:W3CDTF">2020-04-24T00:19:00Z</dcterms:created>
  <dcterms:modified xsi:type="dcterms:W3CDTF">2020-04-24T00:19:00Z</dcterms:modified>
</cp:coreProperties>
</file>