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BB6F5A" w:rsidRDefault="005C0F9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BB6F5A">
        <w:rPr>
          <w:b/>
          <w:sz w:val="22"/>
          <w:szCs w:val="22"/>
        </w:rPr>
        <w:t>QUITMAN COUNTY BOARD OF EDUCATION</w:t>
      </w:r>
    </w:p>
    <w:p w:rsidR="005103D7" w:rsidRPr="00BB6F5A" w:rsidRDefault="005103D7">
      <w:pPr>
        <w:jc w:val="center"/>
        <w:rPr>
          <w:b/>
          <w:sz w:val="22"/>
          <w:szCs w:val="22"/>
        </w:rPr>
      </w:pPr>
      <w:r w:rsidRPr="00BB6F5A">
        <w:rPr>
          <w:b/>
          <w:sz w:val="22"/>
          <w:szCs w:val="22"/>
        </w:rPr>
        <w:t>GEORGETOWN, GEORGIA</w:t>
      </w:r>
    </w:p>
    <w:p w:rsidR="00EF19B4" w:rsidRPr="00BB6F5A" w:rsidRDefault="005103D7">
      <w:pPr>
        <w:jc w:val="center"/>
        <w:rPr>
          <w:b/>
          <w:sz w:val="22"/>
          <w:szCs w:val="22"/>
        </w:rPr>
      </w:pPr>
      <w:r w:rsidRPr="00BB6F5A">
        <w:rPr>
          <w:b/>
          <w:sz w:val="22"/>
          <w:szCs w:val="22"/>
        </w:rPr>
        <w:t>MINUTES OF</w:t>
      </w:r>
      <w:r w:rsidR="00B641B8" w:rsidRPr="00BB6F5A">
        <w:rPr>
          <w:b/>
          <w:sz w:val="22"/>
          <w:szCs w:val="22"/>
        </w:rPr>
        <w:t xml:space="preserve"> </w:t>
      </w:r>
      <w:r w:rsidR="000502C4">
        <w:rPr>
          <w:b/>
          <w:sz w:val="22"/>
          <w:szCs w:val="22"/>
        </w:rPr>
        <w:t>AUGUST 21</w:t>
      </w:r>
      <w:r w:rsidR="00986636" w:rsidRPr="00BB6F5A">
        <w:rPr>
          <w:b/>
          <w:sz w:val="22"/>
          <w:szCs w:val="22"/>
        </w:rPr>
        <w:t>, 2019</w:t>
      </w:r>
    </w:p>
    <w:p w:rsidR="000F725A" w:rsidRPr="007C5CFF" w:rsidRDefault="00986636">
      <w:pPr>
        <w:jc w:val="center"/>
        <w:rPr>
          <w:b/>
          <w:sz w:val="24"/>
          <w:szCs w:val="24"/>
        </w:rPr>
      </w:pPr>
      <w:r w:rsidRPr="00BB6F5A">
        <w:rPr>
          <w:b/>
          <w:sz w:val="22"/>
          <w:szCs w:val="22"/>
        </w:rPr>
        <w:t>CALLED</w:t>
      </w:r>
      <w:r w:rsidR="000F725A" w:rsidRPr="00BB6F5A">
        <w:rPr>
          <w:b/>
          <w:sz w:val="22"/>
          <w:szCs w:val="22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986636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BB6F5A">
        <w:rPr>
          <w:sz w:val="24"/>
          <w:szCs w:val="24"/>
        </w:rPr>
        <w:t>ession on</w:t>
      </w:r>
      <w:r w:rsidR="00C75613">
        <w:rPr>
          <w:sz w:val="24"/>
          <w:szCs w:val="24"/>
        </w:rPr>
        <w:t xml:space="preserve"> </w:t>
      </w:r>
      <w:r w:rsidR="000502C4">
        <w:rPr>
          <w:sz w:val="24"/>
          <w:szCs w:val="24"/>
        </w:rPr>
        <w:t>August 21</w:t>
      </w:r>
      <w:r w:rsidR="00C75613">
        <w:rPr>
          <w:sz w:val="24"/>
          <w:szCs w:val="24"/>
        </w:rPr>
        <w:t>,</w:t>
      </w:r>
      <w:r w:rsidR="001964D9" w:rsidRPr="007C5CFF">
        <w:rPr>
          <w:sz w:val="24"/>
          <w:szCs w:val="24"/>
        </w:rPr>
        <w:t xml:space="preserve"> 201</w:t>
      </w:r>
      <w:r w:rsidR="00986636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986636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</w:t>
      </w:r>
      <w:r w:rsidR="008C5F39">
        <w:rPr>
          <w:sz w:val="24"/>
          <w:szCs w:val="24"/>
        </w:rPr>
        <w:t xml:space="preserve">at 5:00 p.m. </w:t>
      </w:r>
      <w:r w:rsidRPr="007C5CFF">
        <w:rPr>
          <w:sz w:val="24"/>
          <w:szCs w:val="24"/>
        </w:rPr>
        <w:t xml:space="preserve">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B5ED4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0502C4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670818" w:rsidRPr="007C5CFF" w:rsidRDefault="000502C4" w:rsidP="00670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&amp; UNFINISHED BUSINESS – MILLAGE RATE APPROVAL</w:t>
      </w:r>
    </w:p>
    <w:p w:rsidR="00670818" w:rsidRPr="007C5CFF" w:rsidRDefault="00670818" w:rsidP="00670818">
      <w:pPr>
        <w:rPr>
          <w:b/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</w:t>
      </w:r>
      <w:r w:rsidR="000502C4">
        <w:rPr>
          <w:sz w:val="24"/>
          <w:szCs w:val="24"/>
        </w:rPr>
        <w:t xml:space="preserve">that a mill rate of 13.986 be set for maintenance and operations for the 2019-2020 school year.  </w:t>
      </w:r>
      <w:r w:rsidRPr="007C5CFF">
        <w:rPr>
          <w:sz w:val="24"/>
          <w:szCs w:val="24"/>
        </w:rPr>
        <w:t xml:space="preserve">On a motion by Mr. </w:t>
      </w:r>
      <w:r w:rsidR="008C5F39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</w:t>
      </w:r>
      <w:r w:rsidR="00BB5ED4">
        <w:rPr>
          <w:sz w:val="24"/>
          <w:szCs w:val="24"/>
        </w:rPr>
        <w:t xml:space="preserve"> </w:t>
      </w:r>
      <w:r w:rsidR="008C5F39"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670818" w:rsidRPr="007C5CFF" w:rsidRDefault="00670818" w:rsidP="00670818">
      <w:pPr>
        <w:rPr>
          <w:sz w:val="24"/>
          <w:szCs w:val="24"/>
        </w:rPr>
      </w:pPr>
    </w:p>
    <w:p w:rsidR="00BB6F5A" w:rsidRDefault="00BB6F5A" w:rsidP="00BB6F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0502C4">
        <w:rPr>
          <w:sz w:val="24"/>
          <w:szCs w:val="24"/>
        </w:rPr>
        <w:t xml:space="preserve">that a mill rate of 1.987 be set for bond payments.  </w:t>
      </w:r>
      <w:r>
        <w:rPr>
          <w:sz w:val="24"/>
          <w:szCs w:val="24"/>
        </w:rPr>
        <w:t xml:space="preserve">On a motion by Mr. </w:t>
      </w:r>
      <w:r w:rsidR="000502C4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0502C4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670818" w:rsidRDefault="00670818" w:rsidP="00670818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0502C4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BB5ED4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</w:t>
      </w:r>
      <w:r w:rsidR="000502C4">
        <w:rPr>
          <w:sz w:val="24"/>
          <w:szCs w:val="24"/>
        </w:rPr>
        <w:t xml:space="preserve"> at 5:05 p.m</w:t>
      </w:r>
      <w:r w:rsidR="0004254F" w:rsidRPr="007C5CFF">
        <w:rPr>
          <w:sz w:val="24"/>
          <w:szCs w:val="24"/>
        </w:rPr>
        <w:t>.</w:t>
      </w:r>
      <w:r w:rsidR="00275F3B">
        <w:rPr>
          <w:sz w:val="24"/>
          <w:szCs w:val="24"/>
        </w:rPr>
        <w:t xml:space="preserve">  The motion passed.</w:t>
      </w:r>
    </w:p>
    <w:p w:rsidR="000502C4" w:rsidRDefault="000502C4" w:rsidP="00430252">
      <w:pPr>
        <w:rPr>
          <w:sz w:val="24"/>
          <w:szCs w:val="24"/>
        </w:rPr>
      </w:pPr>
    </w:p>
    <w:p w:rsidR="000502C4" w:rsidRDefault="000502C4" w:rsidP="00430252">
      <w:pPr>
        <w:rPr>
          <w:sz w:val="24"/>
          <w:szCs w:val="24"/>
        </w:rPr>
      </w:pPr>
    </w:p>
    <w:p w:rsidR="000502C4" w:rsidRDefault="000502C4" w:rsidP="00430252">
      <w:pPr>
        <w:rPr>
          <w:sz w:val="24"/>
          <w:szCs w:val="24"/>
        </w:rPr>
      </w:pPr>
    </w:p>
    <w:p w:rsidR="007D0051" w:rsidRPr="007C5CFF" w:rsidRDefault="000502C4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 </w:t>
      </w:r>
      <w:r w:rsidR="007D0051" w:rsidRPr="007C5CFF">
        <w:rPr>
          <w:sz w:val="24"/>
          <w:szCs w:val="24"/>
        </w:rPr>
        <w:t>_____________________________</w:t>
      </w:r>
      <w:r w:rsidR="007D0051" w:rsidRPr="007C5CFF">
        <w:rPr>
          <w:sz w:val="24"/>
          <w:szCs w:val="24"/>
        </w:rPr>
        <w:tab/>
      </w:r>
      <w:r w:rsidR="007D0051"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8F" w:rsidRDefault="00D57F8F">
      <w:r>
        <w:separator/>
      </w:r>
    </w:p>
  </w:endnote>
  <w:endnote w:type="continuationSeparator" w:id="0">
    <w:p w:rsidR="00D57F8F" w:rsidRDefault="00D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FA4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8F" w:rsidRDefault="00D57F8F">
      <w:r>
        <w:separator/>
      </w:r>
    </w:p>
  </w:footnote>
  <w:footnote w:type="continuationSeparator" w:id="0">
    <w:p w:rsidR="00D57F8F" w:rsidRDefault="00D5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2C4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0E49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4FA4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57C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23C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1CE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4C4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18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5F39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58F8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6F48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36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5ED4"/>
    <w:rsid w:val="00BB6628"/>
    <w:rsid w:val="00BB6BAA"/>
    <w:rsid w:val="00BB6F5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613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09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57F8F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974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8E22-B73E-4CAC-AF92-666A638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2019-08-30T14:23:00Z</cp:lastPrinted>
  <dcterms:created xsi:type="dcterms:W3CDTF">2019-08-30T15:21:00Z</dcterms:created>
  <dcterms:modified xsi:type="dcterms:W3CDTF">2019-08-30T15:21:00Z</dcterms:modified>
</cp:coreProperties>
</file>