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09" w:rsidRPr="00D852C4" w:rsidRDefault="00456433" w:rsidP="00456433">
      <w:pPr>
        <w:jc w:val="center"/>
        <w:rPr>
          <w:b/>
          <w:sz w:val="40"/>
          <w:szCs w:val="40"/>
          <w:u w:val="single"/>
        </w:rPr>
      </w:pPr>
      <w:r w:rsidRPr="00D852C4">
        <w:rPr>
          <w:b/>
          <w:sz w:val="40"/>
          <w:szCs w:val="40"/>
          <w:u w:val="single"/>
        </w:rPr>
        <w:t>SPRING 2021</w:t>
      </w:r>
    </w:p>
    <w:p w:rsidR="00456433" w:rsidRPr="00D852C4" w:rsidRDefault="00456433" w:rsidP="00456433">
      <w:pPr>
        <w:jc w:val="center"/>
        <w:rPr>
          <w:b/>
          <w:sz w:val="40"/>
          <w:szCs w:val="40"/>
          <w:u w:val="single"/>
        </w:rPr>
      </w:pPr>
      <w:r w:rsidRPr="00D852C4">
        <w:rPr>
          <w:b/>
          <w:sz w:val="40"/>
          <w:szCs w:val="40"/>
          <w:u w:val="single"/>
        </w:rPr>
        <w:t>DUAL ENROLLMENT</w:t>
      </w:r>
    </w:p>
    <w:p w:rsidR="00456433" w:rsidRPr="00B214FD" w:rsidRDefault="00456433" w:rsidP="00456433">
      <w:pPr>
        <w:pStyle w:val="ListParagraph"/>
        <w:numPr>
          <w:ilvl w:val="0"/>
          <w:numId w:val="1"/>
        </w:numPr>
        <w:rPr>
          <w:b/>
          <w:i/>
          <w:sz w:val="32"/>
          <w:szCs w:val="32"/>
          <w:u w:val="single"/>
        </w:rPr>
      </w:pPr>
      <w:r>
        <w:rPr>
          <w:b/>
          <w:sz w:val="28"/>
          <w:szCs w:val="28"/>
        </w:rPr>
        <w:t xml:space="preserve">REGISTRATION FOR BEVILL STATE’S DUAL ENROLLMENT CLASSES BEGINS </w:t>
      </w:r>
      <w:r w:rsidRPr="00CD08DC">
        <w:rPr>
          <w:b/>
          <w:i/>
          <w:sz w:val="32"/>
          <w:szCs w:val="32"/>
        </w:rPr>
        <w:t>MONDAY, NOVEMBER 2</w:t>
      </w:r>
      <w:r w:rsidRPr="00CD08DC">
        <w:rPr>
          <w:b/>
          <w:i/>
          <w:sz w:val="32"/>
          <w:szCs w:val="32"/>
          <w:vertAlign w:val="superscript"/>
        </w:rPr>
        <w:t>ND</w:t>
      </w:r>
      <w:r>
        <w:rPr>
          <w:b/>
          <w:sz w:val="28"/>
          <w:szCs w:val="28"/>
        </w:rPr>
        <w:t>.</w:t>
      </w:r>
      <w:r w:rsidR="00CD08DC">
        <w:rPr>
          <w:b/>
          <w:sz w:val="28"/>
          <w:szCs w:val="28"/>
        </w:rPr>
        <w:t xml:space="preserve"> ALL DUAL ENROLLMENT FORMS NEED TO BE SUBMITTED BY </w:t>
      </w:r>
      <w:r w:rsidR="00CD08DC" w:rsidRPr="00AD106E">
        <w:rPr>
          <w:b/>
          <w:i/>
          <w:sz w:val="32"/>
          <w:szCs w:val="32"/>
        </w:rPr>
        <w:t>TUESDAY, NOVEMBER 17</w:t>
      </w:r>
      <w:r w:rsidR="00CD08DC" w:rsidRPr="00AD106E">
        <w:rPr>
          <w:b/>
          <w:i/>
          <w:sz w:val="32"/>
          <w:szCs w:val="32"/>
          <w:vertAlign w:val="superscript"/>
        </w:rPr>
        <w:t>TH</w:t>
      </w:r>
      <w:r w:rsidR="00CD08DC">
        <w:rPr>
          <w:b/>
          <w:sz w:val="28"/>
          <w:szCs w:val="28"/>
        </w:rPr>
        <w:t>.</w:t>
      </w:r>
      <w:r w:rsidR="00B214FD">
        <w:rPr>
          <w:b/>
          <w:sz w:val="28"/>
          <w:szCs w:val="28"/>
        </w:rPr>
        <w:t xml:space="preserve"> PAYMENT FOR THE CLASSES </w:t>
      </w:r>
      <w:r w:rsidR="00B214FD" w:rsidRPr="00B214FD">
        <w:rPr>
          <w:b/>
          <w:i/>
          <w:sz w:val="28"/>
          <w:szCs w:val="28"/>
        </w:rPr>
        <w:t>DOES NOT NEED</w:t>
      </w:r>
      <w:r w:rsidR="00B214FD">
        <w:rPr>
          <w:b/>
          <w:sz w:val="28"/>
          <w:szCs w:val="28"/>
        </w:rPr>
        <w:t xml:space="preserve"> TO BE SUBMITTED WHEN YOU TURN IN THE FORMS. </w:t>
      </w:r>
      <w:r w:rsidR="00B214FD" w:rsidRPr="00B214FD">
        <w:rPr>
          <w:b/>
          <w:i/>
          <w:sz w:val="32"/>
          <w:szCs w:val="32"/>
        </w:rPr>
        <w:t>TUITION IS DUE BEFORE START OF SPRING CLASSES WHICH IS JANUARY 8</w:t>
      </w:r>
      <w:r w:rsidR="00B214FD" w:rsidRPr="00B214FD">
        <w:rPr>
          <w:b/>
          <w:i/>
          <w:sz w:val="32"/>
          <w:szCs w:val="32"/>
          <w:vertAlign w:val="superscript"/>
        </w:rPr>
        <w:t>TH</w:t>
      </w:r>
      <w:r w:rsidR="00B214FD" w:rsidRPr="00B214FD">
        <w:rPr>
          <w:b/>
          <w:i/>
          <w:sz w:val="32"/>
          <w:szCs w:val="32"/>
        </w:rPr>
        <w:t>, 2021.</w:t>
      </w:r>
    </w:p>
    <w:p w:rsidR="00456433" w:rsidRPr="00456433" w:rsidRDefault="00456433" w:rsidP="00456433">
      <w:pPr>
        <w:pStyle w:val="ListParagraph"/>
        <w:numPr>
          <w:ilvl w:val="0"/>
          <w:numId w:val="1"/>
        </w:numPr>
        <w:rPr>
          <w:b/>
          <w:sz w:val="32"/>
          <w:szCs w:val="32"/>
          <w:u w:val="single"/>
        </w:rPr>
      </w:pPr>
      <w:r>
        <w:rPr>
          <w:b/>
          <w:sz w:val="28"/>
          <w:szCs w:val="28"/>
        </w:rPr>
        <w:t xml:space="preserve">ALL REGISTRATION WILL BE COMPLETED BY COMPLETING AND SUBMITTING A DUAL ENROLLMENT FORM TO EITHER YOUR HIGH SCHOOL COUNSELOR OR MRS. WIGGINS </w:t>
      </w:r>
      <w:bookmarkStart w:id="0" w:name="_GoBack"/>
      <w:bookmarkEnd w:id="0"/>
      <w:r>
        <w:rPr>
          <w:b/>
          <w:sz w:val="28"/>
          <w:szCs w:val="28"/>
        </w:rPr>
        <w:t xml:space="preserve">AT THE CAREER CENTER. </w:t>
      </w:r>
      <w:r>
        <w:rPr>
          <w:b/>
          <w:i/>
          <w:sz w:val="32"/>
          <w:szCs w:val="32"/>
        </w:rPr>
        <w:t>DO NOT GO TO THE BEVILL WEBSITE TO REGISTER!!!</w:t>
      </w:r>
    </w:p>
    <w:p w:rsidR="00456433" w:rsidRPr="00456433" w:rsidRDefault="00456433" w:rsidP="00456433">
      <w:pPr>
        <w:pStyle w:val="ListParagraph"/>
        <w:numPr>
          <w:ilvl w:val="0"/>
          <w:numId w:val="1"/>
        </w:numPr>
        <w:rPr>
          <w:b/>
          <w:sz w:val="32"/>
          <w:szCs w:val="32"/>
          <w:u w:val="single"/>
        </w:rPr>
      </w:pPr>
      <w:r>
        <w:rPr>
          <w:b/>
          <w:sz w:val="28"/>
          <w:szCs w:val="28"/>
        </w:rPr>
        <w:t>DUAL ENROLLMENT FORMS ARE AVAILABLE AT EACH HIGH SCHOOL, THE CAREER CENTER, OR ON THE P4C WEBSITE.</w:t>
      </w:r>
    </w:p>
    <w:p w:rsidR="00456433" w:rsidRPr="00456433" w:rsidRDefault="00456433" w:rsidP="00456433">
      <w:pPr>
        <w:pStyle w:val="ListParagraph"/>
        <w:numPr>
          <w:ilvl w:val="0"/>
          <w:numId w:val="1"/>
        </w:numPr>
        <w:rPr>
          <w:b/>
          <w:sz w:val="32"/>
          <w:szCs w:val="32"/>
          <w:u w:val="single"/>
        </w:rPr>
      </w:pPr>
      <w:r>
        <w:rPr>
          <w:b/>
          <w:sz w:val="28"/>
          <w:szCs w:val="28"/>
        </w:rPr>
        <w:t>DUAL ENROLLMENT FORMS FOR ALL BEVILL CTE CLASSES TAUGHT AT THE CAREER CENTER (COMPUTER SCIENCE, ELECTRICAL TECHNOLOGY, MODERN MANUFACTURING, PIPE FITTING, AND WELDING) WILL BE GIVEN TO THE STUDENTS IN THESE CLASSES. NO NEW STUDENTS WILL BE ACCEPTED INTO THESE PROGRAMS FOR THE SPRING. THE BEVILL CTE SCHOLARSHIPS WERE AWARDED FOR THE YEAR FOR THESE STUDENTS.</w:t>
      </w:r>
    </w:p>
    <w:p w:rsidR="00456433" w:rsidRPr="00CD08DC" w:rsidRDefault="00CD08DC" w:rsidP="00456433">
      <w:pPr>
        <w:pStyle w:val="ListParagraph"/>
        <w:numPr>
          <w:ilvl w:val="0"/>
          <w:numId w:val="1"/>
        </w:numPr>
        <w:rPr>
          <w:b/>
          <w:sz w:val="32"/>
          <w:szCs w:val="32"/>
          <w:u w:val="single"/>
        </w:rPr>
      </w:pPr>
      <w:r>
        <w:rPr>
          <w:b/>
          <w:sz w:val="28"/>
          <w:szCs w:val="28"/>
        </w:rPr>
        <w:t>IF YOU ARE TAKING A CLASS FOR THE FIRST TIME WITH BEVILL STATE, YOU WILL NEED TO SUBMIT ALL ADMISSION INFORMATION (COMPLETE ADMISSION APP ONLINE, TRANSCRIPT, ID, AND RESIDENCY FORM). SEE A COUNSELOR FOR HELP WITH THIS.</w:t>
      </w:r>
    </w:p>
    <w:p w:rsidR="00CD08DC" w:rsidRPr="00CD08DC" w:rsidRDefault="00CD08DC" w:rsidP="00456433">
      <w:pPr>
        <w:pStyle w:val="ListParagraph"/>
        <w:numPr>
          <w:ilvl w:val="0"/>
          <w:numId w:val="1"/>
        </w:numPr>
        <w:rPr>
          <w:b/>
          <w:sz w:val="32"/>
          <w:szCs w:val="32"/>
          <w:u w:val="single"/>
        </w:rPr>
      </w:pPr>
      <w:r>
        <w:rPr>
          <w:b/>
          <w:sz w:val="28"/>
          <w:szCs w:val="28"/>
        </w:rPr>
        <w:t>SPRING ACADEMIC CLASS SCHEDULE IS ATTACHED.</w:t>
      </w:r>
    </w:p>
    <w:p w:rsidR="00CD08DC" w:rsidRPr="00B214FD" w:rsidRDefault="00CD08DC" w:rsidP="00456433">
      <w:pPr>
        <w:pStyle w:val="ListParagraph"/>
        <w:numPr>
          <w:ilvl w:val="0"/>
          <w:numId w:val="1"/>
        </w:numPr>
        <w:rPr>
          <w:b/>
          <w:sz w:val="32"/>
          <w:szCs w:val="32"/>
          <w:u w:val="single"/>
        </w:rPr>
      </w:pPr>
      <w:r>
        <w:rPr>
          <w:b/>
          <w:sz w:val="28"/>
          <w:szCs w:val="28"/>
        </w:rPr>
        <w:t>TUITION FOR CLASSES: 3-HR CLASS - $501; 4-HR.</w:t>
      </w:r>
      <w:r w:rsidR="00B214FD">
        <w:rPr>
          <w:b/>
          <w:sz w:val="28"/>
          <w:szCs w:val="28"/>
        </w:rPr>
        <w:t xml:space="preserve"> CLASS - $663.</w:t>
      </w:r>
    </w:p>
    <w:p w:rsidR="00B214FD" w:rsidRPr="00B214FD" w:rsidRDefault="00B214FD" w:rsidP="00456433">
      <w:pPr>
        <w:pStyle w:val="ListParagraph"/>
        <w:numPr>
          <w:ilvl w:val="0"/>
          <w:numId w:val="1"/>
        </w:numPr>
        <w:rPr>
          <w:b/>
          <w:sz w:val="32"/>
          <w:szCs w:val="32"/>
          <w:u w:val="single"/>
        </w:rPr>
      </w:pPr>
      <w:r>
        <w:rPr>
          <w:b/>
          <w:sz w:val="28"/>
          <w:szCs w:val="28"/>
        </w:rPr>
        <w:t xml:space="preserve">TUITION PAYMENTS MUST BE MADE ONLINE THROUGH THE ONEACCS PORTAL FOUND ON THE BEVILL WEBSITE (WWW.BSCC.EDU) ON THE FAR RIGHT AT THE TOP OF THE SCREEN. THE STUDENT’S CANVAS LOGIN IS USED TO ACCESS THE PORTAL. THIS LOGIN IS </w:t>
      </w:r>
      <w:r w:rsidRPr="00B214FD">
        <w:rPr>
          <w:b/>
          <w:i/>
          <w:sz w:val="28"/>
          <w:szCs w:val="28"/>
        </w:rPr>
        <w:t>USER</w:t>
      </w:r>
      <w:r>
        <w:rPr>
          <w:b/>
          <w:sz w:val="28"/>
          <w:szCs w:val="28"/>
        </w:rPr>
        <w:t xml:space="preserve">: FIRST INITIAL OF FIRST NAME + ENTIRE LAST NAME + LAST 4 DIGITS OF THEIR A </w:t>
      </w:r>
      <w:hyperlink r:id="rId5" w:history="1">
        <w:r w:rsidRPr="008E1099">
          <w:rPr>
            <w:rStyle w:val="Hyperlink"/>
            <w:b/>
            <w:sz w:val="28"/>
            <w:szCs w:val="28"/>
          </w:rPr>
          <w:t>NUMBER@STUDENT.BSCC.EDU</w:t>
        </w:r>
      </w:hyperlink>
      <w:r>
        <w:rPr>
          <w:b/>
          <w:sz w:val="28"/>
          <w:szCs w:val="28"/>
        </w:rPr>
        <w:t xml:space="preserve">; </w:t>
      </w:r>
      <w:r w:rsidRPr="00B214FD">
        <w:rPr>
          <w:b/>
          <w:i/>
          <w:sz w:val="28"/>
          <w:szCs w:val="28"/>
        </w:rPr>
        <w:t>PASSWORD</w:t>
      </w:r>
      <w:r>
        <w:rPr>
          <w:b/>
          <w:sz w:val="28"/>
          <w:szCs w:val="28"/>
        </w:rPr>
        <w:t>: BSCC + THEIR 6 DIGIT DATE OF BIRTH)</w:t>
      </w:r>
    </w:p>
    <w:p w:rsidR="00B214FD" w:rsidRPr="00B214FD" w:rsidRDefault="00B214FD" w:rsidP="00456433">
      <w:pPr>
        <w:pStyle w:val="ListParagraph"/>
        <w:numPr>
          <w:ilvl w:val="0"/>
          <w:numId w:val="1"/>
        </w:numPr>
        <w:rPr>
          <w:b/>
          <w:sz w:val="32"/>
          <w:szCs w:val="32"/>
          <w:u w:val="single"/>
        </w:rPr>
      </w:pPr>
      <w:r>
        <w:rPr>
          <w:b/>
          <w:sz w:val="28"/>
          <w:szCs w:val="28"/>
        </w:rPr>
        <w:t>INFORMATION ABOUT THE PAYMENT PLAN (TOUCHNET) IS ATTACHED.</w:t>
      </w:r>
    </w:p>
    <w:p w:rsidR="00B214FD" w:rsidRPr="00AD106E" w:rsidRDefault="00B214FD" w:rsidP="00456433">
      <w:pPr>
        <w:pStyle w:val="ListParagraph"/>
        <w:numPr>
          <w:ilvl w:val="0"/>
          <w:numId w:val="1"/>
        </w:numPr>
        <w:rPr>
          <w:b/>
          <w:i/>
          <w:sz w:val="32"/>
          <w:szCs w:val="32"/>
          <w:u w:val="single"/>
        </w:rPr>
      </w:pPr>
      <w:r w:rsidRPr="00B214FD">
        <w:rPr>
          <w:b/>
          <w:i/>
          <w:sz w:val="32"/>
          <w:szCs w:val="32"/>
        </w:rPr>
        <w:t>ALL TUITION MUST BE PAID BEFORE THE START OF CLASSES ON JANUARY 8</w:t>
      </w:r>
      <w:r w:rsidRPr="00B214FD">
        <w:rPr>
          <w:b/>
          <w:i/>
          <w:sz w:val="32"/>
          <w:szCs w:val="32"/>
          <w:vertAlign w:val="superscript"/>
        </w:rPr>
        <w:t>TH</w:t>
      </w:r>
      <w:r w:rsidRPr="00B214FD">
        <w:rPr>
          <w:b/>
          <w:i/>
          <w:sz w:val="32"/>
          <w:szCs w:val="32"/>
        </w:rPr>
        <w:t>.</w:t>
      </w:r>
    </w:p>
    <w:p w:rsidR="00AD106E" w:rsidRPr="00AD106E" w:rsidRDefault="00AD106E" w:rsidP="00AD106E">
      <w:pPr>
        <w:rPr>
          <w:b/>
          <w:sz w:val="32"/>
          <w:szCs w:val="32"/>
          <w:u w:val="single"/>
        </w:rPr>
      </w:pPr>
      <w:r>
        <w:rPr>
          <w:b/>
          <w:sz w:val="32"/>
          <w:szCs w:val="32"/>
          <w:u w:val="single"/>
        </w:rPr>
        <w:t>IF YOU HAVE QUESTIONS OR NEED HELP WITH THIS PROCESS, PLEASE CALL THE CAREER CENTER AND SPEAK TO MRS. WIGGINS (205-367-1230 EXT 1125) OR GO SEE YOUR HIGH SCHOOL COUNSELOR.</w:t>
      </w:r>
    </w:p>
    <w:sectPr w:rsidR="00AD106E" w:rsidRPr="00AD106E" w:rsidSect="00B214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B1351"/>
    <w:multiLevelType w:val="hybridMultilevel"/>
    <w:tmpl w:val="65B4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33"/>
    <w:rsid w:val="00456433"/>
    <w:rsid w:val="00847D09"/>
    <w:rsid w:val="00AD106E"/>
    <w:rsid w:val="00B214FD"/>
    <w:rsid w:val="00CD08DC"/>
    <w:rsid w:val="00D8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FC10-5894-4171-9049-D80B711B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33"/>
    <w:pPr>
      <w:ind w:left="720"/>
      <w:contextualSpacing/>
    </w:pPr>
  </w:style>
  <w:style w:type="character" w:styleId="Hyperlink">
    <w:name w:val="Hyperlink"/>
    <w:basedOn w:val="DefaultParagraphFont"/>
    <w:uiPriority w:val="99"/>
    <w:unhideWhenUsed/>
    <w:rsid w:val="00B214FD"/>
    <w:rPr>
      <w:color w:val="0563C1" w:themeColor="hyperlink"/>
      <w:u w:val="single"/>
    </w:rPr>
  </w:style>
  <w:style w:type="paragraph" w:styleId="BalloonText">
    <w:name w:val="Balloon Text"/>
    <w:basedOn w:val="Normal"/>
    <w:link w:val="BalloonTextChar"/>
    <w:uiPriority w:val="99"/>
    <w:semiHidden/>
    <w:unhideWhenUsed/>
    <w:rsid w:val="00D85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MBER@STUDENT.BS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Wiggins</dc:creator>
  <cp:keywords/>
  <dc:description/>
  <cp:lastModifiedBy>Debra Wiggins</cp:lastModifiedBy>
  <cp:revision>2</cp:revision>
  <cp:lastPrinted>2020-10-29T16:48:00Z</cp:lastPrinted>
  <dcterms:created xsi:type="dcterms:W3CDTF">2020-10-29T15:13:00Z</dcterms:created>
  <dcterms:modified xsi:type="dcterms:W3CDTF">2020-10-29T16:49:00Z</dcterms:modified>
</cp:coreProperties>
</file>