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93" w:rsidRDefault="006D11A9">
      <w:pPr>
        <w:ind w:left="2" w:hanging="4"/>
        <w:rPr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inline distT="114300" distB="114300" distL="114300" distR="114300">
            <wp:extent cx="728663" cy="8309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830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5593" w:rsidRDefault="006D11A9">
      <w:pPr>
        <w:ind w:left="2" w:hanging="4"/>
        <w:rPr>
          <w:sz w:val="44"/>
          <w:szCs w:val="44"/>
        </w:rPr>
      </w:pPr>
      <w:r>
        <w:rPr>
          <w:b/>
          <w:sz w:val="44"/>
          <w:szCs w:val="44"/>
        </w:rPr>
        <w:t>Mt. Zion Elementary School</w:t>
      </w:r>
    </w:p>
    <w:p w:rsidR="00125593" w:rsidRDefault="006D11A9">
      <w:pPr>
        <w:ind w:left="3" w:hanging="5"/>
        <w:rPr>
          <w:sz w:val="48"/>
          <w:szCs w:val="48"/>
        </w:rPr>
      </w:pPr>
      <w:r>
        <w:rPr>
          <w:b/>
          <w:sz w:val="48"/>
          <w:szCs w:val="48"/>
        </w:rPr>
        <w:t>Annual Title I Parent and Stakeholder Meeting</w:t>
      </w:r>
    </w:p>
    <w:p w:rsidR="00125593" w:rsidRDefault="006D11A9">
      <w:pPr>
        <w:ind w:left="2" w:hanging="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will hold an </w:t>
      </w:r>
      <w:r>
        <w:rPr>
          <w:b/>
          <w:sz w:val="40"/>
          <w:szCs w:val="40"/>
          <w:u w:val="single"/>
        </w:rPr>
        <w:t>Annual Title I Meeting</w:t>
      </w:r>
      <w:r>
        <w:rPr>
          <w:sz w:val="40"/>
          <w:szCs w:val="40"/>
        </w:rPr>
        <w:t xml:space="preserve"> for all parents and stakeholders on </w:t>
      </w:r>
      <w:r>
        <w:rPr>
          <w:b/>
          <w:sz w:val="40"/>
          <w:szCs w:val="40"/>
          <w:u w:val="single"/>
        </w:rPr>
        <w:t>September 21, 2020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at 1:00 p.m. Use either link below to view the presentation. (</w:t>
      </w:r>
      <w:hyperlink r:id="rId7">
        <w:r>
          <w:rPr>
            <w:color w:val="1155CC"/>
            <w:sz w:val="40"/>
            <w:szCs w:val="40"/>
            <w:u w:val="single"/>
          </w:rPr>
          <w:t>https://mze.carrollcountyschools.com/</w:t>
        </w:r>
      </w:hyperlink>
      <w:r>
        <w:rPr>
          <w:sz w:val="40"/>
          <w:szCs w:val="40"/>
        </w:rPr>
        <w:t>)</w:t>
      </w:r>
    </w:p>
    <w:p w:rsidR="00125593" w:rsidRDefault="006D11A9">
      <w:pPr>
        <w:ind w:left="2" w:hanging="4"/>
        <w:jc w:val="both"/>
        <w:rPr>
          <w:sz w:val="40"/>
          <w:szCs w:val="40"/>
        </w:rPr>
      </w:pPr>
      <w:r>
        <w:rPr>
          <w:sz w:val="40"/>
          <w:szCs w:val="40"/>
        </w:rPr>
        <w:t>(https://www.facebook.com/eaglesriseupatmze/?ref=bookmarks)</w:t>
      </w:r>
    </w:p>
    <w:p w:rsidR="00125593" w:rsidRDefault="00125593">
      <w:pPr>
        <w:ind w:left="2" w:hanging="4"/>
        <w:jc w:val="both"/>
        <w:rPr>
          <w:sz w:val="40"/>
          <w:szCs w:val="40"/>
        </w:rPr>
      </w:pPr>
    </w:p>
    <w:p w:rsidR="00125593" w:rsidRDefault="006D11A9">
      <w:pPr>
        <w:ind w:left="2" w:hanging="4"/>
        <w:jc w:val="both"/>
        <w:rPr>
          <w:sz w:val="40"/>
          <w:szCs w:val="40"/>
        </w:rPr>
      </w:pPr>
      <w:r>
        <w:rPr>
          <w:sz w:val="40"/>
          <w:szCs w:val="40"/>
        </w:rPr>
        <w:t>Topics of discussion will include the following:</w:t>
      </w:r>
    </w:p>
    <w:p w:rsidR="00125593" w:rsidRDefault="006D11A9">
      <w:pPr>
        <w:numPr>
          <w:ilvl w:val="0"/>
          <w:numId w:val="1"/>
        </w:num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An Overview of the Title I Program</w:t>
      </w:r>
    </w:p>
    <w:p w:rsidR="00125593" w:rsidRDefault="006D11A9">
      <w:pPr>
        <w:numPr>
          <w:ilvl w:val="0"/>
          <w:numId w:val="1"/>
        </w:num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School-Parent Com</w:t>
      </w:r>
      <w:r>
        <w:rPr>
          <w:sz w:val="32"/>
          <w:szCs w:val="32"/>
        </w:rPr>
        <w:t>pact</w:t>
      </w:r>
    </w:p>
    <w:p w:rsidR="00125593" w:rsidRDefault="006D11A9">
      <w:pPr>
        <w:numPr>
          <w:ilvl w:val="0"/>
          <w:numId w:val="1"/>
        </w:num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Parental and Family Engagement Plan</w:t>
      </w:r>
    </w:p>
    <w:p w:rsidR="00125593" w:rsidRDefault="006D11A9">
      <w:pPr>
        <w:numPr>
          <w:ilvl w:val="0"/>
          <w:numId w:val="1"/>
        </w:num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Title I </w:t>
      </w:r>
      <w:proofErr w:type="spellStart"/>
      <w:r>
        <w:rPr>
          <w:sz w:val="32"/>
          <w:szCs w:val="32"/>
        </w:rPr>
        <w:t>Schoolwide</w:t>
      </w:r>
      <w:proofErr w:type="spellEnd"/>
      <w:r>
        <w:rPr>
          <w:sz w:val="32"/>
          <w:szCs w:val="32"/>
        </w:rPr>
        <w:t xml:space="preserve"> Plan</w:t>
      </w:r>
    </w:p>
    <w:p w:rsidR="00125593" w:rsidRDefault="006D11A9">
      <w:pPr>
        <w:numPr>
          <w:ilvl w:val="0"/>
          <w:numId w:val="1"/>
        </w:num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1% Parental Involvement Budget</w:t>
      </w:r>
    </w:p>
    <w:p w:rsidR="00125593" w:rsidRDefault="006D11A9">
      <w:pPr>
        <w:numPr>
          <w:ilvl w:val="0"/>
          <w:numId w:val="1"/>
        </w:num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McKinney-Vento</w:t>
      </w:r>
    </w:p>
    <w:p w:rsidR="00125593" w:rsidRDefault="00125593">
      <w:pPr>
        <w:ind w:left="2" w:hanging="4"/>
        <w:rPr>
          <w:sz w:val="36"/>
          <w:szCs w:val="36"/>
        </w:rPr>
      </w:pPr>
    </w:p>
    <w:p w:rsidR="00125593" w:rsidRDefault="006D11A9">
      <w:pPr>
        <w:ind w:left="2" w:hanging="4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>
        <w:rPr>
          <w:sz w:val="36"/>
          <w:szCs w:val="36"/>
        </w:rPr>
        <w:t>presentation can be viewed virtually.</w:t>
      </w:r>
    </w:p>
    <w:p w:rsidR="00125593" w:rsidRDefault="00125593">
      <w:pPr>
        <w:ind w:left="2" w:hanging="4"/>
        <w:rPr>
          <w:sz w:val="36"/>
          <w:szCs w:val="36"/>
        </w:rPr>
      </w:pPr>
    </w:p>
    <w:p w:rsidR="00125593" w:rsidRDefault="00125593">
      <w:pPr>
        <w:ind w:left="2" w:hanging="4"/>
        <w:jc w:val="both"/>
        <w:rPr>
          <w:sz w:val="44"/>
          <w:szCs w:val="44"/>
        </w:rPr>
      </w:pPr>
    </w:p>
    <w:p w:rsidR="00125593" w:rsidRDefault="006D11A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</w:t>
      </w:r>
      <w:r>
        <w:rPr>
          <w:sz w:val="28"/>
          <w:szCs w:val="28"/>
        </w:rPr>
        <w:t xml:space="preserve">Cindy H. Parker </w:t>
      </w:r>
      <w:r>
        <w:rPr>
          <w:sz w:val="28"/>
          <w:szCs w:val="28"/>
        </w:rPr>
        <w:t xml:space="preserve">at </w:t>
      </w:r>
      <w:r>
        <w:rPr>
          <w:sz w:val="28"/>
          <w:szCs w:val="28"/>
        </w:rPr>
        <w:t>770-832-8588</w:t>
      </w:r>
      <w:r>
        <w:rPr>
          <w:sz w:val="28"/>
          <w:szCs w:val="28"/>
        </w:rPr>
        <w:t>.</w:t>
      </w:r>
    </w:p>
    <w:sectPr w:rsidR="001255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871"/>
    <w:multiLevelType w:val="multilevel"/>
    <w:tmpl w:val="58F89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3"/>
    <w:rsid w:val="00125593"/>
    <w:rsid w:val="006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D4237-6BF6-45B3-83B5-7C4A77CA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e.carrollcountyschool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UDLoepKbQUZhSvnrJ+Dyum0bg==">AMUW2mXxoev5hyzOOv/XhyNPIpdn9ZFYGhrGO7pvJnsnUnxeFtbhToLli0hScWA+aCLcZ12f/NPfwqoET2QVE/IojgrM9kHIIKD3Z4uahGvM+/DhaHMiFBk=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</dc:creator>
  <cp:lastModifiedBy>Circulation Desk</cp:lastModifiedBy>
  <cp:revision>2</cp:revision>
  <dcterms:created xsi:type="dcterms:W3CDTF">2021-01-11T15:28:00Z</dcterms:created>
  <dcterms:modified xsi:type="dcterms:W3CDTF">2021-01-11T15:28:00Z</dcterms:modified>
</cp:coreProperties>
</file>