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Weekly Article Information for Online Packets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31.2" w:lineRule="auto"/>
        <w:rPr/>
      </w:pPr>
      <w:r w:rsidDel="00000000" w:rsidR="00000000" w:rsidRPr="00000000">
        <w:rPr>
          <w:rtl w:val="0"/>
        </w:rPr>
        <w:t xml:space="preserve">Teachers weren’t given much time to gather everything together and I just remembered that I needed to make a few wording adjustments on your assignments.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31.2" w:lineRule="auto"/>
        <w:rPr/>
      </w:pPr>
      <w:r w:rsidDel="00000000" w:rsidR="00000000" w:rsidRPr="00000000">
        <w:rPr>
          <w:rtl w:val="0"/>
        </w:rPr>
        <w:t xml:space="preserve">For the “Weekly Article Summaries” found in weeks 1-3, obviously you do not have the supplemental book. Instead, you have something much better. Please go to 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https://www.whattoexpect.com/first-year/</w:t>
        </w:r>
      </w:hyperlink>
      <w:r w:rsidDel="00000000" w:rsidR="00000000" w:rsidRPr="00000000">
        <w:rPr>
          <w:rtl w:val="0"/>
        </w:rPr>
        <w:t xml:space="preserve"> and you will see a website created by the same people that created our supplemental book. Simply select two of the articles listed in the site and summarize them.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31.2" w:lineRule="auto"/>
        <w:rPr/>
      </w:pPr>
      <w:r w:rsidDel="00000000" w:rsidR="00000000" w:rsidRPr="00000000">
        <w:rPr>
          <w:rtl w:val="0"/>
        </w:rPr>
        <w:t xml:space="preserve">Take care and stay safe!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/>
      </w:pPr>
      <w:r w:rsidDel="00000000" w:rsidR="00000000" w:rsidRPr="00000000">
        <w:rPr>
          <w:rtl w:val="0"/>
        </w:rPr>
        <w:t xml:space="preserve">Love, </w:t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rtl w:val="0"/>
        </w:rPr>
        <w:t xml:space="preserve">Mrs. Brewer</w:t>
      </w:r>
    </w:p>
    <w:p w:rsidR="00000000" w:rsidDel="00000000" w:rsidP="00000000" w:rsidRDefault="00000000" w:rsidRPr="00000000" w14:paraId="0000000B">
      <w:pPr>
        <w:rPr>
          <w:color w:val="8888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hattoexpect.com/first-year/" TargetMode="External"/><Relationship Id="rId7" Type="http://schemas.openxmlformats.org/officeDocument/2006/relationships/hyperlink" Target="https://www.whattoexpect.com/first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