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A872" w14:textId="77777777" w:rsidR="003D3940" w:rsidRDefault="003D3940" w:rsidP="003D3940">
      <w:pPr>
        <w:pStyle w:val="NormalWeb"/>
        <w:jc w:val="center"/>
      </w:pPr>
      <w:r>
        <w:rPr>
          <w:rFonts w:ascii="Calibri" w:hAnsi="Calibri" w:cs="Calibri"/>
          <w:sz w:val="27"/>
          <w:szCs w:val="27"/>
        </w:rPr>
        <w:t>6</w:t>
      </w:r>
      <w:r>
        <w:rPr>
          <w:rFonts w:ascii="Calibri" w:hAnsi="Calibri" w:cs="Calibri"/>
          <w:vertAlign w:val="superscript"/>
        </w:rPr>
        <w:t>th</w:t>
      </w:r>
      <w:r>
        <w:rPr>
          <w:rFonts w:ascii="Calibri" w:hAnsi="Calibri" w:cs="Calibri"/>
          <w:sz w:val="27"/>
          <w:szCs w:val="27"/>
        </w:rPr>
        <w:t xml:space="preserve"> Grade Language Arts</w:t>
      </w:r>
    </w:p>
    <w:p w14:paraId="7ECA1299" w14:textId="77777777" w:rsidR="003D3940" w:rsidRDefault="003D3940" w:rsidP="003D3940">
      <w:pPr>
        <w:pStyle w:val="NormalWeb"/>
        <w:jc w:val="center"/>
      </w:pPr>
      <w:r>
        <w:rPr>
          <w:rFonts w:ascii="Calibri" w:hAnsi="Calibri" w:cs="Calibri"/>
          <w:sz w:val="27"/>
          <w:szCs w:val="27"/>
        </w:rPr>
        <w:t>Mrs. C. Hensarling</w:t>
      </w:r>
    </w:p>
    <w:p w14:paraId="29387B15" w14:textId="77777777" w:rsidR="003D3940" w:rsidRDefault="003D3940" w:rsidP="003D3940">
      <w:pPr>
        <w:pStyle w:val="NormalWeb"/>
        <w:jc w:val="center"/>
      </w:pPr>
      <w:r>
        <w:rPr>
          <w:rFonts w:ascii="Calibri" w:hAnsi="Calibri" w:cs="Calibri"/>
          <w:sz w:val="27"/>
          <w:szCs w:val="27"/>
        </w:rPr>
        <w:t>Syllabus</w:t>
      </w:r>
    </w:p>
    <w:p w14:paraId="76D6A613" w14:textId="77777777" w:rsidR="003D3940" w:rsidRDefault="003D3940" w:rsidP="003D3940">
      <w:pPr>
        <w:pStyle w:val="NormalWeb"/>
      </w:pPr>
      <w:r>
        <w:rPr>
          <w:rFonts w:ascii="Calibri" w:hAnsi="Calibri" w:cs="Calibri"/>
          <w:sz w:val="27"/>
          <w:szCs w:val="27"/>
        </w:rPr>
        <w:t> </w:t>
      </w:r>
    </w:p>
    <w:p w14:paraId="23AE11C1" w14:textId="77777777" w:rsidR="003D3940" w:rsidRDefault="003D3940" w:rsidP="003D3940">
      <w:pPr>
        <w:pStyle w:val="NormalWeb"/>
      </w:pPr>
      <w:r>
        <w:rPr>
          <w:rStyle w:val="Strong"/>
          <w:rFonts w:ascii="Calibri" w:hAnsi="Calibri" w:cs="Calibri"/>
          <w:sz w:val="27"/>
          <w:szCs w:val="27"/>
        </w:rPr>
        <w:t>Course Description/Objective:</w:t>
      </w:r>
      <w:r>
        <w:rPr>
          <w:rFonts w:ascii="Calibri" w:hAnsi="Calibri" w:cs="Calibri"/>
          <w:sz w:val="27"/>
          <w:szCs w:val="27"/>
        </w:rPr>
        <w:t>  6</w:t>
      </w:r>
      <w:r>
        <w:rPr>
          <w:rFonts w:ascii="Calibri" w:hAnsi="Calibri" w:cs="Calibri"/>
          <w:vertAlign w:val="superscript"/>
        </w:rPr>
        <w:t>th</w:t>
      </w:r>
      <w:r>
        <w:rPr>
          <w:rFonts w:ascii="Calibri" w:hAnsi="Calibri" w:cs="Calibri"/>
          <w:sz w:val="27"/>
          <w:szCs w:val="27"/>
        </w:rPr>
        <w:t xml:space="preserve"> grade Language Arts is designed to incorporate writing, literature, reading, grammar, and technology skills in the lives of its students.  Throughout this course, students will develop written and oral communication skills necessary to be productive citizens in today’s fast-paced and technological world.</w:t>
      </w:r>
    </w:p>
    <w:p w14:paraId="67EBCD7C" w14:textId="77777777" w:rsidR="003D3940" w:rsidRDefault="003D3940" w:rsidP="003D3940">
      <w:pPr>
        <w:pStyle w:val="NormalWeb"/>
      </w:pPr>
      <w:r>
        <w:rPr>
          <w:rStyle w:val="Strong"/>
          <w:rFonts w:ascii="Calibri" w:hAnsi="Calibri" w:cs="Calibri"/>
          <w:sz w:val="27"/>
          <w:szCs w:val="27"/>
        </w:rPr>
        <w:t>Writing:</w:t>
      </w:r>
      <w:r>
        <w:rPr>
          <w:rFonts w:ascii="Calibri" w:hAnsi="Calibri" w:cs="Calibri"/>
          <w:sz w:val="27"/>
          <w:szCs w:val="27"/>
        </w:rPr>
        <w:t xml:space="preserve">  Students will be taught and assessed using the 6+ Traits of Writing.  These traits </w:t>
      </w:r>
      <w:proofErr w:type="gramStart"/>
      <w:r>
        <w:rPr>
          <w:rFonts w:ascii="Calibri" w:hAnsi="Calibri" w:cs="Calibri"/>
          <w:sz w:val="27"/>
          <w:szCs w:val="27"/>
        </w:rPr>
        <w:t>include:</w:t>
      </w:r>
      <w:proofErr w:type="gramEnd"/>
      <w:r>
        <w:rPr>
          <w:rFonts w:ascii="Calibri" w:hAnsi="Calibri" w:cs="Calibri"/>
          <w:sz w:val="27"/>
          <w:szCs w:val="27"/>
        </w:rPr>
        <w:t>  ideas, organization, word choice, voice, sentence fluency, conventions, and presentation.  These traits will be applied to narrative, explanatory, and argumentative modes of writing.</w:t>
      </w:r>
    </w:p>
    <w:p w14:paraId="5C370CF9" w14:textId="77777777" w:rsidR="003D3940" w:rsidRDefault="003D3940" w:rsidP="003D3940">
      <w:pPr>
        <w:pStyle w:val="NormalWeb"/>
      </w:pPr>
      <w:r>
        <w:rPr>
          <w:rStyle w:val="Strong"/>
          <w:rFonts w:ascii="Calibri" w:hAnsi="Calibri" w:cs="Calibri"/>
          <w:sz w:val="27"/>
          <w:szCs w:val="27"/>
        </w:rPr>
        <w:t>Grammar:</w:t>
      </w:r>
      <w:r>
        <w:rPr>
          <w:rFonts w:ascii="Calibri" w:hAnsi="Calibri" w:cs="Calibri"/>
          <w:sz w:val="27"/>
          <w:szCs w:val="27"/>
        </w:rPr>
        <w:t>  Grammar skills and objectives will be taught and incorporated into the writing component of the course.</w:t>
      </w:r>
    </w:p>
    <w:p w14:paraId="46F9A11F" w14:textId="77777777" w:rsidR="003D3940" w:rsidRDefault="003D3940" w:rsidP="003D3940">
      <w:pPr>
        <w:pStyle w:val="NormalWeb"/>
      </w:pPr>
      <w:r>
        <w:rPr>
          <w:rStyle w:val="Strong"/>
          <w:rFonts w:ascii="Calibri" w:hAnsi="Calibri" w:cs="Calibri"/>
          <w:sz w:val="27"/>
          <w:szCs w:val="27"/>
        </w:rPr>
        <w:t>Reading/Literature:</w:t>
      </w:r>
      <w:r>
        <w:rPr>
          <w:rFonts w:ascii="Calibri" w:hAnsi="Calibri" w:cs="Calibri"/>
          <w:sz w:val="27"/>
          <w:szCs w:val="27"/>
        </w:rPr>
        <w:t xml:space="preserve">  Students are required to read for at least 30 min. daily outside the classroom.  We will be reading and taking weekly tests using </w:t>
      </w:r>
      <w:r>
        <w:rPr>
          <w:rStyle w:val="Strong"/>
          <w:rFonts w:ascii="Calibri" w:hAnsi="Calibri" w:cs="Calibri"/>
          <w:sz w:val="27"/>
          <w:szCs w:val="27"/>
        </w:rPr>
        <w:t>Socrative.com</w:t>
      </w:r>
      <w:r>
        <w:rPr>
          <w:rFonts w:ascii="Calibri" w:hAnsi="Calibri" w:cs="Calibri"/>
          <w:sz w:val="27"/>
          <w:szCs w:val="27"/>
        </w:rPr>
        <w:t>, on material from the textbook.  Please refer to my webpage for further information about Socrative.</w:t>
      </w:r>
    </w:p>
    <w:p w14:paraId="71A6F4FB" w14:textId="77777777" w:rsidR="003D3940" w:rsidRDefault="003D3940" w:rsidP="003D3940">
      <w:pPr>
        <w:pStyle w:val="NormalWeb"/>
      </w:pPr>
      <w:r>
        <w:rPr>
          <w:rStyle w:val="Strong"/>
          <w:rFonts w:ascii="Calibri" w:hAnsi="Calibri" w:cs="Calibri"/>
          <w:sz w:val="27"/>
          <w:szCs w:val="27"/>
        </w:rPr>
        <w:t>Accelerated Reader</w:t>
      </w:r>
      <w:r>
        <w:rPr>
          <w:rFonts w:ascii="Calibri" w:hAnsi="Calibri" w:cs="Calibri"/>
          <w:sz w:val="27"/>
          <w:szCs w:val="27"/>
        </w:rPr>
        <w:t xml:space="preserve"> (AR):  Students are required to make their quarterly AR goals in order to participate in field trips and extracurricular activities.  AR goals are set for individual students based on their STAR test results.  Also, students will receive grades for AR throughout the quarter.  There will be a homework grade throughout the quarter for benchmarks of goal met (25%, 50%, and 75%) as required per the school calendar.  They will also receive 2 classroom grades at the end of each quarter.  One for the percent of the goal that has been met, and one for the AR average.</w:t>
      </w:r>
    </w:p>
    <w:p w14:paraId="2D112F68" w14:textId="77777777" w:rsidR="003D3940" w:rsidRDefault="003D3940" w:rsidP="003D3940">
      <w:pPr>
        <w:pStyle w:val="NormalWeb"/>
      </w:pPr>
      <w:r>
        <w:rPr>
          <w:rStyle w:val="Strong"/>
          <w:rFonts w:ascii="Calibri" w:hAnsi="Calibri" w:cs="Calibri"/>
          <w:sz w:val="27"/>
          <w:szCs w:val="27"/>
        </w:rPr>
        <w:t>Resources:</w:t>
      </w:r>
      <w:r>
        <w:rPr>
          <w:rFonts w:ascii="Calibri" w:hAnsi="Calibri" w:cs="Calibri"/>
          <w:sz w:val="27"/>
          <w:szCs w:val="27"/>
        </w:rPr>
        <w:t>  Prentice Hall Language and Literacy (Pearson)</w:t>
      </w:r>
    </w:p>
    <w:p w14:paraId="075463C1" w14:textId="77777777" w:rsidR="003D3940" w:rsidRDefault="003D3940" w:rsidP="003D3940">
      <w:pPr>
        <w:pStyle w:val="NormalWeb"/>
      </w:pPr>
      <w:r>
        <w:rPr>
          <w:rFonts w:ascii="Calibri" w:hAnsi="Calibri" w:cs="Calibri"/>
          <w:sz w:val="27"/>
          <w:szCs w:val="27"/>
        </w:rPr>
        <w:t xml:space="preserve">                      6+ Traits of Writing (R. </w:t>
      </w:r>
      <w:proofErr w:type="spellStart"/>
      <w:r>
        <w:rPr>
          <w:rFonts w:ascii="Calibri" w:hAnsi="Calibri" w:cs="Calibri"/>
          <w:sz w:val="27"/>
          <w:szCs w:val="27"/>
        </w:rPr>
        <w:t>Culham</w:t>
      </w:r>
      <w:proofErr w:type="spellEnd"/>
      <w:r>
        <w:rPr>
          <w:rFonts w:ascii="Calibri" w:hAnsi="Calibri" w:cs="Calibri"/>
          <w:sz w:val="27"/>
          <w:szCs w:val="27"/>
        </w:rPr>
        <w:t>)</w:t>
      </w:r>
    </w:p>
    <w:p w14:paraId="4B8394B7" w14:textId="77777777" w:rsidR="003D3940" w:rsidRDefault="003D3940" w:rsidP="003D3940">
      <w:pPr>
        <w:pStyle w:val="NormalWeb"/>
      </w:pPr>
      <w:r>
        <w:rPr>
          <w:rStyle w:val="Strong"/>
          <w:rFonts w:ascii="Calibri" w:hAnsi="Calibri" w:cs="Calibri"/>
          <w:sz w:val="27"/>
          <w:szCs w:val="27"/>
        </w:rPr>
        <w:lastRenderedPageBreak/>
        <w:t>Communication:</w:t>
      </w:r>
      <w:proofErr w:type="gramStart"/>
      <w:r>
        <w:rPr>
          <w:rStyle w:val="Strong"/>
          <w:rFonts w:ascii="Calibri" w:hAnsi="Calibri" w:cs="Calibri"/>
          <w:sz w:val="27"/>
          <w:szCs w:val="27"/>
        </w:rPr>
        <w:t>   (</w:t>
      </w:r>
      <w:proofErr w:type="gramEnd"/>
      <w:r>
        <w:rPr>
          <w:rStyle w:val="Strong"/>
          <w:rFonts w:ascii="Calibri" w:hAnsi="Calibri" w:cs="Calibri"/>
          <w:sz w:val="27"/>
          <w:szCs w:val="27"/>
        </w:rPr>
        <w:t>Remind</w:t>
      </w:r>
      <w:r>
        <w:rPr>
          <w:rFonts w:ascii="Calibri" w:hAnsi="Calibri" w:cs="Calibri"/>
          <w:sz w:val="27"/>
          <w:szCs w:val="27"/>
        </w:rPr>
        <w:t xml:space="preserve">) Information will be sent out using the remind app.  Remind will be used to keep you informed of weekly activities using your smart phone or computer.  Further information will be sent to you regarding remind.  </w:t>
      </w:r>
      <w:r>
        <w:rPr>
          <w:rStyle w:val="Strong"/>
          <w:rFonts w:ascii="Calibri" w:hAnsi="Calibri" w:cs="Calibri"/>
          <w:sz w:val="27"/>
          <w:szCs w:val="27"/>
        </w:rPr>
        <w:t xml:space="preserve">(School Web </w:t>
      </w:r>
      <w:proofErr w:type="gramStart"/>
      <w:r>
        <w:rPr>
          <w:rStyle w:val="Strong"/>
          <w:rFonts w:ascii="Calibri" w:hAnsi="Calibri" w:cs="Calibri"/>
          <w:sz w:val="27"/>
          <w:szCs w:val="27"/>
        </w:rPr>
        <w:t>Page)</w:t>
      </w:r>
      <w:r>
        <w:rPr>
          <w:rFonts w:ascii="Calibri" w:hAnsi="Calibri" w:cs="Calibri"/>
          <w:sz w:val="27"/>
          <w:szCs w:val="27"/>
        </w:rPr>
        <w:t>  Please</w:t>
      </w:r>
      <w:proofErr w:type="gramEnd"/>
      <w:r>
        <w:rPr>
          <w:rFonts w:ascii="Calibri" w:hAnsi="Calibri" w:cs="Calibri"/>
          <w:sz w:val="27"/>
          <w:szCs w:val="27"/>
        </w:rPr>
        <w:t xml:space="preserve"> visit my school web page for information regarding activities in my classroom.  I will be updating the page weekly. You can find my page by visiting the Dunbar website, then clicking on faculty and staff and finding my name.                               </w:t>
      </w:r>
    </w:p>
    <w:p w14:paraId="11ED13C3" w14:textId="77777777" w:rsidR="003D3940" w:rsidRDefault="003D3940" w:rsidP="003D3940">
      <w:pPr>
        <w:pStyle w:val="NormalWeb"/>
      </w:pPr>
      <w:r>
        <w:rPr>
          <w:rFonts w:ascii="Calibri" w:hAnsi="Calibri" w:cs="Calibri"/>
          <w:sz w:val="27"/>
          <w:szCs w:val="27"/>
        </w:rPr>
        <w:t> </w:t>
      </w:r>
    </w:p>
    <w:p w14:paraId="4F1BED2A" w14:textId="77777777" w:rsidR="003D3940" w:rsidRDefault="003D3940" w:rsidP="003D3940">
      <w:pPr>
        <w:pStyle w:val="NormalWeb"/>
      </w:pPr>
      <w:r>
        <w:rPr>
          <w:rStyle w:val="Strong"/>
          <w:rFonts w:ascii="Calibri" w:hAnsi="Calibri" w:cs="Calibri"/>
          <w:sz w:val="27"/>
          <w:szCs w:val="27"/>
        </w:rPr>
        <w:t>Rules:</w:t>
      </w:r>
      <w:r>
        <w:rPr>
          <w:rFonts w:ascii="Calibri" w:hAnsi="Calibri" w:cs="Calibri"/>
          <w:sz w:val="27"/>
          <w:szCs w:val="27"/>
        </w:rPr>
        <w:t>  Students are expected to abide by all schools and classroom rules and procedures.  Classroom rules are as follows:</w:t>
      </w:r>
    </w:p>
    <w:p w14:paraId="7D664F7A" w14:textId="77777777" w:rsidR="003D3940" w:rsidRDefault="003D3940" w:rsidP="003D3940">
      <w:pPr>
        <w:pStyle w:val="NormalWeb"/>
      </w:pPr>
      <w:r>
        <w:rPr>
          <w:rFonts w:ascii="Calibri" w:hAnsi="Calibri" w:cs="Calibri"/>
          <w:sz w:val="27"/>
          <w:szCs w:val="27"/>
        </w:rPr>
        <w:t>1.</w:t>
      </w:r>
      <w:r>
        <w:t xml:space="preserve">       </w:t>
      </w:r>
      <w:r>
        <w:rPr>
          <w:rFonts w:ascii="Calibri" w:hAnsi="Calibri" w:cs="Calibri"/>
          <w:sz w:val="27"/>
          <w:szCs w:val="27"/>
        </w:rPr>
        <w:t>Follow directions the first time they are given</w:t>
      </w:r>
    </w:p>
    <w:p w14:paraId="5903F8C0" w14:textId="77777777" w:rsidR="003D3940" w:rsidRDefault="003D3940" w:rsidP="003D3940">
      <w:pPr>
        <w:pStyle w:val="NormalWeb"/>
      </w:pPr>
      <w:r>
        <w:rPr>
          <w:rFonts w:ascii="Calibri" w:hAnsi="Calibri" w:cs="Calibri"/>
          <w:sz w:val="27"/>
          <w:szCs w:val="27"/>
        </w:rPr>
        <w:t>2.</w:t>
      </w:r>
      <w:r>
        <w:t xml:space="preserve">       </w:t>
      </w:r>
      <w:r>
        <w:rPr>
          <w:rFonts w:ascii="Calibri" w:hAnsi="Calibri" w:cs="Calibri"/>
          <w:sz w:val="27"/>
          <w:szCs w:val="27"/>
        </w:rPr>
        <w:t>Be respectful to classmates and teachers</w:t>
      </w:r>
    </w:p>
    <w:p w14:paraId="086ABA4A" w14:textId="77777777" w:rsidR="003D3940" w:rsidRDefault="003D3940" w:rsidP="003D3940">
      <w:pPr>
        <w:pStyle w:val="NormalWeb"/>
      </w:pPr>
      <w:r>
        <w:rPr>
          <w:rFonts w:ascii="Calibri" w:hAnsi="Calibri" w:cs="Calibri"/>
          <w:sz w:val="27"/>
          <w:szCs w:val="27"/>
        </w:rPr>
        <w:t>3.</w:t>
      </w:r>
      <w:r>
        <w:t xml:space="preserve">       </w:t>
      </w:r>
      <w:r>
        <w:rPr>
          <w:rFonts w:ascii="Calibri" w:hAnsi="Calibri" w:cs="Calibri"/>
          <w:sz w:val="27"/>
          <w:szCs w:val="27"/>
        </w:rPr>
        <w:t>Ask permission before speaking or walking</w:t>
      </w:r>
    </w:p>
    <w:p w14:paraId="017968E0" w14:textId="77777777" w:rsidR="003D3940" w:rsidRDefault="003D3940" w:rsidP="003D3940">
      <w:pPr>
        <w:pStyle w:val="NormalWeb"/>
      </w:pPr>
      <w:r>
        <w:rPr>
          <w:rFonts w:ascii="Calibri" w:hAnsi="Calibri" w:cs="Calibri"/>
          <w:sz w:val="27"/>
          <w:szCs w:val="27"/>
        </w:rPr>
        <w:t>4.</w:t>
      </w:r>
      <w:r>
        <w:t xml:space="preserve">       </w:t>
      </w:r>
      <w:r>
        <w:rPr>
          <w:rFonts w:ascii="Calibri" w:hAnsi="Calibri" w:cs="Calibri"/>
          <w:sz w:val="27"/>
          <w:szCs w:val="27"/>
        </w:rPr>
        <w:t>Obey all school and system rules</w:t>
      </w:r>
    </w:p>
    <w:p w14:paraId="29B9117F" w14:textId="77777777" w:rsidR="003D3940" w:rsidRDefault="003D3940" w:rsidP="003D3940">
      <w:pPr>
        <w:pStyle w:val="NormalWeb"/>
      </w:pPr>
      <w:r>
        <w:rPr>
          <w:rStyle w:val="Strong"/>
          <w:rFonts w:ascii="Calibri" w:hAnsi="Calibri" w:cs="Calibri"/>
          <w:sz w:val="27"/>
          <w:szCs w:val="27"/>
        </w:rPr>
        <w:t> </w:t>
      </w:r>
    </w:p>
    <w:p w14:paraId="3BE110DA" w14:textId="77777777" w:rsidR="003D3940" w:rsidRDefault="003D3940" w:rsidP="003D3940">
      <w:pPr>
        <w:pStyle w:val="NormalWeb"/>
      </w:pPr>
      <w:r>
        <w:rPr>
          <w:rStyle w:val="Strong"/>
          <w:rFonts w:ascii="Calibri" w:hAnsi="Calibri" w:cs="Calibri"/>
          <w:sz w:val="27"/>
          <w:szCs w:val="27"/>
        </w:rPr>
        <w:t> </w:t>
      </w:r>
    </w:p>
    <w:p w14:paraId="445046C3" w14:textId="77777777" w:rsidR="003D3940" w:rsidRDefault="003D3940" w:rsidP="003D3940">
      <w:pPr>
        <w:pStyle w:val="NormalWeb"/>
      </w:pPr>
      <w:r>
        <w:rPr>
          <w:rStyle w:val="Strong"/>
          <w:rFonts w:ascii="Calibri" w:hAnsi="Calibri" w:cs="Calibri"/>
          <w:sz w:val="27"/>
          <w:szCs w:val="27"/>
        </w:rPr>
        <w:t> </w:t>
      </w:r>
    </w:p>
    <w:p w14:paraId="56B7749D" w14:textId="77777777" w:rsidR="003D3940" w:rsidRDefault="003D3940" w:rsidP="003D3940">
      <w:pPr>
        <w:pStyle w:val="NormalWeb"/>
      </w:pPr>
      <w:r>
        <w:rPr>
          <w:rStyle w:val="Strong"/>
          <w:rFonts w:ascii="Calibri" w:hAnsi="Calibri" w:cs="Calibri"/>
          <w:sz w:val="27"/>
          <w:szCs w:val="27"/>
        </w:rPr>
        <w:t xml:space="preserve">Consequences:  </w:t>
      </w:r>
      <w:r>
        <w:rPr>
          <w:rFonts w:ascii="Calibri" w:hAnsi="Calibri" w:cs="Calibri"/>
          <w:sz w:val="27"/>
          <w:szCs w:val="27"/>
        </w:rPr>
        <w:t>Students will follow Dunbar’s school-wide discipline plan</w:t>
      </w:r>
    </w:p>
    <w:p w14:paraId="570199B4" w14:textId="77777777" w:rsidR="003D3940" w:rsidRDefault="003D3940" w:rsidP="003D3940">
      <w:pPr>
        <w:pStyle w:val="NormalWeb"/>
      </w:pPr>
      <w:r>
        <w:rPr>
          <w:rFonts w:ascii="Calibri" w:hAnsi="Calibri" w:cs="Calibri"/>
          <w:sz w:val="27"/>
          <w:szCs w:val="27"/>
        </w:rPr>
        <w:t>1.</w:t>
      </w:r>
      <w:r>
        <w:t xml:space="preserve">       </w:t>
      </w:r>
      <w:r>
        <w:rPr>
          <w:rFonts w:ascii="Calibri" w:hAnsi="Calibri" w:cs="Calibri"/>
          <w:sz w:val="27"/>
          <w:szCs w:val="27"/>
        </w:rPr>
        <w:t> Verbal warning/classroom intervention</w:t>
      </w:r>
    </w:p>
    <w:p w14:paraId="73727317" w14:textId="77777777" w:rsidR="003D3940" w:rsidRDefault="003D3940" w:rsidP="003D3940">
      <w:pPr>
        <w:pStyle w:val="NormalWeb"/>
      </w:pPr>
      <w:r>
        <w:rPr>
          <w:rFonts w:ascii="Calibri" w:hAnsi="Calibri" w:cs="Calibri"/>
          <w:sz w:val="27"/>
          <w:szCs w:val="27"/>
        </w:rPr>
        <w:t>2.</w:t>
      </w:r>
      <w:r>
        <w:t xml:space="preserve">       </w:t>
      </w:r>
      <w:r>
        <w:rPr>
          <w:rFonts w:ascii="Calibri" w:hAnsi="Calibri" w:cs="Calibri"/>
          <w:sz w:val="27"/>
          <w:szCs w:val="27"/>
        </w:rPr>
        <w:t>Demerit</w:t>
      </w:r>
    </w:p>
    <w:p w14:paraId="08B63E5B" w14:textId="77777777" w:rsidR="003D3940" w:rsidRDefault="003D3940" w:rsidP="003D3940">
      <w:pPr>
        <w:pStyle w:val="NormalWeb"/>
      </w:pPr>
      <w:r>
        <w:rPr>
          <w:rFonts w:ascii="Calibri" w:hAnsi="Calibri" w:cs="Calibri"/>
          <w:sz w:val="27"/>
          <w:szCs w:val="27"/>
        </w:rPr>
        <w:t>3.</w:t>
      </w:r>
      <w:r>
        <w:t xml:space="preserve">       </w:t>
      </w:r>
      <w:r>
        <w:rPr>
          <w:rFonts w:ascii="Calibri" w:hAnsi="Calibri" w:cs="Calibri"/>
          <w:sz w:val="27"/>
          <w:szCs w:val="27"/>
        </w:rPr>
        <w:t>Parent conference (After 3 demerits)</w:t>
      </w:r>
    </w:p>
    <w:p w14:paraId="5282EC6B" w14:textId="77777777" w:rsidR="003D3940" w:rsidRDefault="003D3940" w:rsidP="003D3940">
      <w:pPr>
        <w:pStyle w:val="NormalWeb"/>
      </w:pPr>
      <w:r>
        <w:rPr>
          <w:rFonts w:ascii="Calibri" w:hAnsi="Calibri" w:cs="Calibri"/>
          <w:sz w:val="27"/>
          <w:szCs w:val="27"/>
        </w:rPr>
        <w:t>4.</w:t>
      </w:r>
      <w:r>
        <w:t xml:space="preserve">       </w:t>
      </w:r>
      <w:r>
        <w:rPr>
          <w:rFonts w:ascii="Calibri" w:hAnsi="Calibri" w:cs="Calibri"/>
          <w:sz w:val="27"/>
          <w:szCs w:val="27"/>
        </w:rPr>
        <w:t>Detention (After 6 demerits) Held Wednesdays after school for 6</w:t>
      </w:r>
      <w:r>
        <w:rPr>
          <w:rFonts w:ascii="Calibri" w:hAnsi="Calibri" w:cs="Calibri"/>
          <w:vertAlign w:val="superscript"/>
        </w:rPr>
        <w:t>th</w:t>
      </w:r>
      <w:r>
        <w:rPr>
          <w:rFonts w:ascii="Calibri" w:hAnsi="Calibri" w:cs="Calibri"/>
          <w:sz w:val="27"/>
          <w:szCs w:val="27"/>
        </w:rPr>
        <w:t xml:space="preserve"> graders</w:t>
      </w:r>
    </w:p>
    <w:p w14:paraId="03B4AA07" w14:textId="77777777" w:rsidR="003D3940" w:rsidRDefault="003D3940" w:rsidP="003D3940">
      <w:pPr>
        <w:pStyle w:val="NormalWeb"/>
      </w:pPr>
      <w:r>
        <w:rPr>
          <w:rFonts w:ascii="Calibri" w:hAnsi="Calibri" w:cs="Calibri"/>
          <w:sz w:val="27"/>
          <w:szCs w:val="27"/>
        </w:rPr>
        <w:t>5.</w:t>
      </w:r>
      <w:r>
        <w:t xml:space="preserve">       </w:t>
      </w:r>
      <w:r>
        <w:rPr>
          <w:rFonts w:ascii="Calibri" w:hAnsi="Calibri" w:cs="Calibri"/>
          <w:sz w:val="27"/>
          <w:szCs w:val="27"/>
        </w:rPr>
        <w:t>Retract Referral (After 9 demerits)</w:t>
      </w:r>
    </w:p>
    <w:p w14:paraId="44EB8A43" w14:textId="77777777" w:rsidR="003D3940" w:rsidRDefault="003D3940" w:rsidP="003D3940">
      <w:pPr>
        <w:pStyle w:val="NormalWeb"/>
      </w:pPr>
      <w:r>
        <w:rPr>
          <w:rFonts w:ascii="Calibri" w:hAnsi="Calibri" w:cs="Calibri"/>
          <w:sz w:val="27"/>
          <w:szCs w:val="27"/>
        </w:rPr>
        <w:t>6.</w:t>
      </w:r>
      <w:r>
        <w:t xml:space="preserve">       </w:t>
      </w:r>
      <w:r>
        <w:rPr>
          <w:rFonts w:ascii="Calibri" w:hAnsi="Calibri" w:cs="Calibri"/>
          <w:sz w:val="27"/>
          <w:szCs w:val="27"/>
        </w:rPr>
        <w:t>2</w:t>
      </w:r>
      <w:r>
        <w:rPr>
          <w:rFonts w:ascii="Calibri" w:hAnsi="Calibri" w:cs="Calibri"/>
          <w:vertAlign w:val="superscript"/>
        </w:rPr>
        <w:t>nd</w:t>
      </w:r>
      <w:r>
        <w:rPr>
          <w:rFonts w:ascii="Calibri" w:hAnsi="Calibri" w:cs="Calibri"/>
          <w:sz w:val="27"/>
          <w:szCs w:val="27"/>
        </w:rPr>
        <w:t xml:space="preserve"> Retract Referral (After 12 demerits)</w:t>
      </w:r>
    </w:p>
    <w:p w14:paraId="1B23FD44" w14:textId="77777777" w:rsidR="003D3940" w:rsidRDefault="003D3940" w:rsidP="003D3940">
      <w:pPr>
        <w:pStyle w:val="NormalWeb"/>
      </w:pPr>
      <w:r>
        <w:rPr>
          <w:rFonts w:ascii="Calibri" w:hAnsi="Calibri" w:cs="Calibri"/>
          <w:sz w:val="27"/>
          <w:szCs w:val="27"/>
        </w:rPr>
        <w:lastRenderedPageBreak/>
        <w:t>7.</w:t>
      </w:r>
      <w:r>
        <w:t xml:space="preserve">       </w:t>
      </w:r>
      <w:r>
        <w:rPr>
          <w:rFonts w:ascii="Calibri" w:hAnsi="Calibri" w:cs="Calibri"/>
          <w:sz w:val="27"/>
          <w:szCs w:val="27"/>
        </w:rPr>
        <w:t>Suspension Proposal/Office Referral (After 15 demerits)</w:t>
      </w:r>
    </w:p>
    <w:p w14:paraId="4EB7D3C6" w14:textId="77777777" w:rsidR="003D3940" w:rsidRDefault="003D3940" w:rsidP="003D3940">
      <w:pPr>
        <w:pStyle w:val="NormalWeb"/>
      </w:pPr>
      <w:r>
        <w:rPr>
          <w:rFonts w:ascii="Calibri" w:hAnsi="Calibri" w:cs="Calibri"/>
          <w:sz w:val="27"/>
          <w:szCs w:val="27"/>
        </w:rPr>
        <w:t> </w:t>
      </w:r>
    </w:p>
    <w:p w14:paraId="7D442400" w14:textId="77777777" w:rsidR="003D3940" w:rsidRDefault="003D3940" w:rsidP="003D3940">
      <w:pPr>
        <w:pStyle w:val="NormalWeb"/>
      </w:pPr>
      <w:r>
        <w:rPr>
          <w:rStyle w:val="Strong"/>
          <w:rFonts w:ascii="Calibri" w:hAnsi="Calibri" w:cs="Calibri"/>
          <w:sz w:val="27"/>
          <w:szCs w:val="27"/>
        </w:rPr>
        <w:t>*Please note</w:t>
      </w:r>
      <w:proofErr w:type="gramStart"/>
      <w:r>
        <w:rPr>
          <w:rStyle w:val="Strong"/>
          <w:rFonts w:ascii="Calibri" w:hAnsi="Calibri" w:cs="Calibri"/>
          <w:sz w:val="27"/>
          <w:szCs w:val="27"/>
        </w:rPr>
        <w:t>*  The</w:t>
      </w:r>
      <w:proofErr w:type="gramEnd"/>
      <w:r>
        <w:rPr>
          <w:rStyle w:val="Strong"/>
          <w:rFonts w:ascii="Calibri" w:hAnsi="Calibri" w:cs="Calibri"/>
          <w:sz w:val="27"/>
          <w:szCs w:val="27"/>
        </w:rPr>
        <w:t xml:space="preserve"> demerits will stay in the students’ discipline folders throughout the year, and do NOT restart each quarter or semester. </w:t>
      </w:r>
    </w:p>
    <w:p w14:paraId="3A26025F" w14:textId="77777777" w:rsidR="003D3940" w:rsidRDefault="003D3940" w:rsidP="003D3940">
      <w:pPr>
        <w:pStyle w:val="NormalWeb"/>
      </w:pPr>
      <w:r>
        <w:rPr>
          <w:rStyle w:val="Strong"/>
          <w:rFonts w:ascii="Calibri" w:hAnsi="Calibri" w:cs="Calibri"/>
          <w:sz w:val="27"/>
          <w:szCs w:val="27"/>
        </w:rPr>
        <w:t> </w:t>
      </w:r>
    </w:p>
    <w:p w14:paraId="5F35BF6A" w14:textId="77777777" w:rsidR="003D3940" w:rsidRDefault="003D3940" w:rsidP="003D3940">
      <w:pPr>
        <w:pStyle w:val="NormalWeb"/>
      </w:pPr>
      <w:r>
        <w:rPr>
          <w:rStyle w:val="Strong"/>
          <w:rFonts w:ascii="Calibri" w:hAnsi="Calibri" w:cs="Calibri"/>
          <w:sz w:val="27"/>
          <w:szCs w:val="27"/>
        </w:rPr>
        <w:t xml:space="preserve">Grading System:  </w:t>
      </w:r>
      <w:r>
        <w:rPr>
          <w:rFonts w:ascii="Calibri" w:hAnsi="Calibri" w:cs="Calibri"/>
          <w:sz w:val="27"/>
          <w:szCs w:val="27"/>
        </w:rPr>
        <w:t>Tests/Projects 60% (Including writings)</w:t>
      </w:r>
    </w:p>
    <w:p w14:paraId="2BFD3B99" w14:textId="77777777" w:rsidR="003D3940" w:rsidRDefault="003D3940" w:rsidP="003D3940">
      <w:pPr>
        <w:pStyle w:val="NormalWeb"/>
      </w:pPr>
      <w:r>
        <w:rPr>
          <w:rFonts w:ascii="Calibri" w:hAnsi="Calibri" w:cs="Calibri"/>
          <w:sz w:val="27"/>
          <w:szCs w:val="27"/>
        </w:rPr>
        <w:t>                                Classwork/quizzes 30%</w:t>
      </w:r>
    </w:p>
    <w:p w14:paraId="2CE41A40" w14:textId="77777777" w:rsidR="003D3940" w:rsidRDefault="003D3940" w:rsidP="003D3940">
      <w:pPr>
        <w:pStyle w:val="NormalWeb"/>
      </w:pPr>
      <w:r>
        <w:rPr>
          <w:rFonts w:ascii="Calibri" w:hAnsi="Calibri" w:cs="Calibri"/>
          <w:sz w:val="27"/>
          <w:szCs w:val="27"/>
        </w:rPr>
        <w:t>                                Homework 10% (Including weekly POD grades)</w:t>
      </w:r>
    </w:p>
    <w:p w14:paraId="45CFCF88" w14:textId="77777777" w:rsidR="003D3940" w:rsidRDefault="003D3940" w:rsidP="003D3940">
      <w:pPr>
        <w:pStyle w:val="NormalWeb"/>
      </w:pPr>
      <w:r>
        <w:rPr>
          <w:rFonts w:ascii="Calibri" w:hAnsi="Calibri" w:cs="Calibri"/>
          <w:sz w:val="27"/>
          <w:szCs w:val="27"/>
        </w:rPr>
        <w:t xml:space="preserve">                                 </w:t>
      </w:r>
    </w:p>
    <w:p w14:paraId="50597CC8" w14:textId="77777777" w:rsidR="003D3940" w:rsidRDefault="003D3940" w:rsidP="003D3940">
      <w:pPr>
        <w:pStyle w:val="NormalWeb"/>
      </w:pPr>
      <w:r>
        <w:rPr>
          <w:rFonts w:ascii="Calibri" w:hAnsi="Calibri" w:cs="Calibri"/>
          <w:sz w:val="27"/>
          <w:szCs w:val="27"/>
        </w:rPr>
        <w:t>Conferences:  If you would like to schedule a conference at any point throughout the year, feel free to contact me at chensarling@mcpss.com.  You may also call the school at 221-2160, however, email is the best way to reach me, as I check it daily.</w:t>
      </w:r>
    </w:p>
    <w:p w14:paraId="1414DF79" w14:textId="77777777" w:rsidR="003D3940" w:rsidRDefault="003D3940" w:rsidP="003D3940">
      <w:pPr>
        <w:pStyle w:val="NormalWeb"/>
      </w:pPr>
      <w:r>
        <w:rPr>
          <w:rFonts w:ascii="Calibri" w:hAnsi="Calibri" w:cs="Calibri"/>
          <w:sz w:val="27"/>
          <w:szCs w:val="27"/>
        </w:rPr>
        <w:t> </w:t>
      </w:r>
    </w:p>
    <w:p w14:paraId="7FCDDE20" w14:textId="77777777" w:rsidR="003D3940" w:rsidRDefault="003D3940" w:rsidP="003D3940">
      <w:pPr>
        <w:pStyle w:val="NormalWeb"/>
      </w:pPr>
      <w:r>
        <w:rPr>
          <w:rFonts w:ascii="Calibri" w:hAnsi="Calibri" w:cs="Calibri"/>
          <w:sz w:val="27"/>
          <w:szCs w:val="27"/>
        </w:rPr>
        <w:t>I look forward to working with you and your child!  It is going to be a great year!</w:t>
      </w:r>
    </w:p>
    <w:p w14:paraId="09F5DEDF" w14:textId="68B05BBF" w:rsidR="00DC3C00" w:rsidRDefault="003D3940" w:rsidP="003D3940">
      <w:pPr>
        <w:pStyle w:val="NormalWeb"/>
      </w:pPr>
      <w:r>
        <w:rPr>
          <w:rStyle w:val="Strong"/>
          <w:rFonts w:ascii="Calibri" w:hAnsi="Calibri" w:cs="Calibri"/>
          <w:sz w:val="27"/>
          <w:szCs w:val="27"/>
        </w:rPr>
        <w:t>#</w:t>
      </w:r>
      <w:proofErr w:type="spellStart"/>
      <w:r>
        <w:rPr>
          <w:rStyle w:val="Strong"/>
          <w:rFonts w:ascii="Calibri" w:hAnsi="Calibri" w:cs="Calibri"/>
          <w:sz w:val="27"/>
          <w:szCs w:val="27"/>
        </w:rPr>
        <w:t>dunbardoesit</w:t>
      </w:r>
      <w:proofErr w:type="spellEnd"/>
      <w:r>
        <w:rPr>
          <w:rStyle w:val="Strong"/>
          <w:rFonts w:ascii="Calibri" w:hAnsi="Calibri" w:cs="Calibri"/>
          <w:sz w:val="27"/>
          <w:szCs w:val="27"/>
        </w:rPr>
        <w:t>!</w:t>
      </w:r>
      <w:bookmarkStart w:id="0" w:name="_GoBack"/>
      <w:bookmarkEnd w:id="0"/>
    </w:p>
    <w:sectPr w:rsidR="00DC3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40"/>
    <w:rsid w:val="003D3940"/>
    <w:rsid w:val="00DC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6606"/>
  <w15:chartTrackingRefBased/>
  <w15:docId w15:val="{A94ED9AA-7A46-4198-9E35-1561D2E6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rac</cp:lastModifiedBy>
  <cp:revision>1</cp:revision>
  <dcterms:created xsi:type="dcterms:W3CDTF">2019-10-16T02:30:00Z</dcterms:created>
  <dcterms:modified xsi:type="dcterms:W3CDTF">2019-10-16T02:31:00Z</dcterms:modified>
</cp:coreProperties>
</file>