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E6" w:rsidRPr="006635BA" w:rsidRDefault="00542EE6" w:rsidP="00542EE6">
      <w:pPr>
        <w:contextualSpacing/>
        <w:jc w:val="both"/>
        <w:rPr>
          <w:rFonts w:ascii="Verdana" w:hAnsi="Verdana"/>
          <w:b/>
          <w:sz w:val="28"/>
          <w:szCs w:val="28"/>
        </w:rPr>
      </w:pPr>
      <w:r w:rsidRPr="006635BA">
        <w:rPr>
          <w:rFonts w:ascii="Verdana" w:hAnsi="Verdana"/>
          <w:b/>
          <w:sz w:val="28"/>
          <w:szCs w:val="28"/>
        </w:rPr>
        <w:t>Summary of Performance</w:t>
      </w:r>
    </w:p>
    <w:p w:rsidR="00542EE6" w:rsidRDefault="00542EE6" w:rsidP="00542EE6">
      <w:pPr>
        <w:pStyle w:val="Default"/>
        <w:jc w:val="both"/>
        <w:rPr>
          <w:rFonts w:ascii="Verdana" w:hAnsi="Verdana"/>
        </w:rPr>
      </w:pPr>
    </w:p>
    <w:p w:rsidR="00542EE6" w:rsidRDefault="00542EE6" w:rsidP="00542EE6">
      <w:pPr>
        <w:pStyle w:val="Default"/>
        <w:jc w:val="both"/>
        <w:rPr>
          <w:rFonts w:ascii="Verdana" w:hAnsi="Verdana"/>
        </w:rPr>
      </w:pPr>
      <w:r w:rsidRPr="006635BA">
        <w:rPr>
          <w:rFonts w:ascii="Verdana" w:hAnsi="Verdana"/>
        </w:rPr>
        <w:t>Subsequent to the termination of the student’s eligibility due to graduation or aging out, the Summary of Performance</w:t>
      </w:r>
      <w:r w:rsidR="00016864">
        <w:rPr>
          <w:rFonts w:ascii="Verdana" w:hAnsi="Verdana"/>
        </w:rPr>
        <w:t xml:space="preserve"> (SOP)</w:t>
      </w:r>
      <w:r w:rsidRPr="006635BA">
        <w:rPr>
          <w:rFonts w:ascii="Verdana" w:hAnsi="Verdana"/>
        </w:rPr>
        <w:t xml:space="preserve"> must be completed. This form must be completed in the final year prior to the student exiting high school. Portions of the form are completed with the student and portions can be completed by the special education teacher.  </w:t>
      </w:r>
    </w:p>
    <w:p w:rsidR="00542EE6" w:rsidRDefault="00542EE6" w:rsidP="00542EE6">
      <w:pPr>
        <w:pStyle w:val="Default"/>
        <w:jc w:val="both"/>
        <w:rPr>
          <w:rFonts w:ascii="Verdana" w:hAnsi="Verdana"/>
        </w:rPr>
      </w:pPr>
    </w:p>
    <w:p w:rsidR="00542EE6" w:rsidRPr="006635BA" w:rsidRDefault="00542EE6" w:rsidP="00542EE6">
      <w:pPr>
        <w:jc w:val="both"/>
        <w:rPr>
          <w:rFonts w:ascii="Verdana" w:hAnsi="Verdana"/>
        </w:rPr>
      </w:pPr>
      <w:r w:rsidRPr="006635BA">
        <w:rPr>
          <w:rFonts w:ascii="Verdana" w:hAnsi="Verdana"/>
        </w:rPr>
        <w:t>Please note that although IDEA 2004 does not explicitly require a Summary of Performance for students who are leaving school before the end of their entitlement period due to graduation with a modified diploma or certificate, ISBE strongly recommends that the school districts provide a Summary of Performance for these students as well.</w:t>
      </w:r>
    </w:p>
    <w:p w:rsidR="00542EE6" w:rsidRPr="006635BA" w:rsidRDefault="00542EE6" w:rsidP="00542EE6">
      <w:pPr>
        <w:pStyle w:val="Default"/>
        <w:jc w:val="both"/>
        <w:rPr>
          <w:rFonts w:ascii="Verdana" w:hAnsi="Verdana"/>
        </w:rPr>
      </w:pPr>
    </w:p>
    <w:p w:rsidR="00542EE6" w:rsidRPr="006635BA" w:rsidRDefault="00542EE6" w:rsidP="00542EE6">
      <w:pPr>
        <w:pStyle w:val="Default"/>
        <w:jc w:val="both"/>
        <w:rPr>
          <w:rFonts w:ascii="Verdana" w:hAnsi="Verdana"/>
        </w:rPr>
      </w:pPr>
      <w:r w:rsidRPr="006635BA">
        <w:rPr>
          <w:rFonts w:ascii="Verdana" w:hAnsi="Verdana"/>
        </w:rPr>
        <w:t>Special education teachers are encourage</w:t>
      </w:r>
      <w:r>
        <w:rPr>
          <w:rFonts w:ascii="Verdana" w:hAnsi="Verdana"/>
        </w:rPr>
        <w:t>d</w:t>
      </w:r>
      <w:r w:rsidRPr="006635BA">
        <w:rPr>
          <w:rFonts w:ascii="Verdana" w:hAnsi="Verdana"/>
        </w:rPr>
        <w:t xml:space="preserve"> to complete the Summary of Performance form located on the VASE website (https://</w:t>
      </w:r>
      <w:hyperlink r:id="rId4" w:history="1">
        <w:r w:rsidRPr="006635BA">
          <w:rPr>
            <w:rStyle w:val="Hyperlink"/>
            <w:rFonts w:ascii="Verdana" w:hAnsi="Verdana"/>
          </w:rPr>
          <w:t>www.vase.k12.il.us</w:t>
        </w:r>
      </w:hyperlink>
      <w:r w:rsidRPr="006635BA">
        <w:rPr>
          <w:rFonts w:ascii="Verdana" w:hAnsi="Verdana"/>
        </w:rPr>
        <w:t xml:space="preserve">) but may choose to complete the Summary of Performance form located on </w:t>
      </w:r>
      <w:proofErr w:type="spellStart"/>
      <w:r w:rsidRPr="006635BA">
        <w:rPr>
          <w:rFonts w:ascii="Verdana" w:hAnsi="Verdana"/>
        </w:rPr>
        <w:t>Filemaker</w:t>
      </w:r>
      <w:proofErr w:type="spellEnd"/>
      <w:r w:rsidRPr="006635BA">
        <w:rPr>
          <w:rFonts w:ascii="Verdana" w:hAnsi="Verdana"/>
        </w:rPr>
        <w:t xml:space="preserve">. Some local colleges, including </w:t>
      </w:r>
      <w:smartTag w:uri="urn:schemas-microsoft-com:office:smarttags" w:element="place">
        <w:smartTag w:uri="urn:schemas-microsoft-com:office:smarttags" w:element="PlaceName">
          <w:r w:rsidRPr="006635BA">
            <w:rPr>
              <w:rFonts w:ascii="Verdana" w:hAnsi="Verdana"/>
            </w:rPr>
            <w:t>Danville</w:t>
          </w:r>
        </w:smartTag>
        <w:r w:rsidRPr="006635BA">
          <w:rPr>
            <w:rFonts w:ascii="Verdana" w:hAnsi="Verdana"/>
          </w:rPr>
          <w:t xml:space="preserve"> </w:t>
        </w:r>
        <w:smartTag w:uri="urn:schemas-microsoft-com:office:smarttags" w:element="PlaceName">
          <w:r w:rsidRPr="006635BA">
            <w:rPr>
              <w:rFonts w:ascii="Verdana" w:hAnsi="Verdana"/>
            </w:rPr>
            <w:t>Area</w:t>
          </w:r>
        </w:smartTag>
        <w:r w:rsidRPr="006635BA">
          <w:rPr>
            <w:rFonts w:ascii="Verdana" w:hAnsi="Verdana"/>
          </w:rPr>
          <w:t xml:space="preserve"> </w:t>
        </w:r>
        <w:smartTag w:uri="urn:schemas-microsoft-com:office:smarttags" w:element="PlaceType">
          <w:r w:rsidRPr="006635BA">
            <w:rPr>
              <w:rFonts w:ascii="Verdana" w:hAnsi="Verdana"/>
            </w:rPr>
            <w:t>Community College</w:t>
          </w:r>
        </w:smartTag>
      </w:smartTag>
      <w:r w:rsidRPr="006635BA">
        <w:rPr>
          <w:rFonts w:ascii="Verdana" w:hAnsi="Verdana"/>
        </w:rPr>
        <w:t>, utilize the VASE SOP form for making decisions regarding a student’s eligibility for accommodations in college.</w:t>
      </w:r>
    </w:p>
    <w:p w:rsidR="00542EE6" w:rsidRPr="006635BA" w:rsidRDefault="00542EE6" w:rsidP="00542EE6">
      <w:pPr>
        <w:pStyle w:val="Default"/>
        <w:jc w:val="both"/>
        <w:rPr>
          <w:rFonts w:ascii="Verdana" w:hAnsi="Verdana"/>
        </w:rPr>
      </w:pPr>
    </w:p>
    <w:p w:rsidR="00542EE6" w:rsidRPr="00016864" w:rsidRDefault="00016864" w:rsidP="00016864">
      <w:pPr>
        <w:pStyle w:val="Default"/>
        <w:jc w:val="both"/>
        <w:rPr>
          <w:rFonts w:ascii="Verdana" w:hAnsi="Verdana"/>
        </w:rPr>
      </w:pPr>
      <w:r>
        <w:rPr>
          <w:rFonts w:ascii="Verdana" w:hAnsi="Verdana"/>
        </w:rPr>
        <w:t>The Summary of Performance does not need to be completed during an IEP meeting, but case managers often provide the document during the annual review senior year.</w:t>
      </w:r>
      <w:r>
        <w:rPr>
          <w:rFonts w:ascii="Verdana" w:hAnsi="Verdana"/>
        </w:rPr>
        <w:t xml:space="preserve">  </w:t>
      </w:r>
      <w:r w:rsidR="00542EE6" w:rsidRPr="006635BA">
        <w:rPr>
          <w:rFonts w:ascii="Verdana" w:hAnsi="Verdana"/>
          <w:bCs/>
        </w:rPr>
        <w:t xml:space="preserve">When completed, the SOP is to be given to the student or parent/guardian as appropriate. </w:t>
      </w:r>
      <w:r w:rsidR="00542EE6" w:rsidRPr="006635BA">
        <w:rPr>
          <w:rFonts w:ascii="Verdana" w:hAnsi="Verdana"/>
          <w:iCs/>
        </w:rPr>
        <w:t>Copies of the most recent assessment reports that were completed to indicate the student’s academic achievement, functional performance and transition information may be attached.</w:t>
      </w:r>
    </w:p>
    <w:p w:rsidR="00542EE6" w:rsidRPr="006635BA" w:rsidRDefault="00542EE6" w:rsidP="00542EE6">
      <w:pPr>
        <w:pStyle w:val="Default"/>
        <w:jc w:val="both"/>
        <w:rPr>
          <w:rFonts w:ascii="Verdana" w:hAnsi="Verdana"/>
        </w:rPr>
      </w:pPr>
    </w:p>
    <w:p w:rsidR="007615F5" w:rsidRDefault="00542EE6" w:rsidP="00016864">
      <w:pPr>
        <w:autoSpaceDE w:val="0"/>
        <w:autoSpaceDN w:val="0"/>
        <w:adjustRightInd w:val="0"/>
        <w:jc w:val="both"/>
        <w:rPr>
          <w:rFonts w:ascii="Verdana" w:hAnsi="Verdana" w:cs="Arial"/>
          <w:color w:val="000000"/>
          <w:sz w:val="28"/>
          <w:szCs w:val="28"/>
        </w:rPr>
      </w:pPr>
      <w:r w:rsidRPr="006635BA">
        <w:rPr>
          <w:rFonts w:ascii="Verdana" w:hAnsi="Verdana" w:cs="Arial"/>
          <w:b/>
          <w:bCs/>
          <w:color w:val="000000"/>
          <w:sz w:val="28"/>
          <w:szCs w:val="28"/>
        </w:rPr>
        <w:t xml:space="preserve">Post-School Data Collection Survey </w:t>
      </w:r>
    </w:p>
    <w:p w:rsidR="00016864" w:rsidRPr="00016864" w:rsidRDefault="00016864" w:rsidP="00016864">
      <w:pPr>
        <w:autoSpaceDE w:val="0"/>
        <w:autoSpaceDN w:val="0"/>
        <w:adjustRightInd w:val="0"/>
        <w:jc w:val="both"/>
        <w:rPr>
          <w:rFonts w:ascii="Verdana" w:hAnsi="Verdana" w:cs="Arial"/>
          <w:color w:val="000000"/>
        </w:rPr>
      </w:pPr>
      <w:r w:rsidRPr="00016864">
        <w:rPr>
          <w:rFonts w:ascii="Verdana" w:hAnsi="Verdana" w:cs="Arial"/>
          <w:color w:val="000000"/>
        </w:rPr>
        <w:t xml:space="preserve">When </w:t>
      </w:r>
      <w:r>
        <w:rPr>
          <w:rFonts w:ascii="Verdana" w:hAnsi="Verdana" w:cs="Arial"/>
          <w:color w:val="000000"/>
        </w:rPr>
        <w:t xml:space="preserve">completed, this form allows the school district to contact the student and/or parent/guardian to ask questions regarding the student’s employment, education/training, </w:t>
      </w:r>
      <w:proofErr w:type="gramStart"/>
      <w:r>
        <w:rPr>
          <w:rFonts w:ascii="Verdana" w:hAnsi="Verdana" w:cs="Arial"/>
          <w:color w:val="000000"/>
        </w:rPr>
        <w:t>etc</w:t>
      </w:r>
      <w:proofErr w:type="gramEnd"/>
      <w:r>
        <w:rPr>
          <w:rFonts w:ascii="Verdana" w:hAnsi="Verdana" w:cs="Arial"/>
          <w:color w:val="000000"/>
        </w:rPr>
        <w:t xml:space="preserve">. one year after he/she leaves high school.  This post-school outcome information will be reported to the Federal government.  Districts will be informed by ISBE when they are required to conduct the post-school surveys.  </w:t>
      </w:r>
      <w:bookmarkStart w:id="0" w:name="_GoBack"/>
      <w:bookmarkEnd w:id="0"/>
    </w:p>
    <w:sectPr w:rsidR="00016864" w:rsidRPr="00016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E6"/>
    <w:rsid w:val="00016864"/>
    <w:rsid w:val="00346DBD"/>
    <w:rsid w:val="00542EE6"/>
    <w:rsid w:val="00D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33E6533-0912-4D7A-8C83-8BB9FE8C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2EE6"/>
    <w:rPr>
      <w:color w:val="0000FF"/>
      <w:u w:val="single"/>
    </w:rPr>
  </w:style>
  <w:style w:type="paragraph" w:customStyle="1" w:styleId="Default">
    <w:name w:val="Default"/>
    <w:rsid w:val="00542EE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se.k12.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1</cp:revision>
  <dcterms:created xsi:type="dcterms:W3CDTF">2014-07-17T16:33:00Z</dcterms:created>
  <dcterms:modified xsi:type="dcterms:W3CDTF">2014-07-17T16:48:00Z</dcterms:modified>
</cp:coreProperties>
</file>