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E1" w:rsidRDefault="008B16E1" w:rsidP="008B16E1">
      <w:pPr>
        <w:pStyle w:val="Title"/>
        <w:rPr>
          <w:b/>
          <w:sz w:val="32"/>
          <w:szCs w:val="32"/>
        </w:rPr>
      </w:pPr>
      <w:bookmarkStart w:id="0" w:name="OLE_LINK1"/>
      <w:r>
        <w:rPr>
          <w:noProof/>
          <w:lang w:val="en-US" w:eastAsia="en-US"/>
        </w:rPr>
        <w:drawing>
          <wp:anchor distT="0" distB="0" distL="114300" distR="114300" simplePos="0" relativeHeight="251660288" behindDoc="1" locked="0" layoutInCell="1" allowOverlap="1">
            <wp:simplePos x="0" y="0"/>
            <wp:positionH relativeFrom="column">
              <wp:posOffset>-570865</wp:posOffset>
            </wp:positionH>
            <wp:positionV relativeFrom="paragraph">
              <wp:posOffset>-342265</wp:posOffset>
            </wp:positionV>
            <wp:extent cx="1369695" cy="1092200"/>
            <wp:effectExtent l="2540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69695" cy="1092200"/>
                    </a:xfrm>
                    <a:prstGeom prst="rect">
                      <a:avLst/>
                    </a:prstGeom>
                    <a:noFill/>
                    <a:ln w="9525">
                      <a:noFill/>
                      <a:miter lim="800000"/>
                      <a:headEnd/>
                      <a:tailEnd/>
                    </a:ln>
                  </pic:spPr>
                </pic:pic>
              </a:graphicData>
            </a:graphic>
          </wp:anchor>
        </w:drawing>
      </w:r>
      <w:r>
        <w:rPr>
          <w:b/>
          <w:sz w:val="32"/>
          <w:szCs w:val="32"/>
        </w:rPr>
        <w:t xml:space="preserve">         Cumberland County Board of Education</w:t>
      </w:r>
    </w:p>
    <w:p w:rsidR="008B16E1" w:rsidRDefault="008B16E1" w:rsidP="008B16E1">
      <w:pPr>
        <w:pStyle w:val="Subtitle"/>
        <w:rPr>
          <w:rFonts w:ascii="Lucida Calligraphy" w:hAnsi="Lucida Calligraphy"/>
          <w:b/>
          <w:sz w:val="24"/>
          <w:szCs w:val="24"/>
        </w:rPr>
      </w:pPr>
      <w:r>
        <w:rPr>
          <w:rFonts w:ascii="Lucida Calligraphy" w:hAnsi="Lucida Calligraphy"/>
          <w:b/>
          <w:sz w:val="24"/>
          <w:szCs w:val="24"/>
        </w:rPr>
        <w:t>368 Fourth Street</w:t>
      </w:r>
    </w:p>
    <w:p w:rsidR="008B16E1" w:rsidRDefault="008B16E1" w:rsidP="008B16E1">
      <w:pPr>
        <w:pStyle w:val="Subtitle"/>
        <w:rPr>
          <w:rFonts w:ascii="Lucida Calligraphy" w:hAnsi="Lucida Calligraphy"/>
          <w:b/>
          <w:sz w:val="24"/>
          <w:szCs w:val="24"/>
        </w:rPr>
      </w:pPr>
      <w:r>
        <w:rPr>
          <w:rFonts w:ascii="Lucida Calligraphy" w:hAnsi="Lucida Calligraphy"/>
          <w:b/>
          <w:sz w:val="24"/>
          <w:szCs w:val="24"/>
        </w:rPr>
        <w:t>Crossville, Tennessee 38555</w:t>
      </w:r>
    </w:p>
    <w:p w:rsidR="008B16E1" w:rsidRDefault="008B16E1" w:rsidP="008B16E1">
      <w:pPr>
        <w:pStyle w:val="Subtitle"/>
        <w:rPr>
          <w:rFonts w:ascii="Lucida Calligraphy" w:hAnsi="Lucida Calligraphy"/>
          <w:b/>
          <w:sz w:val="24"/>
          <w:szCs w:val="24"/>
        </w:rPr>
      </w:pPr>
      <w:r>
        <w:rPr>
          <w:rFonts w:ascii="Lucida Calligraphy" w:hAnsi="Lucida Calligraphy"/>
          <w:b/>
          <w:sz w:val="24"/>
          <w:szCs w:val="24"/>
        </w:rPr>
        <w:t>Phone 931/484-6135</w:t>
      </w:r>
    </w:p>
    <w:p w:rsidR="008B16E1" w:rsidRDefault="008B16E1" w:rsidP="008B16E1">
      <w:pPr>
        <w:pStyle w:val="Subtitle"/>
        <w:rPr>
          <w:rFonts w:ascii="Lucida Calligraphy" w:hAnsi="Lucida Calligraphy"/>
          <w:b/>
          <w:sz w:val="24"/>
          <w:szCs w:val="24"/>
        </w:rPr>
      </w:pPr>
      <w:r>
        <w:rPr>
          <w:rFonts w:ascii="Lucida Calligraphy" w:hAnsi="Lucida Calligraphy"/>
          <w:b/>
          <w:sz w:val="24"/>
          <w:szCs w:val="24"/>
        </w:rPr>
        <w:t>Fax 931/484-6491</w:t>
      </w:r>
    </w:p>
    <w:p w:rsidR="008B16E1" w:rsidRDefault="008B16E1" w:rsidP="008B16E1">
      <w:pPr>
        <w:pStyle w:val="Subtitle"/>
        <w:tabs>
          <w:tab w:val="left" w:pos="10440"/>
        </w:tabs>
        <w:jc w:val="right"/>
        <w:rPr>
          <w:b/>
          <w:sz w:val="28"/>
        </w:rPr>
      </w:pPr>
    </w:p>
    <w:p w:rsidR="008B16E1" w:rsidRDefault="008B16E1" w:rsidP="008B16E1">
      <w:pPr>
        <w:pStyle w:val="Subtitle"/>
        <w:tabs>
          <w:tab w:val="left" w:pos="10440"/>
        </w:tabs>
        <w:jc w:val="right"/>
        <w:rPr>
          <w:b/>
          <w:sz w:val="28"/>
        </w:rPr>
      </w:pPr>
    </w:p>
    <w:p w:rsidR="008B16E1" w:rsidRDefault="008B16E1" w:rsidP="008B16E1">
      <w:pPr>
        <w:pStyle w:val="Subtitle"/>
        <w:jc w:val="left"/>
        <w:rPr>
          <w:rFonts w:ascii="Lucida Calligraphy" w:hAnsi="Lucida Calligraphy"/>
          <w:b/>
          <w:sz w:val="20"/>
        </w:rPr>
      </w:pPr>
      <w:r>
        <w:rPr>
          <w:rFonts w:ascii="Lucida Calligraphy" w:hAnsi="Lucida Calligraphy"/>
          <w:b/>
          <w:sz w:val="20"/>
        </w:rPr>
        <w:t>Mrs. Janet Graham</w:t>
      </w:r>
      <w:r>
        <w:rPr>
          <w:rFonts w:ascii="Lucida Calligraphy" w:hAnsi="Lucida Calligraphy"/>
          <w:b/>
          <w:sz w:val="20"/>
        </w:rPr>
        <w:tab/>
      </w:r>
      <w:r>
        <w:rPr>
          <w:rFonts w:ascii="Lucida Calligraphy" w:hAnsi="Lucida Calligraphy"/>
          <w:b/>
          <w:sz w:val="20"/>
        </w:rPr>
        <w:tab/>
      </w:r>
      <w:r>
        <w:rPr>
          <w:rFonts w:ascii="Lucida Calligraphy" w:hAnsi="Lucida Calligraphy"/>
          <w:b/>
          <w:sz w:val="20"/>
        </w:rPr>
        <w:tab/>
        <w:t xml:space="preserve">             Mr. Dan Schlafer</w:t>
      </w:r>
    </w:p>
    <w:p w:rsidR="008B16E1" w:rsidRDefault="008B16E1" w:rsidP="008B16E1">
      <w:pPr>
        <w:pStyle w:val="Subtitle"/>
        <w:jc w:val="left"/>
        <w:rPr>
          <w:rFonts w:ascii="Lucida Calligraphy" w:hAnsi="Lucida Calligraphy" w:cs="Arial"/>
          <w:b/>
          <w:sz w:val="20"/>
          <w:lang w:val="en-US"/>
        </w:rPr>
      </w:pPr>
      <w:r>
        <w:rPr>
          <w:rFonts w:ascii="Lucida Calligraphy" w:hAnsi="Lucida Calligraphy"/>
          <w:b/>
          <w:sz w:val="20"/>
        </w:rPr>
        <w:t xml:space="preserve">      Director of Schools</w:t>
      </w:r>
      <w:r>
        <w:rPr>
          <w:rFonts w:ascii="Chaucer" w:hAnsi="Chaucer"/>
          <w:b/>
          <w:sz w:val="20"/>
        </w:rPr>
        <w:tab/>
      </w:r>
      <w:r>
        <w:rPr>
          <w:rFonts w:ascii="Chaucer" w:hAnsi="Chaucer"/>
          <w:b/>
          <w:sz w:val="20"/>
        </w:rPr>
        <w:tab/>
      </w:r>
      <w:r>
        <w:rPr>
          <w:rFonts w:ascii="Chaucer" w:hAnsi="Chaucer"/>
          <w:b/>
          <w:sz w:val="20"/>
        </w:rPr>
        <w:tab/>
      </w:r>
      <w:r>
        <w:rPr>
          <w:rFonts w:ascii="Chaucer" w:hAnsi="Chaucer"/>
          <w:b/>
          <w:sz w:val="20"/>
        </w:rPr>
        <w:tab/>
        <w:t xml:space="preserve">       </w:t>
      </w:r>
      <w:r>
        <w:rPr>
          <w:rFonts w:ascii="Lucida Calligraphy" w:hAnsi="Lucida Calligraphy" w:cs="Arial"/>
          <w:b/>
          <w:sz w:val="20"/>
        </w:rPr>
        <w:t>Board of Education Chairperson</w:t>
      </w:r>
      <w:bookmarkEnd w:id="0"/>
    </w:p>
    <w:p w:rsidR="008B16E1" w:rsidRPr="001F0FDF" w:rsidRDefault="008B16E1" w:rsidP="008B16E1">
      <w:pPr>
        <w:pStyle w:val="Subtitle"/>
        <w:jc w:val="left"/>
        <w:rPr>
          <w:lang w:val="en-US"/>
        </w:rPr>
      </w:pPr>
    </w:p>
    <w:p w:rsidR="008B16E1" w:rsidRPr="00AF7260" w:rsidRDefault="008B16E1" w:rsidP="008B16E1">
      <w:pPr>
        <w:spacing w:after="0" w:line="240" w:lineRule="auto"/>
        <w:jc w:val="center"/>
        <w:rPr>
          <w:rFonts w:ascii="Arial Narrow" w:eastAsia="Times New Roman" w:hAnsi="Arial Narrow"/>
          <w:sz w:val="24"/>
          <w:szCs w:val="24"/>
        </w:rPr>
      </w:pPr>
      <w:r w:rsidRPr="00AF7260">
        <w:rPr>
          <w:rFonts w:ascii="Arial Narrow" w:eastAsia="Times New Roman" w:hAnsi="Arial Narrow"/>
          <w:sz w:val="24"/>
          <w:szCs w:val="24"/>
        </w:rPr>
        <w:t>CONSENT/RELEASE FORM</w:t>
      </w:r>
    </w:p>
    <w:p w:rsidR="008B16E1" w:rsidRPr="00AF7260" w:rsidRDefault="008B16E1" w:rsidP="008B16E1">
      <w:pPr>
        <w:spacing w:after="0" w:line="240" w:lineRule="auto"/>
        <w:jc w:val="center"/>
        <w:rPr>
          <w:rFonts w:ascii="Arial Narrow" w:eastAsia="Times New Roman" w:hAnsi="Arial Narrow"/>
          <w:sz w:val="24"/>
          <w:szCs w:val="24"/>
        </w:rPr>
      </w:pPr>
      <w:r w:rsidRPr="00AF7260">
        <w:rPr>
          <w:rFonts w:ascii="Arial Narrow" w:eastAsia="Times New Roman" w:hAnsi="Arial Narrow"/>
          <w:sz w:val="24"/>
          <w:szCs w:val="24"/>
        </w:rPr>
        <w:t>URINE DRUG SCREEN FOR MINORS ENROLLED IN THE</w:t>
      </w:r>
    </w:p>
    <w:p w:rsidR="008B16E1" w:rsidRPr="00AF7260" w:rsidRDefault="008B16E1" w:rsidP="008B16E1">
      <w:pPr>
        <w:spacing w:after="0" w:line="240" w:lineRule="auto"/>
        <w:jc w:val="center"/>
        <w:rPr>
          <w:rFonts w:ascii="Arial Narrow" w:eastAsia="Times New Roman" w:hAnsi="Arial Narrow"/>
          <w:sz w:val="24"/>
          <w:szCs w:val="24"/>
        </w:rPr>
      </w:pPr>
      <w:r w:rsidRPr="00AF7260">
        <w:rPr>
          <w:rFonts w:ascii="Arial Narrow" w:eastAsia="Times New Roman" w:hAnsi="Arial Narrow"/>
          <w:sz w:val="24"/>
          <w:szCs w:val="24"/>
        </w:rPr>
        <w:t>CUMBERLAND COUNTY SCHOOL SYSTEM (CCSS) EXTRACURRICULAR ACTIVITIES</w:t>
      </w:r>
    </w:p>
    <w:p w:rsidR="008B16E1" w:rsidRPr="00AF7260" w:rsidRDefault="008B16E1" w:rsidP="008B16E1">
      <w:pPr>
        <w:spacing w:after="0" w:line="240" w:lineRule="auto"/>
        <w:rPr>
          <w:rFonts w:ascii="Arial Narrow" w:eastAsia="Times New Roman" w:hAnsi="Arial Narrow"/>
          <w:sz w:val="24"/>
          <w:szCs w:val="24"/>
        </w:rPr>
      </w:pPr>
      <w:r w:rsidRPr="00AF7260">
        <w:rPr>
          <w:rFonts w:ascii="Arial Narrow" w:eastAsia="Times New Roman" w:hAnsi="Arial Narrow"/>
          <w:sz w:val="24"/>
          <w:szCs w:val="24"/>
        </w:rPr>
        <w:t>FULL NAME</w:t>
      </w:r>
      <w:proofErr w:type="gramStart"/>
      <w:r w:rsidRPr="00AF7260">
        <w:rPr>
          <w:rFonts w:ascii="Arial Narrow" w:eastAsia="Times New Roman" w:hAnsi="Arial Narrow"/>
          <w:sz w:val="24"/>
          <w:szCs w:val="24"/>
        </w:rPr>
        <w:t>:_</w:t>
      </w:r>
      <w:proofErr w:type="gramEnd"/>
      <w:r w:rsidRPr="00AF7260">
        <w:rPr>
          <w:rFonts w:ascii="Arial Narrow" w:eastAsia="Times New Roman" w:hAnsi="Arial Narrow"/>
          <w:sz w:val="24"/>
          <w:szCs w:val="24"/>
        </w:rPr>
        <w:t>__________________ DATE:___________ GRADE: _____</w:t>
      </w:r>
    </w:p>
    <w:p w:rsidR="008B16E1" w:rsidRPr="00AF7260" w:rsidRDefault="008B16E1" w:rsidP="008B16E1">
      <w:pPr>
        <w:spacing w:after="0" w:line="240" w:lineRule="auto"/>
        <w:rPr>
          <w:rFonts w:ascii="Arial Narrow" w:eastAsia="Times New Roman" w:hAnsi="Arial Narrow"/>
          <w:sz w:val="24"/>
          <w:szCs w:val="24"/>
        </w:rPr>
      </w:pPr>
      <w:r w:rsidRPr="00AF7260">
        <w:rPr>
          <w:rFonts w:ascii="Arial Narrow" w:eastAsia="Times New Roman" w:hAnsi="Arial Narrow"/>
          <w:sz w:val="24"/>
          <w:szCs w:val="24"/>
        </w:rPr>
        <w:t>DATE of BIRTH</w:t>
      </w:r>
      <w:proofErr w:type="gramStart"/>
      <w:r w:rsidRPr="00AF7260">
        <w:rPr>
          <w:rFonts w:ascii="Arial Narrow" w:eastAsia="Times New Roman" w:hAnsi="Arial Narrow"/>
          <w:sz w:val="24"/>
          <w:szCs w:val="24"/>
        </w:rPr>
        <w:t>:_</w:t>
      </w:r>
      <w:proofErr w:type="gramEnd"/>
      <w:r w:rsidRPr="00AF7260">
        <w:rPr>
          <w:rFonts w:ascii="Arial Narrow" w:eastAsia="Times New Roman" w:hAnsi="Arial Narrow"/>
          <w:sz w:val="24"/>
          <w:szCs w:val="24"/>
        </w:rPr>
        <w:t xml:space="preserve">______________    Last four digits of SS #___________ Male or Female </w:t>
      </w:r>
    </w:p>
    <w:p w:rsidR="008B16E1" w:rsidRPr="00172BCD" w:rsidRDefault="008B16E1" w:rsidP="008B16E1">
      <w:pPr>
        <w:spacing w:after="0" w:line="240" w:lineRule="auto"/>
        <w:rPr>
          <w:rFonts w:ascii="Helvetica" w:eastAsia="Times New Roman" w:hAnsi="Helvetica"/>
          <w:sz w:val="28"/>
          <w:szCs w:val="28"/>
        </w:rPr>
      </w:pPr>
    </w:p>
    <w:p w:rsidR="008B16E1" w:rsidRPr="00BB7E2F" w:rsidRDefault="008B16E1" w:rsidP="008B16E1">
      <w:pPr>
        <w:spacing w:after="0" w:line="240" w:lineRule="auto"/>
        <w:rPr>
          <w:rFonts w:ascii="Helvetica" w:eastAsia="Times New Roman" w:hAnsi="Helvetica"/>
          <w:sz w:val="20"/>
          <w:szCs w:val="20"/>
        </w:rPr>
      </w:pPr>
      <w:r w:rsidRPr="00BB7E2F">
        <w:rPr>
          <w:rFonts w:ascii="Helvetica" w:eastAsia="Times New Roman" w:hAnsi="Helvetica"/>
          <w:sz w:val="20"/>
          <w:szCs w:val="20"/>
        </w:rPr>
        <w:t xml:space="preserve">I understand that my child may be asked to undergo a random Urine Drug Screen to be eligible to participate in extracurricular activities in the Cumberland County School System. By signing this consent/release form I am authorizing the Cumberland County School System designee to conduct the Urine Drug Screen and release the results, whether positive or negative, to the Cumberland County Board of Education school officials, as designated by the director of schools, and as outlined in the Cumberland </w:t>
      </w:r>
    </w:p>
    <w:p w:rsidR="008B16E1" w:rsidRPr="00BB7E2F" w:rsidRDefault="008B16E1" w:rsidP="008B16E1">
      <w:pPr>
        <w:spacing w:after="0" w:line="240" w:lineRule="auto"/>
        <w:rPr>
          <w:rFonts w:ascii="Helvetica" w:eastAsia="Times New Roman" w:hAnsi="Helvetica"/>
          <w:sz w:val="20"/>
          <w:szCs w:val="20"/>
        </w:rPr>
      </w:pPr>
      <w:proofErr w:type="gramStart"/>
      <w:r w:rsidRPr="00BB7E2F">
        <w:rPr>
          <w:rFonts w:ascii="Helvetica" w:eastAsia="Times New Roman" w:hAnsi="Helvetica"/>
          <w:sz w:val="20"/>
          <w:szCs w:val="20"/>
        </w:rPr>
        <w:t>County Board of Education’s Policy 6.3071.</w:t>
      </w:r>
      <w:proofErr w:type="gramEnd"/>
    </w:p>
    <w:p w:rsidR="008B16E1" w:rsidRDefault="008B16E1" w:rsidP="008B16E1">
      <w:pPr>
        <w:spacing w:after="0" w:line="240" w:lineRule="auto"/>
        <w:rPr>
          <w:rFonts w:ascii="Helvetica" w:eastAsia="Times New Roman" w:hAnsi="Helvetica"/>
          <w:sz w:val="30"/>
          <w:szCs w:val="30"/>
        </w:rPr>
      </w:pPr>
    </w:p>
    <w:p w:rsidR="008B16E1" w:rsidRPr="00BB7E2F" w:rsidRDefault="008B16E1" w:rsidP="008B16E1">
      <w:pPr>
        <w:spacing w:after="0" w:line="240" w:lineRule="auto"/>
        <w:rPr>
          <w:rFonts w:ascii="Helvetica" w:eastAsia="Times New Roman" w:hAnsi="Helvetica"/>
          <w:sz w:val="20"/>
          <w:szCs w:val="20"/>
        </w:rPr>
      </w:pPr>
      <w:r w:rsidRPr="00BB7E2F">
        <w:rPr>
          <w:rFonts w:ascii="Helvetica" w:eastAsia="Times New Roman" w:hAnsi="Helvetica"/>
          <w:sz w:val="20"/>
          <w:szCs w:val="20"/>
        </w:rPr>
        <w:t xml:space="preserve">Who is subject to this random Drug-Testing? </w:t>
      </w:r>
    </w:p>
    <w:p w:rsidR="008B16E1" w:rsidRDefault="008B16E1" w:rsidP="008B16E1">
      <w:pPr>
        <w:spacing w:after="0" w:line="240" w:lineRule="auto"/>
        <w:rPr>
          <w:rFonts w:ascii="Helvetica" w:eastAsia="Times New Roman" w:hAnsi="Helvetica"/>
          <w:sz w:val="20"/>
          <w:szCs w:val="20"/>
        </w:rPr>
      </w:pPr>
      <w:proofErr w:type="gramStart"/>
      <w:r w:rsidRPr="00BB7E2F">
        <w:rPr>
          <w:rFonts w:ascii="Helvetica" w:eastAsia="Times New Roman" w:hAnsi="Helvetica"/>
          <w:sz w:val="20"/>
          <w:szCs w:val="20"/>
        </w:rPr>
        <w:t>Students in grades 7-12 who participate in any extracurricular activity (basketball, football, soccer, cheer leading, band, chess, choir, Beta, FFA, etc.).</w:t>
      </w:r>
      <w:proofErr w:type="gramEnd"/>
    </w:p>
    <w:p w:rsidR="008B16E1" w:rsidRPr="0068631D" w:rsidRDefault="008B16E1" w:rsidP="008B16E1">
      <w:pPr>
        <w:spacing w:after="0" w:line="240" w:lineRule="auto"/>
        <w:rPr>
          <w:rFonts w:ascii="Helvetica" w:eastAsia="Times New Roman" w:hAnsi="Helvetica"/>
          <w:sz w:val="24"/>
          <w:szCs w:val="24"/>
        </w:rPr>
      </w:pP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1.Tests may be administered twice each school year.</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2.Ten percent of students involved in each activity may be tested.</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3.All extra-curricular groups must submit a roster to the school administrator with all members listed before the group begins activities.</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4.Each student will be given an identification number to maintain confidentiality, beginning with the number one (1).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5.The ID numbers for each activity will be placed in separate containers and 10% may be drawn from the pool.</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6.Students drawn will be brought to the testing area and will be required to give a urine sample. Administration will seek the randomly selected students in person, in effort to maintain confidentiality to the best of their ability.</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7.Students will be notified of test results by drug screening personnel or school administrator.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8.Once a student is selected, he/she will remain in a waiting area until that student is screened.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9.The initial </w:t>
      </w:r>
      <w:proofErr w:type="gramStart"/>
      <w:r w:rsidRPr="006C5CE2">
        <w:rPr>
          <w:rFonts w:ascii="Arial Narrow" w:eastAsia="Times New Roman" w:hAnsi="Arial Narrow"/>
          <w:sz w:val="24"/>
          <w:szCs w:val="24"/>
        </w:rPr>
        <w:t>drug screening</w:t>
      </w:r>
      <w:proofErr w:type="gramEnd"/>
      <w:r w:rsidRPr="006C5CE2">
        <w:rPr>
          <w:rFonts w:ascii="Arial Narrow" w:eastAsia="Times New Roman" w:hAnsi="Arial Narrow"/>
          <w:sz w:val="24"/>
          <w:szCs w:val="24"/>
        </w:rPr>
        <w:t xml:space="preserve"> test will be completed at no cost to students or parents.</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10.Students with positive test results from the first screening may provide a physicians notation of prescription medication, may submit to drug counseling/treatment as outlined in the MOU with the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TAD Center or other licensed counseling entity, or may have the split sample sent to a pre-determined independent </w:t>
      </w:r>
      <w:proofErr w:type="gramStart"/>
      <w:r w:rsidRPr="006C5CE2">
        <w:rPr>
          <w:rFonts w:ascii="Arial Narrow" w:eastAsia="Times New Roman" w:hAnsi="Arial Narrow"/>
          <w:sz w:val="24"/>
          <w:szCs w:val="24"/>
        </w:rPr>
        <w:t>drug screening</w:t>
      </w:r>
      <w:proofErr w:type="gramEnd"/>
      <w:r w:rsidRPr="006C5CE2">
        <w:rPr>
          <w:rFonts w:ascii="Arial Narrow" w:eastAsia="Times New Roman" w:hAnsi="Arial Narrow"/>
          <w:sz w:val="24"/>
          <w:szCs w:val="24"/>
        </w:rPr>
        <w:t xml:space="preserve"> lab at the parent’s expense.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11.Should the results be challenged by the parent/guardian, any further testing will be the responsibility of the parent/guardian.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12.Parents must sign a permission slip for drug testing before students can participate in any extracurricular activity.</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13.Parent/guardians may not be notified prior to random selection and/or screening. Consent forms that include special requests must include documentation as authorized by student’s physician. </w:t>
      </w:r>
    </w:p>
    <w:p w:rsidR="008B16E1" w:rsidRPr="006C5CE2" w:rsidRDefault="008B16E1" w:rsidP="008B16E1">
      <w:pPr>
        <w:spacing w:after="0" w:line="240" w:lineRule="auto"/>
        <w:rPr>
          <w:rFonts w:ascii="Arial Narrow" w:eastAsia="Times New Roman" w:hAnsi="Arial Narrow"/>
          <w:sz w:val="24"/>
          <w:szCs w:val="24"/>
        </w:rPr>
      </w:pPr>
      <w:r w:rsidRPr="006C5CE2">
        <w:rPr>
          <w:rFonts w:ascii="Arial Narrow" w:eastAsia="Times New Roman" w:hAnsi="Arial Narrow"/>
          <w:sz w:val="24"/>
          <w:szCs w:val="24"/>
        </w:rPr>
        <w:t xml:space="preserve">14.Please see Extracurricular Activity Drug Testing Procedure 6.3071. </w:t>
      </w:r>
    </w:p>
    <w:p w:rsidR="008B16E1" w:rsidRPr="006C5CE2" w:rsidRDefault="008B16E1" w:rsidP="008B16E1">
      <w:pPr>
        <w:spacing w:after="0" w:line="240" w:lineRule="auto"/>
        <w:rPr>
          <w:rFonts w:ascii="Arial Narrow" w:eastAsia="Times New Roman" w:hAnsi="Arial Narrow"/>
          <w:sz w:val="24"/>
          <w:szCs w:val="24"/>
        </w:rPr>
      </w:pPr>
    </w:p>
    <w:p w:rsidR="008B16E1" w:rsidRPr="00774435" w:rsidRDefault="008B16E1" w:rsidP="008B16E1">
      <w:pPr>
        <w:spacing w:after="0" w:line="240" w:lineRule="auto"/>
        <w:rPr>
          <w:rFonts w:ascii="Arial Narrow" w:eastAsia="Times New Roman" w:hAnsi="Arial Narrow"/>
          <w:sz w:val="24"/>
          <w:szCs w:val="24"/>
        </w:rPr>
      </w:pPr>
      <w:r w:rsidRPr="00774435">
        <w:rPr>
          <w:rFonts w:ascii="Arial Narrow" w:eastAsia="Times New Roman" w:hAnsi="Arial Narrow"/>
          <w:sz w:val="24"/>
          <w:szCs w:val="24"/>
        </w:rPr>
        <w:t>My daughter/son ________________________________ may be included in the random selection and tested for drugs in compliance with the local Board of Education Policy #6.3071.</w:t>
      </w:r>
    </w:p>
    <w:p w:rsidR="008B16E1" w:rsidRPr="00774435" w:rsidRDefault="008B16E1" w:rsidP="008B16E1">
      <w:pPr>
        <w:spacing w:after="0" w:line="240" w:lineRule="auto"/>
        <w:rPr>
          <w:rFonts w:ascii="Arial Narrow" w:eastAsia="Times New Roman" w:hAnsi="Arial Narrow"/>
          <w:sz w:val="24"/>
          <w:szCs w:val="24"/>
        </w:rPr>
      </w:pPr>
    </w:p>
    <w:p w:rsidR="008B16E1" w:rsidRPr="00774435" w:rsidRDefault="008B16E1" w:rsidP="008B16E1">
      <w:pPr>
        <w:spacing w:after="0" w:line="240" w:lineRule="auto"/>
        <w:rPr>
          <w:rFonts w:ascii="Arial Narrow" w:eastAsia="Times New Roman" w:hAnsi="Arial Narrow"/>
          <w:sz w:val="24"/>
          <w:szCs w:val="24"/>
        </w:rPr>
      </w:pPr>
      <w:r w:rsidRPr="00774435">
        <w:rPr>
          <w:rFonts w:ascii="Arial Narrow" w:eastAsia="Times New Roman" w:hAnsi="Arial Narrow"/>
          <w:sz w:val="24"/>
          <w:szCs w:val="24"/>
        </w:rPr>
        <w:t>Student Signature: __________________________________________</w:t>
      </w:r>
      <w:proofErr w:type="gramStart"/>
      <w:r w:rsidRPr="00774435">
        <w:rPr>
          <w:rFonts w:ascii="Arial Narrow" w:eastAsia="Times New Roman" w:hAnsi="Arial Narrow"/>
          <w:sz w:val="24"/>
          <w:szCs w:val="24"/>
        </w:rPr>
        <w:t>_  Date</w:t>
      </w:r>
      <w:proofErr w:type="gramEnd"/>
      <w:r w:rsidRPr="00774435">
        <w:rPr>
          <w:rFonts w:ascii="Arial Narrow" w:eastAsia="Times New Roman" w:hAnsi="Arial Narrow"/>
          <w:sz w:val="24"/>
          <w:szCs w:val="24"/>
        </w:rPr>
        <w:t>:______</w:t>
      </w:r>
    </w:p>
    <w:p w:rsidR="008B16E1" w:rsidRPr="00774435" w:rsidRDefault="008B16E1" w:rsidP="008B16E1">
      <w:pPr>
        <w:spacing w:after="0" w:line="240" w:lineRule="auto"/>
        <w:rPr>
          <w:rFonts w:ascii="Arial Narrow" w:eastAsia="Times New Roman" w:hAnsi="Arial Narrow"/>
          <w:sz w:val="24"/>
          <w:szCs w:val="24"/>
        </w:rPr>
      </w:pPr>
      <w:r w:rsidRPr="00774435">
        <w:rPr>
          <w:rFonts w:ascii="Arial Narrow" w:eastAsia="Times New Roman" w:hAnsi="Arial Narrow"/>
          <w:sz w:val="24"/>
          <w:szCs w:val="24"/>
        </w:rPr>
        <w:t>Parent/Guardia signature: ____________________________________</w:t>
      </w:r>
      <w:proofErr w:type="gramStart"/>
      <w:r w:rsidRPr="00774435">
        <w:rPr>
          <w:rFonts w:ascii="Arial Narrow" w:eastAsia="Times New Roman" w:hAnsi="Arial Narrow"/>
          <w:sz w:val="24"/>
          <w:szCs w:val="24"/>
        </w:rPr>
        <w:t>_   Date</w:t>
      </w:r>
      <w:proofErr w:type="gramEnd"/>
      <w:r w:rsidRPr="00774435">
        <w:rPr>
          <w:rFonts w:ascii="Arial Narrow" w:eastAsia="Times New Roman" w:hAnsi="Arial Narrow"/>
          <w:sz w:val="24"/>
          <w:szCs w:val="24"/>
        </w:rPr>
        <w:t>:______</w:t>
      </w:r>
    </w:p>
    <w:p w:rsidR="008B16E1" w:rsidRPr="00774435" w:rsidRDefault="008B16E1" w:rsidP="008B16E1">
      <w:pPr>
        <w:spacing w:after="0" w:line="240" w:lineRule="auto"/>
        <w:rPr>
          <w:rFonts w:ascii="Arial Narrow" w:eastAsia="Times New Roman" w:hAnsi="Arial Narrow"/>
          <w:sz w:val="24"/>
          <w:szCs w:val="24"/>
        </w:rPr>
      </w:pPr>
      <w:r w:rsidRPr="00774435">
        <w:rPr>
          <w:rFonts w:ascii="Arial Narrow" w:eastAsia="Times New Roman" w:hAnsi="Arial Narrow"/>
          <w:sz w:val="24"/>
          <w:szCs w:val="24"/>
        </w:rPr>
        <w:t>Parent Contact Information: ________________________________________________</w:t>
      </w:r>
    </w:p>
    <w:p w:rsidR="008B16E1" w:rsidRPr="00774435" w:rsidRDefault="008B16E1" w:rsidP="008B16E1">
      <w:pPr>
        <w:spacing w:after="0" w:line="240" w:lineRule="auto"/>
        <w:rPr>
          <w:rFonts w:ascii="Arial Narrow" w:eastAsia="Times New Roman" w:hAnsi="Arial Narrow"/>
          <w:sz w:val="24"/>
          <w:szCs w:val="24"/>
        </w:rPr>
      </w:pPr>
      <w:r w:rsidRPr="00774435">
        <w:rPr>
          <w:rFonts w:ascii="Arial Narrow" w:eastAsia="Times New Roman" w:hAnsi="Arial Narrow"/>
          <w:sz w:val="24"/>
          <w:szCs w:val="24"/>
        </w:rPr>
        <w:t>Date of Screening: __________________</w:t>
      </w:r>
    </w:p>
    <w:p w:rsidR="00CB101A" w:rsidRDefault="008B16E1"/>
    <w:sectPr w:rsidR="00CB101A" w:rsidSect="00CB10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ucer">
    <w:altName w:val="Times New Roman"/>
    <w:charset w:val="00"/>
    <w:family w:val="auto"/>
    <w:pitch w:val="variable"/>
    <w:sig w:usb0="00000083" w:usb1="00000000" w:usb2="00000000" w:usb3="00000000" w:csb0="00000009"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6E1"/>
    <w:rsid w:val="008B16E1"/>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E1"/>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B16E1"/>
    <w:pPr>
      <w:spacing w:after="0" w:line="240" w:lineRule="auto"/>
      <w:jc w:val="center"/>
    </w:pPr>
    <w:rPr>
      <w:rFonts w:ascii="Lucida Calligraphy" w:eastAsia="Times New Roman" w:hAnsi="Lucida Calligraphy"/>
      <w:sz w:val="40"/>
      <w:szCs w:val="20"/>
      <w:lang/>
    </w:rPr>
  </w:style>
  <w:style w:type="character" w:customStyle="1" w:styleId="TitleChar">
    <w:name w:val="Title Char"/>
    <w:basedOn w:val="DefaultParagraphFont"/>
    <w:link w:val="Title"/>
    <w:rsid w:val="008B16E1"/>
    <w:rPr>
      <w:rFonts w:ascii="Lucida Calligraphy" w:eastAsia="Times New Roman" w:hAnsi="Lucida Calligraphy" w:cs="Times New Roman"/>
      <w:sz w:val="40"/>
      <w:szCs w:val="20"/>
      <w:lang/>
    </w:rPr>
  </w:style>
  <w:style w:type="paragraph" w:styleId="Subtitle">
    <w:name w:val="Subtitle"/>
    <w:basedOn w:val="Normal"/>
    <w:link w:val="SubtitleChar"/>
    <w:qFormat/>
    <w:rsid w:val="008B16E1"/>
    <w:pPr>
      <w:spacing w:after="0" w:line="240" w:lineRule="auto"/>
      <w:jc w:val="center"/>
    </w:pPr>
    <w:rPr>
      <w:rFonts w:ascii="Book Antiqua" w:eastAsia="Times New Roman" w:hAnsi="Book Antiqua"/>
      <w:sz w:val="32"/>
      <w:szCs w:val="20"/>
      <w:lang/>
    </w:rPr>
  </w:style>
  <w:style w:type="character" w:customStyle="1" w:styleId="SubtitleChar">
    <w:name w:val="Subtitle Char"/>
    <w:basedOn w:val="DefaultParagraphFont"/>
    <w:link w:val="Subtitle"/>
    <w:rsid w:val="008B16E1"/>
    <w:rPr>
      <w:rFonts w:ascii="Book Antiqua" w:eastAsia="Times New Roman" w:hAnsi="Book Antiqua" w:cs="Times New Roman"/>
      <w:sz w:val="32"/>
      <w:szCs w:val="20"/>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Macintosh Word</Application>
  <DocSecurity>0</DocSecurity>
  <Lines>24</Lines>
  <Paragraphs>5</Paragraphs>
  <ScaleCrop>false</ScaleCrop>
  <Company>CCSchools</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Sherry</dc:creator>
  <cp:keywords/>
  <cp:lastModifiedBy> Sherry</cp:lastModifiedBy>
  <cp:revision>1</cp:revision>
  <dcterms:created xsi:type="dcterms:W3CDTF">2016-08-19T17:20:00Z</dcterms:created>
  <dcterms:modified xsi:type="dcterms:W3CDTF">2016-08-19T17:21:00Z</dcterms:modified>
</cp:coreProperties>
</file>