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15" w:rsidRDefault="005E4E15">
      <w:pPr>
        <w:contextualSpacing/>
      </w:pPr>
    </w:p>
    <w:p w:rsidR="00C1470D" w:rsidRDefault="00AD5E91">
      <w:pPr>
        <w:contextualSpacing/>
      </w:pPr>
      <w:r>
        <w:t>Trion City Schools</w:t>
      </w:r>
    </w:p>
    <w:p w:rsidR="00AD5E91" w:rsidRDefault="00AD5E91">
      <w:pPr>
        <w:contextualSpacing/>
      </w:pPr>
      <w:r>
        <w:t>Minutes</w:t>
      </w:r>
    </w:p>
    <w:p w:rsidR="00AD5E91" w:rsidRDefault="00AD5E91">
      <w:pPr>
        <w:contextualSpacing/>
      </w:pPr>
      <w:r>
        <w:t>March 12, 2018</w:t>
      </w:r>
    </w:p>
    <w:p w:rsidR="00AD5E91" w:rsidRDefault="00AD5E91">
      <w:pPr>
        <w:contextualSpacing/>
      </w:pPr>
    </w:p>
    <w:p w:rsidR="00AD5E91" w:rsidRDefault="00AD5E91" w:rsidP="00AD5E91">
      <w:pPr>
        <w:contextualSpacing/>
        <w:jc w:val="both"/>
      </w:pPr>
      <w:r>
        <w:t>The Trion Board of Education met in the regular monthly meeting on Monday, March 12, 2018</w:t>
      </w:r>
      <w:r w:rsidR="00665DC7">
        <w:t xml:space="preserve"> at 3:00 p.m.</w:t>
      </w:r>
      <w:r>
        <w:t xml:space="preserve">  The meeting was held in the board room located at 239 Simmons Street.  Those in attendance were Dr. Phil Williams, Superintendent, Board Chair Randy Henderson, Vice Chair Kari Brown, Members Johnny Brimer, Darriel Broome and Jeff Maddux.  </w:t>
      </w:r>
      <w:r w:rsidR="00665DC7">
        <w:t xml:space="preserve"> </w:t>
      </w:r>
      <w:r w:rsidR="00B05E33">
        <w:t xml:space="preserve">Also present were </w:t>
      </w:r>
      <w:r w:rsidR="00665DC7">
        <w:t>Jan Andrews, Administrative As</w:t>
      </w:r>
      <w:r w:rsidR="00B642AD">
        <w:t>sistant, and Gene Espy, Summerville News reporter</w:t>
      </w:r>
      <w:r w:rsidR="00B05E33">
        <w:t>.</w:t>
      </w:r>
    </w:p>
    <w:p w:rsidR="00AD5E91" w:rsidRPr="00B642AD" w:rsidRDefault="00AD5E91" w:rsidP="00AD5E91">
      <w:pPr>
        <w:contextualSpacing/>
        <w:jc w:val="both"/>
        <w:rPr>
          <w:b/>
        </w:rPr>
      </w:pPr>
    </w:p>
    <w:p w:rsidR="00AD5E91" w:rsidRPr="00B642AD" w:rsidRDefault="00AD5E91" w:rsidP="00AD5E91">
      <w:pPr>
        <w:contextualSpacing/>
        <w:jc w:val="both"/>
        <w:rPr>
          <w:b/>
        </w:rPr>
      </w:pPr>
      <w:r w:rsidRPr="00B642AD">
        <w:rPr>
          <w:b/>
        </w:rPr>
        <w:t>I.</w:t>
      </w:r>
      <w:r w:rsidRPr="00B642AD">
        <w:rPr>
          <w:b/>
        </w:rPr>
        <w:tab/>
        <w:t>INVOCATION</w:t>
      </w:r>
    </w:p>
    <w:p w:rsidR="00AD5E91" w:rsidRDefault="00AD5E91" w:rsidP="00AD5E91">
      <w:pPr>
        <w:contextualSpacing/>
        <w:jc w:val="both"/>
      </w:pPr>
      <w:r>
        <w:tab/>
        <w:t>The invocation was given by Mr. Brimer.</w:t>
      </w:r>
    </w:p>
    <w:p w:rsidR="00AD5E91" w:rsidRDefault="00AD5E91" w:rsidP="00AD5E91">
      <w:pPr>
        <w:contextualSpacing/>
        <w:jc w:val="both"/>
      </w:pPr>
    </w:p>
    <w:p w:rsidR="00AD5E91" w:rsidRPr="00B642AD" w:rsidRDefault="00AD5E91" w:rsidP="00AD5E91">
      <w:pPr>
        <w:contextualSpacing/>
        <w:jc w:val="both"/>
        <w:rPr>
          <w:b/>
        </w:rPr>
      </w:pPr>
      <w:r w:rsidRPr="00B642AD">
        <w:rPr>
          <w:b/>
        </w:rPr>
        <w:t>II.</w:t>
      </w:r>
      <w:r w:rsidRPr="00B642AD">
        <w:rPr>
          <w:b/>
        </w:rPr>
        <w:tab/>
        <w:t>RECOGNIZE GUESTS</w:t>
      </w:r>
    </w:p>
    <w:p w:rsidR="00AD5E91" w:rsidRDefault="00AD5E91" w:rsidP="00AD5E91">
      <w:pPr>
        <w:ind w:left="720"/>
        <w:contextualSpacing/>
        <w:jc w:val="both"/>
      </w:pPr>
      <w:r>
        <w:t>There were no special guests</w:t>
      </w:r>
      <w:r w:rsidR="00B05E33">
        <w:t>.</w:t>
      </w:r>
    </w:p>
    <w:p w:rsidR="00AD5E91" w:rsidRDefault="00AD5E91" w:rsidP="00AD5E91">
      <w:pPr>
        <w:ind w:left="720"/>
        <w:contextualSpacing/>
        <w:jc w:val="both"/>
      </w:pPr>
    </w:p>
    <w:p w:rsidR="00AD5E91" w:rsidRPr="00B642AD" w:rsidRDefault="00AD5E91" w:rsidP="00AD5E91">
      <w:pPr>
        <w:contextualSpacing/>
        <w:jc w:val="both"/>
        <w:rPr>
          <w:b/>
        </w:rPr>
      </w:pPr>
      <w:r w:rsidRPr="00B642AD">
        <w:rPr>
          <w:b/>
        </w:rPr>
        <w:t>III.</w:t>
      </w:r>
      <w:r w:rsidRPr="00B642AD">
        <w:rPr>
          <w:b/>
        </w:rPr>
        <w:tab/>
        <w:t>APPROVE AGENDA</w:t>
      </w:r>
    </w:p>
    <w:p w:rsidR="00AD5E91" w:rsidRDefault="00AD5E91" w:rsidP="00AD5E91">
      <w:pPr>
        <w:contextualSpacing/>
        <w:jc w:val="both"/>
      </w:pPr>
      <w:r>
        <w:tab/>
        <w:t xml:space="preserve">The agenda was presented for consideration.  A motion to approve the agenda </w:t>
      </w:r>
      <w:r w:rsidR="00B05E33">
        <w:t xml:space="preserve">without </w:t>
      </w:r>
      <w:r w:rsidR="00B05E33">
        <w:tab/>
        <w:t xml:space="preserve">changes </w:t>
      </w:r>
      <w:r>
        <w:t xml:space="preserve">was made by Ms. Brown with a second by Mr. Broome.  The agenda was </w:t>
      </w:r>
      <w:r w:rsidR="00B05E33">
        <w:tab/>
      </w:r>
      <w:r>
        <w:t>approved by unanimous vote.</w:t>
      </w:r>
    </w:p>
    <w:p w:rsidR="00AD5E91" w:rsidRDefault="00AD5E91" w:rsidP="00AD5E91">
      <w:pPr>
        <w:contextualSpacing/>
        <w:jc w:val="both"/>
      </w:pPr>
    </w:p>
    <w:p w:rsidR="00AD5E91" w:rsidRPr="00B642AD" w:rsidRDefault="00AD5E91" w:rsidP="00AD5E91">
      <w:pPr>
        <w:contextualSpacing/>
        <w:jc w:val="both"/>
        <w:rPr>
          <w:b/>
        </w:rPr>
      </w:pPr>
      <w:r w:rsidRPr="00B642AD">
        <w:rPr>
          <w:b/>
        </w:rPr>
        <w:t>IV.</w:t>
      </w:r>
      <w:r w:rsidRPr="00B642AD">
        <w:rPr>
          <w:b/>
        </w:rPr>
        <w:tab/>
        <w:t>APPROVE MINUTES</w:t>
      </w:r>
    </w:p>
    <w:p w:rsidR="00AD5E91" w:rsidRDefault="00AD5E91" w:rsidP="00AD5E91">
      <w:pPr>
        <w:contextualSpacing/>
        <w:jc w:val="both"/>
      </w:pPr>
      <w:r>
        <w:tab/>
        <w:t xml:space="preserve">The minutes of the February 12, 2018 minutes were presented for consideration.  A </w:t>
      </w:r>
      <w:r>
        <w:tab/>
        <w:t xml:space="preserve">motion to approve the minutes was made by Mr. Maddux with a second by Mr. Brimer.  </w:t>
      </w:r>
      <w:r>
        <w:tab/>
        <w:t>The board minutes were approved by unanimous vote.</w:t>
      </w:r>
    </w:p>
    <w:p w:rsidR="00A443A9" w:rsidRPr="00B642AD" w:rsidRDefault="00A443A9" w:rsidP="00AD5E91">
      <w:pPr>
        <w:contextualSpacing/>
        <w:jc w:val="both"/>
        <w:rPr>
          <w:b/>
        </w:rPr>
      </w:pPr>
    </w:p>
    <w:p w:rsidR="00A443A9" w:rsidRPr="00B642AD" w:rsidRDefault="00A443A9" w:rsidP="00AD5E91">
      <w:pPr>
        <w:contextualSpacing/>
        <w:jc w:val="both"/>
        <w:rPr>
          <w:b/>
        </w:rPr>
      </w:pPr>
      <w:r w:rsidRPr="00B642AD">
        <w:rPr>
          <w:b/>
        </w:rPr>
        <w:t>V.</w:t>
      </w:r>
      <w:r w:rsidRPr="00B642AD">
        <w:rPr>
          <w:b/>
        </w:rPr>
        <w:tab/>
        <w:t>OLD BUSINESS</w:t>
      </w:r>
    </w:p>
    <w:p w:rsidR="00A443A9" w:rsidRDefault="00A443A9" w:rsidP="00A443A9">
      <w:pPr>
        <w:ind w:left="720"/>
        <w:contextualSpacing/>
        <w:jc w:val="both"/>
      </w:pPr>
      <w:r>
        <w:t>The board did not receive any new business for consideration.</w:t>
      </w:r>
    </w:p>
    <w:p w:rsidR="00A443A9" w:rsidRDefault="00A443A9" w:rsidP="00A443A9">
      <w:pPr>
        <w:ind w:left="720"/>
        <w:contextualSpacing/>
        <w:jc w:val="both"/>
      </w:pPr>
    </w:p>
    <w:p w:rsidR="00A443A9" w:rsidRPr="00B642AD" w:rsidRDefault="00A443A9" w:rsidP="00A443A9">
      <w:pPr>
        <w:contextualSpacing/>
        <w:jc w:val="both"/>
        <w:rPr>
          <w:b/>
        </w:rPr>
      </w:pPr>
      <w:r w:rsidRPr="00B642AD">
        <w:rPr>
          <w:b/>
        </w:rPr>
        <w:t>VI.</w:t>
      </w:r>
      <w:r w:rsidRPr="00B642AD">
        <w:rPr>
          <w:b/>
        </w:rPr>
        <w:tab/>
        <w:t>NEW BUSINESS</w:t>
      </w:r>
    </w:p>
    <w:p w:rsidR="00496743" w:rsidRPr="00B642AD" w:rsidRDefault="00496743" w:rsidP="00A443A9">
      <w:pPr>
        <w:ind w:left="720"/>
        <w:contextualSpacing/>
        <w:jc w:val="both"/>
        <w:rPr>
          <w:b/>
          <w:i/>
        </w:rPr>
      </w:pPr>
      <w:r w:rsidRPr="00B642AD">
        <w:rPr>
          <w:b/>
          <w:i/>
        </w:rPr>
        <w:t>a)  Approve System Financial Reports</w:t>
      </w:r>
    </w:p>
    <w:p w:rsidR="00A443A9" w:rsidRDefault="00A443A9" w:rsidP="00A443A9">
      <w:pPr>
        <w:ind w:left="720"/>
        <w:contextualSpacing/>
        <w:jc w:val="both"/>
      </w:pPr>
      <w:r>
        <w:t>The board recei</w:t>
      </w:r>
      <w:r w:rsidR="00B05E33">
        <w:t>ved the system financial report</w:t>
      </w:r>
      <w:r>
        <w:t xml:space="preserve"> for January 2018.  </w:t>
      </w:r>
      <w:r w:rsidR="000745D8">
        <w:t>This report</w:t>
      </w:r>
      <w:r>
        <w:t xml:space="preserve"> reflects 58.33% of the fiscal year complete with $7,084,091.43 budgeted funds received with expenditures totaling $5,490,274.27.  The general fund equity is reported at $3,211,385.43 as of January 31, 2018.  The January school nutrition report reflects revenue received at $352,438.91 with expenditures at $311,4</w:t>
      </w:r>
      <w:r w:rsidR="00496743">
        <w:t>5</w:t>
      </w:r>
      <w:r>
        <w:t>0.12.  General fund equity is reported at $102,158.13.</w:t>
      </w:r>
      <w:r w:rsidR="00496743">
        <w:t xml:space="preserve">  A motion to approve these reports was made by Mr. Brimer with a second by Mr. Maddux.  The board voted unanimously to approve the financial reports.</w:t>
      </w:r>
    </w:p>
    <w:p w:rsidR="00496743" w:rsidRDefault="00496743" w:rsidP="00A443A9">
      <w:pPr>
        <w:ind w:left="720"/>
        <w:contextualSpacing/>
        <w:jc w:val="both"/>
      </w:pPr>
    </w:p>
    <w:p w:rsidR="00B642AD" w:rsidRDefault="00B642AD" w:rsidP="00A443A9">
      <w:pPr>
        <w:ind w:left="720"/>
        <w:contextualSpacing/>
        <w:jc w:val="both"/>
      </w:pPr>
    </w:p>
    <w:p w:rsidR="00496743" w:rsidRPr="00B642AD" w:rsidRDefault="00496743" w:rsidP="00A443A9">
      <w:pPr>
        <w:ind w:left="720"/>
        <w:contextualSpacing/>
        <w:jc w:val="both"/>
        <w:rPr>
          <w:b/>
          <w:i/>
        </w:rPr>
      </w:pPr>
      <w:r w:rsidRPr="00B642AD">
        <w:rPr>
          <w:b/>
          <w:i/>
        </w:rPr>
        <w:t>b)  Approve SPLOST Financial Reports</w:t>
      </w:r>
    </w:p>
    <w:p w:rsidR="00496743" w:rsidRDefault="00496743" w:rsidP="00A443A9">
      <w:pPr>
        <w:ind w:left="720"/>
        <w:contextualSpacing/>
        <w:jc w:val="both"/>
      </w:pPr>
      <w:r>
        <w:t xml:space="preserve">The SPLOST financial report was submitted for review and approval.  The report reflects collections for the month </w:t>
      </w:r>
      <w:r w:rsidR="00B05E33">
        <w:t>of February</w:t>
      </w:r>
      <w:r>
        <w:t xml:space="preserve"> 2018 at $60,071.87 for a yearly total of $516,943.36.    Ex</w:t>
      </w:r>
      <w:r w:rsidR="00B05E33">
        <w:t>penditures are reported at $703,</w:t>
      </w:r>
      <w:r>
        <w:t>020.01 and include bond payments made in July 2017 and January 2018.  Ending balance is reported at $741,405.41.  A motion to approve the SPLOST report was made by Ms. Brown with a second by Mr. Broome.  The board voted unanimously to approve this report.</w:t>
      </w:r>
    </w:p>
    <w:p w:rsidR="00496743" w:rsidRPr="00B642AD" w:rsidRDefault="00496743" w:rsidP="00A443A9">
      <w:pPr>
        <w:ind w:left="720"/>
        <w:contextualSpacing/>
        <w:jc w:val="both"/>
        <w:rPr>
          <w:b/>
          <w:i/>
        </w:rPr>
      </w:pPr>
      <w:r w:rsidRPr="00B642AD">
        <w:rPr>
          <w:b/>
          <w:i/>
        </w:rPr>
        <w:t>c)  Approve General Fund Obligation Report</w:t>
      </w:r>
    </w:p>
    <w:p w:rsidR="00496743" w:rsidRDefault="00496743" w:rsidP="00A443A9">
      <w:pPr>
        <w:ind w:left="720"/>
        <w:contextualSpacing/>
        <w:jc w:val="both"/>
      </w:pPr>
      <w:r>
        <w:t xml:space="preserve">The General Fund Obligation Financial report was submitted for review and approval.  This report reflects beginning balance on July 1, 2017 at $430,365.48 and interest earned in September 2017 at $57.43 and December </w:t>
      </w:r>
      <w:r w:rsidR="00B05E33">
        <w:t>at $42.2.  Total earned</w:t>
      </w:r>
      <w:r>
        <w:t xml:space="preserve"> </w:t>
      </w:r>
      <w:r w:rsidR="00B05E33">
        <w:t xml:space="preserve">is reported </w:t>
      </w:r>
      <w:r>
        <w:t xml:space="preserve">at $99.64.  </w:t>
      </w:r>
      <w:r w:rsidR="00106017">
        <w:t xml:space="preserve">  Ending balance is reported at $144,465.12.  A motion to approve the report was made by Mr. Broome with a second by Ms. Brown.  The board voted unanimously to approve the report as presented.</w:t>
      </w:r>
    </w:p>
    <w:p w:rsidR="00106017" w:rsidRPr="00B642AD" w:rsidRDefault="00B642AD" w:rsidP="00A443A9">
      <w:pPr>
        <w:ind w:left="720"/>
        <w:contextualSpacing/>
        <w:jc w:val="both"/>
        <w:rPr>
          <w:b/>
          <w:i/>
        </w:rPr>
      </w:pPr>
      <w:r w:rsidRPr="00B642AD">
        <w:rPr>
          <w:b/>
          <w:i/>
        </w:rPr>
        <w:t>d)</w:t>
      </w:r>
      <w:r w:rsidR="00106017" w:rsidRPr="00B642AD">
        <w:rPr>
          <w:b/>
          <w:i/>
        </w:rPr>
        <w:t xml:space="preserve">  First Reading Policy Revision DIB-R-(</w:t>
      </w:r>
      <w:r w:rsidRPr="00B642AD">
        <w:rPr>
          <w:b/>
          <w:i/>
        </w:rPr>
        <w:t>1</w:t>
      </w:r>
      <w:r w:rsidR="00106017" w:rsidRPr="00B642AD">
        <w:rPr>
          <w:b/>
          <w:i/>
        </w:rPr>
        <w:t>) Financial Reports – Fixed Assets</w:t>
      </w:r>
    </w:p>
    <w:p w:rsidR="00106017" w:rsidRDefault="00106017" w:rsidP="001517DE">
      <w:pPr>
        <w:ind w:left="720"/>
        <w:contextualSpacing/>
        <w:jc w:val="both"/>
      </w:pPr>
      <w:r>
        <w:t xml:space="preserve">The board received as a first </w:t>
      </w:r>
      <w:r w:rsidR="001517DE">
        <w:t>reading revision</w:t>
      </w:r>
      <w:r>
        <w:t xml:space="preserve"> of board policy D</w:t>
      </w:r>
      <w:r w:rsidR="001517DE">
        <w:t>IB</w:t>
      </w:r>
      <w:r>
        <w:t xml:space="preserve">-R(1) </w:t>
      </w:r>
      <w:r w:rsidR="001517DE">
        <w:t xml:space="preserve">Financial Reports - </w:t>
      </w:r>
      <w:r>
        <w:t>Fixed Assets.   This revision provides the addition of wording in the Depreciation policy.  A motion to receive the revision as a first reading was made by Ms. Brown with a second by Mr. Maddux. The boa</w:t>
      </w:r>
      <w:r w:rsidR="000745D8">
        <w:t>rd voted unanimously</w:t>
      </w:r>
      <w:r>
        <w:t xml:space="preserve"> to accept this revision  for a period of review until the April board meeting when it will be submitted for final action.  </w:t>
      </w:r>
    </w:p>
    <w:p w:rsidR="001517DE" w:rsidRPr="00B642AD" w:rsidRDefault="00B642AD" w:rsidP="001517DE">
      <w:pPr>
        <w:ind w:left="720"/>
        <w:contextualSpacing/>
        <w:jc w:val="both"/>
        <w:rPr>
          <w:b/>
          <w:i/>
        </w:rPr>
      </w:pPr>
      <w:r w:rsidRPr="00B642AD">
        <w:rPr>
          <w:b/>
          <w:i/>
        </w:rPr>
        <w:t>e</w:t>
      </w:r>
      <w:r w:rsidR="001517DE" w:rsidRPr="00B642AD">
        <w:rPr>
          <w:b/>
          <w:i/>
        </w:rPr>
        <w:t xml:space="preserve">)  Approve 2018-2019 System Calendar </w:t>
      </w:r>
    </w:p>
    <w:p w:rsidR="00496743" w:rsidRDefault="001517DE" w:rsidP="00A443A9">
      <w:pPr>
        <w:ind w:left="720"/>
        <w:contextualSpacing/>
        <w:jc w:val="both"/>
      </w:pPr>
      <w:r>
        <w:t xml:space="preserve">Dr. Williams presented a proposed calendar for the 2018/2019 </w:t>
      </w:r>
      <w:r w:rsidR="00B05E33">
        <w:t xml:space="preserve">school year </w:t>
      </w:r>
      <w:r>
        <w:t>for board consideration.  After a brief discussion, a motion to approve the calendar as presented was made by  Mr. Brimer with a second by Ms. Brown.   The calendar was approved by unanimous vote.</w:t>
      </w:r>
    </w:p>
    <w:p w:rsidR="00CF5838" w:rsidRPr="00B642AD" w:rsidRDefault="00B642AD" w:rsidP="00A443A9">
      <w:pPr>
        <w:ind w:left="720"/>
        <w:contextualSpacing/>
        <w:jc w:val="both"/>
        <w:rPr>
          <w:b/>
          <w:i/>
        </w:rPr>
      </w:pPr>
      <w:r w:rsidRPr="00B642AD">
        <w:rPr>
          <w:b/>
          <w:i/>
        </w:rPr>
        <w:t>f</w:t>
      </w:r>
      <w:r w:rsidR="00CF5838" w:rsidRPr="00B642AD">
        <w:rPr>
          <w:b/>
          <w:i/>
        </w:rPr>
        <w:t xml:space="preserve">)  Approve 2018 – 2019 System Administrators </w:t>
      </w:r>
    </w:p>
    <w:p w:rsidR="00CF5838" w:rsidRDefault="00CF5838" w:rsidP="00A443A9">
      <w:pPr>
        <w:ind w:left="720"/>
        <w:contextualSpacing/>
        <w:jc w:val="both"/>
      </w:pPr>
      <w:r>
        <w:t xml:space="preserve">Dr. Williams submitted his recommendation for administrators for the 2018 – 2019 school year.   Administrators recommended </w:t>
      </w:r>
      <w:r w:rsidR="000745D8">
        <w:t>include Tim</w:t>
      </w:r>
      <w:r>
        <w:t xml:space="preserve"> Gillespie, Christian Brock, Scott Crabbe, Pam Bridges, Bryan Edge, Angie Bowman – Director of Student Services, Kelly Wilson – Federal Programs Director, Howard Hughes – Director of Technology, Susan Daffron – School Nutrition Director – Mary Myers Searels – System Testing Coordinator, Cindy Anderson – School Improvement.  Dr. Wi</w:t>
      </w:r>
      <w:r w:rsidR="00B642AD">
        <w:t xml:space="preserve">lliams further </w:t>
      </w:r>
      <w:r w:rsidR="000745D8">
        <w:t>commented this</w:t>
      </w:r>
      <w:r>
        <w:t xml:space="preserve"> recommendation does not guarantee the individual the same administrative position in the upcoming school year and he/she currently holds.  A motion to approve was made by Mr. Maddux with a second by Mr. Brimer and the administrators for next school year were approved by unanimous vote.</w:t>
      </w:r>
    </w:p>
    <w:p w:rsidR="00B05E33" w:rsidRDefault="00B05E33" w:rsidP="00A443A9">
      <w:pPr>
        <w:ind w:left="720"/>
        <w:contextualSpacing/>
        <w:jc w:val="both"/>
      </w:pPr>
    </w:p>
    <w:p w:rsidR="00CF5838" w:rsidRDefault="00CF5838" w:rsidP="00A443A9">
      <w:pPr>
        <w:ind w:left="720"/>
        <w:contextualSpacing/>
        <w:jc w:val="both"/>
      </w:pPr>
    </w:p>
    <w:p w:rsidR="00CF5838" w:rsidRPr="00B642AD" w:rsidRDefault="00CF5838" w:rsidP="00CF5838">
      <w:pPr>
        <w:contextualSpacing/>
        <w:jc w:val="both"/>
        <w:rPr>
          <w:b/>
        </w:rPr>
      </w:pPr>
      <w:r w:rsidRPr="00B642AD">
        <w:rPr>
          <w:b/>
        </w:rPr>
        <w:lastRenderedPageBreak/>
        <w:t>VII.</w:t>
      </w:r>
      <w:r w:rsidRPr="00B642AD">
        <w:rPr>
          <w:b/>
        </w:rPr>
        <w:tab/>
        <w:t>OTHER BUSINESS</w:t>
      </w:r>
    </w:p>
    <w:p w:rsidR="00CF5838" w:rsidRPr="00B642AD" w:rsidRDefault="00CF5838" w:rsidP="00CF5838">
      <w:pPr>
        <w:ind w:left="720"/>
        <w:contextualSpacing/>
        <w:jc w:val="both"/>
        <w:rPr>
          <w:b/>
          <w:i/>
        </w:rPr>
      </w:pPr>
      <w:r w:rsidRPr="00B642AD">
        <w:rPr>
          <w:b/>
          <w:i/>
        </w:rPr>
        <w:t xml:space="preserve">a)   Band Booster Financial Report </w:t>
      </w:r>
    </w:p>
    <w:p w:rsidR="00CF5838" w:rsidRDefault="00CF5838" w:rsidP="00CF5838">
      <w:pPr>
        <w:ind w:left="720"/>
        <w:contextualSpacing/>
        <w:jc w:val="both"/>
      </w:pPr>
      <w:r>
        <w:t>The band booster report was submitted as an information item.  The report indicates revenue received at $1,280.00 with expenditures reported</w:t>
      </w:r>
      <w:r w:rsidR="00DF48BE">
        <w:t xml:space="preserve"> at $3,269.</w:t>
      </w:r>
      <w:r>
        <w:t>18 and an ending balance of $4,267.77.  The club also reports $2,578.11 in savings.</w:t>
      </w:r>
    </w:p>
    <w:p w:rsidR="00CF5838" w:rsidRPr="00B642AD" w:rsidRDefault="00CF5838" w:rsidP="00CF5838">
      <w:pPr>
        <w:ind w:left="720"/>
        <w:contextualSpacing/>
        <w:jc w:val="both"/>
        <w:rPr>
          <w:b/>
          <w:i/>
        </w:rPr>
      </w:pPr>
      <w:r w:rsidRPr="00B642AD">
        <w:rPr>
          <w:b/>
          <w:i/>
        </w:rPr>
        <w:t>b)   Fifty Yard Club Financial Report</w:t>
      </w:r>
    </w:p>
    <w:p w:rsidR="00CF5838" w:rsidRDefault="00CF5838" w:rsidP="00CF5838">
      <w:pPr>
        <w:ind w:left="720"/>
        <w:contextualSpacing/>
        <w:jc w:val="both"/>
      </w:pPr>
      <w:r>
        <w:t>The 50 Yard Club financial report was submitted as an information item.  This report reflects revenue received for period February 10, 2018 – March 9, 2018 at $3,015.00 with expenditures at $$3,585.44 and ending balance at $24,802.36.</w:t>
      </w:r>
    </w:p>
    <w:p w:rsidR="00CF5838" w:rsidRPr="00B642AD" w:rsidRDefault="00CF5838" w:rsidP="00CF5838">
      <w:pPr>
        <w:ind w:left="720"/>
        <w:contextualSpacing/>
        <w:jc w:val="both"/>
        <w:rPr>
          <w:b/>
          <w:i/>
        </w:rPr>
      </w:pPr>
      <w:r w:rsidRPr="00B642AD">
        <w:rPr>
          <w:b/>
          <w:i/>
        </w:rPr>
        <w:t>c)  Enrollment Report</w:t>
      </w:r>
    </w:p>
    <w:p w:rsidR="00CF5838" w:rsidRDefault="00CF5838" w:rsidP="00CF5838">
      <w:pPr>
        <w:ind w:left="720"/>
        <w:contextualSpacing/>
        <w:jc w:val="both"/>
      </w:pPr>
      <w:r>
        <w:t>The Enrollment Report was submitted.  Enrollment as of March 8, 2018 is reported at 1401 with the breakdown as follows:  TES – 701; TMS – 291; THS – 408.  Dr. Williams discussed Pre-K enrollment</w:t>
      </w:r>
      <w:r w:rsidR="004E1A85">
        <w:t xml:space="preserve"> and the open house activities.  There are currently 95 student applications and the maximum enrollment is 88 students. </w:t>
      </w:r>
    </w:p>
    <w:p w:rsidR="004E1A85" w:rsidRDefault="004E1A85" w:rsidP="00CF5838">
      <w:pPr>
        <w:ind w:left="720"/>
        <w:contextualSpacing/>
        <w:jc w:val="both"/>
      </w:pPr>
    </w:p>
    <w:p w:rsidR="004E1A85" w:rsidRPr="00B642AD" w:rsidRDefault="004E1A85" w:rsidP="004E1A85">
      <w:pPr>
        <w:contextualSpacing/>
        <w:jc w:val="both"/>
        <w:rPr>
          <w:b/>
        </w:rPr>
      </w:pPr>
      <w:r w:rsidRPr="00B642AD">
        <w:rPr>
          <w:b/>
        </w:rPr>
        <w:t>VII.</w:t>
      </w:r>
      <w:r w:rsidRPr="00B642AD">
        <w:rPr>
          <w:b/>
        </w:rPr>
        <w:tab/>
        <w:t>SUPERINTENDENT REPORT</w:t>
      </w:r>
    </w:p>
    <w:p w:rsidR="004E1A85" w:rsidRDefault="004E1A85" w:rsidP="004E1A85">
      <w:pPr>
        <w:contextualSpacing/>
        <w:jc w:val="both"/>
      </w:pPr>
      <w:r>
        <w:tab/>
        <w:t>The following fund raising projects have been approved:</w:t>
      </w:r>
    </w:p>
    <w:p w:rsidR="004E1A85" w:rsidRDefault="004E1A85" w:rsidP="004E1A85">
      <w:pPr>
        <w:pStyle w:val="ListParagraph"/>
        <w:numPr>
          <w:ilvl w:val="0"/>
          <w:numId w:val="1"/>
        </w:numPr>
        <w:jc w:val="both"/>
      </w:pPr>
      <w:r>
        <w:t xml:space="preserve">Elementary School will host a Mother-Son event (sports themed with cookout and lawn games and outdoor </w:t>
      </w:r>
      <w:r w:rsidR="000745D8">
        <w:t>movie on</w:t>
      </w:r>
      <w:r>
        <w:t xml:space="preserve"> Friday, May 18, 2018 from 6:00 p.m. to 8:00 p.m.  Event sponsors:  Trish Wofford and Christy Brown.</w:t>
      </w:r>
    </w:p>
    <w:p w:rsidR="004E1A85" w:rsidRDefault="004E1A85" w:rsidP="004E1A85">
      <w:pPr>
        <w:pStyle w:val="ListParagraph"/>
        <w:numPr>
          <w:ilvl w:val="0"/>
          <w:numId w:val="1"/>
        </w:numPr>
        <w:jc w:val="both"/>
      </w:pPr>
      <w:r>
        <w:t>High School basketball team will hold Vidalia onion sales March 26 – April 27, 2018.  Proceeds will be used toward team summer camps/scrimmage fees.  Sponsor:  Levi Hatcher,</w:t>
      </w:r>
    </w:p>
    <w:p w:rsidR="004E1A85" w:rsidRDefault="00935D91" w:rsidP="004E1A85">
      <w:pPr>
        <w:pStyle w:val="ListParagraph"/>
        <w:numPr>
          <w:ilvl w:val="0"/>
          <w:numId w:val="1"/>
        </w:numPr>
        <w:jc w:val="both"/>
      </w:pPr>
      <w:r>
        <w:t>High School Football</w:t>
      </w:r>
      <w:r w:rsidR="00DF48BE">
        <w:t xml:space="preserve"> will hold a Lift-A-Thon to raise funds for off season work out programs and lineman camp.  Players will solicit pledges for donations for total pounds lifted.</w:t>
      </w:r>
      <w:r w:rsidR="000745D8">
        <w:t xml:space="preserve">  Sponsor:  Just</w:t>
      </w:r>
      <w:r w:rsidR="00DF48BE">
        <w:t>in Brown.</w:t>
      </w:r>
    </w:p>
    <w:p w:rsidR="00DF48BE" w:rsidRDefault="00DF48BE" w:rsidP="004E1A85">
      <w:pPr>
        <w:pStyle w:val="ListParagraph"/>
        <w:numPr>
          <w:ilvl w:val="0"/>
          <w:numId w:val="1"/>
        </w:numPr>
        <w:jc w:val="both"/>
      </w:pPr>
      <w:r>
        <w:t>High School Tennis Team will hold a T-Shirt Sponsorship drive.  Proceeds will be used for tennis team travel, equipment and uniforms.  Event sponsor:  Howard Hughes</w:t>
      </w:r>
    </w:p>
    <w:p w:rsidR="00DF48BE" w:rsidRDefault="00DF48BE" w:rsidP="00DF48BE">
      <w:pPr>
        <w:pStyle w:val="ListParagraph"/>
        <w:ind w:left="1440"/>
        <w:jc w:val="both"/>
      </w:pPr>
    </w:p>
    <w:p w:rsidR="00DF48BE" w:rsidRDefault="00DF48BE" w:rsidP="00DF48BE">
      <w:pPr>
        <w:pStyle w:val="ListParagraph"/>
        <w:ind w:left="0"/>
        <w:jc w:val="both"/>
      </w:pPr>
      <w:r>
        <w:tab/>
        <w:t xml:space="preserve">Dr. Williams discussed the GSBA Summer Conference.  The board will attend mandated </w:t>
      </w:r>
      <w:r>
        <w:tab/>
        <w:t>training June 7-8, 2018 in Savannah.</w:t>
      </w:r>
    </w:p>
    <w:p w:rsidR="00DF48BE" w:rsidRDefault="00DF48BE" w:rsidP="00DF48BE">
      <w:pPr>
        <w:pStyle w:val="ListParagraph"/>
        <w:ind w:left="0"/>
        <w:jc w:val="both"/>
      </w:pPr>
      <w:r>
        <w:tab/>
      </w:r>
    </w:p>
    <w:p w:rsidR="00DF48BE" w:rsidRDefault="00DF48BE" w:rsidP="00DF48BE">
      <w:pPr>
        <w:pStyle w:val="ListParagraph"/>
        <w:ind w:left="0"/>
        <w:jc w:val="both"/>
      </w:pPr>
      <w:r>
        <w:tab/>
        <w:t>Dr. Williams informed the board about an event t</w:t>
      </w:r>
      <w:r w:rsidR="00672964">
        <w:t>hat will be held on April 14 ut</w:t>
      </w:r>
      <w:r>
        <w:t xml:space="preserve">ilizing </w:t>
      </w:r>
      <w:r>
        <w:tab/>
        <w:t xml:space="preserve">the school’s tennis courts.  The Coosa Valley Tennis Association will hold a tennis social </w:t>
      </w:r>
      <w:r>
        <w:tab/>
        <w:t xml:space="preserve">at the courts beginning at 10 a.m.  All proceeds will be donated to the high school tennis </w:t>
      </w:r>
      <w:r>
        <w:tab/>
        <w:t>team.</w:t>
      </w:r>
    </w:p>
    <w:p w:rsidR="00672964" w:rsidRDefault="00672964" w:rsidP="00DF48BE">
      <w:pPr>
        <w:pStyle w:val="ListParagraph"/>
        <w:ind w:left="0"/>
        <w:jc w:val="both"/>
      </w:pPr>
    </w:p>
    <w:p w:rsidR="00672964" w:rsidRPr="00B642AD" w:rsidRDefault="00672964" w:rsidP="00DF48BE">
      <w:pPr>
        <w:pStyle w:val="ListParagraph"/>
        <w:ind w:left="0"/>
        <w:jc w:val="both"/>
        <w:rPr>
          <w:b/>
        </w:rPr>
      </w:pPr>
      <w:r w:rsidRPr="00B642AD">
        <w:rPr>
          <w:b/>
        </w:rPr>
        <w:t>IX.</w:t>
      </w:r>
      <w:r w:rsidRPr="00B642AD">
        <w:rPr>
          <w:b/>
        </w:rPr>
        <w:tab/>
        <w:t>EXECUTIVE SESSION</w:t>
      </w:r>
    </w:p>
    <w:p w:rsidR="00672964" w:rsidRDefault="00672964" w:rsidP="00DF48BE">
      <w:pPr>
        <w:pStyle w:val="ListParagraph"/>
        <w:ind w:left="0"/>
        <w:jc w:val="both"/>
      </w:pPr>
      <w:r>
        <w:tab/>
        <w:t>The board did not enter into Executive Session.</w:t>
      </w:r>
    </w:p>
    <w:p w:rsidR="00672964" w:rsidRDefault="00672964" w:rsidP="00DF48BE">
      <w:pPr>
        <w:pStyle w:val="ListParagraph"/>
        <w:ind w:left="0"/>
        <w:jc w:val="both"/>
      </w:pPr>
    </w:p>
    <w:p w:rsidR="00672964" w:rsidRDefault="00672964" w:rsidP="00DF48BE">
      <w:pPr>
        <w:pStyle w:val="ListParagraph"/>
        <w:ind w:left="0"/>
        <w:jc w:val="both"/>
      </w:pPr>
    </w:p>
    <w:p w:rsidR="00672964" w:rsidRPr="00B642AD" w:rsidRDefault="00672964" w:rsidP="00DF48BE">
      <w:pPr>
        <w:pStyle w:val="ListParagraph"/>
        <w:ind w:left="0"/>
        <w:jc w:val="both"/>
        <w:rPr>
          <w:b/>
        </w:rPr>
      </w:pPr>
      <w:r w:rsidRPr="00B642AD">
        <w:rPr>
          <w:b/>
        </w:rPr>
        <w:t>X.</w:t>
      </w:r>
      <w:r w:rsidRPr="00B642AD">
        <w:rPr>
          <w:b/>
        </w:rPr>
        <w:tab/>
        <w:t>PERSONNEL</w:t>
      </w:r>
    </w:p>
    <w:p w:rsidR="00672964" w:rsidRDefault="00672964" w:rsidP="00672964">
      <w:pPr>
        <w:pStyle w:val="ListParagraph"/>
        <w:jc w:val="both"/>
      </w:pPr>
      <w:r>
        <w:t>The board received the following personnel recommendations:</w:t>
      </w:r>
    </w:p>
    <w:p w:rsidR="00672964" w:rsidRDefault="00672964" w:rsidP="00672964">
      <w:pPr>
        <w:pStyle w:val="ListParagraph"/>
        <w:jc w:val="both"/>
      </w:pPr>
    </w:p>
    <w:p w:rsidR="00672964" w:rsidRDefault="00672964" w:rsidP="00672964">
      <w:pPr>
        <w:pStyle w:val="ListParagraph"/>
        <w:jc w:val="both"/>
      </w:pPr>
      <w:r w:rsidRPr="00672964">
        <w:rPr>
          <w:u w:val="single"/>
        </w:rPr>
        <w:t>Certified Resignations/Retirements</w:t>
      </w:r>
      <w:r>
        <w:t xml:space="preserve">: </w:t>
      </w:r>
    </w:p>
    <w:p w:rsidR="00672964" w:rsidRDefault="00672964" w:rsidP="00672964">
      <w:pPr>
        <w:pStyle w:val="ListParagraph"/>
        <w:jc w:val="both"/>
      </w:pPr>
      <w:r>
        <w:t>Lana Moseley – Middle School Teacher (Resignation effective 5/31/2018)</w:t>
      </w:r>
    </w:p>
    <w:p w:rsidR="00672964" w:rsidRDefault="00672964" w:rsidP="00672964">
      <w:pPr>
        <w:pStyle w:val="ListParagraph"/>
        <w:jc w:val="both"/>
      </w:pPr>
      <w:r>
        <w:t>Tammy Bennett – Elementary School Teacher (Retirement effective 5/31/2018)</w:t>
      </w:r>
    </w:p>
    <w:p w:rsidR="00672964" w:rsidRDefault="00672964" w:rsidP="00672964">
      <w:pPr>
        <w:pStyle w:val="ListParagraph"/>
        <w:jc w:val="both"/>
      </w:pPr>
      <w:r>
        <w:t>Kay Bowman – High School Teacher (Retirement effective 5/31/2018)</w:t>
      </w:r>
    </w:p>
    <w:p w:rsidR="00672964" w:rsidRDefault="00672964" w:rsidP="00672964">
      <w:pPr>
        <w:pStyle w:val="ListParagraph"/>
        <w:jc w:val="both"/>
      </w:pPr>
      <w:r>
        <w:t>Lisa Bryant – Psychometrist 49% (Retirement effective 5/31/2018)</w:t>
      </w:r>
    </w:p>
    <w:p w:rsidR="00672964" w:rsidRDefault="00672964" w:rsidP="00672964">
      <w:pPr>
        <w:pStyle w:val="ListParagraph"/>
        <w:jc w:val="both"/>
      </w:pPr>
      <w:r>
        <w:t xml:space="preserve">Amanda Schrader – </w:t>
      </w:r>
      <w:r w:rsidR="00B642AD">
        <w:t>Nursery (</w:t>
      </w:r>
      <w:r>
        <w:t>Resignation effective 5/31/2018)</w:t>
      </w:r>
    </w:p>
    <w:p w:rsidR="00672964" w:rsidRDefault="00672964" w:rsidP="00672964">
      <w:pPr>
        <w:pStyle w:val="ListParagraph"/>
        <w:jc w:val="both"/>
      </w:pPr>
    </w:p>
    <w:p w:rsidR="00672964" w:rsidRDefault="00672964" w:rsidP="00672964">
      <w:pPr>
        <w:pStyle w:val="ListParagraph"/>
        <w:jc w:val="both"/>
      </w:pPr>
      <w:r>
        <w:t>A motion to approve all retirement and resignations was made by Mr. Broome with a second by Mr. Maddux.  The board voted unanimously to approve all personnel recommendations pertaining to retirement or resignation.</w:t>
      </w:r>
    </w:p>
    <w:p w:rsidR="00672964" w:rsidRDefault="00672964" w:rsidP="00672964">
      <w:pPr>
        <w:pStyle w:val="ListParagraph"/>
        <w:jc w:val="both"/>
      </w:pPr>
    </w:p>
    <w:p w:rsidR="00672964" w:rsidRPr="00665DC7" w:rsidRDefault="00672964" w:rsidP="00672964">
      <w:pPr>
        <w:pStyle w:val="ListParagraph"/>
        <w:jc w:val="both"/>
        <w:rPr>
          <w:u w:val="single"/>
        </w:rPr>
      </w:pPr>
      <w:r w:rsidRPr="00665DC7">
        <w:rPr>
          <w:u w:val="single"/>
        </w:rPr>
        <w:t>Certified Recommendations</w:t>
      </w:r>
      <w:r w:rsidR="00665DC7" w:rsidRPr="00665DC7">
        <w:rPr>
          <w:u w:val="single"/>
        </w:rPr>
        <w:t xml:space="preserve"> for 2018 – </w:t>
      </w:r>
      <w:r w:rsidR="000745D8" w:rsidRPr="00665DC7">
        <w:rPr>
          <w:u w:val="single"/>
        </w:rPr>
        <w:t>2019:</w:t>
      </w:r>
    </w:p>
    <w:p w:rsidR="00672964" w:rsidRDefault="00665DC7" w:rsidP="00672964">
      <w:pPr>
        <w:pStyle w:val="ListParagraph"/>
        <w:jc w:val="both"/>
      </w:pPr>
      <w:r>
        <w:t>Kami Gillespie – Middle School Teacher</w:t>
      </w:r>
    </w:p>
    <w:p w:rsidR="00665DC7" w:rsidRDefault="00665DC7" w:rsidP="00672964">
      <w:pPr>
        <w:pStyle w:val="ListParagraph"/>
        <w:jc w:val="both"/>
      </w:pPr>
    </w:p>
    <w:p w:rsidR="00665DC7" w:rsidRDefault="00665DC7" w:rsidP="00672964">
      <w:pPr>
        <w:pStyle w:val="ListParagraph"/>
        <w:jc w:val="both"/>
      </w:pPr>
      <w:r w:rsidRPr="00665DC7">
        <w:rPr>
          <w:u w:val="single"/>
        </w:rPr>
        <w:t>Substitute Employment</w:t>
      </w:r>
      <w:r>
        <w:t>:</w:t>
      </w:r>
    </w:p>
    <w:p w:rsidR="00665DC7" w:rsidRDefault="00665DC7" w:rsidP="00672964">
      <w:pPr>
        <w:pStyle w:val="ListParagraph"/>
        <w:jc w:val="both"/>
      </w:pPr>
      <w:r>
        <w:t>Johana Fuller – Food Service</w:t>
      </w:r>
    </w:p>
    <w:p w:rsidR="00665DC7" w:rsidRDefault="00665DC7" w:rsidP="00672964">
      <w:pPr>
        <w:pStyle w:val="ListParagraph"/>
        <w:jc w:val="both"/>
      </w:pPr>
    </w:p>
    <w:p w:rsidR="00DF48BE" w:rsidRDefault="00665DC7" w:rsidP="00665DC7">
      <w:pPr>
        <w:pStyle w:val="ListParagraph"/>
        <w:jc w:val="both"/>
      </w:pPr>
      <w:r>
        <w:t xml:space="preserve">A motion to approve all </w:t>
      </w:r>
      <w:r w:rsidR="00B642AD">
        <w:t>hiring recommendations</w:t>
      </w:r>
      <w:r>
        <w:t xml:space="preserve"> was made by Ms. Brown with a second by Mr. Brimer. The board voted unanimously to approve these recommendations.</w:t>
      </w:r>
    </w:p>
    <w:p w:rsidR="00B642AD" w:rsidRDefault="00B642AD" w:rsidP="00665DC7">
      <w:pPr>
        <w:pStyle w:val="ListParagraph"/>
        <w:jc w:val="both"/>
      </w:pPr>
    </w:p>
    <w:p w:rsidR="00B642AD" w:rsidRDefault="00B642AD" w:rsidP="00665DC7">
      <w:pPr>
        <w:pStyle w:val="ListParagraph"/>
        <w:jc w:val="both"/>
      </w:pPr>
      <w:r>
        <w:t>With no additional business to consider, a motion to adjourn was made by Mr. Brimer.  A second was made by Ms. Brown and the board voted unanimously to adjourn.  Time:  3:38 p.m.</w:t>
      </w:r>
    </w:p>
    <w:p w:rsidR="00E45B9B" w:rsidRDefault="00E45B9B" w:rsidP="00665DC7">
      <w:pPr>
        <w:pStyle w:val="ListParagraph"/>
        <w:jc w:val="both"/>
      </w:pPr>
    </w:p>
    <w:p w:rsidR="00E45B9B" w:rsidRDefault="00E45B9B" w:rsidP="00665DC7">
      <w:pPr>
        <w:pStyle w:val="ListParagraph"/>
        <w:jc w:val="both"/>
      </w:pPr>
      <w:r>
        <w:t>Approved:</w:t>
      </w:r>
    </w:p>
    <w:p w:rsidR="00E45B9B" w:rsidRDefault="00E45B9B" w:rsidP="00665DC7">
      <w:pPr>
        <w:pStyle w:val="ListParagraph"/>
        <w:jc w:val="both"/>
      </w:pPr>
    </w:p>
    <w:p w:rsidR="00E45B9B" w:rsidRDefault="00E45B9B" w:rsidP="00665DC7">
      <w:pPr>
        <w:pStyle w:val="ListParagraph"/>
        <w:jc w:val="both"/>
      </w:pPr>
    </w:p>
    <w:p w:rsidR="00E45B9B" w:rsidRDefault="00E45B9B" w:rsidP="00665DC7">
      <w:pPr>
        <w:pStyle w:val="ListParagraph"/>
        <w:jc w:val="both"/>
      </w:pPr>
    </w:p>
    <w:p w:rsidR="00E45B9B" w:rsidRDefault="00E45B9B" w:rsidP="00665DC7">
      <w:pPr>
        <w:pStyle w:val="ListParagraph"/>
        <w:jc w:val="both"/>
      </w:pPr>
      <w:r>
        <w:t>_______________________________</w:t>
      </w:r>
      <w:r>
        <w:tab/>
      </w:r>
      <w:r>
        <w:tab/>
        <w:t>_____________________________</w:t>
      </w:r>
    </w:p>
    <w:p w:rsidR="00E45B9B" w:rsidRDefault="00E45B9B" w:rsidP="00665DC7">
      <w:pPr>
        <w:pStyle w:val="ListParagraph"/>
        <w:jc w:val="both"/>
      </w:pPr>
      <w:r>
        <w:t>Dr. Phil Williams, Superinte4ndent</w:t>
      </w:r>
      <w:r>
        <w:tab/>
      </w:r>
      <w:r>
        <w:tab/>
      </w:r>
      <w:r>
        <w:tab/>
        <w:t>Randy  Henderson, Board Chair</w:t>
      </w:r>
    </w:p>
    <w:p w:rsidR="00665DC7" w:rsidRDefault="00665DC7" w:rsidP="00665DC7">
      <w:pPr>
        <w:pStyle w:val="ListParagraph"/>
        <w:jc w:val="both"/>
      </w:pPr>
    </w:p>
    <w:p w:rsidR="00665DC7" w:rsidRDefault="00665DC7" w:rsidP="00665DC7">
      <w:pPr>
        <w:pStyle w:val="ListParagraph"/>
        <w:jc w:val="both"/>
      </w:pPr>
    </w:p>
    <w:p w:rsidR="00DF48BE" w:rsidRDefault="00DF48BE" w:rsidP="00DF48BE">
      <w:pPr>
        <w:pStyle w:val="ListParagraph"/>
        <w:ind w:left="0"/>
        <w:jc w:val="both"/>
      </w:pPr>
    </w:p>
    <w:p w:rsidR="00DF48BE" w:rsidRDefault="00DF48BE" w:rsidP="00DF48BE">
      <w:pPr>
        <w:pStyle w:val="ListParagraph"/>
        <w:ind w:left="0"/>
        <w:jc w:val="both"/>
      </w:pPr>
    </w:p>
    <w:p w:rsidR="00DF48BE" w:rsidRDefault="00DF48BE" w:rsidP="00DF48BE">
      <w:pPr>
        <w:pStyle w:val="ListParagraph"/>
        <w:ind w:left="0"/>
        <w:jc w:val="both"/>
      </w:pPr>
    </w:p>
    <w:p w:rsidR="00DF48BE" w:rsidRDefault="00DF48BE" w:rsidP="00DF48BE">
      <w:pPr>
        <w:pStyle w:val="ListParagraph"/>
        <w:ind w:left="0"/>
        <w:jc w:val="both"/>
      </w:pPr>
    </w:p>
    <w:p w:rsidR="00DF48BE" w:rsidRDefault="00DF48BE" w:rsidP="00DF48BE">
      <w:pPr>
        <w:jc w:val="both"/>
      </w:pPr>
    </w:p>
    <w:p w:rsidR="00CF5838" w:rsidRDefault="00CF5838" w:rsidP="00CF5838">
      <w:pPr>
        <w:ind w:left="720"/>
        <w:contextualSpacing/>
        <w:jc w:val="both"/>
      </w:pPr>
    </w:p>
    <w:p w:rsidR="00CF5838" w:rsidRDefault="00CF5838" w:rsidP="00CF5838">
      <w:pPr>
        <w:ind w:left="720"/>
        <w:contextualSpacing/>
        <w:jc w:val="both"/>
      </w:pPr>
      <w:r>
        <w:br/>
      </w:r>
    </w:p>
    <w:p w:rsidR="001517DE" w:rsidRDefault="001517DE" w:rsidP="00A443A9">
      <w:pPr>
        <w:ind w:left="720"/>
        <w:contextualSpacing/>
        <w:jc w:val="both"/>
      </w:pPr>
    </w:p>
    <w:p w:rsidR="00496743" w:rsidRDefault="00496743" w:rsidP="00A443A9">
      <w:pPr>
        <w:ind w:left="720"/>
        <w:contextualSpacing/>
        <w:jc w:val="both"/>
      </w:pPr>
    </w:p>
    <w:p w:rsidR="00496743" w:rsidRDefault="00496743" w:rsidP="00A443A9">
      <w:pPr>
        <w:ind w:left="720"/>
        <w:contextualSpacing/>
        <w:jc w:val="both"/>
      </w:pPr>
    </w:p>
    <w:p w:rsidR="00496743" w:rsidRDefault="00496743" w:rsidP="00A443A9">
      <w:pPr>
        <w:ind w:left="720"/>
        <w:contextualSpacing/>
        <w:jc w:val="both"/>
      </w:pPr>
    </w:p>
    <w:p w:rsidR="00496743" w:rsidRDefault="00496743" w:rsidP="00A443A9">
      <w:pPr>
        <w:ind w:left="720"/>
        <w:contextualSpacing/>
        <w:jc w:val="both"/>
      </w:pPr>
    </w:p>
    <w:p w:rsidR="00AD5E91" w:rsidRDefault="00AD5E91" w:rsidP="00AD5E91">
      <w:pPr>
        <w:contextualSpacing/>
        <w:jc w:val="both"/>
      </w:pPr>
    </w:p>
    <w:p w:rsidR="00AD5E91" w:rsidRDefault="00AD5E91" w:rsidP="00AD5E91">
      <w:pPr>
        <w:ind w:left="720"/>
        <w:contextualSpacing/>
        <w:jc w:val="both"/>
      </w:pPr>
      <w:r>
        <w:br/>
      </w:r>
      <w:r>
        <w:tab/>
      </w:r>
    </w:p>
    <w:p w:rsidR="00AD5E91" w:rsidRDefault="00AD5E91" w:rsidP="00AD5E91">
      <w:pPr>
        <w:contextualSpacing/>
        <w:jc w:val="both"/>
      </w:pPr>
    </w:p>
    <w:p w:rsidR="00AD5E91" w:rsidRDefault="00AD5E91" w:rsidP="00AD5E91">
      <w:pPr>
        <w:contextualSpacing/>
        <w:jc w:val="both"/>
      </w:pPr>
    </w:p>
    <w:p w:rsidR="00AD5E91" w:rsidRDefault="00AD5E91" w:rsidP="00AD5E91">
      <w:pPr>
        <w:ind w:left="720"/>
        <w:contextualSpacing/>
        <w:jc w:val="both"/>
      </w:pPr>
      <w:r>
        <w:br/>
      </w:r>
      <w:r>
        <w:tab/>
      </w:r>
    </w:p>
    <w:p w:rsidR="00AD5E91" w:rsidRDefault="00AD5E91">
      <w:pPr>
        <w:contextualSpacing/>
      </w:pPr>
    </w:p>
    <w:sectPr w:rsidR="00AD5E91" w:rsidSect="00151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B6F37"/>
    <w:multiLevelType w:val="hybridMultilevel"/>
    <w:tmpl w:val="CED8C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E91"/>
    <w:rsid w:val="000745D8"/>
    <w:rsid w:val="00106017"/>
    <w:rsid w:val="001517DE"/>
    <w:rsid w:val="00175DFD"/>
    <w:rsid w:val="00262989"/>
    <w:rsid w:val="002B2221"/>
    <w:rsid w:val="00407C28"/>
    <w:rsid w:val="004457E8"/>
    <w:rsid w:val="00496743"/>
    <w:rsid w:val="004E1A85"/>
    <w:rsid w:val="005E4E15"/>
    <w:rsid w:val="00665DC7"/>
    <w:rsid w:val="00672964"/>
    <w:rsid w:val="00843404"/>
    <w:rsid w:val="00935D91"/>
    <w:rsid w:val="00A443A9"/>
    <w:rsid w:val="00A61486"/>
    <w:rsid w:val="00AD5E91"/>
    <w:rsid w:val="00B05E33"/>
    <w:rsid w:val="00B27ED4"/>
    <w:rsid w:val="00B470F3"/>
    <w:rsid w:val="00B642AD"/>
    <w:rsid w:val="00CF5838"/>
    <w:rsid w:val="00D60DFB"/>
    <w:rsid w:val="00DF48BE"/>
    <w:rsid w:val="00E45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jan.tanner</dc:creator>
  <cp:lastModifiedBy>jan.tanner</cp:lastModifiedBy>
  <cp:revision>3</cp:revision>
  <dcterms:created xsi:type="dcterms:W3CDTF">2018-04-12T15:06:00Z</dcterms:created>
  <dcterms:modified xsi:type="dcterms:W3CDTF">2018-04-17T14:50:00Z</dcterms:modified>
</cp:coreProperties>
</file>