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F57C58"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01/14/20</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F57C58" w:rsidRDefault="008A7625" w:rsidP="00E9650E">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Pr>
          <w:rFonts w:ascii="Times New Roman" w:hAnsi="Times New Roman" w:cs="Times New Roman"/>
          <w:sz w:val="24"/>
          <w:szCs w:val="24"/>
        </w:rPr>
        <w:t xml:space="preserve">: </w:t>
      </w:r>
      <w:r>
        <w:rPr>
          <w:rFonts w:ascii="Times New Roman" w:hAnsi="Times New Roman" w:cs="Times New Roman"/>
          <w:sz w:val="24"/>
          <w:szCs w:val="24"/>
        </w:rPr>
        <w:tab/>
      </w:r>
      <w:r w:rsidR="00F57C58">
        <w:rPr>
          <w:rFonts w:ascii="Times New Roman" w:hAnsi="Times New Roman" w:cs="Times New Roman"/>
          <w:sz w:val="24"/>
          <w:szCs w:val="24"/>
        </w:rPr>
        <w:t>Brian Jones, President</w:t>
      </w:r>
    </w:p>
    <w:p w:rsidR="00E9650E" w:rsidRDefault="00E9650E" w:rsidP="00F57C58">
      <w:pPr>
        <w:spacing w:after="0"/>
        <w:ind w:left="3600" w:firstLine="720"/>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Vice President</w:t>
      </w:r>
    </w:p>
    <w:p w:rsidR="00C82F06" w:rsidRDefault="00C82F06" w:rsidP="00E9650E">
      <w:pPr>
        <w:spacing w:after="0"/>
        <w:ind w:left="3600" w:firstLine="720"/>
        <w:rPr>
          <w:rFonts w:ascii="Times New Roman" w:hAnsi="Times New Roman" w:cs="Times New Roman"/>
          <w:sz w:val="24"/>
          <w:szCs w:val="24"/>
        </w:rPr>
      </w:pPr>
      <w:r>
        <w:rPr>
          <w:rFonts w:ascii="Times New Roman" w:hAnsi="Times New Roman" w:cs="Times New Roman"/>
          <w:sz w:val="24"/>
          <w:szCs w:val="24"/>
        </w:rPr>
        <w:t>Jose Scott, Secretary</w:t>
      </w:r>
    </w:p>
    <w:p w:rsidR="00003C8C" w:rsidRDefault="00003C8C" w:rsidP="00003C8C">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Member</w:t>
      </w:r>
    </w:p>
    <w:p w:rsidR="00E9650E" w:rsidRDefault="00E9650E" w:rsidP="00E9650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Christina Gonzales-Jaramillo, Member</w:t>
      </w:r>
    </w:p>
    <w:p w:rsidR="005934C5" w:rsidRPr="001762A9" w:rsidRDefault="005934C5" w:rsidP="00C754E6">
      <w:pPr>
        <w:spacing w:after="0"/>
        <w:rPr>
          <w:rFonts w:ascii="Times New Roman" w:hAnsi="Times New Roman" w:cs="Times New Roman"/>
          <w:sz w:val="24"/>
          <w:szCs w:val="24"/>
        </w:rPr>
      </w:pPr>
    </w:p>
    <w:p w:rsidR="008A7625" w:rsidRDefault="005934C5" w:rsidP="00C754E6">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w:t>
      </w:r>
      <w:r w:rsidR="00480ABF" w:rsidRPr="008A7625">
        <w:rPr>
          <w:rFonts w:ascii="Times New Roman" w:hAnsi="Times New Roman" w:cs="Times New Roman"/>
          <w:sz w:val="24"/>
          <w:szCs w:val="24"/>
          <w:u w:val="single"/>
        </w:rPr>
        <w:t>esent</w:t>
      </w:r>
      <w:r w:rsidR="00480ABF">
        <w:rPr>
          <w:rFonts w:ascii="Times New Roman" w:hAnsi="Times New Roman" w:cs="Times New Roman"/>
          <w:sz w:val="24"/>
          <w:szCs w:val="24"/>
        </w:rPr>
        <w:t xml:space="preserve">: </w:t>
      </w:r>
      <w:r w:rsidR="008A7625">
        <w:rPr>
          <w:rFonts w:ascii="Times New Roman" w:hAnsi="Times New Roman" w:cs="Times New Roman"/>
          <w:sz w:val="24"/>
          <w:szCs w:val="24"/>
        </w:rPr>
        <w:tab/>
      </w:r>
      <w:r w:rsidR="008A7625">
        <w:rPr>
          <w:rFonts w:ascii="Times New Roman" w:hAnsi="Times New Roman" w:cs="Times New Roman"/>
          <w:sz w:val="24"/>
          <w:szCs w:val="24"/>
        </w:rPr>
        <w:tab/>
      </w:r>
      <w:r w:rsidRPr="001762A9">
        <w:rPr>
          <w:rFonts w:ascii="Times New Roman" w:hAnsi="Times New Roman" w:cs="Times New Roman"/>
          <w:sz w:val="24"/>
          <w:szCs w:val="24"/>
        </w:rPr>
        <w:t>Lucinda Monta</w:t>
      </w:r>
      <w:r w:rsidR="00C43283">
        <w:rPr>
          <w:rFonts w:ascii="Times New Roman" w:hAnsi="Times New Roman" w:cs="Times New Roman"/>
          <w:sz w:val="24"/>
          <w:szCs w:val="24"/>
        </w:rPr>
        <w:t xml:space="preserve">no-Molina, </w:t>
      </w:r>
      <w:r w:rsidR="008A7625">
        <w:rPr>
          <w:rFonts w:ascii="Times New Roman" w:hAnsi="Times New Roman" w:cs="Times New Roman"/>
          <w:sz w:val="24"/>
          <w:szCs w:val="24"/>
        </w:rPr>
        <w:t>Principal</w:t>
      </w:r>
    </w:p>
    <w:p w:rsidR="008A7625" w:rsidRDefault="005934C5" w:rsidP="00C754E6">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w:t>
      </w:r>
      <w:r w:rsidR="008D7191" w:rsidRPr="001762A9">
        <w:rPr>
          <w:rFonts w:ascii="Times New Roman" w:hAnsi="Times New Roman" w:cs="Times New Roman"/>
          <w:sz w:val="24"/>
          <w:szCs w:val="24"/>
        </w:rPr>
        <w:t xml:space="preserve"> Business Manager</w:t>
      </w:r>
    </w:p>
    <w:p w:rsidR="005934C5" w:rsidRDefault="00480ABF" w:rsidP="00C754E6">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w:t>
      </w:r>
      <w:r w:rsidR="004D3BA6">
        <w:rPr>
          <w:rFonts w:ascii="Times New Roman" w:hAnsi="Times New Roman" w:cs="Times New Roman"/>
          <w:sz w:val="24"/>
          <w:szCs w:val="24"/>
        </w:rPr>
        <w:t xml:space="preserve">, Assistant </w:t>
      </w:r>
      <w:r w:rsidR="00C754E6">
        <w:rPr>
          <w:rFonts w:ascii="Times New Roman" w:hAnsi="Times New Roman" w:cs="Times New Roman"/>
          <w:sz w:val="24"/>
          <w:szCs w:val="24"/>
        </w:rPr>
        <w:t>Principal/Technology</w:t>
      </w:r>
    </w:p>
    <w:p w:rsidR="005934C5" w:rsidRPr="001762A9" w:rsidRDefault="005934C5" w:rsidP="00C754E6">
      <w:pPr>
        <w:spacing w:after="0" w:line="240" w:lineRule="auto"/>
        <w:jc w:val="center"/>
        <w:rPr>
          <w:rFonts w:ascii="Times New Roman" w:hAnsi="Times New Roman" w:cs="Times New Roman"/>
          <w:sz w:val="24"/>
          <w:szCs w:val="24"/>
        </w:rPr>
      </w:pPr>
    </w:p>
    <w:p w:rsidR="005934C5" w:rsidRDefault="005934C5" w:rsidP="00C754E6">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7719FD">
        <w:rPr>
          <w:rFonts w:ascii="Times New Roman" w:hAnsi="Times New Roman" w:cs="Times New Roman"/>
          <w:sz w:val="24"/>
          <w:szCs w:val="24"/>
        </w:rPr>
        <w:t xml:space="preserve"> and Pledge of Allegiance @ 5:31</w:t>
      </w:r>
      <w:r w:rsidR="007B2427">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F57C58">
        <w:rPr>
          <w:rFonts w:ascii="Times New Roman" w:hAnsi="Times New Roman" w:cs="Times New Roman"/>
          <w:sz w:val="24"/>
          <w:szCs w:val="24"/>
        </w:rPr>
        <w:t>Brian Jones</w:t>
      </w:r>
    </w:p>
    <w:p w:rsidR="00C754E6" w:rsidRDefault="00C754E6" w:rsidP="007B2427">
      <w:pPr>
        <w:pBdr>
          <w:bottom w:val="single" w:sz="6" w:space="1" w:color="auto"/>
        </w:pBdr>
        <w:spacing w:after="0"/>
        <w:jc w:val="center"/>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6947F7" w:rsidRPr="005114E4" w:rsidRDefault="002B6759" w:rsidP="002B6759">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2B6759" w:rsidRDefault="002B6759"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947F7" w:rsidTr="00462F97">
        <w:tc>
          <w:tcPr>
            <w:tcW w:w="9350" w:type="dxa"/>
            <w:gridSpan w:val="3"/>
          </w:tcPr>
          <w:p w:rsidR="00E2019B" w:rsidRPr="00C43283" w:rsidRDefault="006947F7" w:rsidP="00D35642">
            <w:pPr>
              <w:jc w:val="center"/>
              <w:rPr>
                <w:rFonts w:ascii="Times New Roman" w:hAnsi="Times New Roman" w:cs="Times New Roman"/>
                <w:b/>
                <w:sz w:val="24"/>
                <w:szCs w:val="24"/>
              </w:rPr>
            </w:pPr>
            <w:r w:rsidRPr="006947F7">
              <w:rPr>
                <w:rFonts w:ascii="Times New Roman" w:hAnsi="Times New Roman" w:cs="Times New Roman"/>
                <w:b/>
                <w:sz w:val="24"/>
                <w:szCs w:val="24"/>
              </w:rPr>
              <w:t>Approval of Agenda</w:t>
            </w:r>
          </w:p>
        </w:tc>
      </w:tr>
      <w:tr w:rsidR="006947F7" w:rsidTr="006947F7">
        <w:tc>
          <w:tcPr>
            <w:tcW w:w="3116"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6947F7" w:rsidRPr="00C43283" w:rsidRDefault="0010209D" w:rsidP="006947F7">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6947F7" w:rsidRPr="00C43283" w:rsidRDefault="0028347A" w:rsidP="006947F7">
            <w:pPr>
              <w:jc w:val="center"/>
              <w:rPr>
                <w:rFonts w:ascii="Times New Roman" w:hAnsi="Times New Roman" w:cs="Times New Roman"/>
                <w:sz w:val="24"/>
                <w:szCs w:val="24"/>
              </w:rPr>
            </w:pPr>
            <w:r>
              <w:rPr>
                <w:rFonts w:ascii="Times New Roman" w:hAnsi="Times New Roman" w:cs="Times New Roman"/>
                <w:sz w:val="24"/>
                <w:szCs w:val="24"/>
              </w:rPr>
              <w:t>Christina Gonzales-Jaramillo</w:t>
            </w:r>
          </w:p>
        </w:tc>
        <w:tc>
          <w:tcPr>
            <w:tcW w:w="3117"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6947F7" w:rsidRPr="006947F7" w:rsidRDefault="006947F7" w:rsidP="006947F7">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6947F7" w:rsidRPr="001762A9" w:rsidRDefault="006947F7"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E2019B" w:rsidRPr="00E2019B" w:rsidTr="00041AB8">
        <w:tc>
          <w:tcPr>
            <w:tcW w:w="9350" w:type="dxa"/>
            <w:gridSpan w:val="3"/>
          </w:tcPr>
          <w:p w:rsidR="00E2019B" w:rsidRPr="00C43283" w:rsidRDefault="00E2019B" w:rsidP="00C43283">
            <w:pPr>
              <w:jc w:val="center"/>
              <w:rPr>
                <w:rFonts w:ascii="Times New Roman" w:hAnsi="Times New Roman" w:cs="Times New Roman"/>
                <w:b/>
                <w:sz w:val="24"/>
                <w:szCs w:val="24"/>
              </w:rPr>
            </w:pPr>
            <w:r w:rsidRPr="006947F7">
              <w:rPr>
                <w:rFonts w:ascii="Times New Roman" w:hAnsi="Times New Roman" w:cs="Times New Roman"/>
                <w:b/>
                <w:sz w:val="24"/>
                <w:szCs w:val="24"/>
              </w:rPr>
              <w:t xml:space="preserve">Approval of </w:t>
            </w:r>
            <w:r w:rsidR="00F57C58">
              <w:rPr>
                <w:rFonts w:ascii="Times New Roman" w:hAnsi="Times New Roman" w:cs="Times New Roman"/>
                <w:b/>
                <w:sz w:val="24"/>
                <w:szCs w:val="24"/>
              </w:rPr>
              <w:t>12/17</w:t>
            </w:r>
            <w:r>
              <w:rPr>
                <w:rFonts w:ascii="Times New Roman" w:hAnsi="Times New Roman" w:cs="Times New Roman"/>
                <w:b/>
                <w:sz w:val="24"/>
                <w:szCs w:val="24"/>
              </w:rPr>
              <w:t>/19 Minutes</w:t>
            </w:r>
          </w:p>
        </w:tc>
      </w:tr>
      <w:tr w:rsidR="00E2019B" w:rsidRPr="006947F7" w:rsidTr="00041AB8">
        <w:tc>
          <w:tcPr>
            <w:tcW w:w="3116"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E2019B" w:rsidRPr="00C43283" w:rsidRDefault="0028347A"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E2019B" w:rsidRPr="00C43283" w:rsidRDefault="0028347A"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2019B" w:rsidRPr="006947F7" w:rsidRDefault="00E2019B"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934C5" w:rsidRDefault="005934C5" w:rsidP="005934C5">
      <w:pPr>
        <w:spacing w:after="0"/>
        <w:rPr>
          <w:rFonts w:ascii="Times New Roman" w:hAnsi="Times New Roman" w:cs="Times New Roman"/>
          <w:sz w:val="24"/>
          <w:szCs w:val="24"/>
        </w:rPr>
      </w:pPr>
    </w:p>
    <w:p w:rsidR="00E2019B" w:rsidRDefault="00E2019B" w:rsidP="00145F8F">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w:t>
      </w:r>
      <w:r w:rsidR="00C754E6">
        <w:rPr>
          <w:rFonts w:ascii="Times New Roman" w:hAnsi="Times New Roman" w:cs="Times New Roman"/>
          <w:b/>
          <w:sz w:val="24"/>
          <w:szCs w:val="24"/>
        </w:rPr>
        <w:t xml:space="preserve">– </w:t>
      </w:r>
      <w:r w:rsidR="0010209D">
        <w:rPr>
          <w:rFonts w:ascii="Times New Roman" w:hAnsi="Times New Roman" w:cs="Times New Roman"/>
          <w:sz w:val="24"/>
          <w:szCs w:val="24"/>
        </w:rPr>
        <w:t>N</w:t>
      </w:r>
      <w:r w:rsidR="00E77616">
        <w:rPr>
          <w:rFonts w:ascii="Times New Roman" w:hAnsi="Times New Roman" w:cs="Times New Roman"/>
          <w:sz w:val="24"/>
          <w:szCs w:val="24"/>
        </w:rPr>
        <w:t>one</w:t>
      </w:r>
    </w:p>
    <w:p w:rsidR="00C754E6" w:rsidRDefault="00C754E6" w:rsidP="002330B6">
      <w:pPr>
        <w:spacing w:after="0"/>
        <w:rPr>
          <w:rFonts w:ascii="Times New Roman" w:hAnsi="Times New Roman" w:cs="Times New Roman"/>
          <w:sz w:val="24"/>
          <w:szCs w:val="24"/>
        </w:rPr>
      </w:pPr>
    </w:p>
    <w:p w:rsidR="00C754E6" w:rsidRDefault="00C754E6" w:rsidP="00145F8F">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Pr>
          <w:rFonts w:ascii="Times New Roman" w:hAnsi="Times New Roman" w:cs="Times New Roman"/>
          <w:sz w:val="24"/>
          <w:szCs w:val="24"/>
        </w:rPr>
        <w:t xml:space="preserve">Presented by </w:t>
      </w:r>
      <w:r w:rsidRPr="00E42A04">
        <w:rPr>
          <w:rFonts w:ascii="Times New Roman" w:hAnsi="Times New Roman" w:cs="Times New Roman"/>
          <w:sz w:val="24"/>
          <w:szCs w:val="24"/>
          <w:u w:val="single"/>
        </w:rPr>
        <w:t>Whitney Galindo</w:t>
      </w:r>
    </w:p>
    <w:p w:rsidR="00F57C58" w:rsidRDefault="00F57C58" w:rsidP="00145F8F">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3116"/>
        <w:gridCol w:w="3117"/>
        <w:gridCol w:w="3117"/>
      </w:tblGrid>
      <w:tr w:rsidR="00F57C58" w:rsidRPr="00C754E6" w:rsidTr="00EE6A6D">
        <w:tc>
          <w:tcPr>
            <w:tcW w:w="9350" w:type="dxa"/>
            <w:gridSpan w:val="3"/>
          </w:tcPr>
          <w:p w:rsidR="00F57C58" w:rsidRPr="00F22B83" w:rsidRDefault="00F57C58" w:rsidP="00F22B83">
            <w:pPr>
              <w:jc w:val="center"/>
              <w:rPr>
                <w:rFonts w:ascii="Times New Roman" w:hAnsi="Times New Roman" w:cs="Times New Roman"/>
                <w:sz w:val="24"/>
                <w:szCs w:val="24"/>
              </w:rPr>
            </w:pPr>
            <w:r>
              <w:rPr>
                <w:rFonts w:ascii="Times New Roman" w:hAnsi="Times New Roman" w:cs="Times New Roman"/>
                <w:b/>
                <w:sz w:val="24"/>
                <w:szCs w:val="24"/>
              </w:rPr>
              <w:t>BARS</w:t>
            </w:r>
            <w:r w:rsidR="00D35642">
              <w:rPr>
                <w:rFonts w:ascii="Times New Roman" w:hAnsi="Times New Roman" w:cs="Times New Roman"/>
                <w:b/>
                <w:sz w:val="24"/>
                <w:szCs w:val="24"/>
              </w:rPr>
              <w:t xml:space="preserve"> – </w:t>
            </w:r>
            <w:r w:rsidR="00D35642" w:rsidRPr="00D35642">
              <w:rPr>
                <w:rFonts w:ascii="Times New Roman" w:hAnsi="Times New Roman" w:cs="Times New Roman"/>
                <w:sz w:val="24"/>
                <w:szCs w:val="24"/>
              </w:rPr>
              <w:t>The</w:t>
            </w:r>
            <w:r w:rsidR="00D35642">
              <w:rPr>
                <w:rFonts w:ascii="Times New Roman" w:hAnsi="Times New Roman" w:cs="Times New Roman"/>
                <w:sz w:val="24"/>
                <w:szCs w:val="24"/>
              </w:rPr>
              <w:t>re were five</w:t>
            </w:r>
            <w:r w:rsidR="001310D1">
              <w:rPr>
                <w:rFonts w:ascii="Times New Roman" w:hAnsi="Times New Roman" w:cs="Times New Roman"/>
                <w:sz w:val="24"/>
                <w:szCs w:val="24"/>
              </w:rPr>
              <w:t xml:space="preserve"> BARS</w:t>
            </w:r>
            <w:r w:rsidR="00D35642">
              <w:rPr>
                <w:rFonts w:ascii="Times New Roman" w:hAnsi="Times New Roman" w:cs="Times New Roman"/>
                <w:sz w:val="24"/>
                <w:szCs w:val="24"/>
              </w:rPr>
              <w:t xml:space="preserve"> for the month of December all having to do with audit adjustments.  The </w:t>
            </w:r>
            <w:r w:rsidR="00F22B83">
              <w:rPr>
                <w:rFonts w:ascii="Times New Roman" w:hAnsi="Times New Roman" w:cs="Times New Roman"/>
                <w:sz w:val="24"/>
                <w:szCs w:val="24"/>
              </w:rPr>
              <w:t>funds</w:t>
            </w:r>
            <w:r w:rsidR="001310D1">
              <w:rPr>
                <w:rFonts w:ascii="Times New Roman" w:hAnsi="Times New Roman" w:cs="Times New Roman"/>
                <w:sz w:val="24"/>
                <w:szCs w:val="24"/>
              </w:rPr>
              <w:t xml:space="preserve"> experiencing an adjustment based upon information from the audit committee</w:t>
            </w:r>
            <w:r w:rsidR="00A1604E">
              <w:rPr>
                <w:rFonts w:ascii="Times New Roman" w:hAnsi="Times New Roman" w:cs="Times New Roman"/>
                <w:sz w:val="24"/>
                <w:szCs w:val="24"/>
              </w:rPr>
              <w:t xml:space="preserve"> we</w:t>
            </w:r>
            <w:r w:rsidR="00F22B83">
              <w:rPr>
                <w:rFonts w:ascii="Times New Roman" w:hAnsi="Times New Roman" w:cs="Times New Roman"/>
                <w:sz w:val="24"/>
                <w:szCs w:val="24"/>
              </w:rPr>
              <w:t xml:space="preserve">re:  </w:t>
            </w:r>
            <w:r w:rsidR="00F22B83" w:rsidRPr="00F22B83">
              <w:rPr>
                <w:rFonts w:ascii="Times New Roman" w:eastAsia="Times New Roman" w:hAnsi="Times New Roman" w:cs="Times New Roman"/>
                <w:color w:val="222222"/>
                <w:sz w:val="24"/>
                <w:szCs w:val="24"/>
              </w:rPr>
              <w:t>001-016-1920-0007-I for Fund 11000</w:t>
            </w:r>
            <w:r w:rsidR="00F22B83">
              <w:rPr>
                <w:rFonts w:ascii="Times New Roman" w:eastAsia="Times New Roman" w:hAnsi="Times New Roman" w:cs="Times New Roman"/>
                <w:color w:val="222222"/>
                <w:sz w:val="24"/>
                <w:szCs w:val="24"/>
              </w:rPr>
              <w:t xml:space="preserve">, </w:t>
            </w:r>
            <w:r w:rsidR="00F22B83" w:rsidRPr="00F22B83">
              <w:rPr>
                <w:rFonts w:ascii="Times New Roman" w:eastAsia="Times New Roman" w:hAnsi="Times New Roman" w:cs="Times New Roman"/>
                <w:color w:val="222222"/>
                <w:sz w:val="24"/>
                <w:szCs w:val="24"/>
              </w:rPr>
              <w:t>001-</w:t>
            </w:r>
            <w:r w:rsidR="00F22B83">
              <w:rPr>
                <w:rFonts w:ascii="Times New Roman" w:eastAsia="Times New Roman" w:hAnsi="Times New Roman" w:cs="Times New Roman"/>
                <w:color w:val="222222"/>
                <w:sz w:val="24"/>
                <w:szCs w:val="24"/>
              </w:rPr>
              <w:t xml:space="preserve">016-1920-0008-I for Fund 14000, </w:t>
            </w:r>
            <w:r w:rsidR="00F22B83" w:rsidRPr="00F22B83">
              <w:rPr>
                <w:rFonts w:ascii="Times New Roman" w:eastAsia="Times New Roman" w:hAnsi="Times New Roman" w:cs="Times New Roman"/>
                <w:color w:val="222222"/>
                <w:sz w:val="24"/>
                <w:szCs w:val="24"/>
              </w:rPr>
              <w:t>001-016-1920-0009-I for Fund 21000</w:t>
            </w:r>
            <w:r w:rsidR="00F22B83">
              <w:rPr>
                <w:rFonts w:ascii="Times New Roman" w:eastAsia="Times New Roman" w:hAnsi="Times New Roman" w:cs="Times New Roman"/>
                <w:color w:val="222222"/>
                <w:sz w:val="24"/>
                <w:szCs w:val="24"/>
              </w:rPr>
              <w:t xml:space="preserve">, </w:t>
            </w:r>
            <w:r w:rsidR="00F22B83" w:rsidRPr="00F22B83">
              <w:rPr>
                <w:rFonts w:ascii="Times New Roman" w:eastAsia="Times New Roman" w:hAnsi="Times New Roman" w:cs="Times New Roman"/>
                <w:color w:val="222222"/>
                <w:sz w:val="24"/>
                <w:szCs w:val="24"/>
              </w:rPr>
              <w:t>001-016-1920-0010-I for Fund 31600</w:t>
            </w:r>
            <w:r w:rsidR="00F22B83">
              <w:rPr>
                <w:rFonts w:ascii="Times New Roman" w:eastAsia="Times New Roman" w:hAnsi="Times New Roman" w:cs="Times New Roman"/>
                <w:color w:val="222222"/>
                <w:sz w:val="24"/>
                <w:szCs w:val="24"/>
              </w:rPr>
              <w:t xml:space="preserve">, and </w:t>
            </w:r>
            <w:bookmarkStart w:id="0" w:name="_GoBack"/>
            <w:bookmarkEnd w:id="0"/>
            <w:r w:rsidR="00F22B83">
              <w:rPr>
                <w:rFonts w:ascii="Times New Roman" w:eastAsia="Times New Roman" w:hAnsi="Times New Roman" w:cs="Times New Roman"/>
                <w:color w:val="222222"/>
                <w:sz w:val="24"/>
                <w:szCs w:val="24"/>
              </w:rPr>
              <w:t xml:space="preserve">finally, </w:t>
            </w:r>
            <w:r w:rsidR="00F22B83" w:rsidRPr="00F22B83">
              <w:rPr>
                <w:rFonts w:ascii="Times New Roman" w:eastAsia="Times New Roman" w:hAnsi="Times New Roman" w:cs="Times New Roman"/>
                <w:color w:val="222222"/>
                <w:sz w:val="24"/>
                <w:szCs w:val="24"/>
              </w:rPr>
              <w:t>001-016-1920-0011-I for Fund 31701</w:t>
            </w:r>
            <w:r w:rsidR="00F22B83">
              <w:rPr>
                <w:rFonts w:ascii="Times New Roman" w:eastAsia="Times New Roman" w:hAnsi="Times New Roman" w:cs="Times New Roman"/>
                <w:color w:val="222222"/>
                <w:sz w:val="24"/>
                <w:szCs w:val="24"/>
              </w:rPr>
              <w:t>.</w:t>
            </w:r>
            <w:r w:rsidR="00F22B83">
              <w:rPr>
                <w:rFonts w:ascii="Times New Roman" w:hAnsi="Times New Roman" w:cs="Times New Roman"/>
                <w:sz w:val="24"/>
                <w:szCs w:val="24"/>
              </w:rPr>
              <w:t xml:space="preserve">  </w:t>
            </w:r>
            <w:r w:rsidR="001310D1">
              <w:rPr>
                <w:rFonts w:ascii="Times New Roman" w:hAnsi="Times New Roman" w:cs="Times New Roman"/>
                <w:sz w:val="24"/>
                <w:szCs w:val="24"/>
              </w:rPr>
              <w:t>The BARS were approved by the council.</w:t>
            </w:r>
          </w:p>
        </w:tc>
      </w:tr>
      <w:tr w:rsidR="00F57C58" w:rsidRPr="006947F7" w:rsidTr="00EE6A6D">
        <w:tc>
          <w:tcPr>
            <w:tcW w:w="3116"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F57C58" w:rsidRPr="00C43283" w:rsidRDefault="00014190" w:rsidP="00EE6A6D">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sidR="0055227A">
              <w:rPr>
                <w:rFonts w:ascii="Times New Roman" w:hAnsi="Times New Roman" w:cs="Times New Roman"/>
                <w:sz w:val="24"/>
                <w:szCs w:val="24"/>
              </w:rPr>
              <w:t xml:space="preserve"> </w:t>
            </w:r>
            <w:proofErr w:type="spellStart"/>
            <w:r w:rsidR="0055227A">
              <w:rPr>
                <w:rFonts w:ascii="Times New Roman" w:hAnsi="Times New Roman" w:cs="Times New Roman"/>
                <w:sz w:val="24"/>
                <w:szCs w:val="24"/>
              </w:rPr>
              <w:t>Co</w:t>
            </w:r>
            <w:r>
              <w:rPr>
                <w:rFonts w:ascii="Times New Roman" w:hAnsi="Times New Roman" w:cs="Times New Roman"/>
                <w:sz w:val="24"/>
                <w:szCs w:val="24"/>
              </w:rPr>
              <w:t>mpher</w:t>
            </w:r>
            <w:proofErr w:type="spellEnd"/>
          </w:p>
        </w:tc>
        <w:tc>
          <w:tcPr>
            <w:tcW w:w="3117"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F57C58" w:rsidRPr="00C43283" w:rsidRDefault="001D2964" w:rsidP="00EE6A6D">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F57C58" w:rsidRPr="006947F7" w:rsidRDefault="00F57C58" w:rsidP="00EE6A6D">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1310D1" w:rsidRDefault="001310D1"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E2019B" w:rsidTr="00041AB8">
        <w:tc>
          <w:tcPr>
            <w:tcW w:w="9350" w:type="dxa"/>
            <w:gridSpan w:val="3"/>
          </w:tcPr>
          <w:p w:rsidR="00C754E6" w:rsidRPr="00C754E6" w:rsidRDefault="00C754E6" w:rsidP="00C754E6">
            <w:pPr>
              <w:jc w:val="center"/>
              <w:rPr>
                <w:rFonts w:ascii="Times New Roman" w:hAnsi="Times New Roman" w:cs="Times New Roman"/>
                <w:b/>
                <w:sz w:val="24"/>
                <w:szCs w:val="24"/>
              </w:rPr>
            </w:pPr>
            <w:r>
              <w:rPr>
                <w:rFonts w:ascii="Times New Roman" w:hAnsi="Times New Roman" w:cs="Times New Roman"/>
                <w:b/>
                <w:sz w:val="24"/>
                <w:szCs w:val="24"/>
              </w:rPr>
              <w:t>Payroll &amp; Accounts Payable Vouchers</w:t>
            </w:r>
          </w:p>
        </w:tc>
      </w:tr>
      <w:tr w:rsidR="00C754E6" w:rsidRPr="006947F7" w:rsidTr="00041AB8">
        <w:tc>
          <w:tcPr>
            <w:tcW w:w="3116"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754E6" w:rsidRPr="00C43283" w:rsidRDefault="001D2964"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754E6" w:rsidRPr="00C43283" w:rsidRDefault="0055227A" w:rsidP="00041AB8">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754E6" w:rsidRPr="006947F7" w:rsidRDefault="00C754E6"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A2093E" w:rsidRDefault="00A2093E"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C754E6" w:rsidTr="00041AB8">
        <w:tc>
          <w:tcPr>
            <w:tcW w:w="9350" w:type="dxa"/>
            <w:gridSpan w:val="3"/>
          </w:tcPr>
          <w:p w:rsidR="00CC6353" w:rsidRPr="00C754E6" w:rsidRDefault="00C754E6" w:rsidP="00985A03">
            <w:pPr>
              <w:jc w:val="center"/>
              <w:rPr>
                <w:rFonts w:ascii="Times New Roman" w:hAnsi="Times New Roman" w:cs="Times New Roman"/>
                <w:b/>
                <w:sz w:val="24"/>
                <w:szCs w:val="24"/>
              </w:rPr>
            </w:pPr>
            <w:r>
              <w:rPr>
                <w:rFonts w:ascii="Times New Roman" w:hAnsi="Times New Roman" w:cs="Times New Roman"/>
                <w:b/>
                <w:sz w:val="24"/>
                <w:szCs w:val="24"/>
              </w:rPr>
              <w:t>Warrants over $5,000.00</w:t>
            </w:r>
            <w:r w:rsidR="009F331B">
              <w:rPr>
                <w:rFonts w:ascii="Times New Roman" w:hAnsi="Times New Roman" w:cs="Times New Roman"/>
                <w:b/>
                <w:sz w:val="24"/>
                <w:szCs w:val="24"/>
              </w:rPr>
              <w:t xml:space="preserve"> –</w:t>
            </w:r>
            <w:r w:rsidR="004A60CE">
              <w:rPr>
                <w:rFonts w:ascii="Times New Roman" w:hAnsi="Times New Roman" w:cs="Times New Roman"/>
                <w:b/>
                <w:sz w:val="24"/>
                <w:szCs w:val="24"/>
              </w:rPr>
              <w:t xml:space="preserve"> </w:t>
            </w:r>
            <w:r w:rsidR="006B14D3">
              <w:rPr>
                <w:rFonts w:ascii="Times New Roman" w:hAnsi="Times New Roman" w:cs="Times New Roman"/>
                <w:sz w:val="24"/>
                <w:szCs w:val="24"/>
              </w:rPr>
              <w:t>There were</w:t>
            </w:r>
            <w:r w:rsidR="00226EDC" w:rsidRPr="00226EDC">
              <w:rPr>
                <w:rFonts w:ascii="Times New Roman" w:hAnsi="Times New Roman" w:cs="Times New Roman"/>
                <w:sz w:val="24"/>
                <w:szCs w:val="24"/>
              </w:rPr>
              <w:t xml:space="preserve"> t</w:t>
            </w:r>
            <w:r w:rsidR="005B4BFE">
              <w:rPr>
                <w:rFonts w:ascii="Times New Roman" w:hAnsi="Times New Roman" w:cs="Times New Roman"/>
                <w:sz w:val="24"/>
                <w:szCs w:val="24"/>
              </w:rPr>
              <w:t>hree</w:t>
            </w:r>
            <w:r w:rsidR="001310D1">
              <w:rPr>
                <w:rFonts w:ascii="Times New Roman" w:hAnsi="Times New Roman" w:cs="Times New Roman"/>
                <w:sz w:val="24"/>
                <w:szCs w:val="24"/>
              </w:rPr>
              <w:t xml:space="preserve"> W</w:t>
            </w:r>
            <w:r w:rsidR="00226EDC" w:rsidRPr="00226EDC">
              <w:rPr>
                <w:rFonts w:ascii="Times New Roman" w:hAnsi="Times New Roman" w:cs="Times New Roman"/>
                <w:sz w:val="24"/>
                <w:szCs w:val="24"/>
              </w:rPr>
              <w:t xml:space="preserve">arrants </w:t>
            </w:r>
            <w:r w:rsidR="00226EDC">
              <w:rPr>
                <w:rFonts w:ascii="Times New Roman" w:hAnsi="Times New Roman" w:cs="Times New Roman"/>
                <w:sz w:val="24"/>
                <w:szCs w:val="24"/>
              </w:rPr>
              <w:t>over $5,</w:t>
            </w:r>
            <w:r w:rsidR="00B20A4E">
              <w:rPr>
                <w:rFonts w:ascii="Times New Roman" w:hAnsi="Times New Roman" w:cs="Times New Roman"/>
                <w:sz w:val="24"/>
                <w:szCs w:val="24"/>
              </w:rPr>
              <w:t>000.</w:t>
            </w:r>
            <w:r w:rsidR="00226EDC">
              <w:rPr>
                <w:rFonts w:ascii="Times New Roman" w:hAnsi="Times New Roman" w:cs="Times New Roman"/>
                <w:sz w:val="24"/>
                <w:szCs w:val="24"/>
              </w:rPr>
              <w:t xml:space="preserve">00 </w:t>
            </w:r>
            <w:r w:rsidR="00226EDC" w:rsidRPr="00226EDC">
              <w:rPr>
                <w:rFonts w:ascii="Times New Roman" w:hAnsi="Times New Roman" w:cs="Times New Roman"/>
                <w:sz w:val="24"/>
                <w:szCs w:val="24"/>
              </w:rPr>
              <w:t xml:space="preserve">for </w:t>
            </w:r>
            <w:r w:rsidR="005B4BFE">
              <w:rPr>
                <w:rFonts w:ascii="Times New Roman" w:hAnsi="Times New Roman" w:cs="Times New Roman"/>
                <w:sz w:val="24"/>
                <w:szCs w:val="24"/>
              </w:rPr>
              <w:t>Decembe</w:t>
            </w:r>
            <w:r w:rsidR="00226EDC" w:rsidRPr="00226EDC">
              <w:rPr>
                <w:rFonts w:ascii="Times New Roman" w:hAnsi="Times New Roman" w:cs="Times New Roman"/>
                <w:sz w:val="24"/>
                <w:szCs w:val="24"/>
              </w:rPr>
              <w:t>r.</w:t>
            </w:r>
            <w:r w:rsidR="00226EDC">
              <w:rPr>
                <w:rFonts w:ascii="Times New Roman" w:hAnsi="Times New Roman" w:cs="Times New Roman"/>
                <w:b/>
                <w:sz w:val="24"/>
                <w:szCs w:val="24"/>
              </w:rPr>
              <w:t xml:space="preserve">  </w:t>
            </w:r>
            <w:r w:rsidR="00873FA6">
              <w:rPr>
                <w:rFonts w:ascii="Times New Roman" w:hAnsi="Times New Roman" w:cs="Times New Roman"/>
                <w:sz w:val="24"/>
                <w:szCs w:val="24"/>
              </w:rPr>
              <w:t xml:space="preserve">The </w:t>
            </w:r>
            <w:r w:rsidR="00226EDC">
              <w:rPr>
                <w:rFonts w:ascii="Times New Roman" w:hAnsi="Times New Roman" w:cs="Times New Roman"/>
                <w:sz w:val="24"/>
                <w:szCs w:val="24"/>
              </w:rPr>
              <w:t xml:space="preserve">first warrant </w:t>
            </w:r>
            <w:r w:rsidR="004A60CE">
              <w:rPr>
                <w:rFonts w:ascii="Times New Roman" w:hAnsi="Times New Roman" w:cs="Times New Roman"/>
                <w:sz w:val="24"/>
                <w:szCs w:val="24"/>
              </w:rPr>
              <w:t xml:space="preserve">for </w:t>
            </w:r>
            <w:r w:rsidR="005B4BFE">
              <w:rPr>
                <w:rFonts w:ascii="Times New Roman" w:hAnsi="Times New Roman" w:cs="Times New Roman"/>
                <w:sz w:val="24"/>
                <w:szCs w:val="24"/>
              </w:rPr>
              <w:t>Decem</w:t>
            </w:r>
            <w:r w:rsidR="004A60CE">
              <w:rPr>
                <w:rFonts w:ascii="Times New Roman" w:hAnsi="Times New Roman" w:cs="Times New Roman"/>
                <w:sz w:val="24"/>
                <w:szCs w:val="24"/>
              </w:rPr>
              <w:t>ber</w:t>
            </w:r>
            <w:r w:rsidR="00873FA6">
              <w:rPr>
                <w:rFonts w:ascii="Times New Roman" w:hAnsi="Times New Roman" w:cs="Times New Roman"/>
                <w:sz w:val="24"/>
                <w:szCs w:val="24"/>
              </w:rPr>
              <w:t xml:space="preserve"> was the monthly payme</w:t>
            </w:r>
            <w:r w:rsidR="004A60CE">
              <w:rPr>
                <w:rFonts w:ascii="Times New Roman" w:hAnsi="Times New Roman" w:cs="Times New Roman"/>
                <w:sz w:val="24"/>
                <w:szCs w:val="24"/>
              </w:rPr>
              <w:t xml:space="preserve">nt to the Saylor Family Trust.  </w:t>
            </w:r>
            <w:r w:rsidR="00226EDC">
              <w:rPr>
                <w:rFonts w:ascii="Times New Roman" w:hAnsi="Times New Roman" w:cs="Times New Roman"/>
                <w:sz w:val="24"/>
                <w:szCs w:val="24"/>
              </w:rPr>
              <w:t xml:space="preserve">The second warrant </w:t>
            </w:r>
            <w:r w:rsidR="006B14D3">
              <w:rPr>
                <w:rFonts w:ascii="Times New Roman" w:hAnsi="Times New Roman" w:cs="Times New Roman"/>
                <w:sz w:val="24"/>
                <w:szCs w:val="24"/>
              </w:rPr>
              <w:t xml:space="preserve">was a payment to </w:t>
            </w:r>
            <w:r w:rsidR="005B4BFE">
              <w:rPr>
                <w:rFonts w:ascii="Times New Roman" w:hAnsi="Times New Roman" w:cs="Times New Roman"/>
                <w:sz w:val="24"/>
                <w:szCs w:val="24"/>
              </w:rPr>
              <w:t>Moss-Adams LLP, the auditing company</w:t>
            </w:r>
            <w:r w:rsidR="006B14D3">
              <w:rPr>
                <w:rFonts w:ascii="Times New Roman" w:hAnsi="Times New Roman" w:cs="Times New Roman"/>
                <w:sz w:val="24"/>
                <w:szCs w:val="24"/>
              </w:rPr>
              <w:t xml:space="preserve">.  </w:t>
            </w:r>
            <w:r w:rsidR="005B4BFE">
              <w:rPr>
                <w:rFonts w:ascii="Times New Roman" w:hAnsi="Times New Roman" w:cs="Times New Roman"/>
                <w:sz w:val="24"/>
                <w:szCs w:val="24"/>
              </w:rPr>
              <w:t xml:space="preserve">The final warrant was a payment to PCMG for 40 new desktop machines in order to bring the computer lab that is used for state testing into compliance (Windows 7 </w:t>
            </w:r>
            <w:r w:rsidR="001310D1">
              <w:rPr>
                <w:rFonts w:ascii="Times New Roman" w:hAnsi="Times New Roman" w:cs="Times New Roman"/>
                <w:sz w:val="24"/>
                <w:szCs w:val="24"/>
              </w:rPr>
              <w:t>machines were upgraded</w:t>
            </w:r>
            <w:r w:rsidR="005B4BFE">
              <w:rPr>
                <w:rFonts w:ascii="Times New Roman" w:hAnsi="Times New Roman" w:cs="Times New Roman"/>
                <w:sz w:val="24"/>
                <w:szCs w:val="24"/>
              </w:rPr>
              <w:t xml:space="preserve"> to Windows 10).</w:t>
            </w:r>
            <w:r w:rsidR="00985A03">
              <w:rPr>
                <w:rFonts w:ascii="Times New Roman" w:hAnsi="Times New Roman" w:cs="Times New Roman"/>
                <w:sz w:val="24"/>
                <w:szCs w:val="24"/>
              </w:rPr>
              <w:t xml:space="preserve">  All three warrants were approved.</w:t>
            </w:r>
          </w:p>
        </w:tc>
      </w:tr>
      <w:tr w:rsidR="00C754E6" w:rsidRPr="006947F7" w:rsidTr="00041AB8">
        <w:tc>
          <w:tcPr>
            <w:tcW w:w="3116"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754E6" w:rsidRPr="00C43283" w:rsidRDefault="001D2964"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754E6" w:rsidRPr="00C43283" w:rsidRDefault="00014190" w:rsidP="00041AB8">
            <w:pPr>
              <w:jc w:val="center"/>
              <w:rPr>
                <w:rFonts w:ascii="Times New Roman" w:hAnsi="Times New Roman" w:cs="Times New Roman"/>
                <w:sz w:val="24"/>
                <w:szCs w:val="24"/>
              </w:rPr>
            </w:pPr>
            <w:r>
              <w:rPr>
                <w:rFonts w:ascii="Times New Roman" w:hAnsi="Times New Roman" w:cs="Times New Roman"/>
                <w:sz w:val="24"/>
                <w:szCs w:val="24"/>
              </w:rPr>
              <w:t>Christina Gonzales-Jaramillo</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754E6" w:rsidRPr="006947F7" w:rsidRDefault="00C754E6"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C754E6" w:rsidRDefault="00C754E6"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C754E6" w:rsidTr="00041AB8">
        <w:tc>
          <w:tcPr>
            <w:tcW w:w="9350" w:type="dxa"/>
            <w:gridSpan w:val="3"/>
          </w:tcPr>
          <w:p w:rsidR="00C754E6" w:rsidRPr="00C754E6" w:rsidRDefault="00C754E6" w:rsidP="004A60CE">
            <w:pPr>
              <w:jc w:val="center"/>
              <w:rPr>
                <w:rFonts w:ascii="Times New Roman" w:hAnsi="Times New Roman" w:cs="Times New Roman"/>
                <w:b/>
                <w:sz w:val="24"/>
                <w:szCs w:val="24"/>
              </w:rPr>
            </w:pPr>
            <w:r>
              <w:rPr>
                <w:rFonts w:ascii="Times New Roman" w:hAnsi="Times New Roman" w:cs="Times New Roman"/>
                <w:b/>
                <w:sz w:val="24"/>
                <w:szCs w:val="24"/>
              </w:rPr>
              <w:t>Bank Reconciliation</w:t>
            </w:r>
          </w:p>
        </w:tc>
      </w:tr>
      <w:tr w:rsidR="0045575B" w:rsidRPr="006947F7" w:rsidTr="00041AB8">
        <w:tc>
          <w:tcPr>
            <w:tcW w:w="3116"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5575B" w:rsidRPr="00C43283" w:rsidRDefault="001D2964" w:rsidP="0045575B">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5575B" w:rsidRPr="00C43283" w:rsidRDefault="00014190" w:rsidP="0045575B">
            <w:pPr>
              <w:jc w:val="center"/>
              <w:rPr>
                <w:rFonts w:ascii="Times New Roman" w:hAnsi="Times New Roman" w:cs="Times New Roman"/>
                <w:sz w:val="24"/>
                <w:szCs w:val="24"/>
              </w:rPr>
            </w:pPr>
            <w:r>
              <w:rPr>
                <w:rFonts w:ascii="Times New Roman" w:hAnsi="Times New Roman" w:cs="Times New Roman"/>
                <w:sz w:val="24"/>
                <w:szCs w:val="24"/>
              </w:rPr>
              <w:t>Christina Gonzales-Jaramillo</w:t>
            </w:r>
          </w:p>
        </w:tc>
        <w:tc>
          <w:tcPr>
            <w:tcW w:w="3117"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5575B" w:rsidRPr="006947F7" w:rsidRDefault="0045575B" w:rsidP="0045575B">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145F8F" w:rsidRDefault="00145F8F" w:rsidP="00C4328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5A4730" w:rsidRPr="00C754E6" w:rsidTr="007973AC">
        <w:tc>
          <w:tcPr>
            <w:tcW w:w="9350" w:type="dxa"/>
            <w:gridSpan w:val="3"/>
          </w:tcPr>
          <w:p w:rsidR="005A4730" w:rsidRPr="00C754E6" w:rsidRDefault="0055227A" w:rsidP="00B4457D">
            <w:pPr>
              <w:jc w:val="center"/>
              <w:rPr>
                <w:rFonts w:ascii="Times New Roman" w:hAnsi="Times New Roman" w:cs="Times New Roman"/>
                <w:b/>
                <w:sz w:val="24"/>
                <w:szCs w:val="24"/>
              </w:rPr>
            </w:pPr>
            <w:r>
              <w:rPr>
                <w:rFonts w:ascii="Times New Roman" w:hAnsi="Times New Roman" w:cs="Times New Roman"/>
                <w:b/>
                <w:sz w:val="24"/>
                <w:szCs w:val="24"/>
              </w:rPr>
              <w:t xml:space="preserve">Property Disposition – </w:t>
            </w:r>
            <w:r>
              <w:rPr>
                <w:rFonts w:ascii="Times New Roman" w:hAnsi="Times New Roman" w:cs="Times New Roman"/>
                <w:sz w:val="24"/>
                <w:szCs w:val="24"/>
              </w:rPr>
              <w:t>The GC approved the proper disposal of the old computer equipment</w:t>
            </w:r>
            <w:r w:rsidR="00B4457D">
              <w:rPr>
                <w:rFonts w:ascii="Times New Roman" w:hAnsi="Times New Roman" w:cs="Times New Roman"/>
                <w:sz w:val="24"/>
                <w:szCs w:val="24"/>
              </w:rPr>
              <w:t xml:space="preserve"> from the testing labs that was replaced.</w:t>
            </w:r>
          </w:p>
        </w:tc>
      </w:tr>
      <w:tr w:rsidR="005A4730" w:rsidRPr="006947F7" w:rsidTr="007973AC">
        <w:tc>
          <w:tcPr>
            <w:tcW w:w="3116" w:type="dxa"/>
          </w:tcPr>
          <w:p w:rsidR="005A4730" w:rsidRDefault="005A4730" w:rsidP="007973A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5A4730" w:rsidRPr="00C43283" w:rsidRDefault="00032C24" w:rsidP="007973AC">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5A4730" w:rsidRDefault="005A4730" w:rsidP="007973A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5A4730" w:rsidRPr="00C43283" w:rsidRDefault="005A4730" w:rsidP="007973AC">
            <w:pPr>
              <w:jc w:val="center"/>
              <w:rPr>
                <w:rFonts w:ascii="Times New Roman" w:hAnsi="Times New Roman" w:cs="Times New Roman"/>
                <w:sz w:val="24"/>
                <w:szCs w:val="24"/>
              </w:rPr>
            </w:pPr>
            <w:r>
              <w:rPr>
                <w:rFonts w:ascii="Times New Roman" w:hAnsi="Times New Roman" w:cs="Times New Roman"/>
                <w:sz w:val="24"/>
                <w:szCs w:val="24"/>
              </w:rPr>
              <w:t>Christina Gonzales-Jaramillo</w:t>
            </w:r>
          </w:p>
        </w:tc>
        <w:tc>
          <w:tcPr>
            <w:tcW w:w="3117" w:type="dxa"/>
          </w:tcPr>
          <w:p w:rsidR="005A4730" w:rsidRDefault="005A4730" w:rsidP="007973A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5A4730" w:rsidRPr="006947F7" w:rsidRDefault="005A4730" w:rsidP="007973AC">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A4730" w:rsidRDefault="005A4730" w:rsidP="00032C24">
      <w:pPr>
        <w:spacing w:after="0"/>
        <w:rPr>
          <w:rFonts w:ascii="Times New Roman" w:hAnsi="Times New Roman" w:cs="Times New Roman"/>
          <w:b/>
          <w:sz w:val="24"/>
          <w:szCs w:val="24"/>
        </w:rPr>
      </w:pPr>
    </w:p>
    <w:p w:rsidR="00145F8F" w:rsidRDefault="00E735B3" w:rsidP="00145F8F">
      <w:pPr>
        <w:spacing w:after="0"/>
        <w:jc w:val="center"/>
        <w:rPr>
          <w:rFonts w:ascii="Times New Roman" w:hAnsi="Times New Roman" w:cs="Times New Roman"/>
          <w:sz w:val="24"/>
          <w:szCs w:val="24"/>
        </w:rPr>
      </w:pPr>
      <w:r>
        <w:rPr>
          <w:rFonts w:ascii="Times New Roman" w:hAnsi="Times New Roman" w:cs="Times New Roman"/>
          <w:b/>
          <w:sz w:val="24"/>
          <w:szCs w:val="24"/>
        </w:rPr>
        <w:t>[</w:t>
      </w:r>
      <w:r w:rsidR="00145F8F">
        <w:rPr>
          <w:rFonts w:ascii="Times New Roman" w:hAnsi="Times New Roman" w:cs="Times New Roman"/>
          <w:b/>
          <w:sz w:val="24"/>
          <w:szCs w:val="24"/>
        </w:rPr>
        <w:t>Personnel Actions</w:t>
      </w:r>
      <w:r>
        <w:rPr>
          <w:rFonts w:ascii="Times New Roman" w:hAnsi="Times New Roman" w:cs="Times New Roman"/>
          <w:b/>
          <w:sz w:val="24"/>
          <w:szCs w:val="24"/>
        </w:rPr>
        <w:t>] Discussion of Principal Goals for Evaluation</w:t>
      </w:r>
      <w:r w:rsidR="00145F8F">
        <w:rPr>
          <w:rFonts w:ascii="Times New Roman" w:hAnsi="Times New Roman" w:cs="Times New Roman"/>
          <w:b/>
          <w:sz w:val="24"/>
          <w:szCs w:val="24"/>
        </w:rPr>
        <w:t xml:space="preserve"> </w:t>
      </w:r>
      <w:r w:rsidR="00145F8F">
        <w:rPr>
          <w:rFonts w:ascii="Times New Roman" w:hAnsi="Times New Roman" w:cs="Times New Roman"/>
          <w:sz w:val="24"/>
          <w:szCs w:val="24"/>
        </w:rPr>
        <w:t>–</w:t>
      </w:r>
      <w:r>
        <w:rPr>
          <w:rFonts w:ascii="Times New Roman" w:hAnsi="Times New Roman" w:cs="Times New Roman"/>
          <w:sz w:val="24"/>
          <w:szCs w:val="24"/>
        </w:rPr>
        <w:t xml:space="preserve"> Based on an honest self-evaluation from Ms. Molina, the suggestions from the Governing Council for the principal evaluation are to focus on the upcoming </w:t>
      </w:r>
      <w:r w:rsidR="001D2964">
        <w:rPr>
          <w:rFonts w:ascii="Times New Roman" w:hAnsi="Times New Roman" w:cs="Times New Roman"/>
          <w:sz w:val="24"/>
          <w:szCs w:val="24"/>
        </w:rPr>
        <w:t>authoring</w:t>
      </w:r>
      <w:r>
        <w:rPr>
          <w:rFonts w:ascii="Times New Roman" w:hAnsi="Times New Roman" w:cs="Times New Roman"/>
          <w:sz w:val="24"/>
          <w:szCs w:val="24"/>
        </w:rPr>
        <w:t xml:space="preserve"> of a charter renewal</w:t>
      </w:r>
      <w:r w:rsidR="001D2964">
        <w:rPr>
          <w:rFonts w:ascii="Times New Roman" w:hAnsi="Times New Roman" w:cs="Times New Roman"/>
          <w:sz w:val="24"/>
          <w:szCs w:val="24"/>
        </w:rPr>
        <w:t xml:space="preserve">, </w:t>
      </w:r>
      <w:r>
        <w:rPr>
          <w:rFonts w:ascii="Times New Roman" w:hAnsi="Times New Roman" w:cs="Times New Roman"/>
          <w:sz w:val="24"/>
          <w:szCs w:val="24"/>
        </w:rPr>
        <w:t xml:space="preserve">to ensure the proper </w:t>
      </w:r>
      <w:r w:rsidR="001D2964">
        <w:rPr>
          <w:rFonts w:ascii="Times New Roman" w:hAnsi="Times New Roman" w:cs="Times New Roman"/>
          <w:sz w:val="24"/>
          <w:szCs w:val="24"/>
        </w:rPr>
        <w:t xml:space="preserve">storage </w:t>
      </w:r>
      <w:r>
        <w:rPr>
          <w:rFonts w:ascii="Times New Roman" w:hAnsi="Times New Roman" w:cs="Times New Roman"/>
          <w:sz w:val="24"/>
          <w:szCs w:val="24"/>
        </w:rPr>
        <w:t xml:space="preserve">and display </w:t>
      </w:r>
      <w:r w:rsidR="001D2964">
        <w:rPr>
          <w:rFonts w:ascii="Times New Roman" w:hAnsi="Times New Roman" w:cs="Times New Roman"/>
          <w:sz w:val="24"/>
          <w:szCs w:val="24"/>
        </w:rPr>
        <w:t xml:space="preserve">of </w:t>
      </w:r>
      <w:r>
        <w:rPr>
          <w:rFonts w:ascii="Times New Roman" w:hAnsi="Times New Roman" w:cs="Times New Roman"/>
          <w:sz w:val="24"/>
          <w:szCs w:val="24"/>
        </w:rPr>
        <w:t xml:space="preserve">meeting </w:t>
      </w:r>
      <w:r w:rsidR="001D2964">
        <w:rPr>
          <w:rFonts w:ascii="Times New Roman" w:hAnsi="Times New Roman" w:cs="Times New Roman"/>
          <w:sz w:val="24"/>
          <w:szCs w:val="24"/>
        </w:rPr>
        <w:t xml:space="preserve">documents for charter renewal, </w:t>
      </w:r>
      <w:r>
        <w:rPr>
          <w:rFonts w:ascii="Times New Roman" w:hAnsi="Times New Roman" w:cs="Times New Roman"/>
          <w:sz w:val="24"/>
          <w:szCs w:val="24"/>
        </w:rPr>
        <w:t xml:space="preserve">to highlight growing </w:t>
      </w:r>
      <w:r w:rsidR="001D2964">
        <w:rPr>
          <w:rFonts w:ascii="Times New Roman" w:hAnsi="Times New Roman" w:cs="Times New Roman"/>
          <w:sz w:val="24"/>
          <w:szCs w:val="24"/>
        </w:rPr>
        <w:t>familiarity with systems that</w:t>
      </w:r>
      <w:r>
        <w:rPr>
          <w:rFonts w:ascii="Times New Roman" w:hAnsi="Times New Roman" w:cs="Times New Roman"/>
          <w:sz w:val="24"/>
          <w:szCs w:val="24"/>
        </w:rPr>
        <w:t xml:space="preserve"> have been introduced this year, and to work on increasing student numbers by working on retention and contacting prior students as a check-up.</w:t>
      </w:r>
    </w:p>
    <w:p w:rsidR="005934C5" w:rsidRPr="0045575B" w:rsidRDefault="005934C5" w:rsidP="00E735B3">
      <w:pPr>
        <w:spacing w:after="0"/>
        <w:rPr>
          <w:rFonts w:ascii="Times New Roman" w:hAnsi="Times New Roman" w:cs="Times New Roman"/>
          <w:sz w:val="24"/>
          <w:szCs w:val="24"/>
        </w:rPr>
      </w:pPr>
    </w:p>
    <w:p w:rsidR="00A2093E" w:rsidRDefault="0045575B" w:rsidP="00684816">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Presented by Lucinda Montano-Molina</w:t>
      </w:r>
      <w:r w:rsidR="00E42A04">
        <w:rPr>
          <w:rFonts w:ascii="Times New Roman" w:hAnsi="Times New Roman" w:cs="Times New Roman"/>
          <w:sz w:val="24"/>
          <w:szCs w:val="24"/>
          <w:u w:val="single"/>
        </w:rPr>
        <w:t>:</w:t>
      </w:r>
      <w:r w:rsidR="00E42A04" w:rsidRPr="00E42A04">
        <w:rPr>
          <w:rFonts w:ascii="Times New Roman" w:hAnsi="Times New Roman" w:cs="Times New Roman"/>
          <w:sz w:val="24"/>
          <w:szCs w:val="24"/>
        </w:rPr>
        <w:t xml:space="preserve">  </w:t>
      </w:r>
    </w:p>
    <w:p w:rsidR="00F020D9" w:rsidRDefault="007E461C" w:rsidP="00684816">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 xml:space="preserve">Teachers will experience a third and final walkthrough in the early spring in order to coach them towards their evaluation goals.  The Winter NWEA is ongoing.  In order to comply with the Yazzie/Martinez decision, the school is establishing an Equity Council that will be examining the school’s use of funding and resources to assist low-income, native, and ELL students, as well as students with disabilities.  A student was apprehended by the police on campus on January 13 for an off-campus incident; proper communications were sent out to parents.  </w:t>
      </w:r>
    </w:p>
    <w:p w:rsidR="00E735B3" w:rsidRDefault="00E735B3" w:rsidP="00C95F38">
      <w:pPr>
        <w:tabs>
          <w:tab w:val="left" w:pos="2100"/>
        </w:tabs>
        <w:spacing w:after="0"/>
        <w:rPr>
          <w:rFonts w:ascii="Times New Roman" w:hAnsi="Times New Roman" w:cs="Times New Roman"/>
          <w:sz w:val="24"/>
          <w:szCs w:val="24"/>
        </w:rPr>
      </w:pPr>
    </w:p>
    <w:p w:rsidR="00E735B3" w:rsidRDefault="00E735B3" w:rsidP="00E735B3">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NM DASH Data</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Michael Davis:</w:t>
      </w:r>
      <w:r w:rsidRPr="00E42A04">
        <w:rPr>
          <w:rFonts w:ascii="Times New Roman" w:hAnsi="Times New Roman" w:cs="Times New Roman"/>
          <w:sz w:val="24"/>
          <w:szCs w:val="24"/>
        </w:rPr>
        <w:t xml:space="preserve">  </w:t>
      </w:r>
    </w:p>
    <w:p w:rsidR="00E735B3" w:rsidRDefault="00E735B3" w:rsidP="00E735B3">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 xml:space="preserve">ATDA </w:t>
      </w:r>
      <w:r w:rsidR="00C95F38">
        <w:rPr>
          <w:rFonts w:ascii="Times New Roman" w:hAnsi="Times New Roman" w:cs="Times New Roman"/>
          <w:sz w:val="24"/>
          <w:szCs w:val="24"/>
        </w:rPr>
        <w:t xml:space="preserve">is participating in the NM DASH </w:t>
      </w:r>
      <w:r w:rsidR="00F94841">
        <w:rPr>
          <w:rFonts w:ascii="Times New Roman" w:hAnsi="Times New Roman" w:cs="Times New Roman"/>
          <w:sz w:val="24"/>
          <w:szCs w:val="24"/>
        </w:rPr>
        <w:t>90-Day plan.  The school is committed to achievement growth on state testing as well as a reshaping of positive school culture as the two focuses of this plan.  As first steps in January, staff is using time in Friday PLC meetings to restructure language on campus in a positive way, to building school community through increased student outreach, and to analyze upcoming NWEA data from the January administration to guide student growth.</w:t>
      </w:r>
    </w:p>
    <w:p w:rsidR="0045575B" w:rsidRDefault="0045575B" w:rsidP="00CC6353">
      <w:pPr>
        <w:tabs>
          <w:tab w:val="left" w:pos="2100"/>
        </w:tabs>
        <w:spacing w:after="0"/>
        <w:rPr>
          <w:rFonts w:ascii="Times New Roman" w:hAnsi="Times New Roman" w:cs="Times New Roman"/>
          <w:sz w:val="24"/>
          <w:szCs w:val="24"/>
        </w:rPr>
      </w:pPr>
    </w:p>
    <w:p w:rsidR="00C821F4" w:rsidRDefault="00C821F4" w:rsidP="00CC6353">
      <w:pPr>
        <w:tabs>
          <w:tab w:val="left" w:pos="2100"/>
        </w:tabs>
        <w:spacing w:after="0"/>
        <w:rPr>
          <w:rFonts w:ascii="Times New Roman" w:hAnsi="Times New Roman" w:cs="Times New Roman"/>
          <w:sz w:val="24"/>
          <w:szCs w:val="24"/>
        </w:rPr>
      </w:pPr>
    </w:p>
    <w:p w:rsidR="00C821F4" w:rsidRDefault="00C821F4" w:rsidP="00CC6353">
      <w:pPr>
        <w:tabs>
          <w:tab w:val="left" w:pos="2100"/>
        </w:tabs>
        <w:spacing w:after="0"/>
        <w:rPr>
          <w:rFonts w:ascii="Times New Roman" w:hAnsi="Times New Roman" w:cs="Times New Roman"/>
          <w:sz w:val="24"/>
          <w:szCs w:val="24"/>
        </w:rPr>
      </w:pPr>
    </w:p>
    <w:p w:rsidR="00C821F4" w:rsidRDefault="00C821F4" w:rsidP="00CC6353">
      <w:pPr>
        <w:tabs>
          <w:tab w:val="left" w:pos="2100"/>
        </w:tabs>
        <w:spacing w:after="0"/>
        <w:rPr>
          <w:rFonts w:ascii="Times New Roman" w:hAnsi="Times New Roman" w:cs="Times New Roman"/>
          <w:sz w:val="24"/>
          <w:szCs w:val="24"/>
        </w:rPr>
      </w:pPr>
    </w:p>
    <w:p w:rsidR="00C821F4" w:rsidRPr="0045575B" w:rsidRDefault="00C821F4" w:rsidP="00CC6353">
      <w:pPr>
        <w:tabs>
          <w:tab w:val="left" w:pos="2100"/>
        </w:tabs>
        <w:spacing w:after="0"/>
        <w:rPr>
          <w:rFonts w:ascii="Times New Roman" w:hAnsi="Times New Roman" w:cs="Times New Roman"/>
          <w:sz w:val="24"/>
          <w:szCs w:val="24"/>
        </w:rPr>
      </w:pPr>
    </w:p>
    <w:p w:rsidR="00046CB7" w:rsidRDefault="00046CB7" w:rsidP="00D97CFE">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p>
    <w:tbl>
      <w:tblPr>
        <w:tblStyle w:val="TableGrid"/>
        <w:tblW w:w="0" w:type="auto"/>
        <w:tblLook w:val="04A0" w:firstRow="1" w:lastRow="0" w:firstColumn="1" w:lastColumn="0" w:noHBand="0" w:noVBand="1"/>
      </w:tblPr>
      <w:tblGrid>
        <w:gridCol w:w="3116"/>
        <w:gridCol w:w="3117"/>
        <w:gridCol w:w="3117"/>
      </w:tblGrid>
      <w:tr w:rsidR="002B1A95" w:rsidRPr="00C754E6" w:rsidTr="006707BB">
        <w:tc>
          <w:tcPr>
            <w:tcW w:w="9350" w:type="dxa"/>
            <w:gridSpan w:val="3"/>
          </w:tcPr>
          <w:p w:rsidR="002B1A95" w:rsidRPr="002B1A95" w:rsidRDefault="002B1A95" w:rsidP="00C95F38">
            <w:pPr>
              <w:jc w:val="center"/>
              <w:rPr>
                <w:rFonts w:ascii="Times New Roman" w:hAnsi="Times New Roman" w:cs="Times New Roman"/>
                <w:sz w:val="24"/>
                <w:szCs w:val="24"/>
              </w:rPr>
            </w:pPr>
            <w:r>
              <w:rPr>
                <w:rFonts w:ascii="Times New Roman" w:hAnsi="Times New Roman" w:cs="Times New Roman"/>
                <w:b/>
                <w:sz w:val="24"/>
                <w:szCs w:val="24"/>
              </w:rPr>
              <w:t>Discussion/</w:t>
            </w:r>
            <w:r w:rsidR="00F57C58">
              <w:rPr>
                <w:rFonts w:ascii="Times New Roman" w:hAnsi="Times New Roman" w:cs="Times New Roman"/>
                <w:b/>
                <w:sz w:val="24"/>
                <w:szCs w:val="24"/>
              </w:rPr>
              <w:t>Approval for Establishing an Equity Council</w:t>
            </w:r>
            <w:r>
              <w:rPr>
                <w:rFonts w:ascii="Times New Roman" w:hAnsi="Times New Roman" w:cs="Times New Roman"/>
                <w:b/>
                <w:sz w:val="24"/>
                <w:szCs w:val="24"/>
              </w:rPr>
              <w:t xml:space="preserve"> – </w:t>
            </w:r>
            <w:r w:rsidR="00F020D9">
              <w:rPr>
                <w:rFonts w:ascii="Times New Roman" w:hAnsi="Times New Roman" w:cs="Times New Roman"/>
                <w:sz w:val="24"/>
                <w:szCs w:val="24"/>
              </w:rPr>
              <w:t xml:space="preserve">A motion was made to </w:t>
            </w:r>
            <w:r w:rsidR="00C95F38">
              <w:rPr>
                <w:rFonts w:ascii="Times New Roman" w:hAnsi="Times New Roman" w:cs="Times New Roman"/>
                <w:sz w:val="24"/>
                <w:szCs w:val="24"/>
              </w:rPr>
              <w:t>establish an Equity Council at ATDA in order to review compliance with Yazzie/Martinez.</w:t>
            </w:r>
          </w:p>
        </w:tc>
      </w:tr>
      <w:tr w:rsidR="002B1A95" w:rsidRPr="006947F7" w:rsidTr="006707BB">
        <w:tc>
          <w:tcPr>
            <w:tcW w:w="3116"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2B1A95" w:rsidRPr="00C43283" w:rsidRDefault="00C95F38" w:rsidP="006707BB">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2B1A95" w:rsidRPr="00C43283" w:rsidRDefault="00C95F38" w:rsidP="006707BB">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B1A95" w:rsidRPr="006947F7" w:rsidRDefault="002B1A95" w:rsidP="006707BB">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E2EFF" w:rsidRDefault="005E2EFF" w:rsidP="000B171C">
      <w:pPr>
        <w:pBdr>
          <w:bottom w:val="single" w:sz="6" w:space="1" w:color="auto"/>
        </w:pBdr>
        <w:tabs>
          <w:tab w:val="left" w:pos="2100"/>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F57C58" w:rsidRPr="002B1A95" w:rsidTr="00EE6A6D">
        <w:tc>
          <w:tcPr>
            <w:tcW w:w="9350" w:type="dxa"/>
            <w:gridSpan w:val="3"/>
          </w:tcPr>
          <w:p w:rsidR="00F57C58" w:rsidRPr="002B1A95" w:rsidRDefault="00F57C58" w:rsidP="00C95F38">
            <w:pPr>
              <w:jc w:val="center"/>
              <w:rPr>
                <w:rFonts w:ascii="Times New Roman" w:hAnsi="Times New Roman" w:cs="Times New Roman"/>
                <w:sz w:val="24"/>
                <w:szCs w:val="24"/>
              </w:rPr>
            </w:pPr>
            <w:r>
              <w:rPr>
                <w:rFonts w:ascii="Times New Roman" w:hAnsi="Times New Roman" w:cs="Times New Roman"/>
                <w:b/>
                <w:sz w:val="24"/>
                <w:szCs w:val="24"/>
              </w:rPr>
              <w:t xml:space="preserve">Open Meetings Act </w:t>
            </w:r>
            <w:r w:rsidR="00924A1C">
              <w:rPr>
                <w:rFonts w:ascii="Times New Roman" w:hAnsi="Times New Roman" w:cs="Times New Roman"/>
                <w:b/>
                <w:sz w:val="24"/>
                <w:szCs w:val="24"/>
              </w:rPr>
              <w:t>Resolution –</w:t>
            </w:r>
            <w:r>
              <w:rPr>
                <w:rFonts w:ascii="Times New Roman" w:hAnsi="Times New Roman" w:cs="Times New Roman"/>
                <w:b/>
                <w:sz w:val="24"/>
                <w:szCs w:val="24"/>
              </w:rPr>
              <w:t xml:space="preserve"> </w:t>
            </w:r>
            <w:r w:rsidR="00C95F38">
              <w:rPr>
                <w:rFonts w:ascii="Times New Roman" w:hAnsi="Times New Roman" w:cs="Times New Roman"/>
                <w:sz w:val="24"/>
                <w:szCs w:val="24"/>
              </w:rPr>
              <w:t xml:space="preserve">The GC moved to set </w:t>
            </w:r>
            <w:r w:rsidR="00F12272">
              <w:rPr>
                <w:rFonts w:ascii="Times New Roman" w:hAnsi="Times New Roman" w:cs="Times New Roman"/>
                <w:sz w:val="24"/>
                <w:szCs w:val="24"/>
              </w:rPr>
              <w:t xml:space="preserve">the default date of </w:t>
            </w:r>
            <w:r w:rsidR="00C95F38">
              <w:rPr>
                <w:rFonts w:ascii="Times New Roman" w:hAnsi="Times New Roman" w:cs="Times New Roman"/>
                <w:sz w:val="24"/>
                <w:szCs w:val="24"/>
              </w:rPr>
              <w:t>future</w:t>
            </w:r>
            <w:r w:rsidR="00F12272">
              <w:rPr>
                <w:rFonts w:ascii="Times New Roman" w:hAnsi="Times New Roman" w:cs="Times New Roman"/>
                <w:sz w:val="24"/>
                <w:szCs w:val="24"/>
              </w:rPr>
              <w:t xml:space="preserve"> GC</w:t>
            </w:r>
            <w:r w:rsidR="00C95F38">
              <w:rPr>
                <w:rFonts w:ascii="Times New Roman" w:hAnsi="Times New Roman" w:cs="Times New Roman"/>
                <w:sz w:val="24"/>
                <w:szCs w:val="24"/>
              </w:rPr>
              <w:t xml:space="preserve"> meetings as the third Tuesday of every month.</w:t>
            </w:r>
          </w:p>
        </w:tc>
      </w:tr>
      <w:tr w:rsidR="00F57C58" w:rsidRPr="006947F7" w:rsidTr="00EE6A6D">
        <w:tc>
          <w:tcPr>
            <w:tcW w:w="3116"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F57C58" w:rsidRPr="00C43283" w:rsidRDefault="00F57C58" w:rsidP="00EE6A6D">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F57C58" w:rsidRPr="00C43283" w:rsidRDefault="00F57C58" w:rsidP="00EE6A6D">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F57C58" w:rsidRPr="006947F7" w:rsidRDefault="00F57C58" w:rsidP="00EE6A6D">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F57C58" w:rsidRDefault="00F57C58" w:rsidP="00F57C58">
      <w:pPr>
        <w:tabs>
          <w:tab w:val="left" w:pos="2100"/>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9462E6" w:rsidRPr="00C754E6" w:rsidTr="00D86739">
        <w:tc>
          <w:tcPr>
            <w:tcW w:w="9350" w:type="dxa"/>
            <w:gridSpan w:val="3"/>
          </w:tcPr>
          <w:p w:rsidR="009462E6" w:rsidRPr="002B1A95" w:rsidRDefault="00F57C58" w:rsidP="00C95F38">
            <w:pPr>
              <w:jc w:val="center"/>
              <w:rPr>
                <w:rFonts w:ascii="Times New Roman" w:hAnsi="Times New Roman" w:cs="Times New Roman"/>
                <w:sz w:val="24"/>
                <w:szCs w:val="24"/>
              </w:rPr>
            </w:pPr>
            <w:r>
              <w:rPr>
                <w:rFonts w:ascii="Times New Roman" w:hAnsi="Times New Roman" w:cs="Times New Roman"/>
                <w:b/>
                <w:sz w:val="24"/>
                <w:szCs w:val="24"/>
              </w:rPr>
              <w:t xml:space="preserve">Consideration and Approval made to the GC </w:t>
            </w:r>
            <w:r w:rsidR="00174E0D">
              <w:rPr>
                <w:rFonts w:ascii="Times New Roman" w:hAnsi="Times New Roman" w:cs="Times New Roman"/>
                <w:b/>
                <w:sz w:val="24"/>
                <w:szCs w:val="24"/>
              </w:rPr>
              <w:t>Bylaws –</w:t>
            </w:r>
            <w:r w:rsidR="009462E6">
              <w:rPr>
                <w:rFonts w:ascii="Times New Roman" w:hAnsi="Times New Roman" w:cs="Times New Roman"/>
                <w:b/>
                <w:sz w:val="24"/>
                <w:szCs w:val="24"/>
              </w:rPr>
              <w:t xml:space="preserve"> </w:t>
            </w:r>
            <w:r w:rsidR="00924A1C">
              <w:rPr>
                <w:rFonts w:ascii="Times New Roman" w:hAnsi="Times New Roman" w:cs="Times New Roman"/>
                <w:sz w:val="24"/>
                <w:szCs w:val="24"/>
              </w:rPr>
              <w:t>A m</w:t>
            </w:r>
            <w:r w:rsidR="00C95F38">
              <w:rPr>
                <w:rFonts w:ascii="Times New Roman" w:hAnsi="Times New Roman" w:cs="Times New Roman"/>
                <w:sz w:val="24"/>
                <w:szCs w:val="24"/>
              </w:rPr>
              <w:t>otion</w:t>
            </w:r>
            <w:r w:rsidR="00924A1C">
              <w:rPr>
                <w:rFonts w:ascii="Times New Roman" w:hAnsi="Times New Roman" w:cs="Times New Roman"/>
                <w:sz w:val="24"/>
                <w:szCs w:val="24"/>
              </w:rPr>
              <w:t xml:space="preserve"> was made</w:t>
            </w:r>
            <w:r w:rsidR="00C95F38">
              <w:rPr>
                <w:rFonts w:ascii="Times New Roman" w:hAnsi="Times New Roman" w:cs="Times New Roman"/>
                <w:sz w:val="24"/>
                <w:szCs w:val="24"/>
              </w:rPr>
              <w:t xml:space="preserve"> to table</w:t>
            </w:r>
            <w:r w:rsidR="00924A1C">
              <w:rPr>
                <w:rFonts w:ascii="Times New Roman" w:hAnsi="Times New Roman" w:cs="Times New Roman"/>
                <w:sz w:val="24"/>
                <w:szCs w:val="24"/>
              </w:rPr>
              <w:t xml:space="preserve"> this item for the January meeting.</w:t>
            </w:r>
          </w:p>
        </w:tc>
      </w:tr>
      <w:tr w:rsidR="009462E6" w:rsidRPr="006947F7" w:rsidTr="00D86739">
        <w:tc>
          <w:tcPr>
            <w:tcW w:w="3116" w:type="dxa"/>
          </w:tcPr>
          <w:p w:rsidR="009462E6" w:rsidRDefault="009462E6" w:rsidP="00D86739">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462E6" w:rsidRPr="00C43283" w:rsidRDefault="00C95F38" w:rsidP="00D86739">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9462E6" w:rsidRDefault="009462E6" w:rsidP="00D86739">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462E6" w:rsidRPr="00C43283" w:rsidRDefault="00A373A9" w:rsidP="00D86739">
            <w:pPr>
              <w:jc w:val="center"/>
              <w:rPr>
                <w:rFonts w:ascii="Times New Roman" w:hAnsi="Times New Roman" w:cs="Times New Roman"/>
                <w:sz w:val="24"/>
                <w:szCs w:val="24"/>
              </w:rPr>
            </w:pPr>
            <w:proofErr w:type="spellStart"/>
            <w:r>
              <w:rPr>
                <w:rFonts w:ascii="Times New Roman" w:hAnsi="Times New Roman" w:cs="Times New Roman"/>
                <w:sz w:val="24"/>
                <w:szCs w:val="24"/>
              </w:rPr>
              <w:t>Ro</w:t>
            </w:r>
            <w:r w:rsidR="00C95F38">
              <w:rPr>
                <w:rFonts w:ascii="Times New Roman" w:hAnsi="Times New Roman" w:cs="Times New Roman"/>
                <w:sz w:val="24"/>
                <w:szCs w:val="24"/>
              </w:rPr>
              <w:t>mmie</w:t>
            </w:r>
            <w:proofErr w:type="spellEnd"/>
            <w:r w:rsidR="00C95F38">
              <w:rPr>
                <w:rFonts w:ascii="Times New Roman" w:hAnsi="Times New Roman" w:cs="Times New Roman"/>
                <w:sz w:val="24"/>
                <w:szCs w:val="24"/>
              </w:rPr>
              <w:t xml:space="preserve"> </w:t>
            </w:r>
            <w:proofErr w:type="spellStart"/>
            <w:r w:rsidR="00C95F38">
              <w:rPr>
                <w:rFonts w:ascii="Times New Roman" w:hAnsi="Times New Roman" w:cs="Times New Roman"/>
                <w:sz w:val="24"/>
                <w:szCs w:val="24"/>
              </w:rPr>
              <w:t>Compher</w:t>
            </w:r>
            <w:proofErr w:type="spellEnd"/>
          </w:p>
        </w:tc>
        <w:tc>
          <w:tcPr>
            <w:tcW w:w="3117" w:type="dxa"/>
          </w:tcPr>
          <w:p w:rsidR="009462E6" w:rsidRDefault="009462E6" w:rsidP="00D86739">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9462E6" w:rsidRPr="006947F7" w:rsidRDefault="009462E6" w:rsidP="00D86739">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9462E6" w:rsidRDefault="009462E6" w:rsidP="009462E6">
      <w:pPr>
        <w:pBdr>
          <w:bottom w:val="single" w:sz="6" w:space="1" w:color="auto"/>
        </w:pBdr>
        <w:spacing w:after="0"/>
        <w:rPr>
          <w:rFonts w:ascii="Times New Roman" w:hAnsi="Times New Roman" w:cs="Times New Roman"/>
          <w:b/>
          <w:sz w:val="24"/>
          <w:szCs w:val="24"/>
          <w:u w:val="single"/>
        </w:rPr>
      </w:pPr>
    </w:p>
    <w:p w:rsidR="00047D78" w:rsidRPr="00047D78" w:rsidRDefault="00047D78" w:rsidP="009462E6">
      <w:pPr>
        <w:spacing w:after="0"/>
        <w:jc w:val="center"/>
        <w:rPr>
          <w:rFonts w:ascii="Times New Roman" w:hAnsi="Times New Roman" w:cs="Times New Roman"/>
          <w:sz w:val="24"/>
          <w:szCs w:val="24"/>
        </w:rPr>
      </w:pPr>
    </w:p>
    <w:p w:rsidR="005114E4" w:rsidRDefault="005114E4" w:rsidP="009462E6">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w:t>
      </w:r>
      <w:r>
        <w:rPr>
          <w:rFonts w:ascii="Times New Roman" w:hAnsi="Times New Roman" w:cs="Times New Roman"/>
          <w:b/>
          <w:sz w:val="24"/>
          <w:szCs w:val="24"/>
          <w:u w:val="single"/>
        </w:rPr>
        <w:t>Closed</w:t>
      </w:r>
      <w:r w:rsidRPr="005114E4">
        <w:rPr>
          <w:rFonts w:ascii="Times New Roman" w:hAnsi="Times New Roman" w:cs="Times New Roman"/>
          <w:b/>
          <w:sz w:val="24"/>
          <w:szCs w:val="24"/>
          <w:u w:val="single"/>
        </w:rPr>
        <w:t xml:space="preserve"> Session]</w:t>
      </w:r>
    </w:p>
    <w:p w:rsidR="00991B72" w:rsidRDefault="00991B72" w:rsidP="009462E6">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991B72" w:rsidRPr="00145F8F" w:rsidTr="00352107">
        <w:trPr>
          <w:trHeight w:val="647"/>
        </w:trPr>
        <w:tc>
          <w:tcPr>
            <w:tcW w:w="9350" w:type="dxa"/>
            <w:gridSpan w:val="3"/>
          </w:tcPr>
          <w:p w:rsidR="00991B72" w:rsidRPr="00F12272" w:rsidRDefault="00174E0D" w:rsidP="00174E0D">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Vote to Table Closed Session – </w:t>
            </w:r>
            <w:r>
              <w:rPr>
                <w:rFonts w:ascii="Times New Roman" w:hAnsi="Times New Roman" w:cs="Times New Roman"/>
                <w:sz w:val="24"/>
                <w:szCs w:val="24"/>
              </w:rPr>
              <w:t>A motion was made to table Closed Session for the January meeting.</w:t>
            </w:r>
          </w:p>
        </w:tc>
      </w:tr>
      <w:tr w:rsidR="00991B72" w:rsidRPr="006947F7" w:rsidTr="00352107">
        <w:tc>
          <w:tcPr>
            <w:tcW w:w="3116" w:type="dxa"/>
          </w:tcPr>
          <w:p w:rsidR="00991B72" w:rsidRDefault="00991B72" w:rsidP="0035210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91B72" w:rsidRPr="00153D70" w:rsidRDefault="00991B72" w:rsidP="00352107">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991B72" w:rsidRDefault="00991B72" w:rsidP="0035210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91B72" w:rsidRPr="00153D70" w:rsidRDefault="00991B72" w:rsidP="00352107">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991B72" w:rsidRDefault="00991B72" w:rsidP="0035210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991B72" w:rsidRPr="006947F7" w:rsidRDefault="00991B72" w:rsidP="00352107">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C43283" w:rsidRDefault="00C43283" w:rsidP="00174E0D">
      <w:pPr>
        <w:tabs>
          <w:tab w:val="left" w:pos="2100"/>
        </w:tabs>
        <w:spacing w:after="0"/>
        <w:rPr>
          <w:rFonts w:ascii="Times New Roman" w:hAnsi="Times New Roman" w:cs="Times New Roman"/>
          <w:sz w:val="24"/>
          <w:szCs w:val="24"/>
        </w:rPr>
      </w:pPr>
    </w:p>
    <w:p w:rsidR="00C43283" w:rsidRDefault="00C43283" w:rsidP="00C43283">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w:t>
      </w:r>
      <w:r>
        <w:rPr>
          <w:rFonts w:ascii="Times New Roman" w:hAnsi="Times New Roman" w:cs="Times New Roman"/>
          <w:b/>
          <w:sz w:val="24"/>
          <w:szCs w:val="24"/>
          <w:u w:val="single"/>
        </w:rPr>
        <w:t>Directives from Closed</w:t>
      </w:r>
      <w:r w:rsidRPr="005114E4">
        <w:rPr>
          <w:rFonts w:ascii="Times New Roman" w:hAnsi="Times New Roman" w:cs="Times New Roman"/>
          <w:b/>
          <w:sz w:val="24"/>
          <w:szCs w:val="24"/>
          <w:u w:val="single"/>
        </w:rPr>
        <w:t xml:space="preserve"> Session]</w:t>
      </w:r>
      <w:r>
        <w:rPr>
          <w:rFonts w:ascii="Times New Roman" w:hAnsi="Times New Roman" w:cs="Times New Roman"/>
          <w:sz w:val="24"/>
          <w:szCs w:val="24"/>
        </w:rPr>
        <w:t xml:space="preserve"> – NONE</w:t>
      </w:r>
    </w:p>
    <w:p w:rsidR="00047D78" w:rsidRDefault="00047D78" w:rsidP="00C43283">
      <w:pPr>
        <w:pBdr>
          <w:bottom w:val="single" w:sz="6" w:space="1" w:color="auto"/>
        </w:pBdr>
        <w:spacing w:after="0"/>
        <w:jc w:val="center"/>
        <w:rPr>
          <w:rFonts w:ascii="Times New Roman" w:hAnsi="Times New Roman" w:cs="Times New Roman"/>
          <w:sz w:val="24"/>
          <w:szCs w:val="24"/>
        </w:rPr>
      </w:pPr>
    </w:p>
    <w:p w:rsidR="00047D78" w:rsidRDefault="00047D78" w:rsidP="00C43283">
      <w:pPr>
        <w:spacing w:after="0"/>
        <w:jc w:val="center"/>
        <w:rPr>
          <w:rFonts w:ascii="Times New Roman" w:hAnsi="Times New Roman" w:cs="Times New Roman"/>
          <w:sz w:val="24"/>
          <w:szCs w:val="24"/>
        </w:rPr>
      </w:pPr>
    </w:p>
    <w:p w:rsidR="005114E4" w:rsidRPr="00237F5C" w:rsidRDefault="005114E4" w:rsidP="00047D78">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6663E6" w:rsidRDefault="006663E6" w:rsidP="005934C5">
      <w:pPr>
        <w:spacing w:after="0"/>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3116"/>
        <w:gridCol w:w="3117"/>
        <w:gridCol w:w="3117"/>
      </w:tblGrid>
      <w:tr w:rsidR="005114E4" w:rsidRPr="00145F8F" w:rsidTr="00F12272">
        <w:trPr>
          <w:trHeight w:val="647"/>
        </w:trPr>
        <w:tc>
          <w:tcPr>
            <w:tcW w:w="9350" w:type="dxa"/>
            <w:gridSpan w:val="3"/>
          </w:tcPr>
          <w:p w:rsidR="005114E4" w:rsidRDefault="005114E4" w:rsidP="00041AB8">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rsidR="00626560" w:rsidRPr="00F12272" w:rsidRDefault="00AC790B" w:rsidP="00F12272">
            <w:pPr>
              <w:pStyle w:val="ListParagraph"/>
              <w:numPr>
                <w:ilvl w:val="0"/>
                <w:numId w:val="3"/>
              </w:numPr>
              <w:jc w:val="center"/>
              <w:rPr>
                <w:rFonts w:ascii="Times New Roman" w:hAnsi="Times New Roman" w:cs="Times New Roman"/>
                <w:b/>
                <w:sz w:val="24"/>
                <w:szCs w:val="24"/>
              </w:rPr>
            </w:pPr>
            <w:r>
              <w:rPr>
                <w:rFonts w:ascii="Times New Roman" w:hAnsi="Times New Roman" w:cs="Times New Roman"/>
                <w:sz w:val="24"/>
                <w:szCs w:val="24"/>
              </w:rPr>
              <w:t xml:space="preserve">The </w:t>
            </w:r>
            <w:r w:rsidR="00F12272">
              <w:rPr>
                <w:rFonts w:ascii="Times New Roman" w:hAnsi="Times New Roman" w:cs="Times New Roman"/>
                <w:sz w:val="24"/>
                <w:szCs w:val="24"/>
              </w:rPr>
              <w:t>Februar</w:t>
            </w:r>
            <w:r w:rsidR="005E2EFF">
              <w:rPr>
                <w:rFonts w:ascii="Times New Roman" w:hAnsi="Times New Roman" w:cs="Times New Roman"/>
                <w:sz w:val="24"/>
                <w:szCs w:val="24"/>
              </w:rPr>
              <w:t>y 2020</w:t>
            </w:r>
            <w:r>
              <w:rPr>
                <w:rFonts w:ascii="Times New Roman" w:hAnsi="Times New Roman" w:cs="Times New Roman"/>
                <w:sz w:val="24"/>
                <w:szCs w:val="24"/>
              </w:rPr>
              <w:t xml:space="preserve"> GC Mee</w:t>
            </w:r>
            <w:r w:rsidR="000E42DC">
              <w:rPr>
                <w:rFonts w:ascii="Times New Roman" w:hAnsi="Times New Roman" w:cs="Times New Roman"/>
                <w:sz w:val="24"/>
                <w:szCs w:val="24"/>
              </w:rPr>
              <w:t xml:space="preserve">ting has been scheduled for </w:t>
            </w:r>
            <w:r w:rsidR="00F12272">
              <w:rPr>
                <w:rFonts w:ascii="Times New Roman" w:hAnsi="Times New Roman" w:cs="Times New Roman"/>
                <w:sz w:val="24"/>
                <w:szCs w:val="24"/>
              </w:rPr>
              <w:t>02/11</w:t>
            </w:r>
            <w:r w:rsidR="005E2EFF">
              <w:rPr>
                <w:rFonts w:ascii="Times New Roman" w:hAnsi="Times New Roman" w:cs="Times New Roman"/>
                <w:sz w:val="24"/>
                <w:szCs w:val="24"/>
              </w:rPr>
              <w:t>/20</w:t>
            </w:r>
            <w:r>
              <w:rPr>
                <w:rFonts w:ascii="Times New Roman" w:hAnsi="Times New Roman" w:cs="Times New Roman"/>
                <w:sz w:val="24"/>
                <w:szCs w:val="24"/>
              </w:rPr>
              <w:t xml:space="preserve"> @ 5:30 PM</w:t>
            </w:r>
            <w:r w:rsidR="00153D70">
              <w:rPr>
                <w:rFonts w:ascii="Times New Roman" w:hAnsi="Times New Roman" w:cs="Times New Roman"/>
                <w:sz w:val="24"/>
                <w:szCs w:val="24"/>
              </w:rPr>
              <w:t>.</w:t>
            </w:r>
          </w:p>
        </w:tc>
      </w:tr>
      <w:tr w:rsidR="005114E4" w:rsidRPr="006947F7" w:rsidTr="00041AB8">
        <w:tc>
          <w:tcPr>
            <w:tcW w:w="3116"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5114E4" w:rsidRPr="00153D70" w:rsidRDefault="00F12272" w:rsidP="00041AB8">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sidR="00174E0D">
              <w:rPr>
                <w:rFonts w:ascii="Times New Roman" w:hAnsi="Times New Roman" w:cs="Times New Roman"/>
                <w:sz w:val="24"/>
                <w:szCs w:val="24"/>
              </w:rPr>
              <w:t xml:space="preserve"> </w:t>
            </w:r>
            <w:proofErr w:type="spellStart"/>
            <w:r w:rsidR="00174E0D">
              <w:rPr>
                <w:rFonts w:ascii="Times New Roman" w:hAnsi="Times New Roman" w:cs="Times New Roman"/>
                <w:sz w:val="24"/>
                <w:szCs w:val="24"/>
              </w:rPr>
              <w:t>Compher</w:t>
            </w:r>
            <w:proofErr w:type="spellEnd"/>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5114E4" w:rsidRPr="00153D70" w:rsidRDefault="00174E0D"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5114E4" w:rsidRPr="006947F7" w:rsidRDefault="005114E4"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114E4" w:rsidRDefault="005114E4" w:rsidP="005934C5">
      <w:pPr>
        <w:spacing w:after="0"/>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3116"/>
        <w:gridCol w:w="3117"/>
        <w:gridCol w:w="3117"/>
      </w:tblGrid>
      <w:tr w:rsidR="005114E4" w:rsidRPr="00145F8F" w:rsidTr="00041AB8">
        <w:tc>
          <w:tcPr>
            <w:tcW w:w="9350" w:type="dxa"/>
            <w:gridSpan w:val="3"/>
          </w:tcPr>
          <w:p w:rsidR="005114E4" w:rsidRPr="005114E4" w:rsidRDefault="005114E4" w:rsidP="005114E4">
            <w:pPr>
              <w:jc w:val="center"/>
              <w:rPr>
                <w:rFonts w:ascii="Times New Roman" w:hAnsi="Times New Roman" w:cs="Times New Roman"/>
                <w:b/>
                <w:sz w:val="24"/>
                <w:szCs w:val="24"/>
              </w:rPr>
            </w:pPr>
            <w:r>
              <w:rPr>
                <w:rFonts w:ascii="Times New Roman" w:hAnsi="Times New Roman" w:cs="Times New Roman"/>
                <w:b/>
                <w:sz w:val="24"/>
                <w:szCs w:val="24"/>
              </w:rPr>
              <w:t>Motion to Adjourn</w:t>
            </w:r>
            <w:r w:rsidR="00F12272">
              <w:rPr>
                <w:rFonts w:ascii="Times New Roman" w:hAnsi="Times New Roman" w:cs="Times New Roman"/>
                <w:b/>
                <w:sz w:val="24"/>
                <w:szCs w:val="24"/>
              </w:rPr>
              <w:t xml:space="preserve"> @ 7:14</w:t>
            </w:r>
            <w:r w:rsidR="000F4C75">
              <w:rPr>
                <w:rFonts w:ascii="Times New Roman" w:hAnsi="Times New Roman" w:cs="Times New Roman"/>
                <w:b/>
                <w:sz w:val="24"/>
                <w:szCs w:val="24"/>
              </w:rPr>
              <w:t xml:space="preserve"> PM</w:t>
            </w:r>
          </w:p>
        </w:tc>
      </w:tr>
      <w:tr w:rsidR="005114E4" w:rsidRPr="006947F7" w:rsidTr="00041AB8">
        <w:tc>
          <w:tcPr>
            <w:tcW w:w="3116"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5114E4" w:rsidRPr="00153D70" w:rsidRDefault="00174E0D" w:rsidP="00041AB8">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5114E4" w:rsidRPr="00153D70" w:rsidRDefault="00174E0D"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5114E4" w:rsidRPr="006947F7" w:rsidRDefault="005114E4"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374A83" w:rsidRDefault="00374A83"/>
    <w:sectPr w:rsidR="0037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14190"/>
    <w:rsid w:val="00032C24"/>
    <w:rsid w:val="00042C5D"/>
    <w:rsid w:val="00046CB7"/>
    <w:rsid w:val="00047D78"/>
    <w:rsid w:val="00071D24"/>
    <w:rsid w:val="0008674C"/>
    <w:rsid w:val="000B171C"/>
    <w:rsid w:val="000E42DC"/>
    <w:rsid w:val="000F4C75"/>
    <w:rsid w:val="0010209D"/>
    <w:rsid w:val="0010579B"/>
    <w:rsid w:val="001310D1"/>
    <w:rsid w:val="00145F8F"/>
    <w:rsid w:val="00153D70"/>
    <w:rsid w:val="00162187"/>
    <w:rsid w:val="00174E0D"/>
    <w:rsid w:val="001762A9"/>
    <w:rsid w:val="00180E13"/>
    <w:rsid w:val="001D2964"/>
    <w:rsid w:val="002266F5"/>
    <w:rsid w:val="00226EDC"/>
    <w:rsid w:val="00231CCA"/>
    <w:rsid w:val="002330B6"/>
    <w:rsid w:val="00237F5C"/>
    <w:rsid w:val="0028347A"/>
    <w:rsid w:val="00284708"/>
    <w:rsid w:val="002A3CFE"/>
    <w:rsid w:val="002B1A95"/>
    <w:rsid w:val="002B6759"/>
    <w:rsid w:val="002D052E"/>
    <w:rsid w:val="002E13B4"/>
    <w:rsid w:val="002F7894"/>
    <w:rsid w:val="00311417"/>
    <w:rsid w:val="00374A83"/>
    <w:rsid w:val="003D3E64"/>
    <w:rsid w:val="003D61B2"/>
    <w:rsid w:val="004055F3"/>
    <w:rsid w:val="0045575B"/>
    <w:rsid w:val="004601F8"/>
    <w:rsid w:val="00480ABF"/>
    <w:rsid w:val="004A60CE"/>
    <w:rsid w:val="004B64FE"/>
    <w:rsid w:val="004D3BA6"/>
    <w:rsid w:val="004E10ED"/>
    <w:rsid w:val="005114E4"/>
    <w:rsid w:val="0054033F"/>
    <w:rsid w:val="0055227A"/>
    <w:rsid w:val="00552421"/>
    <w:rsid w:val="00591C67"/>
    <w:rsid w:val="005934C5"/>
    <w:rsid w:val="005A4730"/>
    <w:rsid w:val="005B4BFE"/>
    <w:rsid w:val="005B711A"/>
    <w:rsid w:val="005E2EFF"/>
    <w:rsid w:val="00605AA9"/>
    <w:rsid w:val="00607851"/>
    <w:rsid w:val="00623FF1"/>
    <w:rsid w:val="006263C5"/>
    <w:rsid w:val="00626560"/>
    <w:rsid w:val="006663E6"/>
    <w:rsid w:val="00684816"/>
    <w:rsid w:val="006947F7"/>
    <w:rsid w:val="006B14D3"/>
    <w:rsid w:val="006C324C"/>
    <w:rsid w:val="006C736A"/>
    <w:rsid w:val="006F7A12"/>
    <w:rsid w:val="0070192D"/>
    <w:rsid w:val="007719FD"/>
    <w:rsid w:val="00781DA7"/>
    <w:rsid w:val="00784FEE"/>
    <w:rsid w:val="007B2427"/>
    <w:rsid w:val="007C382A"/>
    <w:rsid w:val="007D1AEA"/>
    <w:rsid w:val="007E461C"/>
    <w:rsid w:val="008118E3"/>
    <w:rsid w:val="00813FC4"/>
    <w:rsid w:val="00820F79"/>
    <w:rsid w:val="008464E7"/>
    <w:rsid w:val="00873FA6"/>
    <w:rsid w:val="008A7625"/>
    <w:rsid w:val="008A77D7"/>
    <w:rsid w:val="008D7191"/>
    <w:rsid w:val="00914DD0"/>
    <w:rsid w:val="00924A1C"/>
    <w:rsid w:val="00937FAA"/>
    <w:rsid w:val="009462E6"/>
    <w:rsid w:val="00971E60"/>
    <w:rsid w:val="00985A03"/>
    <w:rsid w:val="00991B72"/>
    <w:rsid w:val="009D426E"/>
    <w:rsid w:val="009F331B"/>
    <w:rsid w:val="009F71C9"/>
    <w:rsid w:val="00A04F5C"/>
    <w:rsid w:val="00A1604E"/>
    <w:rsid w:val="00A2093E"/>
    <w:rsid w:val="00A311B9"/>
    <w:rsid w:val="00A320ED"/>
    <w:rsid w:val="00A373A9"/>
    <w:rsid w:val="00A62F50"/>
    <w:rsid w:val="00A81102"/>
    <w:rsid w:val="00A83FEF"/>
    <w:rsid w:val="00AC790B"/>
    <w:rsid w:val="00AD3B37"/>
    <w:rsid w:val="00AE47EA"/>
    <w:rsid w:val="00B20A4E"/>
    <w:rsid w:val="00B4457D"/>
    <w:rsid w:val="00BA5A24"/>
    <w:rsid w:val="00BF6DD1"/>
    <w:rsid w:val="00C43283"/>
    <w:rsid w:val="00C754E6"/>
    <w:rsid w:val="00C821F4"/>
    <w:rsid w:val="00C82F06"/>
    <w:rsid w:val="00C95F38"/>
    <w:rsid w:val="00CC6353"/>
    <w:rsid w:val="00CE63A8"/>
    <w:rsid w:val="00D35642"/>
    <w:rsid w:val="00D6338E"/>
    <w:rsid w:val="00D97CFE"/>
    <w:rsid w:val="00DC0465"/>
    <w:rsid w:val="00E17CC3"/>
    <w:rsid w:val="00E2019B"/>
    <w:rsid w:val="00E42A04"/>
    <w:rsid w:val="00E72546"/>
    <w:rsid w:val="00E735B3"/>
    <w:rsid w:val="00E77616"/>
    <w:rsid w:val="00E84AB2"/>
    <w:rsid w:val="00E9650E"/>
    <w:rsid w:val="00EB614E"/>
    <w:rsid w:val="00ED3A13"/>
    <w:rsid w:val="00F020D9"/>
    <w:rsid w:val="00F12272"/>
    <w:rsid w:val="00F22B83"/>
    <w:rsid w:val="00F22C62"/>
    <w:rsid w:val="00F32B95"/>
    <w:rsid w:val="00F57C58"/>
    <w:rsid w:val="00F7039B"/>
    <w:rsid w:val="00F84026"/>
    <w:rsid w:val="00F94841"/>
    <w:rsid w:val="00FA6509"/>
    <w:rsid w:val="00FD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21</cp:revision>
  <cp:lastPrinted>2019-04-22T20:19:00Z</cp:lastPrinted>
  <dcterms:created xsi:type="dcterms:W3CDTF">2020-01-15T01:03:00Z</dcterms:created>
  <dcterms:modified xsi:type="dcterms:W3CDTF">2020-01-21T18:23:00Z</dcterms:modified>
</cp:coreProperties>
</file>