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14400" cy="9144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200"/>
        </w:tabs>
        <w:spacing w:after="0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ab/>
      </w:r>
      <w:r w:rsidDel="00000000" w:rsidR="00000000" w:rsidRPr="00000000">
        <w:rPr>
          <w:b w:val="1"/>
          <w:sz w:val="48"/>
          <w:szCs w:val="48"/>
          <w:rtl w:val="0"/>
        </w:rPr>
        <w:t xml:space="preserve">monte Escuela media zion</w:t>
      </w:r>
    </w:p>
    <w:p w:rsidR="00000000" w:rsidDel="00000000" w:rsidP="00000000" w:rsidRDefault="00000000" w:rsidRPr="00000000" w14:paraId="00000003">
      <w:pPr>
        <w:tabs>
          <w:tab w:val="left" w:pos="1200"/>
        </w:tabs>
        <w:spacing w:after="0" w:line="259.20000000000005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Título I Padres y partes interesadas ENTRADA Reunión</w:t>
      </w:r>
    </w:p>
    <w:p w:rsidR="00000000" w:rsidDel="00000000" w:rsidP="00000000" w:rsidRDefault="00000000" w:rsidRPr="00000000" w14:paraId="00000004">
      <w:pPr>
        <w:tabs>
          <w:tab w:val="left" w:pos="1200"/>
        </w:tabs>
        <w:spacing w:after="0" w:line="259.20000000000005" w:lineRule="auto"/>
        <w:jc w:val="both"/>
        <w:rPr>
          <w:b w:val="1"/>
          <w:sz w:val="44"/>
          <w:szCs w:val="44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Vamos </w:t>
      </w:r>
      <w:r w:rsidDel="00000000" w:rsidR="00000000" w:rsidRPr="00000000">
        <w:rPr>
          <w:b w:val="1"/>
          <w:sz w:val="44"/>
          <w:szCs w:val="44"/>
          <w:rtl w:val="0"/>
        </w:rPr>
        <w:t xml:space="preserve">a celebrar una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44"/>
          <w:szCs w:val="44"/>
          <w:rtl w:val="0"/>
        </w:rPr>
        <w:t xml:space="preserve">Reunión de entrada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44"/>
          <w:szCs w:val="44"/>
          <w:rtl w:val="0"/>
        </w:rPr>
        <w:t xml:space="preserve">para todos los padres del Título I y las partes interesadas en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44"/>
          <w:szCs w:val="44"/>
          <w:rtl w:val="0"/>
        </w:rPr>
        <w:t xml:space="preserve">Miércoles 31 de julio de 2019 de 9:45 am a 10:30 am.</w:t>
      </w:r>
    </w:p>
    <w:p w:rsidR="00000000" w:rsidDel="00000000" w:rsidP="00000000" w:rsidRDefault="00000000" w:rsidRPr="00000000" w14:paraId="00000005">
      <w:pPr>
        <w:tabs>
          <w:tab w:val="left" w:pos="1200"/>
        </w:tabs>
        <w:spacing w:after="0" w:line="259.20000000000005" w:lineRule="auto"/>
        <w:jc w:val="both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Los padres del Título I tendrán la oportunidad de proporcionar información sobre los siguientes requisitos federales:</w:t>
      </w:r>
    </w:p>
    <w:p w:rsidR="00000000" w:rsidDel="00000000" w:rsidP="00000000" w:rsidRDefault="00000000" w:rsidRPr="00000000" w14:paraId="00000006">
      <w:pPr>
        <w:tabs>
          <w:tab w:val="left" w:pos="1200"/>
        </w:tabs>
        <w:spacing w:after="0" w:line="259.20000000000005" w:lineRule="auto"/>
        <w:jc w:val="both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1200"/>
        </w:tabs>
        <w:spacing w:after="0" w:line="259.20000000000005" w:lineRule="auto"/>
        <w:ind w:left="1280" w:hanging="36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Plan de Título I para toda la escuela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1200"/>
        </w:tabs>
        <w:spacing w:after="0" w:line="259.20000000000005" w:lineRule="auto"/>
        <w:ind w:left="1280" w:hanging="36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Plan de Compromiso de Padres y Familias de 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Escuela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1200"/>
        </w:tabs>
        <w:spacing w:after="0" w:line="259.20000000000005" w:lineRule="auto"/>
        <w:ind w:left="1280" w:hanging="36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Acuerdo entre la escuela y los padres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1200"/>
        </w:tabs>
        <w:spacing w:after="0" w:line="259.20000000000005" w:lineRule="auto"/>
        <w:ind w:left="1280" w:hanging="36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Presupuesto de participación de los padres del 1%</w:t>
      </w:r>
    </w:p>
    <w:p w:rsidR="00000000" w:rsidDel="00000000" w:rsidP="00000000" w:rsidRDefault="00000000" w:rsidRPr="00000000" w14:paraId="0000000B">
      <w:pPr>
        <w:tabs>
          <w:tab w:val="left" w:pos="1200"/>
        </w:tabs>
        <w:spacing w:after="0" w:line="259.20000000000005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 reunión se llevará a cabo en el siguiente lugar:</w:t>
      </w:r>
    </w:p>
    <w:p w:rsidR="00000000" w:rsidDel="00000000" w:rsidP="00000000" w:rsidRDefault="00000000" w:rsidRPr="00000000" w14:paraId="0000000C">
      <w:pPr>
        <w:tabs>
          <w:tab w:val="left" w:pos="1200"/>
        </w:tabs>
        <w:spacing w:after="0" w:line="259.20000000000005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monte Zion Media Center</w:t>
      </w:r>
    </w:p>
    <w:p w:rsidR="00000000" w:rsidDel="00000000" w:rsidP="00000000" w:rsidRDefault="00000000" w:rsidRPr="00000000" w14:paraId="0000000D">
      <w:pPr>
        <w:tabs>
          <w:tab w:val="left" w:pos="1200"/>
        </w:tabs>
        <w:spacing w:after="0" w:line="259.20000000000005" w:lineRule="auto"/>
        <w:jc w:val="center"/>
        <w:rPr>
          <w:b w:val="1"/>
          <w:sz w:val="40"/>
          <w:szCs w:val="40"/>
          <w:shd w:fill="e6ecf9" w:val="clear"/>
        </w:rPr>
      </w:pPr>
      <w:r w:rsidDel="00000000" w:rsidR="00000000" w:rsidRPr="00000000">
        <w:rPr>
          <w:b w:val="1"/>
          <w:sz w:val="40"/>
          <w:szCs w:val="40"/>
          <w:shd w:fill="e6ecf9" w:val="clear"/>
          <w:rtl w:val="0"/>
        </w:rPr>
        <w:t xml:space="preserve">132 Eagle Drive</w:t>
      </w:r>
    </w:p>
    <w:p w:rsidR="00000000" w:rsidDel="00000000" w:rsidP="00000000" w:rsidRDefault="00000000" w:rsidRPr="00000000" w14:paraId="0000000E">
      <w:pPr>
        <w:tabs>
          <w:tab w:val="left" w:pos="1200"/>
        </w:tabs>
        <w:spacing w:after="0" w:line="259.20000000000005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Monte Zion, GA 30150</w:t>
      </w:r>
    </w:p>
    <w:p w:rsidR="00000000" w:rsidDel="00000000" w:rsidP="00000000" w:rsidRDefault="00000000" w:rsidRPr="00000000" w14:paraId="0000000F">
      <w:pPr>
        <w:tabs>
          <w:tab w:val="left" w:pos="1200"/>
        </w:tabs>
        <w:spacing w:after="0" w:line="259.20000000000005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Para obtener más información, comuníquese con Kelley Bennett o Connie Robison al 770-834-3389.</w:t>
      </w:r>
    </w:p>
    <w:p w:rsidR="00000000" w:rsidDel="00000000" w:rsidP="00000000" w:rsidRDefault="00000000" w:rsidRPr="00000000" w14:paraId="00000010">
      <w:pPr>
        <w:tabs>
          <w:tab w:val="left" w:pos="1200"/>
        </w:tabs>
        <w:spacing w:after="0" w:lineRule="auto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UaO86bJkhT3qxVlrESgXlhbiw==">AMUW2mVmq/r8EmlEBnBZftZZ2rAIlHuGc+j1nNHfOLryTTKm8dQT4u1rEqIDZQc6/2Da5LnZICs7GWyVmNjGKGqkzfT/v3f4TS0Bu3l5P0Uoz1FJkT/PHPM=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2019-07-23T19:39:00Z</dcterms:created>
  <dc:creator>Kara Walbridge</dc:creator>
</cp:coreProperties>
</file>