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99F6E" w14:textId="77777777" w:rsidR="00A70B39" w:rsidRDefault="00B93EC7">
      <w:r>
        <w:t>September 22</w:t>
      </w:r>
      <w:r w:rsidRPr="00B93EC7">
        <w:rPr>
          <w:vertAlign w:val="superscript"/>
        </w:rPr>
        <w:t>nd</w:t>
      </w:r>
      <w:r>
        <w:t xml:space="preserve"> School Council Minutes</w:t>
      </w:r>
    </w:p>
    <w:p w14:paraId="04D5FB35" w14:textId="77777777" w:rsidR="00B93EC7" w:rsidRDefault="00B93EC7" w:rsidP="00B93EC7">
      <w:pPr>
        <w:pStyle w:val="ListParagraph"/>
        <w:numPr>
          <w:ilvl w:val="0"/>
          <w:numId w:val="1"/>
        </w:numPr>
      </w:pPr>
      <w:r>
        <w:t>We had several Zoom issues, so it took a minute to get everyone in.</w:t>
      </w:r>
    </w:p>
    <w:p w14:paraId="2012D53B" w14:textId="77777777" w:rsidR="00B93EC7" w:rsidRDefault="00B93EC7" w:rsidP="00B93EC7">
      <w:pPr>
        <w:pStyle w:val="ListParagraph"/>
        <w:numPr>
          <w:ilvl w:val="0"/>
          <w:numId w:val="1"/>
        </w:numPr>
      </w:pPr>
      <w:r>
        <w:t>Lisa Graves, Jeff Shaw and Brian Walters are new members so the function of the council was discussed and the link for online training was sent out</w:t>
      </w:r>
      <w:r w:rsidR="0089113F">
        <w:t>.</w:t>
      </w:r>
    </w:p>
    <w:p w14:paraId="0D8AFC06" w14:textId="77777777" w:rsidR="0089113F" w:rsidRDefault="0089113F" w:rsidP="00B93EC7">
      <w:pPr>
        <w:pStyle w:val="ListParagraph"/>
        <w:numPr>
          <w:ilvl w:val="0"/>
          <w:numId w:val="1"/>
        </w:numPr>
      </w:pPr>
      <w:r>
        <w:t xml:space="preserve">Mrs. Bowden shared the procedures in place.  Hand washing schedules, sanitizing the restrooms every hour, stickers on the floor to help the students distance, red dots on the lunchroom tables, recess sections </w:t>
      </w:r>
      <w:r w:rsidR="006735F7">
        <w:t xml:space="preserve">per grade level, only one class in PE at a time, students in cohorts, wearing masks when can’t social distance, water fountains have been turned off, students bring water bottles, we have water bottles if students don’t have one.  </w:t>
      </w:r>
    </w:p>
    <w:p w14:paraId="27F31F83" w14:textId="77777777" w:rsidR="006735F7" w:rsidRDefault="006735F7" w:rsidP="00B93EC7">
      <w:pPr>
        <w:pStyle w:val="ListParagraph"/>
        <w:numPr>
          <w:ilvl w:val="0"/>
          <w:numId w:val="1"/>
        </w:numPr>
      </w:pPr>
      <w:r>
        <w:t>Discussed ways to include parents in day to day activities since they can’t come in the building.  Family Engagement Coordinator will send out activities for the families to do at home.</w:t>
      </w:r>
    </w:p>
    <w:p w14:paraId="350CBA4F" w14:textId="77777777" w:rsidR="006735F7" w:rsidRDefault="006735F7" w:rsidP="00B93EC7">
      <w:pPr>
        <w:pStyle w:val="ListParagraph"/>
        <w:numPr>
          <w:ilvl w:val="0"/>
          <w:numId w:val="1"/>
        </w:numPr>
      </w:pPr>
      <w:r>
        <w:t>Next meeting is December 16</w:t>
      </w:r>
      <w:r w:rsidRPr="006735F7">
        <w:rPr>
          <w:vertAlign w:val="superscript"/>
        </w:rPr>
        <w:t>th</w:t>
      </w:r>
      <w:r>
        <w:t>.</w:t>
      </w:r>
      <w:bookmarkStart w:id="0" w:name="_GoBack"/>
      <w:bookmarkEnd w:id="0"/>
    </w:p>
    <w:sectPr w:rsidR="00673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D63E0"/>
    <w:multiLevelType w:val="hybridMultilevel"/>
    <w:tmpl w:val="A9A6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C7"/>
    <w:rsid w:val="00570C99"/>
    <w:rsid w:val="006735F7"/>
    <w:rsid w:val="0089113F"/>
    <w:rsid w:val="00A70B39"/>
    <w:rsid w:val="00B9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E7DC"/>
  <w15:chartTrackingRefBased/>
  <w15:docId w15:val="{890F8139-ECF3-4A4D-83CB-AAE702D7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70C99"/>
    <w:pPr>
      <w:framePr w:w="7920" w:h="1980" w:hRule="exact" w:hSpace="180" w:wrap="auto" w:hAnchor="page" w:xAlign="center" w:yAlign="bottom"/>
      <w:spacing w:after="0" w:line="240" w:lineRule="auto"/>
      <w:ind w:left="2880"/>
    </w:pPr>
    <w:rPr>
      <w:rFonts w:ascii="Georgia" w:eastAsiaTheme="majorEastAsia" w:hAnsi="Georgia" w:cstheme="majorBidi"/>
      <w:i/>
      <w:sz w:val="32"/>
      <w:szCs w:val="24"/>
    </w:rPr>
  </w:style>
  <w:style w:type="paragraph" w:styleId="ListParagraph">
    <w:name w:val="List Paragraph"/>
    <w:basedOn w:val="Normal"/>
    <w:uiPriority w:val="34"/>
    <w:qFormat/>
    <w:rsid w:val="00B93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07FE3BA97A048850085C659AFE231" ma:contentTypeVersion="17" ma:contentTypeDescription="Create a new document." ma:contentTypeScope="" ma:versionID="4c9c6ae8c30f6aba8547374a711d9733">
  <xsd:schema xmlns:xsd="http://www.w3.org/2001/XMLSchema" xmlns:xs="http://www.w3.org/2001/XMLSchema" xmlns:p="http://schemas.microsoft.com/office/2006/metadata/properties" xmlns:ns1="http://schemas.microsoft.com/sharepoint/v3" xmlns:ns3="acab737f-2d24-43c0-8b3f-6722f206ce5d" xmlns:ns4="84305d4b-e44f-4b5a-904f-d6fa8685d633" targetNamespace="http://schemas.microsoft.com/office/2006/metadata/properties" ma:root="true" ma:fieldsID="d04a4efa1fd8e357bf0d5c48ee4ddb9b" ns1:_="" ns3:_="" ns4:_="">
    <xsd:import namespace="http://schemas.microsoft.com/sharepoint/v3"/>
    <xsd:import namespace="acab737f-2d24-43c0-8b3f-6722f206ce5d"/>
    <xsd:import namespace="84305d4b-e44f-4b5a-904f-d6fa8685d63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b737f-2d24-43c0-8b3f-6722f206ce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305d4b-e44f-4b5a-904f-d6fa8685d63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74B1F4B-EF08-4B9F-94AD-6CBB046D2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ab737f-2d24-43c0-8b3f-6722f206ce5d"/>
    <ds:schemaRef ds:uri="84305d4b-e44f-4b5a-904f-d6fa8685d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CFD8F-28FC-4A4F-BC73-1D9BB370F43D}">
  <ds:schemaRefs>
    <ds:schemaRef ds:uri="http://schemas.microsoft.com/sharepoint/v3/contenttype/forms"/>
  </ds:schemaRefs>
</ds:datastoreItem>
</file>

<file path=customXml/itemProps3.xml><?xml version="1.0" encoding="utf-8"?>
<ds:datastoreItem xmlns:ds="http://schemas.openxmlformats.org/officeDocument/2006/customXml" ds:itemID="{E456FC3F-5BDD-4981-A74B-67745BBE35B5}">
  <ds:schemaRefs>
    <ds:schemaRef ds:uri="http://schemas.microsoft.com/office/infopath/2007/PartnerControls"/>
    <ds:schemaRef ds:uri="http://schemas.microsoft.com/office/2006/documentManagement/types"/>
    <ds:schemaRef ds:uri="http://purl.org/dc/elements/1.1/"/>
    <ds:schemaRef ds:uri="http://schemas.microsoft.com/sharepoint/v3"/>
    <ds:schemaRef ds:uri="http://schemas.openxmlformats.org/package/2006/metadata/core-properties"/>
    <ds:schemaRef ds:uri="http://purl.org/dc/dcmitype/"/>
    <ds:schemaRef ds:uri="84305d4b-e44f-4b5a-904f-d6fa8685d633"/>
    <ds:schemaRef ds:uri="http://www.w3.org/XML/1998/namespace"/>
    <ds:schemaRef ds:uri="acab737f-2d24-43c0-8b3f-6722f206ce5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Houston County BOE</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Ruthann</dc:creator>
  <cp:keywords/>
  <dc:description/>
  <cp:lastModifiedBy>Bowden, Ruthann</cp:lastModifiedBy>
  <cp:revision>1</cp:revision>
  <dcterms:created xsi:type="dcterms:W3CDTF">2021-01-08T16:02:00Z</dcterms:created>
  <dcterms:modified xsi:type="dcterms:W3CDTF">2021-01-08T16:26:00Z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0x01010000C07FE3BA97A048850085C659AFE231</vt:lpwstr>
  </property>
</Properties>
</file>