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B41" w:rsidRDefault="003F6B41" w:rsidP="00E72AD6">
      <w:pPr>
        <w:pStyle w:val="Heading1"/>
        <w:rPr>
          <w:noProof w:val="0"/>
          <w:sz w:val="40"/>
        </w:rPr>
      </w:pPr>
      <w:bookmarkStart w:id="0" w:name="_GoBack"/>
      <w:bookmarkEnd w:id="0"/>
    </w:p>
    <w:p w:rsidR="003F6B41" w:rsidRDefault="003F6B41" w:rsidP="00E72AD6">
      <w:pPr>
        <w:pStyle w:val="Heading1"/>
        <w:rPr>
          <w:noProof w:val="0"/>
          <w:sz w:val="40"/>
        </w:rPr>
      </w:pPr>
    </w:p>
    <w:p w:rsidR="005055D1" w:rsidRPr="00E72AD6" w:rsidRDefault="005055D1" w:rsidP="00E72AD6">
      <w:pPr>
        <w:pStyle w:val="Heading1"/>
        <w:rPr>
          <w:noProof w:val="0"/>
          <w:sz w:val="40"/>
        </w:rPr>
      </w:pPr>
      <w:r w:rsidRPr="00E72AD6">
        <w:rPr>
          <w:noProof w:val="0"/>
          <w:sz w:val="40"/>
        </w:rPr>
        <w:t>Paulsboro Schools</w:t>
      </w:r>
    </w:p>
    <w:p w:rsidR="005055D1" w:rsidRPr="00E72AD6" w:rsidRDefault="005055D1" w:rsidP="00E72AD6">
      <w:pPr>
        <w:jc w:val="center"/>
        <w:rPr>
          <w:b/>
          <w:sz w:val="24"/>
        </w:rPr>
      </w:pPr>
    </w:p>
    <w:p w:rsidR="005055D1" w:rsidRPr="00E72AD6" w:rsidRDefault="005055D1" w:rsidP="00E72AD6">
      <w:pPr>
        <w:jc w:val="center"/>
        <w:rPr>
          <w:b/>
          <w:sz w:val="40"/>
        </w:rPr>
      </w:pPr>
      <w:r w:rsidRPr="00E72AD6">
        <w:rPr>
          <w:b/>
          <w:noProof/>
          <w:sz w:val="40"/>
        </w:rPr>
        <w:drawing>
          <wp:inline distT="0" distB="0" distL="0" distR="0">
            <wp:extent cx="2148840" cy="1691640"/>
            <wp:effectExtent l="19050" t="0" r="3810" b="0"/>
            <wp:docPr id="1" name="Picture 1" descr="Pegasu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gasus One"/>
                    <pic:cNvPicPr>
                      <a:picLocks noChangeAspect="1" noChangeArrowheads="1"/>
                    </pic:cNvPicPr>
                  </pic:nvPicPr>
                  <pic:blipFill>
                    <a:blip r:embed="rId6" cstate="print"/>
                    <a:srcRect/>
                    <a:stretch>
                      <a:fillRect/>
                    </a:stretch>
                  </pic:blipFill>
                  <pic:spPr bwMode="auto">
                    <a:xfrm>
                      <a:off x="0" y="0"/>
                      <a:ext cx="2148840" cy="1691640"/>
                    </a:xfrm>
                    <a:prstGeom prst="rect">
                      <a:avLst/>
                    </a:prstGeom>
                    <a:noFill/>
                    <a:ln w="9525">
                      <a:noFill/>
                      <a:miter lim="800000"/>
                      <a:headEnd/>
                      <a:tailEnd/>
                    </a:ln>
                  </pic:spPr>
                </pic:pic>
              </a:graphicData>
            </a:graphic>
          </wp:inline>
        </w:drawing>
      </w:r>
    </w:p>
    <w:p w:rsidR="005055D1" w:rsidRPr="00E72AD6" w:rsidRDefault="005055D1" w:rsidP="00E72AD6">
      <w:pPr>
        <w:jc w:val="center"/>
        <w:rPr>
          <w:b/>
          <w:sz w:val="40"/>
        </w:rPr>
      </w:pPr>
    </w:p>
    <w:p w:rsidR="005055D1" w:rsidRPr="00E72AD6" w:rsidRDefault="005055D1" w:rsidP="00E72AD6">
      <w:pPr>
        <w:pStyle w:val="Heading1"/>
        <w:rPr>
          <w:noProof w:val="0"/>
          <w:sz w:val="40"/>
        </w:rPr>
      </w:pPr>
      <w:r w:rsidRPr="00E72AD6">
        <w:rPr>
          <w:noProof w:val="0"/>
          <w:sz w:val="40"/>
        </w:rPr>
        <w:t>Curriculum</w:t>
      </w:r>
    </w:p>
    <w:p w:rsidR="005055D1" w:rsidRPr="00E72AD6" w:rsidRDefault="005055D1" w:rsidP="00E72AD6">
      <w:pPr>
        <w:jc w:val="center"/>
        <w:rPr>
          <w:b/>
          <w:sz w:val="32"/>
          <w:u w:val="double"/>
        </w:rPr>
      </w:pPr>
    </w:p>
    <w:p w:rsidR="005055D1" w:rsidRPr="00E72AD6" w:rsidRDefault="00987E36" w:rsidP="00E72AD6">
      <w:pPr>
        <w:pStyle w:val="Heading2"/>
        <w:rPr>
          <w:noProof w:val="0"/>
          <w:sz w:val="32"/>
          <w:highlight w:val="yellow"/>
        </w:rPr>
      </w:pPr>
      <w:r>
        <w:rPr>
          <w:noProof w:val="0"/>
          <w:sz w:val="32"/>
        </w:rPr>
        <w:t>Language Arts</w:t>
      </w:r>
    </w:p>
    <w:p w:rsidR="005055D1" w:rsidRPr="00E72AD6" w:rsidRDefault="005055D1" w:rsidP="00E72AD6">
      <w:pPr>
        <w:pStyle w:val="Heading2"/>
        <w:rPr>
          <w:noProof w:val="0"/>
          <w:sz w:val="32"/>
          <w:highlight w:val="yellow"/>
        </w:rPr>
      </w:pPr>
      <w:r w:rsidRPr="00E72AD6">
        <w:rPr>
          <w:noProof w:val="0"/>
          <w:sz w:val="32"/>
        </w:rPr>
        <w:t xml:space="preserve">Grade </w:t>
      </w:r>
      <w:r w:rsidRPr="00E72AD6">
        <w:rPr>
          <w:noProof w:val="0"/>
          <w:sz w:val="32"/>
          <w:highlight w:val="yellow"/>
        </w:rPr>
        <w:t>&lt;</w:t>
      </w:r>
      <w:r w:rsidR="00D47EB2">
        <w:rPr>
          <w:noProof w:val="0"/>
          <w:sz w:val="32"/>
          <w:highlight w:val="yellow"/>
        </w:rPr>
        <w:t>11</w:t>
      </w:r>
      <w:r w:rsidRPr="00E72AD6">
        <w:rPr>
          <w:noProof w:val="0"/>
          <w:sz w:val="32"/>
          <w:highlight w:val="yellow"/>
        </w:rPr>
        <w:t>&gt;</w:t>
      </w:r>
    </w:p>
    <w:p w:rsidR="005055D1" w:rsidRPr="00E72AD6" w:rsidRDefault="005055D1" w:rsidP="00E72AD6">
      <w:pPr>
        <w:pStyle w:val="Heading2"/>
        <w:rPr>
          <w:noProof w:val="0"/>
          <w:sz w:val="32"/>
        </w:rPr>
      </w:pPr>
      <w:r w:rsidRPr="00E72AD6">
        <w:rPr>
          <w:noProof w:val="0"/>
          <w:sz w:val="32"/>
          <w:highlight w:val="yellow"/>
        </w:rPr>
        <w:t>&lt;</w:t>
      </w:r>
      <w:r w:rsidR="00CA60E9">
        <w:rPr>
          <w:noProof w:val="0"/>
          <w:sz w:val="32"/>
          <w:highlight w:val="yellow"/>
        </w:rPr>
        <w:t>2010 - 2011</w:t>
      </w:r>
      <w:r w:rsidRPr="00E72AD6">
        <w:rPr>
          <w:noProof w:val="0"/>
          <w:sz w:val="32"/>
          <w:highlight w:val="yellow"/>
        </w:rPr>
        <w:t>&gt;</w:t>
      </w:r>
    </w:p>
    <w:p w:rsidR="005055D1" w:rsidRPr="00E72AD6" w:rsidRDefault="005055D1" w:rsidP="00E72AD6">
      <w:pPr>
        <w:pStyle w:val="BodyText"/>
        <w:jc w:val="center"/>
        <w:rPr>
          <w:b/>
          <w:sz w:val="32"/>
        </w:rPr>
      </w:pPr>
    </w:p>
    <w:p w:rsidR="003F6B41" w:rsidRDefault="003F6B41" w:rsidP="00B80D6E">
      <w:pPr>
        <w:pStyle w:val="Heading2"/>
        <w:spacing w:after="0"/>
        <w:jc w:val="left"/>
        <w:rPr>
          <w:sz w:val="32"/>
        </w:rPr>
      </w:pPr>
    </w:p>
    <w:p w:rsidR="003F6B41" w:rsidRDefault="003F6B41" w:rsidP="00B80D6E">
      <w:pPr>
        <w:pStyle w:val="Heading2"/>
        <w:spacing w:after="0"/>
        <w:jc w:val="left"/>
        <w:rPr>
          <w:sz w:val="32"/>
        </w:rPr>
      </w:pPr>
    </w:p>
    <w:p w:rsidR="00B80D6E" w:rsidRDefault="005055D1" w:rsidP="00B80D6E">
      <w:pPr>
        <w:pStyle w:val="Heading2"/>
        <w:spacing w:after="0"/>
        <w:jc w:val="left"/>
        <w:rPr>
          <w:sz w:val="32"/>
        </w:rPr>
      </w:pPr>
      <w:r w:rsidRPr="00E72AD6">
        <w:rPr>
          <w:sz w:val="32"/>
        </w:rPr>
        <w:t>* For adoption by all regular education programs</w:t>
      </w:r>
      <w:r w:rsidRPr="00E72AD6">
        <w:rPr>
          <w:sz w:val="32"/>
        </w:rPr>
        <w:tab/>
      </w:r>
      <w:r w:rsidRPr="00E72AD6">
        <w:rPr>
          <w:sz w:val="32"/>
        </w:rPr>
        <w:tab/>
      </w:r>
      <w:r w:rsidRPr="00E72AD6">
        <w:rPr>
          <w:sz w:val="32"/>
        </w:rPr>
        <w:tab/>
      </w:r>
      <w:r w:rsidRPr="00E72AD6">
        <w:rPr>
          <w:sz w:val="32"/>
        </w:rPr>
        <w:tab/>
      </w:r>
      <w:r w:rsidRPr="00E72AD6">
        <w:rPr>
          <w:sz w:val="32"/>
        </w:rPr>
        <w:tab/>
      </w:r>
      <w:r w:rsidRPr="00E72AD6">
        <w:rPr>
          <w:sz w:val="32"/>
        </w:rPr>
        <w:tab/>
      </w:r>
      <w:r w:rsidRPr="00E72AD6">
        <w:rPr>
          <w:sz w:val="32"/>
        </w:rPr>
        <w:tab/>
      </w:r>
    </w:p>
    <w:p w:rsidR="00B80D6E" w:rsidRDefault="005055D1" w:rsidP="00B80D6E">
      <w:pPr>
        <w:pStyle w:val="Heading2"/>
        <w:spacing w:after="0"/>
        <w:jc w:val="left"/>
        <w:rPr>
          <w:sz w:val="32"/>
        </w:rPr>
      </w:pPr>
      <w:r w:rsidRPr="00E72AD6">
        <w:rPr>
          <w:sz w:val="32"/>
        </w:rPr>
        <w:t xml:space="preserve">Board Approved: </w:t>
      </w:r>
      <w:r w:rsidR="000F4986">
        <w:rPr>
          <w:sz w:val="32"/>
        </w:rPr>
        <w:t>Sept. 2012</w:t>
      </w:r>
    </w:p>
    <w:p w:rsidR="005055D1" w:rsidRPr="00E72AD6" w:rsidRDefault="005055D1" w:rsidP="00B80D6E">
      <w:pPr>
        <w:pStyle w:val="Heading2"/>
        <w:spacing w:after="0"/>
        <w:jc w:val="left"/>
        <w:rPr>
          <w:bCs/>
          <w:sz w:val="32"/>
        </w:rPr>
      </w:pPr>
      <w:r w:rsidRPr="00E72AD6">
        <w:rPr>
          <w:bCs/>
          <w:sz w:val="32"/>
        </w:rPr>
        <w:t>as specified and for adoption or adaptation by</w:t>
      </w:r>
    </w:p>
    <w:p w:rsidR="005055D1" w:rsidRPr="00E72AD6" w:rsidRDefault="005055D1" w:rsidP="00B80D6E">
      <w:pPr>
        <w:pStyle w:val="BodyText"/>
        <w:spacing w:after="0"/>
        <w:rPr>
          <w:b/>
          <w:bCs/>
          <w:sz w:val="32"/>
        </w:rPr>
      </w:pPr>
      <w:r w:rsidRPr="00E72AD6">
        <w:rPr>
          <w:b/>
          <w:bCs/>
          <w:sz w:val="32"/>
        </w:rPr>
        <w:t>all Special Education Programs in accordance</w:t>
      </w:r>
    </w:p>
    <w:p w:rsidR="005055D1" w:rsidRPr="00E72AD6" w:rsidRDefault="005055D1" w:rsidP="00AA0302">
      <w:pPr>
        <w:pStyle w:val="BodyText"/>
        <w:rPr>
          <w:b/>
          <w:bCs/>
          <w:sz w:val="32"/>
        </w:rPr>
      </w:pPr>
      <w:r w:rsidRPr="00E72AD6">
        <w:rPr>
          <w:b/>
          <w:bCs/>
          <w:sz w:val="32"/>
        </w:rPr>
        <w:t>with Board of Education Policy.</w:t>
      </w:r>
    </w:p>
    <w:p w:rsidR="009C5E4F" w:rsidRDefault="005055D1" w:rsidP="003F6B41">
      <w:pPr>
        <w:pStyle w:val="BodyText"/>
        <w:jc w:val="center"/>
        <w:rPr>
          <w:b/>
          <w:sz w:val="40"/>
        </w:rPr>
      </w:pPr>
      <w:r w:rsidRPr="00E72AD6">
        <w:rPr>
          <w:b/>
          <w:sz w:val="24"/>
        </w:rPr>
        <w:br w:type="page"/>
      </w:r>
      <w:r w:rsidR="00E72AD6" w:rsidRPr="00E72AD6">
        <w:rPr>
          <w:b/>
          <w:sz w:val="40"/>
        </w:rPr>
        <w:lastRenderedPageBreak/>
        <w:t>PAULSBORO SCHOOL DISTRICT</w:t>
      </w:r>
    </w:p>
    <w:p w:rsidR="00AA0302" w:rsidRDefault="00AA0302" w:rsidP="00E72AD6">
      <w:pPr>
        <w:jc w:val="center"/>
        <w:rPr>
          <w:b/>
          <w:sz w:val="40"/>
        </w:rPr>
      </w:pPr>
    </w:p>
    <w:p w:rsidR="00AA0302" w:rsidRDefault="00AA0302" w:rsidP="00E72AD6">
      <w:pPr>
        <w:jc w:val="center"/>
        <w:rPr>
          <w:b/>
          <w:sz w:val="40"/>
        </w:rPr>
      </w:pPr>
    </w:p>
    <w:p w:rsidR="00270447" w:rsidRDefault="00270447" w:rsidP="00E72AD6">
      <w:pPr>
        <w:jc w:val="center"/>
        <w:rPr>
          <w:b/>
          <w:sz w:val="40"/>
        </w:rPr>
      </w:pPr>
    </w:p>
    <w:tbl>
      <w:tblPr>
        <w:tblStyle w:val="TableGrid"/>
        <w:tblpPr w:leftFromText="180" w:rightFromText="180" w:vertAnchor="page" w:horzAnchor="margin" w:tblpXSpec="center" w:tblpY="1333"/>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3176"/>
      </w:tblGrid>
      <w:tr w:rsidR="00E72AD6" w:rsidTr="00AA0302">
        <w:tc>
          <w:tcPr>
            <w:tcW w:w="13176" w:type="dxa"/>
          </w:tcPr>
          <w:p w:rsidR="00270447" w:rsidRDefault="00270447" w:rsidP="00AA0302">
            <w:pPr>
              <w:jc w:val="center"/>
              <w:rPr>
                <w:b/>
                <w:sz w:val="40"/>
                <w:u w:val="single"/>
              </w:rPr>
            </w:pPr>
          </w:p>
          <w:p w:rsidR="00E72AD6" w:rsidRPr="00270447" w:rsidRDefault="00E72AD6" w:rsidP="00AA0302">
            <w:pPr>
              <w:jc w:val="center"/>
              <w:rPr>
                <w:b/>
                <w:sz w:val="40"/>
                <w:u w:val="single"/>
              </w:rPr>
            </w:pPr>
            <w:r w:rsidRPr="00270447">
              <w:rPr>
                <w:b/>
                <w:sz w:val="40"/>
                <w:u w:val="single"/>
              </w:rPr>
              <w:t>Superintendent</w:t>
            </w:r>
          </w:p>
          <w:p w:rsidR="00E72AD6" w:rsidRDefault="00E72AD6" w:rsidP="00AA0302">
            <w:pPr>
              <w:jc w:val="center"/>
              <w:rPr>
                <w:b/>
                <w:sz w:val="40"/>
              </w:rPr>
            </w:pPr>
            <w:r>
              <w:rPr>
                <w:b/>
                <w:sz w:val="40"/>
              </w:rPr>
              <w:t>Dr. Frank Scambia</w:t>
            </w:r>
          </w:p>
          <w:p w:rsidR="00E72AD6" w:rsidRPr="00270447" w:rsidRDefault="00270447" w:rsidP="00AA0302">
            <w:pPr>
              <w:jc w:val="center"/>
              <w:rPr>
                <w:b/>
                <w:sz w:val="40"/>
                <w:u w:val="single"/>
              </w:rPr>
            </w:pPr>
            <w:r w:rsidRPr="00270447">
              <w:rPr>
                <w:b/>
                <w:sz w:val="40"/>
                <w:u w:val="single"/>
              </w:rPr>
              <w:t>BOARD OF EDUCATION</w:t>
            </w:r>
          </w:p>
          <w:p w:rsidR="00E72AD6" w:rsidRDefault="00E72AD6" w:rsidP="00AA0302">
            <w:pPr>
              <w:jc w:val="center"/>
              <w:rPr>
                <w:b/>
                <w:sz w:val="40"/>
              </w:rPr>
            </w:pPr>
            <w:r>
              <w:rPr>
                <w:b/>
                <w:sz w:val="40"/>
              </w:rPr>
              <w:t>Ms. Sharon Downs, President</w:t>
            </w:r>
          </w:p>
          <w:p w:rsidR="00E72AD6" w:rsidRDefault="00E72AD6" w:rsidP="00AA0302">
            <w:pPr>
              <w:jc w:val="center"/>
              <w:rPr>
                <w:b/>
                <w:sz w:val="40"/>
              </w:rPr>
            </w:pPr>
            <w:r>
              <w:rPr>
                <w:b/>
                <w:sz w:val="40"/>
              </w:rPr>
              <w:t>Mrs. Dolores Burzichelli, Vice President</w:t>
            </w:r>
          </w:p>
          <w:p w:rsidR="00E72AD6" w:rsidRDefault="00E72AD6" w:rsidP="00AA0302">
            <w:pPr>
              <w:jc w:val="center"/>
              <w:rPr>
                <w:b/>
                <w:sz w:val="40"/>
              </w:rPr>
            </w:pPr>
            <w:r>
              <w:rPr>
                <w:b/>
                <w:sz w:val="40"/>
              </w:rPr>
              <w:t>Mrs. Barbara Dunn</w:t>
            </w:r>
          </w:p>
          <w:p w:rsidR="00E72AD6" w:rsidRDefault="00E72AD6" w:rsidP="00AA0302">
            <w:pPr>
              <w:jc w:val="center"/>
              <w:rPr>
                <w:b/>
                <w:sz w:val="40"/>
              </w:rPr>
            </w:pPr>
            <w:r>
              <w:rPr>
                <w:b/>
                <w:sz w:val="40"/>
              </w:rPr>
              <w:t>Ms. Bonnie Eastlack</w:t>
            </w:r>
          </w:p>
          <w:p w:rsidR="00E72AD6" w:rsidRDefault="00E72AD6" w:rsidP="00AA0302">
            <w:pPr>
              <w:jc w:val="center"/>
              <w:rPr>
                <w:b/>
                <w:sz w:val="40"/>
              </w:rPr>
            </w:pPr>
            <w:r>
              <w:rPr>
                <w:b/>
                <w:sz w:val="40"/>
              </w:rPr>
              <w:t>Mr. Louis Fabiani*</w:t>
            </w:r>
          </w:p>
          <w:p w:rsidR="00E72AD6" w:rsidRDefault="00E72AD6" w:rsidP="00AA0302">
            <w:pPr>
              <w:jc w:val="center"/>
              <w:rPr>
                <w:b/>
                <w:sz w:val="40"/>
              </w:rPr>
            </w:pPr>
            <w:r>
              <w:rPr>
                <w:b/>
                <w:sz w:val="40"/>
              </w:rPr>
              <w:t>Mr. Gerald Hodges, Sr.</w:t>
            </w:r>
          </w:p>
          <w:p w:rsidR="00E72AD6" w:rsidRDefault="00E72AD6" w:rsidP="00AA0302">
            <w:pPr>
              <w:jc w:val="center"/>
              <w:rPr>
                <w:b/>
                <w:sz w:val="40"/>
              </w:rPr>
            </w:pPr>
            <w:r>
              <w:rPr>
                <w:b/>
                <w:sz w:val="40"/>
              </w:rPr>
              <w:t>Mrs. Regina M. James</w:t>
            </w:r>
          </w:p>
          <w:p w:rsidR="00E72AD6" w:rsidRDefault="00E72AD6" w:rsidP="00AA0302">
            <w:pPr>
              <w:jc w:val="center"/>
              <w:rPr>
                <w:b/>
                <w:sz w:val="40"/>
              </w:rPr>
            </w:pPr>
            <w:r>
              <w:rPr>
                <w:b/>
                <w:sz w:val="40"/>
              </w:rPr>
              <w:t>Mr. Joseph L. Lisa</w:t>
            </w:r>
          </w:p>
          <w:p w:rsidR="00E72AD6" w:rsidRDefault="00E72AD6" w:rsidP="00AA0302">
            <w:pPr>
              <w:jc w:val="center"/>
              <w:rPr>
                <w:b/>
                <w:sz w:val="40"/>
              </w:rPr>
            </w:pPr>
            <w:r>
              <w:rPr>
                <w:b/>
                <w:sz w:val="40"/>
              </w:rPr>
              <w:t>Mr. Joseph M. Quinn</w:t>
            </w:r>
          </w:p>
          <w:p w:rsidR="00270447" w:rsidRDefault="00270447" w:rsidP="00AA0302">
            <w:pPr>
              <w:jc w:val="center"/>
              <w:rPr>
                <w:b/>
                <w:sz w:val="40"/>
              </w:rPr>
            </w:pPr>
            <w:r>
              <w:rPr>
                <w:b/>
                <w:sz w:val="40"/>
              </w:rPr>
              <w:t>Mr. Thomas Ridinger</w:t>
            </w:r>
          </w:p>
          <w:p w:rsidR="00A158B8" w:rsidRDefault="00A158B8" w:rsidP="00AA0302">
            <w:pPr>
              <w:jc w:val="center"/>
              <w:rPr>
                <w:b/>
                <w:sz w:val="40"/>
              </w:rPr>
            </w:pPr>
          </w:p>
          <w:p w:rsidR="00A158B8" w:rsidRDefault="00A158B8" w:rsidP="00AA0302">
            <w:pPr>
              <w:jc w:val="center"/>
              <w:rPr>
                <w:b/>
                <w:sz w:val="40"/>
              </w:rPr>
            </w:pPr>
            <w:r>
              <w:rPr>
                <w:b/>
                <w:sz w:val="40"/>
              </w:rPr>
              <w:t>Curriculum writing team members:</w:t>
            </w:r>
          </w:p>
          <w:p w:rsidR="00A158B8" w:rsidRDefault="00A158B8" w:rsidP="00AA0302">
            <w:pPr>
              <w:jc w:val="center"/>
              <w:rPr>
                <w:b/>
                <w:sz w:val="40"/>
              </w:rPr>
            </w:pPr>
          </w:p>
          <w:p w:rsidR="00AA0302" w:rsidRDefault="00AA0302" w:rsidP="00AA0302">
            <w:pPr>
              <w:jc w:val="center"/>
              <w:rPr>
                <w:b/>
                <w:sz w:val="24"/>
              </w:rPr>
            </w:pPr>
          </w:p>
          <w:p w:rsidR="00AA0302" w:rsidRDefault="00AA0302" w:rsidP="00AA0302">
            <w:pPr>
              <w:jc w:val="center"/>
              <w:rPr>
                <w:b/>
                <w:sz w:val="24"/>
              </w:rPr>
            </w:pPr>
          </w:p>
          <w:p w:rsidR="00AA0302" w:rsidRPr="00AA0302" w:rsidRDefault="00270447" w:rsidP="00AA0302">
            <w:pPr>
              <w:jc w:val="center"/>
              <w:rPr>
                <w:b/>
                <w:sz w:val="24"/>
              </w:rPr>
            </w:pPr>
            <w:r w:rsidRPr="00270447">
              <w:rPr>
                <w:b/>
                <w:sz w:val="24"/>
              </w:rPr>
              <w:t>*Greenwich Township Board of Education Representative</w:t>
            </w:r>
          </w:p>
        </w:tc>
      </w:tr>
    </w:tbl>
    <w:p w:rsidR="00AA0302" w:rsidRDefault="00AA0302" w:rsidP="00E72AD6">
      <w:pPr>
        <w:jc w:val="center"/>
        <w:rPr>
          <w:b/>
          <w:sz w:val="56"/>
        </w:rPr>
      </w:pPr>
    </w:p>
    <w:p w:rsidR="00AA0302" w:rsidRDefault="00AA0302">
      <w:pPr>
        <w:rPr>
          <w:b/>
          <w:sz w:val="56"/>
        </w:rPr>
      </w:pPr>
      <w:r>
        <w:rPr>
          <w:b/>
          <w:sz w:val="56"/>
        </w:rPr>
        <w:br w:type="page"/>
      </w:r>
    </w:p>
    <w:p w:rsidR="00E72AD6" w:rsidRPr="00270447" w:rsidRDefault="00270447" w:rsidP="00E72AD6">
      <w:pPr>
        <w:jc w:val="center"/>
        <w:rPr>
          <w:b/>
          <w:sz w:val="56"/>
        </w:rPr>
      </w:pPr>
      <w:r w:rsidRPr="00270447">
        <w:rPr>
          <w:b/>
          <w:sz w:val="56"/>
        </w:rPr>
        <w:lastRenderedPageBreak/>
        <w:t xml:space="preserve">Paulsboro Schools Mission Statement </w:t>
      </w:r>
    </w:p>
    <w:p w:rsidR="00270447" w:rsidRDefault="00270447" w:rsidP="00E72AD6">
      <w:pPr>
        <w:jc w:val="center"/>
        <w:rPr>
          <w:b/>
          <w:sz w:val="40"/>
        </w:rPr>
      </w:pPr>
    </w:p>
    <w:tbl>
      <w:tblPr>
        <w:tblStyle w:val="TableGrid"/>
        <w:tblW w:w="13231" w:type="dxa"/>
        <w:tblInd w:w="127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13231"/>
      </w:tblGrid>
      <w:tr w:rsidR="00270447" w:rsidTr="00AA0302">
        <w:tc>
          <w:tcPr>
            <w:tcW w:w="13231" w:type="dxa"/>
            <w:tcMar>
              <w:left w:w="288" w:type="dxa"/>
              <w:right w:w="288" w:type="dxa"/>
            </w:tcMar>
          </w:tcPr>
          <w:p w:rsidR="00270447" w:rsidRDefault="00270447" w:rsidP="00270447">
            <w:pPr>
              <w:rPr>
                <w:sz w:val="56"/>
                <w:szCs w:val="56"/>
              </w:rPr>
            </w:pPr>
          </w:p>
          <w:p w:rsidR="00270447" w:rsidRPr="00270447" w:rsidRDefault="00270447" w:rsidP="00270447">
            <w:pPr>
              <w:rPr>
                <w:sz w:val="52"/>
                <w:szCs w:val="52"/>
              </w:rPr>
            </w:pPr>
            <w:r w:rsidRPr="00270447">
              <w:rPr>
                <w:sz w:val="52"/>
                <w:szCs w:val="52"/>
              </w:rPr>
              <w:t xml:space="preserve">The mission of the Paulsboro School District is to provide each student educational opportunities to assist in attaining their full potential in a democratic society. </w:t>
            </w:r>
          </w:p>
          <w:p w:rsidR="00270447" w:rsidRPr="00270447" w:rsidRDefault="00270447" w:rsidP="00270447">
            <w:pPr>
              <w:rPr>
                <w:sz w:val="52"/>
                <w:szCs w:val="52"/>
              </w:rPr>
            </w:pPr>
          </w:p>
          <w:p w:rsidR="00270447" w:rsidRPr="00270447" w:rsidRDefault="00270447" w:rsidP="00270447">
            <w:pPr>
              <w:rPr>
                <w:b/>
                <w:sz w:val="52"/>
                <w:szCs w:val="52"/>
              </w:rPr>
            </w:pPr>
            <w:r w:rsidRPr="00270447">
              <w:rPr>
                <w:sz w:val="52"/>
                <w:szCs w:val="52"/>
              </w:rPr>
              <w:t>Our instructional programs will take place in a responsive, community based school system that fosters respect among all people.</w:t>
            </w:r>
          </w:p>
          <w:p w:rsidR="00270447" w:rsidRPr="00270447" w:rsidRDefault="00270447" w:rsidP="00270447">
            <w:pPr>
              <w:rPr>
                <w:b/>
                <w:sz w:val="52"/>
                <w:szCs w:val="52"/>
              </w:rPr>
            </w:pPr>
          </w:p>
          <w:p w:rsidR="00270447" w:rsidRPr="00270447" w:rsidRDefault="00270447" w:rsidP="00270447">
            <w:pPr>
              <w:rPr>
                <w:sz w:val="52"/>
                <w:szCs w:val="52"/>
              </w:rPr>
            </w:pPr>
            <w:r w:rsidRPr="00270447">
              <w:rPr>
                <w:sz w:val="52"/>
                <w:szCs w:val="52"/>
              </w:rPr>
              <w:t>Our expectation is that all students will achieve the New Jersey Core Curriculum Content Standards (NJCCCS) at every grade level.</w:t>
            </w:r>
          </w:p>
          <w:p w:rsidR="00270447" w:rsidRDefault="00270447" w:rsidP="00270447">
            <w:pPr>
              <w:jc w:val="both"/>
              <w:rPr>
                <w:b/>
                <w:sz w:val="40"/>
              </w:rPr>
            </w:pPr>
          </w:p>
        </w:tc>
      </w:tr>
    </w:tbl>
    <w:p w:rsidR="00AA0302" w:rsidRDefault="00AA0302" w:rsidP="00E72AD6">
      <w:pPr>
        <w:jc w:val="center"/>
        <w:rPr>
          <w:b/>
          <w:sz w:val="32"/>
        </w:rPr>
      </w:pPr>
    </w:p>
    <w:p w:rsidR="00AA0302" w:rsidRDefault="00AA0302">
      <w:pPr>
        <w:rPr>
          <w:b/>
          <w:sz w:val="32"/>
        </w:rPr>
      </w:pPr>
      <w:r>
        <w:rPr>
          <w:b/>
          <w:sz w:val="32"/>
        </w:rPr>
        <w:br w:type="page"/>
      </w:r>
    </w:p>
    <w:p w:rsidR="00270447" w:rsidRDefault="00270447" w:rsidP="00E72AD6">
      <w:pPr>
        <w:jc w:val="center"/>
        <w:rPr>
          <w:b/>
          <w:sz w:val="32"/>
        </w:rPr>
      </w:pPr>
      <w:r w:rsidRPr="00270447">
        <w:rPr>
          <w:b/>
          <w:sz w:val="32"/>
        </w:rPr>
        <w:lastRenderedPageBreak/>
        <w:t>INTRODUCTION, PHILOSOPHY OF EDUCATION, AND EDUCATIONAL GOALS</w:t>
      </w:r>
    </w:p>
    <w:p w:rsidR="00AA0302" w:rsidRDefault="00AA0302" w:rsidP="00E72AD6">
      <w:pPr>
        <w:jc w:val="center"/>
        <w:rPr>
          <w:b/>
          <w:sz w:val="32"/>
        </w:rPr>
      </w:pPr>
    </w:p>
    <w:tbl>
      <w:tblPr>
        <w:tblStyle w:val="TableGrid"/>
        <w:tblW w:w="0" w:type="auto"/>
        <w:tblInd w:w="109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ayout w:type="fixed"/>
        <w:tblCellMar>
          <w:left w:w="115" w:type="dxa"/>
          <w:right w:w="115" w:type="dxa"/>
        </w:tblCellMar>
        <w:tblLook w:val="04A0" w:firstRow="1" w:lastRow="0" w:firstColumn="1" w:lastColumn="0" w:noHBand="0" w:noVBand="1"/>
      </w:tblPr>
      <w:tblGrid>
        <w:gridCol w:w="13320"/>
      </w:tblGrid>
      <w:tr w:rsidR="00270447" w:rsidTr="00F26165">
        <w:tc>
          <w:tcPr>
            <w:tcW w:w="13320" w:type="dxa"/>
          </w:tcPr>
          <w:p w:rsidR="00987E36" w:rsidRPr="00987E36" w:rsidRDefault="00270447" w:rsidP="00987E36">
            <w:pPr>
              <w:rPr>
                <w:sz w:val="24"/>
                <w:szCs w:val="24"/>
              </w:rPr>
            </w:pPr>
            <w:r w:rsidRPr="00CA60E9">
              <w:rPr>
                <w:rFonts w:cs="Arial"/>
                <w:b/>
                <w:sz w:val="40"/>
                <w:szCs w:val="28"/>
              </w:rPr>
              <w:t>Introduction/Philosophy</w:t>
            </w:r>
            <w:r w:rsidRPr="00987E36">
              <w:rPr>
                <w:rFonts w:cs="Arial"/>
                <w:b/>
                <w:sz w:val="24"/>
                <w:szCs w:val="24"/>
              </w:rPr>
              <w:t>:</w:t>
            </w:r>
            <w:r w:rsidR="00987E36" w:rsidRPr="00987E36">
              <w:rPr>
                <w:sz w:val="24"/>
                <w:szCs w:val="24"/>
              </w:rPr>
              <w:t>Introduction/philosophy:   The philosophy of the Paulsboro School District Language Arts Literacy Program is to provide students with a multitude of educational opportunities and 21</w:t>
            </w:r>
            <w:r w:rsidR="00987E36" w:rsidRPr="00987E36">
              <w:rPr>
                <w:sz w:val="24"/>
                <w:szCs w:val="24"/>
                <w:vertAlign w:val="superscript"/>
              </w:rPr>
              <w:t>st</w:t>
            </w:r>
            <w:r w:rsidR="00987E36" w:rsidRPr="00987E36">
              <w:rPr>
                <w:sz w:val="24"/>
                <w:szCs w:val="24"/>
              </w:rPr>
              <w:t xml:space="preserve"> century skills necessary for the lifelong learning.  The educational program takes into account the physical, social, and emotional needs of every student.  We recognize that students come to school with prior knowledge and learn best when they can communicate views effectively through reading, writing, listening, thinking , and viewing the world in which we live.  Emphasis on language is placed on authentic, problem/ project based situations that provide opportunities for students to interact with new understandings which they link to prior knowledge. Through open-ended activities, students engage in interdisciplinary studies based where they are and take their learning as far as possible. Because of the global and ever changing nature of our society, the Language Arts Literacy Program will engage students with the experiences necessary to develop the threshold skills of critical thinking , strategizing, communicating, and acting democratically in the world.</w:t>
            </w:r>
          </w:p>
          <w:p w:rsidR="00270447" w:rsidRPr="00CA60E9" w:rsidRDefault="00270447" w:rsidP="00987E36">
            <w:pPr>
              <w:rPr>
                <w:rFonts w:cs="Arial"/>
                <w:b/>
                <w:sz w:val="28"/>
                <w:szCs w:val="28"/>
              </w:rPr>
            </w:pPr>
          </w:p>
          <w:p w:rsidR="00CA60E9" w:rsidRPr="00CA60E9" w:rsidRDefault="00CA60E9" w:rsidP="00CA60E9">
            <w:pPr>
              <w:pBdr>
                <w:top w:val="single" w:sz="12" w:space="1" w:color="auto" w:shadow="1"/>
                <w:left w:val="single" w:sz="12" w:space="4" w:color="auto" w:shadow="1"/>
                <w:bottom w:val="single" w:sz="12" w:space="1" w:color="auto" w:shadow="1"/>
                <w:right w:val="single" w:sz="12" w:space="4" w:color="auto" w:shadow="1"/>
              </w:pBdr>
              <w:rPr>
                <w:rFonts w:cs="Arial"/>
                <w:b/>
                <w:bCs/>
                <w:color w:val="000000"/>
                <w:sz w:val="28"/>
                <w:szCs w:val="28"/>
              </w:rPr>
            </w:pPr>
          </w:p>
          <w:p w:rsidR="000947CF" w:rsidRDefault="00CA60E9" w:rsidP="00CA60E9">
            <w:pPr>
              <w:pBdr>
                <w:top w:val="single" w:sz="12" w:space="1" w:color="auto" w:shadow="1"/>
                <w:left w:val="single" w:sz="12" w:space="4" w:color="auto" w:shadow="1"/>
                <w:bottom w:val="single" w:sz="12" w:space="1" w:color="auto" w:shadow="1"/>
                <w:right w:val="single" w:sz="12" w:space="4" w:color="auto" w:shadow="1"/>
              </w:pBdr>
              <w:rPr>
                <w:rFonts w:cs="Arial"/>
                <w:b/>
                <w:bCs/>
                <w:color w:val="000000"/>
                <w:sz w:val="40"/>
                <w:szCs w:val="28"/>
              </w:rPr>
            </w:pPr>
            <w:r w:rsidRPr="00CA60E9">
              <w:rPr>
                <w:rFonts w:cs="Arial"/>
                <w:b/>
                <w:bCs/>
                <w:color w:val="000000"/>
                <w:sz w:val="40"/>
                <w:szCs w:val="28"/>
              </w:rPr>
              <w:t>Educational Goals</w:t>
            </w:r>
            <w:r w:rsidR="000947CF">
              <w:rPr>
                <w:rFonts w:cs="Arial"/>
                <w:b/>
                <w:bCs/>
                <w:color w:val="000000"/>
                <w:sz w:val="40"/>
                <w:szCs w:val="28"/>
              </w:rPr>
              <w:t xml:space="preserve"> (taken from NJCCCS)</w:t>
            </w:r>
          </w:p>
          <w:p w:rsidR="00987E36" w:rsidRPr="00FD28A3" w:rsidRDefault="00987E36" w:rsidP="00987E36">
            <w:pPr>
              <w:pStyle w:val="ListParagraph"/>
              <w:numPr>
                <w:ilvl w:val="0"/>
                <w:numId w:val="2"/>
              </w:numPr>
              <w:pBdr>
                <w:top w:val="single" w:sz="12" w:space="1" w:color="auto" w:shadow="1"/>
                <w:left w:val="single" w:sz="12" w:space="4" w:color="auto" w:shadow="1"/>
                <w:bottom w:val="single" w:sz="12" w:space="1" w:color="auto" w:shadow="1"/>
                <w:right w:val="single" w:sz="12" w:space="4" w:color="auto" w:shadow="1"/>
              </w:pBdr>
            </w:pPr>
            <w:r>
              <w:rPr>
                <w:highlight w:val="yellow"/>
              </w:rPr>
              <w:t>Communicate in clear, concise, organized language that varies in content, format, and form for different audiences and purposes</w:t>
            </w:r>
          </w:p>
          <w:p w:rsidR="00987E36" w:rsidRPr="00FD28A3" w:rsidRDefault="00987E36" w:rsidP="00987E36">
            <w:pPr>
              <w:pStyle w:val="ListParagraph"/>
              <w:numPr>
                <w:ilvl w:val="0"/>
                <w:numId w:val="2"/>
              </w:numPr>
              <w:pBdr>
                <w:top w:val="single" w:sz="12" w:space="1" w:color="auto" w:shadow="1"/>
                <w:left w:val="single" w:sz="12" w:space="4" w:color="auto" w:shadow="1"/>
                <w:bottom w:val="single" w:sz="12" w:space="1" w:color="auto" w:shadow="1"/>
                <w:right w:val="single" w:sz="12" w:space="4" w:color="auto" w:shadow="1"/>
              </w:pBdr>
            </w:pPr>
            <w:r>
              <w:rPr>
                <w:highlight w:val="yellow"/>
              </w:rPr>
              <w:t>Comprehend, understand, analyze, evaluate, critique, and respond to messages from various formats.</w:t>
            </w:r>
          </w:p>
          <w:p w:rsidR="00987E36" w:rsidRPr="00F84582" w:rsidRDefault="00987E36" w:rsidP="00987E36">
            <w:pPr>
              <w:pStyle w:val="ListParagraph"/>
              <w:numPr>
                <w:ilvl w:val="0"/>
                <w:numId w:val="2"/>
              </w:numPr>
              <w:pBdr>
                <w:top w:val="single" w:sz="12" w:space="1" w:color="auto" w:shadow="1"/>
                <w:left w:val="single" w:sz="12" w:space="4" w:color="auto" w:shadow="1"/>
                <w:bottom w:val="single" w:sz="12" w:space="1" w:color="auto" w:shadow="1"/>
                <w:right w:val="single" w:sz="12" w:space="4" w:color="auto" w:shadow="1"/>
              </w:pBdr>
            </w:pPr>
            <w:r>
              <w:rPr>
                <w:highlight w:val="yellow"/>
              </w:rPr>
              <w:t>Investigate, research, and synthesize information from various media sources.</w:t>
            </w:r>
            <w:r w:rsidRPr="00FD28A3">
              <w:rPr>
                <w:highlight w:val="yellow"/>
              </w:rPr>
              <w:t>&gt;</w:t>
            </w:r>
          </w:p>
          <w:p w:rsidR="00987E36" w:rsidRPr="00332C02" w:rsidRDefault="00987E36" w:rsidP="00987E36"/>
          <w:p w:rsidR="00CA60E9" w:rsidRPr="00CA60E9" w:rsidRDefault="00CA60E9" w:rsidP="00CA60E9">
            <w:pPr>
              <w:pBdr>
                <w:top w:val="single" w:sz="12" w:space="1" w:color="auto" w:shadow="1"/>
                <w:left w:val="single" w:sz="12" w:space="4" w:color="auto" w:shadow="1"/>
                <w:bottom w:val="single" w:sz="12" w:space="1" w:color="auto" w:shadow="1"/>
                <w:right w:val="single" w:sz="12" w:space="4" w:color="auto" w:shadow="1"/>
              </w:pBdr>
              <w:rPr>
                <w:rFonts w:cs="Arial"/>
                <w:b/>
                <w:bCs/>
                <w:color w:val="000000"/>
                <w:sz w:val="40"/>
                <w:szCs w:val="28"/>
              </w:rPr>
            </w:pPr>
          </w:p>
          <w:p w:rsidR="00270447" w:rsidRDefault="00270447" w:rsidP="00270447">
            <w:pPr>
              <w:rPr>
                <w:b/>
                <w:sz w:val="32"/>
              </w:rPr>
            </w:pPr>
          </w:p>
          <w:p w:rsidR="00270447" w:rsidRDefault="00270447" w:rsidP="00270447">
            <w:pPr>
              <w:rPr>
                <w:b/>
                <w:sz w:val="32"/>
              </w:rPr>
            </w:pPr>
          </w:p>
          <w:p w:rsidR="00270447" w:rsidRDefault="00270447" w:rsidP="00270447">
            <w:pPr>
              <w:rPr>
                <w:b/>
                <w:sz w:val="32"/>
              </w:rPr>
            </w:pPr>
          </w:p>
          <w:p w:rsidR="00270447" w:rsidRDefault="00270447" w:rsidP="00E72AD6">
            <w:pPr>
              <w:jc w:val="center"/>
              <w:rPr>
                <w:b/>
                <w:sz w:val="32"/>
              </w:rPr>
            </w:pPr>
          </w:p>
        </w:tc>
      </w:tr>
    </w:tbl>
    <w:p w:rsidR="000947CF" w:rsidRDefault="000947CF" w:rsidP="00E72AD6">
      <w:pPr>
        <w:jc w:val="center"/>
        <w:rPr>
          <w:b/>
          <w:sz w:val="32"/>
        </w:rPr>
      </w:pPr>
    </w:p>
    <w:p w:rsidR="0069323C" w:rsidRDefault="000947CF" w:rsidP="0069323C">
      <w:pPr>
        <w:jc w:val="center"/>
        <w:rPr>
          <w:b/>
          <w:sz w:val="32"/>
        </w:rPr>
      </w:pPr>
      <w:r>
        <w:rPr>
          <w:b/>
          <w:sz w:val="32"/>
        </w:rPr>
        <w:br w:type="page"/>
      </w:r>
      <w:r w:rsidR="0069323C">
        <w:rPr>
          <w:b/>
          <w:sz w:val="32"/>
        </w:rPr>
        <w:t>New Jersey State Department of Education Core Curriculum Content Standards</w:t>
      </w:r>
    </w:p>
    <w:p w:rsidR="0069323C" w:rsidRDefault="0069323C" w:rsidP="0069323C">
      <w:pPr>
        <w:rPr>
          <w:b/>
          <w:sz w:val="32"/>
        </w:rPr>
      </w:pPr>
      <w:r>
        <w:rPr>
          <w:b/>
          <w:sz w:val="32"/>
        </w:rPr>
        <w:t>A note about Science Standards and Cumulative Progress Indicators:</w:t>
      </w:r>
    </w:p>
    <w:p w:rsidR="0069323C" w:rsidRPr="009D791E" w:rsidRDefault="0069323C" w:rsidP="0069323C">
      <w:pPr>
        <w:pStyle w:val="PlainText"/>
        <w:rPr>
          <w:rFonts w:ascii="Arial" w:hAnsi="Arial"/>
          <w:sz w:val="24"/>
          <w:highlight w:val="yellow"/>
        </w:rPr>
      </w:pPr>
      <w:r w:rsidRPr="007C725C">
        <w:rPr>
          <w:rFonts w:ascii="Arial" w:hAnsi="Arial"/>
          <w:sz w:val="24"/>
        </w:rPr>
        <w:t xml:space="preserve">The New Jersey Core Curriculum Content Standards for </w:t>
      </w:r>
      <w:r>
        <w:rPr>
          <w:rFonts w:ascii="Arial" w:hAnsi="Arial"/>
          <w:b/>
          <w:sz w:val="24"/>
        </w:rPr>
        <w:t>Science</w:t>
      </w:r>
      <w:r w:rsidRPr="007C725C">
        <w:rPr>
          <w:rFonts w:ascii="Arial" w:hAnsi="Arial"/>
          <w:sz w:val="24"/>
        </w:rPr>
        <w:t xml:space="preserve">were revised in </w:t>
      </w:r>
      <w:r w:rsidRPr="007C725C">
        <w:rPr>
          <w:rFonts w:ascii="Arial" w:hAnsi="Arial"/>
          <w:b/>
          <w:sz w:val="24"/>
        </w:rPr>
        <w:t>2009</w:t>
      </w:r>
      <w:r w:rsidRPr="007C725C">
        <w:rPr>
          <w:rFonts w:ascii="Arial" w:hAnsi="Arial"/>
          <w:sz w:val="24"/>
        </w:rPr>
        <w:t xml:space="preserve">. The Cumulative Progress Indicators (CPI's) referenced in this curriculum guide refer to these new standards and may be found in the Curriculum folder on the district servers.  A complete copy of the new Core Curriculum Content Standards for Mathematics may also be found at: </w:t>
      </w:r>
    </w:p>
    <w:p w:rsidR="0069323C" w:rsidRDefault="003D0EA1" w:rsidP="0069323C">
      <w:pPr>
        <w:pStyle w:val="PlainText"/>
      </w:pPr>
      <w:hyperlink r:id="rId7" w:history="1">
        <w:r w:rsidR="0069323C">
          <w:rPr>
            <w:rStyle w:val="Hyperlink"/>
          </w:rPr>
          <w:t>http://www.njcccs.org/search.aspx</w:t>
        </w:r>
      </w:hyperlink>
    </w:p>
    <w:p w:rsidR="0069323C" w:rsidRDefault="0069323C" w:rsidP="0069323C">
      <w:pPr>
        <w:pStyle w:val="PlainText"/>
        <w:rPr>
          <w:rFonts w:ascii="Arial" w:hAnsi="Arial" w:cs="Arial"/>
        </w:rPr>
      </w:pPr>
      <w:r>
        <w:rPr>
          <w:rFonts w:ascii="Arial" w:hAnsi="Arial" w:cs="Arial"/>
        </w:rPr>
        <w:t>clicking on this link will take you here:</w:t>
      </w:r>
    </w:p>
    <w:p w:rsidR="00E9159C" w:rsidRDefault="006E486E" w:rsidP="0069323C">
      <w:pPr>
        <w:pStyle w:val="PlainText"/>
        <w:rPr>
          <w:rFonts w:ascii="Arial" w:hAnsi="Arial" w:cs="Arial"/>
        </w:rPr>
      </w:pPr>
      <w:r>
        <w:rPr>
          <w:rFonts w:ascii="Arial" w:hAnsi="Arial" w:cs="Arial"/>
          <w:noProof/>
        </w:rPr>
        <w:drawing>
          <wp:anchor distT="0" distB="0" distL="114300" distR="114300" simplePos="0" relativeHeight="251662336" behindDoc="1" locked="0" layoutInCell="1" allowOverlap="1" wp14:anchorId="0AF1DEC9" wp14:editId="7BFC78F1">
            <wp:simplePos x="0" y="0"/>
            <wp:positionH relativeFrom="column">
              <wp:posOffset>-567896</wp:posOffset>
            </wp:positionH>
            <wp:positionV relativeFrom="paragraph">
              <wp:posOffset>45651</wp:posOffset>
            </wp:positionV>
            <wp:extent cx="11262669" cy="4942703"/>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b="26031"/>
                    <a:stretch>
                      <a:fillRect/>
                    </a:stretch>
                  </pic:blipFill>
                  <pic:spPr bwMode="auto">
                    <a:xfrm>
                      <a:off x="0" y="0"/>
                      <a:ext cx="11262669" cy="4942703"/>
                    </a:xfrm>
                    <a:prstGeom prst="rect">
                      <a:avLst/>
                    </a:prstGeom>
                    <a:noFill/>
                    <a:ln w="9525">
                      <a:noFill/>
                      <a:miter lim="800000"/>
                      <a:headEnd/>
                      <a:tailEnd/>
                    </a:ln>
                  </pic:spPr>
                </pic:pic>
              </a:graphicData>
            </a:graphic>
          </wp:anchor>
        </w:drawing>
      </w:r>
    </w:p>
    <w:p w:rsidR="0069323C" w:rsidRPr="0069323C" w:rsidRDefault="0069323C" w:rsidP="0069323C">
      <w:pPr>
        <w:pStyle w:val="PlainText"/>
        <w:rPr>
          <w:rFonts w:ascii="Arial" w:hAnsi="Arial" w:cs="Arial"/>
        </w:rPr>
      </w:pPr>
    </w:p>
    <w:p w:rsidR="0069323C" w:rsidRDefault="0069323C">
      <w:pPr>
        <w:rPr>
          <w:b/>
          <w:sz w:val="32"/>
        </w:rPr>
      </w:pPr>
    </w:p>
    <w:p w:rsidR="00E9159C" w:rsidRDefault="00E9159C">
      <w:pPr>
        <w:rPr>
          <w:b/>
          <w:sz w:val="32"/>
        </w:rPr>
      </w:pPr>
    </w:p>
    <w:p w:rsidR="00E9159C" w:rsidRDefault="00E9159C">
      <w:pPr>
        <w:rPr>
          <w:b/>
          <w:sz w:val="32"/>
        </w:rPr>
      </w:pPr>
    </w:p>
    <w:p w:rsidR="00E9159C" w:rsidRDefault="00E9159C">
      <w:pPr>
        <w:rPr>
          <w:b/>
          <w:sz w:val="32"/>
        </w:rPr>
      </w:pPr>
    </w:p>
    <w:p w:rsidR="00E9159C" w:rsidRDefault="000F4986">
      <w:pPr>
        <w:rPr>
          <w:b/>
          <w:sz w:val="32"/>
        </w:rPr>
      </w:pPr>
      <w:r>
        <w:rPr>
          <w:b/>
          <w:noProof/>
          <w:sz w:val="32"/>
        </w:rPr>
        <mc:AlternateContent>
          <mc:Choice Requires="wps">
            <w:drawing>
              <wp:anchor distT="0" distB="0" distL="114300" distR="114300" simplePos="0" relativeHeight="251663360" behindDoc="0" locked="0" layoutInCell="1" allowOverlap="1">
                <wp:simplePos x="0" y="0"/>
                <wp:positionH relativeFrom="column">
                  <wp:posOffset>-116205</wp:posOffset>
                </wp:positionH>
                <wp:positionV relativeFrom="page">
                  <wp:posOffset>2919095</wp:posOffset>
                </wp:positionV>
                <wp:extent cx="1394460" cy="344805"/>
                <wp:effectExtent l="7620" t="13970" r="1998345" b="34607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344805"/>
                        </a:xfrm>
                        <a:prstGeom prst="wedgeRoundRectCallout">
                          <a:avLst>
                            <a:gd name="adj1" fmla="val 192667"/>
                            <a:gd name="adj2" fmla="val 133611"/>
                            <a:gd name="adj3" fmla="val 16667"/>
                          </a:avLst>
                        </a:prstGeom>
                        <a:solidFill>
                          <a:srgbClr val="FFFFFF"/>
                        </a:solidFill>
                        <a:ln w="9525">
                          <a:solidFill>
                            <a:srgbClr val="000000"/>
                          </a:solidFill>
                          <a:miter lim="800000"/>
                          <a:headEnd/>
                          <a:tailEnd/>
                        </a:ln>
                      </wps:spPr>
                      <wps:txbx>
                        <w:txbxContent>
                          <w:p w:rsidR="00B30D85" w:rsidRPr="00E9159C" w:rsidRDefault="00B30D85">
                            <w:pPr>
                              <w:rPr>
                                <w:sz w:val="14"/>
                              </w:rPr>
                            </w:pPr>
                            <w:r w:rsidRPr="00E9159C">
                              <w:rPr>
                                <w:sz w:val="14"/>
                              </w:rPr>
                              <w:t>Pick your content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 o:spid="_x0000_s1026" type="#_x0000_t62" style="position:absolute;margin-left:-9.15pt;margin-top:229.85pt;width:109.8pt;height:2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" adj="52416,39660">
                <v:textbox>
                  <w:txbxContent>
                    <w:p w:rsidR="00B30D85" w:rsidRPr="00E9159C" w:rsidRDefault="00B30D85">
                      <w:pPr>
                        <w:rPr>
                          <w:sz w:val="14"/>
                        </w:rPr>
                      </w:pPr>
                      <w:r w:rsidRPr="00E9159C">
                        <w:rPr>
                          <w:sz w:val="14"/>
                        </w:rPr>
                        <w:t>Pick your content area</w:t>
                      </w:r>
                    </w:p>
                  </w:txbxContent>
                </v:textbox>
                <w10:wrap anchory="page"/>
              </v:shape>
            </w:pict>
          </mc:Fallback>
        </mc:AlternateContent>
      </w:r>
    </w:p>
    <w:p w:rsidR="00E9159C" w:rsidRDefault="00E9159C">
      <w:pPr>
        <w:rPr>
          <w:b/>
          <w:sz w:val="32"/>
        </w:rPr>
      </w:pPr>
    </w:p>
    <w:p w:rsidR="00E9159C" w:rsidRDefault="00E9159C">
      <w:pPr>
        <w:rPr>
          <w:b/>
          <w:sz w:val="32"/>
        </w:rPr>
      </w:pPr>
    </w:p>
    <w:p w:rsidR="00E9159C" w:rsidRDefault="00E9159C">
      <w:pPr>
        <w:rPr>
          <w:b/>
          <w:sz w:val="32"/>
        </w:rPr>
      </w:pPr>
    </w:p>
    <w:p w:rsidR="00E9159C" w:rsidRDefault="000F4986">
      <w:pPr>
        <w:rPr>
          <w:b/>
          <w:sz w:val="32"/>
        </w:rPr>
      </w:pPr>
      <w:r>
        <w:rPr>
          <w:b/>
          <w:noProof/>
          <w:sz w:val="32"/>
        </w:rPr>
        <mc:AlternateContent>
          <mc:Choice Requires="wps">
            <w:drawing>
              <wp:anchor distT="0" distB="0" distL="114300" distR="114300" simplePos="0" relativeHeight="251664384" behindDoc="0" locked="0" layoutInCell="1" allowOverlap="1">
                <wp:simplePos x="0" y="0"/>
                <wp:positionH relativeFrom="column">
                  <wp:posOffset>-73025</wp:posOffset>
                </wp:positionH>
                <wp:positionV relativeFrom="page">
                  <wp:posOffset>3853815</wp:posOffset>
                </wp:positionV>
                <wp:extent cx="1394460" cy="344805"/>
                <wp:effectExtent l="12700" t="62865" r="1936115" b="1143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344805"/>
                        </a:xfrm>
                        <a:prstGeom prst="wedgeRoundRectCallout">
                          <a:avLst>
                            <a:gd name="adj1" fmla="val 187977"/>
                            <a:gd name="adj2" fmla="val -62153"/>
                            <a:gd name="adj3" fmla="val 16667"/>
                          </a:avLst>
                        </a:prstGeom>
                        <a:solidFill>
                          <a:srgbClr val="FFFFFF"/>
                        </a:solidFill>
                        <a:ln w="9525">
                          <a:solidFill>
                            <a:srgbClr val="000000"/>
                          </a:solidFill>
                          <a:miter lim="800000"/>
                          <a:headEnd/>
                          <a:tailEnd/>
                        </a:ln>
                      </wps:spPr>
                      <wps:txbx>
                        <w:txbxContent>
                          <w:p w:rsidR="00B30D85" w:rsidRPr="00E9159C" w:rsidRDefault="00B30D85" w:rsidP="00E9159C">
                            <w:pPr>
                              <w:rPr>
                                <w:sz w:val="14"/>
                              </w:rPr>
                            </w:pPr>
                            <w:r>
                              <w:rPr>
                                <w:sz w:val="14"/>
                              </w:rPr>
                              <w:t>Select the grade level you’re working on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7" type="#_x0000_t62" style="position:absolute;margin-left:-5.75pt;margin-top:303.45pt;width:109.8pt;height:2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" adj="51403,-2625">
                <v:textbox>
                  <w:txbxContent>
                    <w:p w:rsidR="00B30D85" w:rsidRPr="00E9159C" w:rsidRDefault="00B30D85" w:rsidP="00E9159C">
                      <w:pPr>
                        <w:rPr>
                          <w:sz w:val="14"/>
                        </w:rPr>
                      </w:pPr>
                      <w:r>
                        <w:rPr>
                          <w:sz w:val="14"/>
                        </w:rPr>
                        <w:t>Select the grade level you’re working on here</w:t>
                      </w:r>
                    </w:p>
                  </w:txbxContent>
                </v:textbox>
                <w10:wrap anchory="page"/>
              </v:shape>
            </w:pict>
          </mc:Fallback>
        </mc:AlternateContent>
      </w:r>
    </w:p>
    <w:p w:rsidR="00E9159C" w:rsidRDefault="000F4986">
      <w:pPr>
        <w:rPr>
          <w:b/>
          <w:sz w:val="32"/>
        </w:rPr>
      </w:pPr>
      <w:r>
        <w:rPr>
          <w:b/>
          <w:noProof/>
          <w:sz w:val="32"/>
        </w:rPr>
        <mc:AlternateContent>
          <mc:Choice Requires="wps">
            <w:drawing>
              <wp:anchor distT="0" distB="0" distL="114300" distR="114300" simplePos="0" relativeHeight="251665408" behindDoc="0" locked="0" layoutInCell="1" allowOverlap="1">
                <wp:simplePos x="0" y="0"/>
                <wp:positionH relativeFrom="column">
                  <wp:posOffset>8453120</wp:posOffset>
                </wp:positionH>
                <wp:positionV relativeFrom="page">
                  <wp:posOffset>3959860</wp:posOffset>
                </wp:positionV>
                <wp:extent cx="1184275" cy="628650"/>
                <wp:effectExtent l="1328420" t="321310" r="11430" b="1206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275" cy="628650"/>
                        </a:xfrm>
                        <a:prstGeom prst="wedgeRoundRectCallout">
                          <a:avLst>
                            <a:gd name="adj1" fmla="val -161421"/>
                            <a:gd name="adj2" fmla="val -94745"/>
                            <a:gd name="adj3" fmla="val 16667"/>
                          </a:avLst>
                        </a:prstGeom>
                        <a:solidFill>
                          <a:srgbClr val="FFFFFF"/>
                        </a:solidFill>
                        <a:ln w="9525">
                          <a:solidFill>
                            <a:srgbClr val="000000"/>
                          </a:solidFill>
                          <a:miter lim="800000"/>
                          <a:headEnd/>
                          <a:tailEnd/>
                        </a:ln>
                      </wps:spPr>
                      <wps:txbx>
                        <w:txbxContent>
                          <w:p w:rsidR="00B30D85" w:rsidRPr="00E9159C" w:rsidRDefault="00B30D85" w:rsidP="00E9159C">
                            <w:pPr>
                              <w:rPr>
                                <w:sz w:val="14"/>
                              </w:rPr>
                            </w:pPr>
                            <w:r>
                              <w:rPr>
                                <w:sz w:val="14"/>
                              </w:rPr>
                              <w:t xml:space="preserve">Find CPI’s, assessments,  and resources here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8" type="#_x0000_t62" style="position:absolute;margin-left:665.6pt;margin-top:311.8pt;width:93.2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" adj="-24067,-9665">
                <v:textbox>
                  <w:txbxContent>
                    <w:p w:rsidR="00B30D85" w:rsidRPr="00E9159C" w:rsidRDefault="00B30D85" w:rsidP="00E9159C">
                      <w:pPr>
                        <w:rPr>
                          <w:sz w:val="14"/>
                        </w:rPr>
                      </w:pPr>
                      <w:r>
                        <w:rPr>
                          <w:sz w:val="14"/>
                        </w:rPr>
                        <w:t xml:space="preserve">Find CPI’s, assessments,  and resources here </w:t>
                      </w:r>
                    </w:p>
                  </w:txbxContent>
                </v:textbox>
                <w10:wrap anchory="page"/>
              </v:shape>
            </w:pict>
          </mc:Fallback>
        </mc:AlternateContent>
      </w:r>
    </w:p>
    <w:p w:rsidR="00E9159C" w:rsidRDefault="000F4986">
      <w:pPr>
        <w:rPr>
          <w:b/>
          <w:sz w:val="32"/>
        </w:rPr>
      </w:pPr>
      <w:r>
        <w:rPr>
          <w:b/>
          <w:noProof/>
          <w:sz w:val="32"/>
        </w:rPr>
        <mc:AlternateContent>
          <mc:Choice Requires="wps">
            <w:drawing>
              <wp:anchor distT="0" distB="0" distL="114300" distR="114300" simplePos="0" relativeHeight="251666432" behindDoc="0" locked="0" layoutInCell="1" allowOverlap="1">
                <wp:simplePos x="0" y="0"/>
                <wp:positionH relativeFrom="column">
                  <wp:posOffset>-123825</wp:posOffset>
                </wp:positionH>
                <wp:positionV relativeFrom="page">
                  <wp:posOffset>4309745</wp:posOffset>
                </wp:positionV>
                <wp:extent cx="1394460" cy="344805"/>
                <wp:effectExtent l="9525" t="337820" r="1977390" b="1270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344805"/>
                        </a:xfrm>
                        <a:prstGeom prst="wedgeRoundRectCallout">
                          <a:avLst>
                            <a:gd name="adj1" fmla="val 191394"/>
                            <a:gd name="adj2" fmla="val -132875"/>
                            <a:gd name="adj3" fmla="val 16667"/>
                          </a:avLst>
                        </a:prstGeom>
                        <a:solidFill>
                          <a:srgbClr val="FFFFFF"/>
                        </a:solidFill>
                        <a:ln w="9525">
                          <a:solidFill>
                            <a:srgbClr val="000000"/>
                          </a:solidFill>
                          <a:miter lim="800000"/>
                          <a:headEnd/>
                          <a:tailEnd/>
                        </a:ln>
                      </wps:spPr>
                      <wps:txbx>
                        <w:txbxContent>
                          <w:p w:rsidR="00B30D85" w:rsidRPr="00E9159C" w:rsidRDefault="00B30D85" w:rsidP="00E9159C">
                            <w:pPr>
                              <w:rPr>
                                <w:sz w:val="14"/>
                              </w:rPr>
                            </w:pPr>
                            <w:r>
                              <w:rPr>
                                <w:sz w:val="14"/>
                              </w:rPr>
                              <w:t>Select all to see all the standards that apply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9" type="#_x0000_t62" style="position:absolute;margin-left:-9.75pt;margin-top:339.35pt;width:109.8pt;height:2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" adj="52141,-17901">
                <v:textbox>
                  <w:txbxContent>
                    <w:p w:rsidR="00B30D85" w:rsidRPr="00E9159C" w:rsidRDefault="00B30D85" w:rsidP="00E9159C">
                      <w:pPr>
                        <w:rPr>
                          <w:sz w:val="14"/>
                        </w:rPr>
                      </w:pPr>
                      <w:r>
                        <w:rPr>
                          <w:sz w:val="14"/>
                        </w:rPr>
                        <w:t>Select all to see all the standards that apply</w:t>
                      </w:r>
                    </w:p>
                  </w:txbxContent>
                </v:textbox>
                <w10:wrap anchory="page"/>
              </v:shape>
            </w:pict>
          </mc:Fallback>
        </mc:AlternateContent>
      </w:r>
    </w:p>
    <w:p w:rsidR="00E9159C" w:rsidRDefault="00E9159C">
      <w:pPr>
        <w:rPr>
          <w:b/>
          <w:sz w:val="32"/>
        </w:rPr>
      </w:pPr>
    </w:p>
    <w:p w:rsidR="00E9159C" w:rsidRDefault="00E9159C">
      <w:pPr>
        <w:rPr>
          <w:b/>
          <w:sz w:val="32"/>
        </w:rPr>
      </w:pPr>
    </w:p>
    <w:p w:rsidR="00E9159C" w:rsidRDefault="00E9159C">
      <w:pPr>
        <w:rPr>
          <w:b/>
          <w:sz w:val="32"/>
        </w:rPr>
      </w:pPr>
    </w:p>
    <w:p w:rsidR="00E9159C" w:rsidRDefault="000F4986">
      <w:pPr>
        <w:rPr>
          <w:b/>
          <w:sz w:val="32"/>
        </w:rPr>
      </w:pPr>
      <w:r>
        <w:rPr>
          <w:b/>
          <w:noProof/>
          <w:sz w:val="32"/>
        </w:rPr>
        <mc:AlternateContent>
          <mc:Choice Requires="wps">
            <w:drawing>
              <wp:anchor distT="0" distB="0" distL="114300" distR="114300" simplePos="0" relativeHeight="251667456" behindDoc="0" locked="0" layoutInCell="1" allowOverlap="1">
                <wp:simplePos x="0" y="0"/>
                <wp:positionH relativeFrom="column">
                  <wp:posOffset>1270</wp:posOffset>
                </wp:positionH>
                <wp:positionV relativeFrom="page">
                  <wp:posOffset>5262245</wp:posOffset>
                </wp:positionV>
                <wp:extent cx="1394460" cy="530225"/>
                <wp:effectExtent l="10795" t="394970" r="1928495" b="825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530225"/>
                        </a:xfrm>
                        <a:prstGeom prst="wedgeRoundRectCallout">
                          <a:avLst>
                            <a:gd name="adj1" fmla="val 187843"/>
                            <a:gd name="adj2" fmla="val -115148"/>
                            <a:gd name="adj3" fmla="val 16667"/>
                          </a:avLst>
                        </a:prstGeom>
                        <a:solidFill>
                          <a:srgbClr val="FFFFFF"/>
                        </a:solidFill>
                        <a:ln w="9525">
                          <a:solidFill>
                            <a:srgbClr val="000000"/>
                          </a:solidFill>
                          <a:miter lim="800000"/>
                          <a:headEnd/>
                          <a:tailEnd/>
                        </a:ln>
                      </wps:spPr>
                      <wps:txbx>
                        <w:txbxContent>
                          <w:p w:rsidR="00B30D85" w:rsidRPr="00E9159C" w:rsidRDefault="00B30D85" w:rsidP="00E9159C">
                            <w:pPr>
                              <w:rPr>
                                <w:sz w:val="14"/>
                              </w:rPr>
                            </w:pPr>
                            <w:r>
                              <w:rPr>
                                <w:sz w:val="14"/>
                              </w:rPr>
                              <w:t xml:space="preserve">Click search to start process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0" type="#_x0000_t62" style="position:absolute;margin-left:.1pt;margin-top:414.35pt;width:109.8pt;height:4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" adj="51374,-14072">
                <v:textbox>
                  <w:txbxContent>
                    <w:p w:rsidR="00B30D85" w:rsidRPr="00E9159C" w:rsidRDefault="00B30D85" w:rsidP="00E9159C">
                      <w:pPr>
                        <w:rPr>
                          <w:sz w:val="14"/>
                        </w:rPr>
                      </w:pPr>
                      <w:r>
                        <w:rPr>
                          <w:sz w:val="14"/>
                        </w:rPr>
                        <w:t xml:space="preserve">Click search to start process </w:t>
                      </w:r>
                    </w:p>
                  </w:txbxContent>
                </v:textbox>
                <w10:wrap anchory="page"/>
              </v:shape>
            </w:pict>
          </mc:Fallback>
        </mc:AlternateContent>
      </w:r>
    </w:p>
    <w:p w:rsidR="00E9159C" w:rsidRDefault="00E9159C">
      <w:pPr>
        <w:rPr>
          <w:b/>
          <w:sz w:val="32"/>
        </w:rPr>
      </w:pPr>
    </w:p>
    <w:p w:rsidR="00E9159C" w:rsidRDefault="00E9159C">
      <w:pPr>
        <w:rPr>
          <w:b/>
          <w:sz w:val="32"/>
        </w:rPr>
      </w:pPr>
    </w:p>
    <w:p w:rsidR="00E9159C" w:rsidRDefault="00E9159C">
      <w:pPr>
        <w:rPr>
          <w:b/>
          <w:sz w:val="32"/>
        </w:rPr>
      </w:pPr>
    </w:p>
    <w:p w:rsidR="006E486E" w:rsidRDefault="006E486E" w:rsidP="006E486E">
      <w:pPr>
        <w:jc w:val="center"/>
        <w:rPr>
          <w:rFonts w:cs="Arial"/>
          <w:sz w:val="40"/>
          <w:szCs w:val="40"/>
        </w:rPr>
      </w:pPr>
      <w:r>
        <w:rPr>
          <w:rFonts w:cs="Arial"/>
          <w:sz w:val="40"/>
          <w:szCs w:val="40"/>
        </w:rPr>
        <w:br/>
      </w:r>
      <w:r>
        <w:rPr>
          <w:rFonts w:cs="Arial"/>
          <w:sz w:val="40"/>
          <w:szCs w:val="40"/>
        </w:rPr>
        <w:br/>
        <w:t xml:space="preserve">This page has been added to help with clarity of purpose for the curriculum writer. </w:t>
      </w:r>
    </w:p>
    <w:p w:rsidR="006E486E" w:rsidRDefault="006E486E" w:rsidP="006E486E">
      <w:pPr>
        <w:rPr>
          <w:rFonts w:cs="Arial"/>
          <w:sz w:val="40"/>
          <w:szCs w:val="40"/>
        </w:rPr>
      </w:pPr>
      <w:r>
        <w:rPr>
          <w:rFonts w:cs="Arial"/>
          <w:sz w:val="40"/>
          <w:szCs w:val="40"/>
        </w:rPr>
        <w:t xml:space="preserve"> It may be deleted when the document is complete.</w:t>
      </w:r>
    </w:p>
    <w:p w:rsidR="00270447" w:rsidRDefault="006E486E" w:rsidP="00037E90">
      <w:pPr>
        <w:jc w:val="center"/>
        <w:rPr>
          <w:b/>
          <w:sz w:val="32"/>
        </w:rPr>
      </w:pPr>
      <w:r>
        <w:rPr>
          <w:rFonts w:cs="Arial"/>
          <w:sz w:val="40"/>
          <w:szCs w:val="40"/>
        </w:rPr>
        <w:br w:type="page"/>
      </w:r>
      <w:r w:rsidR="00B80D6E">
        <w:rPr>
          <w:b/>
          <w:sz w:val="32"/>
        </w:rPr>
        <w:t xml:space="preserve">New Jersey </w:t>
      </w:r>
      <w:r w:rsidR="00AA0302">
        <w:rPr>
          <w:b/>
          <w:sz w:val="32"/>
        </w:rPr>
        <w:t xml:space="preserve">State </w:t>
      </w:r>
      <w:r w:rsidR="00B80D6E">
        <w:rPr>
          <w:b/>
          <w:sz w:val="32"/>
        </w:rPr>
        <w:t xml:space="preserve">Department </w:t>
      </w:r>
      <w:r w:rsidR="00AA0302">
        <w:rPr>
          <w:b/>
          <w:sz w:val="32"/>
        </w:rPr>
        <w:t xml:space="preserve">of </w:t>
      </w:r>
      <w:r w:rsidR="00B80D6E">
        <w:rPr>
          <w:b/>
          <w:sz w:val="32"/>
        </w:rPr>
        <w:t>Education Core Curriculum Content Standards</w:t>
      </w:r>
    </w:p>
    <w:p w:rsidR="00B80D6E" w:rsidRDefault="00B80D6E" w:rsidP="00270447">
      <w:pPr>
        <w:rPr>
          <w:b/>
          <w:sz w:val="32"/>
        </w:rPr>
      </w:pPr>
      <w:r>
        <w:rPr>
          <w:b/>
          <w:sz w:val="32"/>
        </w:rPr>
        <w:t>A note about Science Standards and Cumulative Progress Indicators:</w:t>
      </w:r>
    </w:p>
    <w:p w:rsidR="00B80D6E" w:rsidRPr="009D791E" w:rsidRDefault="00B80D6E" w:rsidP="00B80D6E">
      <w:pPr>
        <w:pStyle w:val="PlainText"/>
        <w:rPr>
          <w:rFonts w:ascii="Arial" w:hAnsi="Arial"/>
          <w:sz w:val="24"/>
          <w:highlight w:val="yellow"/>
        </w:rPr>
      </w:pPr>
      <w:r w:rsidRPr="007C725C">
        <w:rPr>
          <w:rFonts w:ascii="Arial" w:hAnsi="Arial"/>
          <w:sz w:val="24"/>
        </w:rPr>
        <w:t xml:space="preserve">The New Jersey Core Curriculum Content Standards for </w:t>
      </w:r>
      <w:r>
        <w:rPr>
          <w:rFonts w:ascii="Arial" w:hAnsi="Arial"/>
          <w:b/>
          <w:sz w:val="24"/>
        </w:rPr>
        <w:t>Science</w:t>
      </w:r>
      <w:r w:rsidRPr="007C725C">
        <w:rPr>
          <w:rFonts w:ascii="Arial" w:hAnsi="Arial"/>
          <w:sz w:val="24"/>
        </w:rPr>
        <w:t xml:space="preserve">were revised in </w:t>
      </w:r>
      <w:r w:rsidRPr="007C725C">
        <w:rPr>
          <w:rFonts w:ascii="Arial" w:hAnsi="Arial"/>
          <w:b/>
          <w:sz w:val="24"/>
        </w:rPr>
        <w:t>2009</w:t>
      </w:r>
      <w:r w:rsidRPr="007C725C">
        <w:rPr>
          <w:rFonts w:ascii="Arial" w:hAnsi="Arial"/>
          <w:sz w:val="24"/>
        </w:rPr>
        <w:t xml:space="preserve">. The Cumulative Progress Indicators (CPI's) referenced in this curriculum guide refer to these new standards and may be found in the Curriculum folder on the district servers.  A complete copy of the new Core Curriculum Content Standards for Mathematics may also be found at: </w:t>
      </w:r>
    </w:p>
    <w:p w:rsidR="00C6380B" w:rsidRDefault="003D0EA1" w:rsidP="00B80D6E">
      <w:pPr>
        <w:pStyle w:val="PlainText"/>
      </w:pPr>
      <w:hyperlink r:id="rId9" w:history="1">
        <w:r w:rsidR="00C6380B">
          <w:rPr>
            <w:rStyle w:val="Hyperlink"/>
          </w:rPr>
          <w:t>http://www.njcccs.org/search.aspx</w:t>
        </w:r>
      </w:hyperlink>
    </w:p>
    <w:p w:rsidR="00D9550D" w:rsidRDefault="00D9550D" w:rsidP="00B80D6E">
      <w:pPr>
        <w:pStyle w:val="PlainText"/>
        <w:rPr>
          <w:rFonts w:ascii="Arial" w:hAnsi="Arial"/>
          <w:sz w:val="24"/>
        </w:rPr>
      </w:pPr>
      <w:r>
        <w:rPr>
          <w:rFonts w:ascii="Arial" w:hAnsi="Arial"/>
          <w:sz w:val="24"/>
        </w:rPr>
        <w:t xml:space="preserve">The next portion of this document deals with identifying the Essential questions, Enduring Understanding and Conceptual Understandings.  These are the big ideas, important concepts that you want students to leave with…. The things they need to know in order to master the concept being taught.  You can find these essential questions in the NJCCCS at the website above </w:t>
      </w:r>
    </w:p>
    <w:p w:rsidR="00DD4054" w:rsidRDefault="00DD4054" w:rsidP="00B80D6E">
      <w:pPr>
        <w:pStyle w:val="PlainText"/>
        <w:rPr>
          <w:rFonts w:ascii="Arial" w:hAnsi="Arial"/>
          <w:sz w:val="24"/>
        </w:rPr>
      </w:pPr>
      <w:r>
        <w:rPr>
          <w:rFonts w:ascii="Arial" w:hAnsi="Arial"/>
          <w:sz w:val="24"/>
        </w:rPr>
        <w:t>We took a guess and assumed that each quarter, or marking period, would have about 4 big ideas to cover.  You may have more or less. You can add or delete boxes as necessary.</w:t>
      </w:r>
    </w:p>
    <w:tbl>
      <w:tblPr>
        <w:tblW w:w="50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546"/>
        <w:gridCol w:w="12906"/>
      </w:tblGrid>
      <w:tr w:rsidR="00D9550D" w:rsidRPr="00D9550D" w:rsidTr="00D9550D">
        <w:trPr>
          <w:tblCellSpacing w:w="0" w:type="dxa"/>
          <w:jc w:val="center"/>
        </w:trPr>
        <w:tc>
          <w:tcPr>
            <w:tcW w:w="3315" w:type="dxa"/>
            <w:tcBorders>
              <w:top w:val="single" w:sz="12" w:space="0" w:color="000000"/>
              <w:left w:val="single" w:sz="12" w:space="0" w:color="000000"/>
              <w:bottom w:val="single" w:sz="12" w:space="0" w:color="000000"/>
            </w:tcBorders>
            <w:shd w:val="clear" w:color="auto" w:fill="E6A2CA"/>
            <w:tcMar>
              <w:top w:w="15" w:type="dxa"/>
              <w:left w:w="136" w:type="dxa"/>
              <w:bottom w:w="15" w:type="dxa"/>
              <w:right w:w="136" w:type="dxa"/>
            </w:tcMar>
            <w:vAlign w:val="center"/>
            <w:hideMark/>
          </w:tcPr>
          <w:p w:rsidR="00D9550D" w:rsidRPr="00D9550D" w:rsidRDefault="00D9550D" w:rsidP="00D9550D">
            <w:pPr>
              <w:rPr>
                <w:rFonts w:cs="Arial"/>
                <w:sz w:val="24"/>
                <w:szCs w:val="24"/>
              </w:rPr>
            </w:pPr>
            <w:r w:rsidRPr="00D9550D">
              <w:rPr>
                <w:rFonts w:ascii="Verdana" w:hAnsi="Verdana" w:cs="Arial"/>
                <w:b/>
                <w:bCs/>
                <w:sz w:val="24"/>
                <w:szCs w:val="24"/>
              </w:rPr>
              <w:t>Content Area</w:t>
            </w:r>
          </w:p>
        </w:tc>
        <w:tc>
          <w:tcPr>
            <w:tcW w:w="20024" w:type="dxa"/>
            <w:tcBorders>
              <w:top w:val="single" w:sz="12" w:space="0" w:color="000000"/>
              <w:left w:val="single" w:sz="12" w:space="0" w:color="000000"/>
              <w:bottom w:val="single" w:sz="12" w:space="0" w:color="000000"/>
              <w:right w:val="single" w:sz="12" w:space="0" w:color="000000"/>
            </w:tcBorders>
            <w:shd w:val="clear" w:color="auto" w:fill="E6A2CA"/>
            <w:tcMar>
              <w:top w:w="15" w:type="dxa"/>
              <w:left w:w="136" w:type="dxa"/>
              <w:bottom w:w="15" w:type="dxa"/>
              <w:right w:w="136" w:type="dxa"/>
            </w:tcMar>
            <w:vAlign w:val="center"/>
            <w:hideMark/>
          </w:tcPr>
          <w:p w:rsidR="00D9550D" w:rsidRPr="00D9550D" w:rsidRDefault="00D9550D" w:rsidP="00D9550D">
            <w:pPr>
              <w:rPr>
                <w:rFonts w:cs="Arial"/>
                <w:sz w:val="24"/>
                <w:szCs w:val="24"/>
              </w:rPr>
            </w:pPr>
            <w:r w:rsidRPr="00D9550D">
              <w:rPr>
                <w:rFonts w:ascii="Verdana" w:hAnsi="Verdana" w:cs="Arial"/>
                <w:b/>
                <w:bCs/>
                <w:sz w:val="24"/>
                <w:szCs w:val="24"/>
              </w:rPr>
              <w:t>Science</w:t>
            </w:r>
          </w:p>
        </w:tc>
      </w:tr>
      <w:tr w:rsidR="00D9550D" w:rsidRPr="00D9550D" w:rsidTr="00D9550D">
        <w:trPr>
          <w:tblCellSpacing w:w="0" w:type="dxa"/>
          <w:jc w:val="center"/>
        </w:trPr>
        <w:tc>
          <w:tcPr>
            <w:tcW w:w="3315" w:type="dxa"/>
            <w:tcBorders>
              <w:left w:val="single" w:sz="12" w:space="0" w:color="000000"/>
              <w:bottom w:val="single" w:sz="12" w:space="0" w:color="000000"/>
            </w:tcBorders>
            <w:shd w:val="clear" w:color="auto" w:fill="E6A2CA"/>
            <w:tcMar>
              <w:top w:w="15" w:type="dxa"/>
              <w:left w:w="136" w:type="dxa"/>
              <w:bottom w:w="15" w:type="dxa"/>
              <w:right w:w="136" w:type="dxa"/>
            </w:tcMar>
            <w:hideMark/>
          </w:tcPr>
          <w:p w:rsidR="00D9550D" w:rsidRPr="00D9550D" w:rsidRDefault="000F4986" w:rsidP="00D9550D">
            <w:pPr>
              <w:rPr>
                <w:rFonts w:cs="Arial"/>
                <w:sz w:val="24"/>
                <w:szCs w:val="24"/>
              </w:rPr>
            </w:pPr>
            <w:r>
              <w:rPr>
                <w:rFonts w:ascii="Verdana" w:hAnsi="Verdana" w:cs="Arial"/>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-63500</wp:posOffset>
                      </wp:positionH>
                      <wp:positionV relativeFrom="paragraph">
                        <wp:posOffset>200660</wp:posOffset>
                      </wp:positionV>
                      <wp:extent cx="1393190" cy="487680"/>
                      <wp:effectExtent l="12700" t="10160" r="480060" b="34036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3190" cy="487680"/>
                              </a:xfrm>
                              <a:prstGeom prst="wedgeRoundRectCallout">
                                <a:avLst>
                                  <a:gd name="adj1" fmla="val 79579"/>
                                  <a:gd name="adj2" fmla="val 112630"/>
                                  <a:gd name="adj3" fmla="val 16667"/>
                                </a:avLst>
                              </a:prstGeom>
                              <a:solidFill>
                                <a:srgbClr val="FFFFFF"/>
                              </a:solidFill>
                              <a:ln w="9525">
                                <a:solidFill>
                                  <a:srgbClr val="000000"/>
                                </a:solidFill>
                                <a:miter lim="800000"/>
                                <a:headEnd/>
                                <a:tailEnd/>
                              </a:ln>
                            </wps:spPr>
                            <wps:txbx>
                              <w:txbxContent>
                                <w:p w:rsidR="00B30D85" w:rsidRDefault="00B30D85">
                                  <w:r>
                                    <w:t>Enduring understanding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31" type="#_x0000_t62" style="position:absolute;margin-left:-5pt;margin-top:15.8pt;width:109.7pt;height:3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" adj="27989,35128">
                      <v:textbox>
                        <w:txbxContent>
                          <w:p w:rsidR="00B30D85" w:rsidRDefault="00B30D85">
                            <w:r>
                              <w:t>Enduring understanding</w:t>
                            </w:r>
                          </w:p>
                        </w:txbxContent>
                      </v:textbox>
                    </v:shape>
                  </w:pict>
                </mc:Fallback>
              </mc:AlternateContent>
            </w:r>
            <w:r w:rsidR="00D9550D" w:rsidRPr="00D9550D">
              <w:rPr>
                <w:rFonts w:ascii="Verdana" w:hAnsi="Verdana" w:cs="Arial"/>
                <w:b/>
                <w:bCs/>
                <w:sz w:val="24"/>
                <w:szCs w:val="24"/>
              </w:rPr>
              <w:t>Standard</w:t>
            </w:r>
          </w:p>
        </w:tc>
        <w:tc>
          <w:tcPr>
            <w:tcW w:w="20024" w:type="dxa"/>
            <w:tcBorders>
              <w:left w:val="single" w:sz="12" w:space="0" w:color="000000"/>
              <w:bottom w:val="single" w:sz="12" w:space="0" w:color="000000"/>
              <w:right w:val="single" w:sz="12" w:space="0" w:color="000000"/>
            </w:tcBorders>
            <w:shd w:val="clear" w:color="auto" w:fill="E6A2CA"/>
            <w:tcMar>
              <w:top w:w="15" w:type="dxa"/>
              <w:left w:w="136" w:type="dxa"/>
              <w:bottom w:w="15" w:type="dxa"/>
              <w:right w:w="136" w:type="dxa"/>
            </w:tcMar>
            <w:hideMark/>
          </w:tcPr>
          <w:p w:rsidR="00D9550D" w:rsidRPr="00D9550D" w:rsidRDefault="00D9550D" w:rsidP="00D9550D">
            <w:pPr>
              <w:rPr>
                <w:rFonts w:cs="Arial"/>
                <w:sz w:val="24"/>
                <w:szCs w:val="24"/>
              </w:rPr>
            </w:pPr>
            <w:r w:rsidRPr="00D9550D">
              <w:rPr>
                <w:rFonts w:ascii="Verdana" w:hAnsi="Verdana" w:cs="Arial"/>
                <w:b/>
                <w:bCs/>
                <w:sz w:val="24"/>
                <w:szCs w:val="24"/>
              </w:rPr>
              <w:t>5.1 Science Practices: </w:t>
            </w:r>
            <w:r w:rsidRPr="00D9550D">
              <w:rPr>
                <w:rFonts w:ascii="Verdana" w:hAnsi="Verdana" w:cs="Arial"/>
                <w:sz w:val="24"/>
                <w:szCs w:val="24"/>
              </w:rPr>
              <w:t>All students will understand that science is both a body of knowledge and an evidence-based, model-building enterprise that continually extends, refines, and revises knowledge. The four Science Practices strands encompass the knowledge and reasoning skills that students must acquire to be proficient in science.</w:t>
            </w:r>
          </w:p>
        </w:tc>
      </w:tr>
      <w:tr w:rsidR="00D9550D" w:rsidRPr="00D9550D" w:rsidTr="00D9550D">
        <w:trPr>
          <w:tblCellSpacing w:w="0" w:type="dxa"/>
          <w:jc w:val="center"/>
        </w:trPr>
        <w:tc>
          <w:tcPr>
            <w:tcW w:w="3315" w:type="dxa"/>
            <w:tcBorders>
              <w:left w:val="single" w:sz="12" w:space="0" w:color="000000"/>
              <w:bottom w:val="single" w:sz="12" w:space="0" w:color="000000"/>
            </w:tcBorders>
            <w:shd w:val="clear" w:color="auto" w:fill="FBD4B4"/>
            <w:tcMar>
              <w:top w:w="15" w:type="dxa"/>
              <w:left w:w="136" w:type="dxa"/>
              <w:bottom w:w="15" w:type="dxa"/>
              <w:right w:w="136" w:type="dxa"/>
            </w:tcMar>
            <w:hideMark/>
          </w:tcPr>
          <w:p w:rsidR="00D9550D" w:rsidRPr="00D9550D" w:rsidRDefault="000F4986" w:rsidP="00D9550D">
            <w:pPr>
              <w:rPr>
                <w:rFonts w:cs="Arial"/>
                <w:sz w:val="24"/>
                <w:szCs w:val="24"/>
              </w:rPr>
            </w:pPr>
            <w:r>
              <w:rPr>
                <w:rFonts w:ascii="Verdana" w:hAnsi="Verdana"/>
                <w:noProof/>
                <w:sz w:val="24"/>
                <w:szCs w:val="24"/>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431800</wp:posOffset>
                      </wp:positionV>
                      <wp:extent cx="1421130" cy="389255"/>
                      <wp:effectExtent l="12700" t="12700" r="928370" b="56007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130" cy="389255"/>
                              </a:xfrm>
                              <a:prstGeom prst="wedgeRoundRectCallout">
                                <a:avLst>
                                  <a:gd name="adj1" fmla="val 114792"/>
                                  <a:gd name="adj2" fmla="val 181486"/>
                                  <a:gd name="adj3" fmla="val 16667"/>
                                </a:avLst>
                              </a:prstGeom>
                              <a:solidFill>
                                <a:srgbClr val="FFFFFF"/>
                              </a:solidFill>
                              <a:ln w="9525">
                                <a:solidFill>
                                  <a:srgbClr val="000000"/>
                                </a:solidFill>
                                <a:miter lim="800000"/>
                                <a:headEnd/>
                                <a:tailEnd/>
                              </a:ln>
                            </wps:spPr>
                            <wps:txbx>
                              <w:txbxContent>
                                <w:p w:rsidR="00B30D85" w:rsidRDefault="00B30D85" w:rsidP="001274DD">
                                  <w:r>
                                    <w:t>Essential 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2" type="#_x0000_t62" style="position:absolute;margin-left:1pt;margin-top:34pt;width:111.9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" adj="35595,50001">
                      <v:textbox>
                        <w:txbxContent>
                          <w:p w:rsidR="00B30D85" w:rsidRDefault="00B30D85" w:rsidP="001274DD">
                            <w:r>
                              <w:t>Essential Question</w:t>
                            </w:r>
                          </w:p>
                        </w:txbxContent>
                      </v:textbox>
                    </v:shape>
                  </w:pict>
                </mc:Fallback>
              </mc:AlternateContent>
            </w:r>
            <w:r w:rsidR="00D9550D" w:rsidRPr="00D9550D">
              <w:rPr>
                <w:rFonts w:ascii="Verdana" w:hAnsi="Verdana" w:cs="Arial"/>
                <w:b/>
                <w:bCs/>
                <w:sz w:val="24"/>
                <w:szCs w:val="24"/>
              </w:rPr>
              <w:t>Strand</w:t>
            </w:r>
          </w:p>
        </w:tc>
        <w:tc>
          <w:tcPr>
            <w:tcW w:w="20024" w:type="dxa"/>
            <w:tcBorders>
              <w:left w:val="single" w:sz="12" w:space="0" w:color="000000"/>
              <w:bottom w:val="single" w:sz="12" w:space="0" w:color="000000"/>
              <w:right w:val="single" w:sz="12" w:space="0" w:color="000000"/>
            </w:tcBorders>
            <w:shd w:val="clear" w:color="auto" w:fill="FBD4B4"/>
            <w:tcMar>
              <w:top w:w="15" w:type="dxa"/>
              <w:left w:w="136" w:type="dxa"/>
              <w:bottom w:w="15" w:type="dxa"/>
              <w:right w:w="136" w:type="dxa"/>
            </w:tcMar>
            <w:hideMark/>
          </w:tcPr>
          <w:p w:rsidR="00D9550D" w:rsidRPr="00D9550D" w:rsidRDefault="000F4986" w:rsidP="00D9550D">
            <w:pPr>
              <w:rPr>
                <w:rFonts w:cs="Arial"/>
                <w:sz w:val="24"/>
                <w:szCs w:val="24"/>
              </w:rPr>
            </w:pPr>
            <w:r>
              <w:rPr>
                <w:rFonts w:ascii="Verdana" w:hAnsi="Verdana"/>
                <w:noProof/>
                <w:sz w:val="24"/>
                <w:szCs w:val="24"/>
              </w:rPr>
              <mc:AlternateContent>
                <mc:Choice Requires="wps">
                  <w:drawing>
                    <wp:anchor distT="0" distB="0" distL="114300" distR="114300" simplePos="0" relativeHeight="251661312" behindDoc="0" locked="0" layoutInCell="1" allowOverlap="1">
                      <wp:simplePos x="0" y="0"/>
                      <wp:positionH relativeFrom="column">
                        <wp:posOffset>6633845</wp:posOffset>
                      </wp:positionH>
                      <wp:positionV relativeFrom="paragraph">
                        <wp:posOffset>386080</wp:posOffset>
                      </wp:positionV>
                      <wp:extent cx="1421130" cy="389255"/>
                      <wp:effectExtent l="1661795" t="738505" r="12700" b="571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130" cy="389255"/>
                              </a:xfrm>
                              <a:prstGeom prst="wedgeRoundRectCallout">
                                <a:avLst>
                                  <a:gd name="adj1" fmla="val -166176"/>
                                  <a:gd name="adj2" fmla="val -221778"/>
                                  <a:gd name="adj3" fmla="val 16667"/>
                                </a:avLst>
                              </a:prstGeom>
                              <a:solidFill>
                                <a:srgbClr val="FFFFFF"/>
                              </a:solidFill>
                              <a:ln w="9525">
                                <a:solidFill>
                                  <a:srgbClr val="000000"/>
                                </a:solidFill>
                                <a:miter lim="800000"/>
                                <a:headEnd/>
                                <a:tailEnd/>
                              </a:ln>
                            </wps:spPr>
                            <wps:txbx>
                              <w:txbxContent>
                                <w:p w:rsidR="00B30D85" w:rsidRDefault="00B30D85" w:rsidP="00956F9E">
                                  <w:r>
                                    <w:t>Educational goal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3" type="#_x0000_t62" style="position:absolute;margin-left:522.35pt;margin-top:30.4pt;width:111.9pt;height:3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" adj="-25094,-37104">
                      <v:textbox>
                        <w:txbxContent>
                          <w:p w:rsidR="00B30D85" w:rsidRDefault="00B30D85" w:rsidP="00956F9E">
                            <w:r>
                              <w:t>Educational goal</w:t>
                            </w:r>
                          </w:p>
                        </w:txbxContent>
                      </v:textbox>
                    </v:shape>
                  </w:pict>
                </mc:Fallback>
              </mc:AlternateContent>
            </w:r>
            <w:r w:rsidR="00D9550D" w:rsidRPr="00D9550D">
              <w:rPr>
                <w:rFonts w:ascii="Verdana" w:hAnsi="Verdana" w:cs="Arial"/>
                <w:b/>
                <w:bCs/>
                <w:sz w:val="24"/>
                <w:szCs w:val="24"/>
              </w:rPr>
              <w:t>A. Understand Scientific Explanations :  </w:t>
            </w:r>
            <w:r w:rsidR="00D9550D" w:rsidRPr="00D9550D">
              <w:rPr>
                <w:rFonts w:ascii="Verdana" w:hAnsi="Verdana" w:cs="Arial"/>
                <w:sz w:val="24"/>
                <w:szCs w:val="24"/>
              </w:rPr>
              <w:t>Students understand core concepts and principles of science and use measurement and observation tools to assist in categorizing, representing, and interpreting the natural and designed world.</w:t>
            </w:r>
          </w:p>
        </w:tc>
      </w:tr>
    </w:tbl>
    <w:p w:rsidR="00D9550D" w:rsidRPr="00D9550D" w:rsidRDefault="00D9550D" w:rsidP="00D9550D">
      <w:pPr>
        <w:rPr>
          <w:rFonts w:cs="Arial"/>
          <w:vanish/>
          <w:color w:val="000000"/>
          <w:sz w:val="35"/>
        </w:rPr>
      </w:pPr>
    </w:p>
    <w:tbl>
      <w:tblPr>
        <w:tblW w:w="5000" w:type="pct"/>
        <w:jc w:val="center"/>
        <w:tblCellSpacing w:w="0" w:type="dxa"/>
        <w:tblBorders>
          <w:bottom w:val="single" w:sz="12" w:space="0" w:color="000000"/>
        </w:tblBorders>
        <w:tblCellMar>
          <w:top w:w="15" w:type="dxa"/>
          <w:left w:w="15" w:type="dxa"/>
          <w:bottom w:w="15" w:type="dxa"/>
          <w:right w:w="15" w:type="dxa"/>
        </w:tblCellMar>
        <w:tblLook w:val="04A0" w:firstRow="1" w:lastRow="0" w:firstColumn="1" w:lastColumn="0" w:noHBand="0" w:noVBand="1"/>
      </w:tblPr>
      <w:tblGrid>
        <w:gridCol w:w="1599"/>
        <w:gridCol w:w="4623"/>
        <w:gridCol w:w="2182"/>
        <w:gridCol w:w="7048"/>
      </w:tblGrid>
      <w:tr w:rsidR="00D9550D" w:rsidRPr="00D9550D" w:rsidTr="00DD4054">
        <w:trPr>
          <w:tblCellSpacing w:w="0" w:type="dxa"/>
          <w:jc w:val="center"/>
        </w:trPr>
        <w:tc>
          <w:tcPr>
            <w:tcW w:w="1601" w:type="dxa"/>
            <w:tcBorders>
              <w:left w:val="single" w:sz="12" w:space="0" w:color="000000"/>
            </w:tcBorders>
            <w:shd w:val="clear" w:color="auto" w:fill="E6A2CA"/>
            <w:tcMar>
              <w:top w:w="15" w:type="dxa"/>
              <w:left w:w="136" w:type="dxa"/>
              <w:bottom w:w="15" w:type="dxa"/>
              <w:right w:w="136" w:type="dxa"/>
            </w:tcMar>
            <w:vAlign w:val="center"/>
            <w:hideMark/>
          </w:tcPr>
          <w:p w:rsidR="00D9550D" w:rsidRPr="00D9550D" w:rsidRDefault="00D9550D" w:rsidP="00D9550D">
            <w:pPr>
              <w:jc w:val="center"/>
              <w:rPr>
                <w:rFonts w:ascii="Verdana" w:hAnsi="Verdana"/>
                <w:b/>
                <w:bCs/>
                <w:sz w:val="24"/>
                <w:szCs w:val="24"/>
              </w:rPr>
            </w:pPr>
            <w:r w:rsidRPr="00D9550D">
              <w:rPr>
                <w:rFonts w:ascii="Verdana" w:hAnsi="Verdana"/>
                <w:b/>
                <w:bCs/>
                <w:sz w:val="24"/>
                <w:szCs w:val="24"/>
              </w:rPr>
              <w:t>By the end of grade</w:t>
            </w:r>
          </w:p>
        </w:tc>
        <w:tc>
          <w:tcPr>
            <w:tcW w:w="4632" w:type="dxa"/>
            <w:tcBorders>
              <w:left w:val="single" w:sz="12" w:space="0" w:color="000000"/>
            </w:tcBorders>
            <w:shd w:val="clear" w:color="auto" w:fill="E6A2CA"/>
            <w:tcMar>
              <w:top w:w="15" w:type="dxa"/>
              <w:left w:w="136" w:type="dxa"/>
              <w:bottom w:w="15" w:type="dxa"/>
              <w:right w:w="136" w:type="dxa"/>
            </w:tcMar>
            <w:vAlign w:val="center"/>
            <w:hideMark/>
          </w:tcPr>
          <w:p w:rsidR="00D9550D" w:rsidRPr="00D9550D" w:rsidRDefault="00D9550D" w:rsidP="00D9550D">
            <w:pPr>
              <w:jc w:val="center"/>
              <w:rPr>
                <w:rFonts w:ascii="Verdana" w:hAnsi="Verdana"/>
                <w:b/>
                <w:bCs/>
                <w:sz w:val="24"/>
                <w:szCs w:val="24"/>
              </w:rPr>
            </w:pPr>
            <w:r w:rsidRPr="00D9550D">
              <w:rPr>
                <w:rFonts w:ascii="Verdana" w:hAnsi="Verdana"/>
                <w:b/>
                <w:bCs/>
                <w:sz w:val="24"/>
                <w:szCs w:val="24"/>
              </w:rPr>
              <w:t>Content Statement</w:t>
            </w:r>
          </w:p>
        </w:tc>
        <w:tc>
          <w:tcPr>
            <w:tcW w:w="2152" w:type="dxa"/>
            <w:tcBorders>
              <w:left w:val="single" w:sz="12" w:space="0" w:color="000000"/>
            </w:tcBorders>
            <w:shd w:val="clear" w:color="auto" w:fill="E6A2CA"/>
            <w:noWrap/>
            <w:tcMar>
              <w:top w:w="15" w:type="dxa"/>
              <w:left w:w="136" w:type="dxa"/>
              <w:bottom w:w="15" w:type="dxa"/>
              <w:right w:w="136" w:type="dxa"/>
            </w:tcMar>
            <w:vAlign w:val="center"/>
            <w:hideMark/>
          </w:tcPr>
          <w:p w:rsidR="00D9550D" w:rsidRPr="00D9550D" w:rsidRDefault="00D9550D" w:rsidP="00D9550D">
            <w:pPr>
              <w:jc w:val="center"/>
              <w:rPr>
                <w:rFonts w:ascii="Verdana" w:hAnsi="Verdana"/>
                <w:b/>
                <w:bCs/>
                <w:sz w:val="24"/>
                <w:szCs w:val="24"/>
              </w:rPr>
            </w:pPr>
            <w:r w:rsidRPr="00D9550D">
              <w:rPr>
                <w:rFonts w:ascii="Verdana" w:hAnsi="Verdana"/>
                <w:b/>
                <w:bCs/>
                <w:sz w:val="24"/>
                <w:szCs w:val="24"/>
              </w:rPr>
              <w:t>CPI#</w:t>
            </w:r>
          </w:p>
        </w:tc>
        <w:tc>
          <w:tcPr>
            <w:tcW w:w="7067" w:type="dxa"/>
            <w:tcBorders>
              <w:left w:val="single" w:sz="12" w:space="0" w:color="000000"/>
              <w:right w:val="single" w:sz="12" w:space="0" w:color="000000"/>
            </w:tcBorders>
            <w:shd w:val="clear" w:color="auto" w:fill="E6A2CA"/>
            <w:tcMar>
              <w:top w:w="15" w:type="dxa"/>
              <w:left w:w="136" w:type="dxa"/>
              <w:bottom w:w="15" w:type="dxa"/>
              <w:right w:w="136" w:type="dxa"/>
            </w:tcMar>
            <w:vAlign w:val="center"/>
            <w:hideMark/>
          </w:tcPr>
          <w:p w:rsidR="00D9550D" w:rsidRPr="00D9550D" w:rsidRDefault="00D9550D" w:rsidP="00D9550D">
            <w:pPr>
              <w:jc w:val="center"/>
              <w:rPr>
                <w:rFonts w:ascii="Verdana" w:hAnsi="Verdana"/>
                <w:b/>
                <w:bCs/>
                <w:sz w:val="24"/>
                <w:szCs w:val="24"/>
              </w:rPr>
            </w:pPr>
            <w:r w:rsidRPr="00D9550D">
              <w:rPr>
                <w:rFonts w:ascii="Verdana" w:hAnsi="Verdana"/>
                <w:b/>
                <w:bCs/>
                <w:sz w:val="24"/>
                <w:szCs w:val="24"/>
              </w:rPr>
              <w:t>Cumulative Progress Indicator (CPI)</w:t>
            </w:r>
          </w:p>
        </w:tc>
      </w:tr>
      <w:tr w:rsidR="00D9550D" w:rsidRPr="00D9550D" w:rsidTr="00DD4054">
        <w:trPr>
          <w:tblCellSpacing w:w="0" w:type="dxa"/>
          <w:jc w:val="center"/>
        </w:trPr>
        <w:tc>
          <w:tcPr>
            <w:tcW w:w="1601" w:type="dxa"/>
            <w:tcBorders>
              <w:top w:val="single" w:sz="12" w:space="0" w:color="000000"/>
              <w:left w:val="single" w:sz="12" w:space="0" w:color="000000"/>
            </w:tcBorders>
            <w:shd w:val="clear" w:color="auto" w:fill="FFFFFF"/>
            <w:tcMar>
              <w:top w:w="15" w:type="dxa"/>
              <w:left w:w="136" w:type="dxa"/>
              <w:bottom w:w="15" w:type="dxa"/>
              <w:right w:w="136" w:type="dxa"/>
            </w:tcMar>
            <w:hideMark/>
          </w:tcPr>
          <w:p w:rsidR="00D9550D" w:rsidRPr="00D9550D" w:rsidRDefault="00D9550D" w:rsidP="00D9550D">
            <w:pPr>
              <w:jc w:val="center"/>
              <w:rPr>
                <w:rFonts w:ascii="Verdana" w:hAnsi="Verdana"/>
                <w:sz w:val="24"/>
                <w:szCs w:val="24"/>
              </w:rPr>
            </w:pPr>
            <w:r w:rsidRPr="00D9550D">
              <w:rPr>
                <w:rFonts w:ascii="Verdana" w:hAnsi="Verdana"/>
                <w:sz w:val="24"/>
                <w:szCs w:val="24"/>
              </w:rPr>
              <w:t>P</w:t>
            </w:r>
          </w:p>
        </w:tc>
        <w:tc>
          <w:tcPr>
            <w:tcW w:w="4632" w:type="dxa"/>
            <w:tcBorders>
              <w:top w:val="single" w:sz="12" w:space="0" w:color="000000"/>
              <w:left w:val="single" w:sz="12" w:space="0" w:color="000000"/>
            </w:tcBorders>
            <w:shd w:val="clear" w:color="auto" w:fill="FFFFFF"/>
            <w:tcMar>
              <w:top w:w="15" w:type="dxa"/>
              <w:left w:w="136" w:type="dxa"/>
              <w:bottom w:w="15" w:type="dxa"/>
              <w:right w:w="136" w:type="dxa"/>
            </w:tcMar>
            <w:hideMark/>
          </w:tcPr>
          <w:p w:rsidR="00D9550D" w:rsidRPr="00D9550D" w:rsidRDefault="00D9550D" w:rsidP="00D9550D">
            <w:pPr>
              <w:rPr>
                <w:rFonts w:ascii="Verdana" w:hAnsi="Verdana"/>
                <w:sz w:val="24"/>
                <w:szCs w:val="24"/>
              </w:rPr>
            </w:pPr>
            <w:r w:rsidRPr="00D9550D">
              <w:rPr>
                <w:rFonts w:ascii="Verdana" w:hAnsi="Verdana"/>
                <w:sz w:val="24"/>
                <w:szCs w:val="24"/>
              </w:rPr>
              <w:t>Who, what, when, where, why, and how questions form the basis for young learners’ investigations during sensory explorations, experimentation, and focused inquiry.</w:t>
            </w:r>
          </w:p>
        </w:tc>
        <w:tc>
          <w:tcPr>
            <w:tcW w:w="2152" w:type="dxa"/>
            <w:tcBorders>
              <w:top w:val="single" w:sz="12" w:space="0" w:color="000000"/>
              <w:left w:val="single" w:sz="12" w:space="0" w:color="000000"/>
            </w:tcBorders>
            <w:shd w:val="clear" w:color="auto" w:fill="FFFFFF"/>
            <w:tcMar>
              <w:top w:w="15" w:type="dxa"/>
              <w:left w:w="136" w:type="dxa"/>
              <w:bottom w:w="15" w:type="dxa"/>
              <w:right w:w="136" w:type="dxa"/>
            </w:tcMar>
            <w:hideMark/>
          </w:tcPr>
          <w:p w:rsidR="00D9550D" w:rsidRPr="00D9550D" w:rsidRDefault="000F4986" w:rsidP="00D9550D">
            <w:pPr>
              <w:jc w:val="center"/>
              <w:rPr>
                <w:rFonts w:ascii="Verdana" w:hAnsi="Verdana"/>
                <w:sz w:val="24"/>
                <w:szCs w:val="24"/>
              </w:rPr>
            </w:pPr>
            <w:r>
              <w:rPr>
                <w:rFonts w:ascii="Verdana" w:hAnsi="Verdana"/>
                <w:noProof/>
                <w:sz w:val="24"/>
                <w:szCs w:val="24"/>
              </w:rPr>
              <mc:AlternateContent>
                <mc:Choice Requires="wps">
                  <w:drawing>
                    <wp:anchor distT="0" distB="0" distL="114300" distR="114300" simplePos="0" relativeHeight="251660288" behindDoc="0" locked="0" layoutInCell="1" allowOverlap="1">
                      <wp:simplePos x="0" y="0"/>
                      <wp:positionH relativeFrom="column">
                        <wp:posOffset>32385</wp:posOffset>
                      </wp:positionH>
                      <wp:positionV relativeFrom="paragraph">
                        <wp:posOffset>585470</wp:posOffset>
                      </wp:positionV>
                      <wp:extent cx="1421130" cy="389255"/>
                      <wp:effectExtent l="13335" t="252095" r="994410" b="63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130" cy="389255"/>
                              </a:xfrm>
                              <a:prstGeom prst="wedgeRoundRectCallout">
                                <a:avLst>
                                  <a:gd name="adj1" fmla="val 119079"/>
                                  <a:gd name="adj2" fmla="val -104324"/>
                                  <a:gd name="adj3" fmla="val 16667"/>
                                </a:avLst>
                              </a:prstGeom>
                              <a:solidFill>
                                <a:srgbClr val="FFFFFF"/>
                              </a:solidFill>
                              <a:ln w="9525">
                                <a:solidFill>
                                  <a:srgbClr val="000000"/>
                                </a:solidFill>
                                <a:miter lim="800000"/>
                                <a:headEnd/>
                                <a:tailEnd/>
                              </a:ln>
                            </wps:spPr>
                            <wps:txbx>
                              <w:txbxContent>
                                <w:p w:rsidR="00B30D85" w:rsidRDefault="00B30D85" w:rsidP="00DD4054">
                                  <w:r>
                                    <w:t>Conceptual understanding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4" type="#_x0000_t62" style="position:absolute;left:0;text-align:left;margin-left:2.55pt;margin-top:46.1pt;width:111.9pt;height:3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" adj="36521,-11734">
                      <v:textbox>
                        <w:txbxContent>
                          <w:p w:rsidR="00B30D85" w:rsidRDefault="00B30D85" w:rsidP="00DD4054">
                            <w:r>
                              <w:t>Conceptual understanding</w:t>
                            </w:r>
                          </w:p>
                        </w:txbxContent>
                      </v:textbox>
                    </v:shape>
                  </w:pict>
                </mc:Fallback>
              </mc:AlternateContent>
            </w:r>
            <w:r w:rsidR="00D9550D" w:rsidRPr="00D9550D">
              <w:rPr>
                <w:rFonts w:ascii="Verdana" w:hAnsi="Verdana"/>
                <w:sz w:val="24"/>
                <w:szCs w:val="24"/>
              </w:rPr>
              <w:t>5.1.P.A.1</w:t>
            </w:r>
          </w:p>
        </w:tc>
        <w:tc>
          <w:tcPr>
            <w:tcW w:w="7067" w:type="dxa"/>
            <w:tcBorders>
              <w:top w:val="single" w:sz="12" w:space="0" w:color="000000"/>
              <w:left w:val="single" w:sz="12" w:space="0" w:color="000000"/>
              <w:right w:val="single" w:sz="12" w:space="0" w:color="000000"/>
            </w:tcBorders>
            <w:shd w:val="clear" w:color="auto" w:fill="FFFFFF"/>
            <w:tcMar>
              <w:top w:w="15" w:type="dxa"/>
              <w:left w:w="136" w:type="dxa"/>
              <w:bottom w:w="15" w:type="dxa"/>
              <w:right w:w="136" w:type="dxa"/>
            </w:tcMar>
            <w:hideMark/>
          </w:tcPr>
          <w:p w:rsidR="00D9550D" w:rsidRPr="00D9550D" w:rsidRDefault="00D9550D" w:rsidP="00D9550D">
            <w:pPr>
              <w:rPr>
                <w:rFonts w:ascii="Verdana" w:hAnsi="Verdana"/>
                <w:sz w:val="24"/>
                <w:szCs w:val="24"/>
              </w:rPr>
            </w:pPr>
            <w:r w:rsidRPr="00D9550D">
              <w:rPr>
                <w:rFonts w:ascii="Verdana" w:hAnsi="Verdana"/>
                <w:sz w:val="24"/>
                <w:szCs w:val="24"/>
              </w:rPr>
              <w:t>Display curiosity about science objects, materials, activities, and longer-term investigations in progress.</w:t>
            </w:r>
          </w:p>
        </w:tc>
      </w:tr>
      <w:tr w:rsidR="00D9550D" w:rsidRPr="00D9550D" w:rsidTr="00DD4054">
        <w:trPr>
          <w:tblCellSpacing w:w="0" w:type="dxa"/>
          <w:jc w:val="center"/>
        </w:trPr>
        <w:tc>
          <w:tcPr>
            <w:tcW w:w="1601" w:type="dxa"/>
            <w:tcBorders>
              <w:top w:val="single" w:sz="12" w:space="0" w:color="000000"/>
              <w:left w:val="single" w:sz="12" w:space="0" w:color="000000"/>
            </w:tcBorders>
            <w:shd w:val="clear" w:color="auto" w:fill="FFFFFF"/>
            <w:tcMar>
              <w:top w:w="15" w:type="dxa"/>
              <w:left w:w="136" w:type="dxa"/>
              <w:bottom w:w="15" w:type="dxa"/>
              <w:right w:w="136" w:type="dxa"/>
            </w:tcMar>
            <w:hideMark/>
          </w:tcPr>
          <w:p w:rsidR="00D9550D" w:rsidRPr="00D9550D" w:rsidRDefault="00D9550D" w:rsidP="00D9550D">
            <w:pPr>
              <w:jc w:val="center"/>
              <w:rPr>
                <w:rFonts w:ascii="Verdana" w:hAnsi="Verdana"/>
                <w:sz w:val="24"/>
                <w:szCs w:val="24"/>
              </w:rPr>
            </w:pPr>
            <w:r w:rsidRPr="00D9550D">
              <w:rPr>
                <w:rFonts w:ascii="Verdana" w:hAnsi="Verdana"/>
                <w:sz w:val="24"/>
                <w:szCs w:val="24"/>
              </w:rPr>
              <w:t>4</w:t>
            </w:r>
          </w:p>
        </w:tc>
        <w:tc>
          <w:tcPr>
            <w:tcW w:w="4632" w:type="dxa"/>
            <w:tcBorders>
              <w:top w:val="single" w:sz="12" w:space="0" w:color="000000"/>
              <w:left w:val="single" w:sz="12" w:space="0" w:color="000000"/>
            </w:tcBorders>
            <w:shd w:val="clear" w:color="auto" w:fill="FFFFFF"/>
            <w:tcMar>
              <w:top w:w="15" w:type="dxa"/>
              <w:left w:w="136" w:type="dxa"/>
              <w:bottom w:w="15" w:type="dxa"/>
              <w:right w:w="136" w:type="dxa"/>
            </w:tcMar>
            <w:hideMark/>
          </w:tcPr>
          <w:p w:rsidR="00D9550D" w:rsidRPr="00D9550D" w:rsidRDefault="00D9550D" w:rsidP="00D9550D">
            <w:pPr>
              <w:rPr>
                <w:rFonts w:ascii="Verdana" w:hAnsi="Verdana"/>
                <w:sz w:val="24"/>
                <w:szCs w:val="24"/>
              </w:rPr>
            </w:pPr>
            <w:r w:rsidRPr="00D9550D">
              <w:rPr>
                <w:rFonts w:ascii="Verdana" w:hAnsi="Verdana"/>
                <w:sz w:val="24"/>
                <w:szCs w:val="24"/>
              </w:rPr>
              <w:t>Fundamental scientific concepts and principles and the links between them are more useful than discrete facts.</w:t>
            </w:r>
          </w:p>
        </w:tc>
        <w:tc>
          <w:tcPr>
            <w:tcW w:w="2152" w:type="dxa"/>
            <w:tcBorders>
              <w:top w:val="single" w:sz="12" w:space="0" w:color="000000"/>
              <w:left w:val="single" w:sz="12" w:space="0" w:color="000000"/>
            </w:tcBorders>
            <w:shd w:val="clear" w:color="auto" w:fill="FFFFFF"/>
            <w:tcMar>
              <w:top w:w="15" w:type="dxa"/>
              <w:left w:w="136" w:type="dxa"/>
              <w:bottom w:w="15" w:type="dxa"/>
              <w:right w:w="136" w:type="dxa"/>
            </w:tcMar>
            <w:hideMark/>
          </w:tcPr>
          <w:p w:rsidR="00D9550D" w:rsidRPr="00D9550D" w:rsidRDefault="00D9550D" w:rsidP="00D9550D">
            <w:pPr>
              <w:jc w:val="center"/>
              <w:rPr>
                <w:rFonts w:ascii="Verdana" w:hAnsi="Verdana"/>
                <w:sz w:val="24"/>
                <w:szCs w:val="24"/>
              </w:rPr>
            </w:pPr>
            <w:r w:rsidRPr="00D9550D">
              <w:rPr>
                <w:rFonts w:ascii="Verdana" w:hAnsi="Verdana"/>
                <w:sz w:val="24"/>
                <w:szCs w:val="24"/>
              </w:rPr>
              <w:t>5.1.4.A.1</w:t>
            </w:r>
          </w:p>
        </w:tc>
        <w:tc>
          <w:tcPr>
            <w:tcW w:w="7067" w:type="dxa"/>
            <w:tcBorders>
              <w:top w:val="single" w:sz="12" w:space="0" w:color="000000"/>
              <w:left w:val="single" w:sz="12" w:space="0" w:color="000000"/>
              <w:right w:val="single" w:sz="12" w:space="0" w:color="000000"/>
            </w:tcBorders>
            <w:shd w:val="clear" w:color="auto" w:fill="FFFFFF"/>
            <w:tcMar>
              <w:top w:w="15" w:type="dxa"/>
              <w:left w:w="136" w:type="dxa"/>
              <w:bottom w:w="15" w:type="dxa"/>
              <w:right w:w="136" w:type="dxa"/>
            </w:tcMar>
            <w:hideMark/>
          </w:tcPr>
          <w:p w:rsidR="00D9550D" w:rsidRPr="00D9550D" w:rsidRDefault="00D9550D" w:rsidP="00D9550D">
            <w:pPr>
              <w:rPr>
                <w:rFonts w:ascii="Verdana" w:hAnsi="Verdana"/>
                <w:sz w:val="24"/>
                <w:szCs w:val="24"/>
              </w:rPr>
            </w:pPr>
            <w:r w:rsidRPr="00D9550D">
              <w:rPr>
                <w:rFonts w:ascii="Verdana" w:hAnsi="Verdana"/>
                <w:sz w:val="24"/>
                <w:szCs w:val="24"/>
              </w:rPr>
              <w:t>Demonstrate understanding of the interrelationships among fundamental concepts in the physical, life, and Earth systems sciences.</w:t>
            </w:r>
          </w:p>
        </w:tc>
      </w:tr>
    </w:tbl>
    <w:p w:rsidR="00DD4054" w:rsidRDefault="00DD4054" w:rsidP="00B80D6E">
      <w:pPr>
        <w:jc w:val="center"/>
        <w:rPr>
          <w:rFonts w:cs="Arial"/>
          <w:sz w:val="40"/>
          <w:szCs w:val="40"/>
        </w:rPr>
      </w:pPr>
      <w:r>
        <w:rPr>
          <w:rFonts w:cs="Arial"/>
          <w:sz w:val="40"/>
          <w:szCs w:val="40"/>
        </w:rPr>
        <w:t xml:space="preserve">This page has been added to help with clarity of purpose for the curriculum writer. </w:t>
      </w:r>
    </w:p>
    <w:p w:rsidR="00B80D6E" w:rsidRPr="00B80D6E" w:rsidRDefault="00DD4054" w:rsidP="00B80D6E">
      <w:pPr>
        <w:jc w:val="center"/>
        <w:rPr>
          <w:b/>
          <w:sz w:val="32"/>
        </w:rPr>
      </w:pPr>
      <w:r>
        <w:rPr>
          <w:rFonts w:cs="Arial"/>
          <w:sz w:val="40"/>
          <w:szCs w:val="40"/>
        </w:rPr>
        <w:t xml:space="preserve"> It may be deleted when the document is complete.  </w:t>
      </w:r>
      <w:r w:rsidR="00B80D6E">
        <w:rPr>
          <w:b/>
          <w:sz w:val="32"/>
        </w:rPr>
        <w:br w:type="page"/>
      </w:r>
    </w:p>
    <w:p w:rsidR="00B80D6E" w:rsidRDefault="00B80D6E" w:rsidP="00B80D6E">
      <w:pPr>
        <w:jc w:val="center"/>
        <w:rPr>
          <w:b/>
          <w:sz w:val="40"/>
        </w:rPr>
      </w:pPr>
      <w:r w:rsidRPr="00B80D6E">
        <w:rPr>
          <w:b/>
          <w:sz w:val="40"/>
        </w:rPr>
        <w:t>Scope and Sequence Map</w:t>
      </w:r>
    </w:p>
    <w:tbl>
      <w:tblPr>
        <w:tblStyle w:val="TableGrid"/>
        <w:tblW w:w="0" w:type="auto"/>
        <w:tblInd w:w="648" w:type="dxa"/>
        <w:tblLayout w:type="fixed"/>
        <w:tblCellMar>
          <w:left w:w="115" w:type="dxa"/>
          <w:right w:w="115" w:type="dxa"/>
        </w:tblCellMar>
        <w:tblLook w:val="04A0" w:firstRow="1" w:lastRow="0" w:firstColumn="1" w:lastColumn="0" w:noHBand="0" w:noVBand="1"/>
      </w:tblPr>
      <w:tblGrid>
        <w:gridCol w:w="7290"/>
        <w:gridCol w:w="7020"/>
      </w:tblGrid>
      <w:tr w:rsidR="00B80D6E" w:rsidTr="00930789">
        <w:tc>
          <w:tcPr>
            <w:tcW w:w="14310" w:type="dxa"/>
            <w:gridSpan w:val="2"/>
            <w:shd w:val="clear" w:color="auto" w:fill="BFBFBF" w:themeFill="background1" w:themeFillShade="BF"/>
          </w:tcPr>
          <w:p w:rsidR="00B80D6E" w:rsidRDefault="00B80D6E" w:rsidP="00B80D6E">
            <w:pPr>
              <w:jc w:val="center"/>
              <w:rPr>
                <w:b/>
                <w:sz w:val="40"/>
              </w:rPr>
            </w:pPr>
            <w:r>
              <w:rPr>
                <w:b/>
                <w:sz w:val="40"/>
              </w:rPr>
              <w:t>Quarter 1</w:t>
            </w:r>
          </w:p>
        </w:tc>
      </w:tr>
      <w:tr w:rsidR="00B80D6E" w:rsidTr="006F1254">
        <w:trPr>
          <w:trHeight w:val="1403"/>
        </w:trPr>
        <w:tc>
          <w:tcPr>
            <w:tcW w:w="7290" w:type="dxa"/>
          </w:tcPr>
          <w:p w:rsidR="00B80D6E" w:rsidRPr="006F1254" w:rsidRDefault="00677880" w:rsidP="00B80D6E">
            <w:pPr>
              <w:rPr>
                <w:b/>
                <w:sz w:val="40"/>
                <w:szCs w:val="40"/>
              </w:rPr>
            </w:pPr>
            <w:r w:rsidRPr="006F1254">
              <w:rPr>
                <w:b/>
                <w:sz w:val="40"/>
                <w:szCs w:val="40"/>
              </w:rPr>
              <w:t>Big Idea</w:t>
            </w:r>
            <w:r w:rsidR="003E4D17" w:rsidRPr="006F1254">
              <w:rPr>
                <w:b/>
                <w:sz w:val="40"/>
                <w:szCs w:val="40"/>
              </w:rPr>
              <w:t xml:space="preserve"> 1</w:t>
            </w:r>
          </w:p>
          <w:p w:rsidR="00987E36" w:rsidRDefault="00161E9C" w:rsidP="00B80D6E">
            <w:pPr>
              <w:rPr>
                <w:b/>
                <w:sz w:val="28"/>
                <w:szCs w:val="28"/>
              </w:rPr>
            </w:pPr>
            <w:r w:rsidRPr="00B30D85">
              <w:rPr>
                <w:b/>
                <w:sz w:val="28"/>
                <w:szCs w:val="28"/>
              </w:rPr>
              <w:t>The American Dream:</w:t>
            </w:r>
            <w:r w:rsidR="00D426F6" w:rsidRPr="00B30D85">
              <w:rPr>
                <w:b/>
                <w:sz w:val="28"/>
                <w:szCs w:val="28"/>
              </w:rPr>
              <w:t xml:space="preserve">The Early American </w:t>
            </w:r>
            <w:r w:rsidR="00B30D85" w:rsidRPr="00B30D85">
              <w:rPr>
                <w:b/>
                <w:sz w:val="28"/>
                <w:szCs w:val="28"/>
              </w:rPr>
              <w:t>E</w:t>
            </w:r>
            <w:r w:rsidR="00D426F6" w:rsidRPr="00B30D85">
              <w:rPr>
                <w:b/>
                <w:sz w:val="28"/>
                <w:szCs w:val="28"/>
              </w:rPr>
              <w:t>xperience</w:t>
            </w:r>
          </w:p>
          <w:p w:rsidR="00B30D85" w:rsidRPr="00B30D85" w:rsidRDefault="00B30D85" w:rsidP="00B30D85">
            <w:pPr>
              <w:rPr>
                <w:b/>
                <w:sz w:val="24"/>
                <w:szCs w:val="24"/>
              </w:rPr>
            </w:pPr>
          </w:p>
          <w:p w:rsidR="00D426F6" w:rsidRPr="00D426F6" w:rsidRDefault="00D426F6" w:rsidP="00B80D6E">
            <w:pPr>
              <w:rPr>
                <w:sz w:val="24"/>
                <w:szCs w:val="24"/>
              </w:rPr>
            </w:pPr>
          </w:p>
          <w:p w:rsidR="00B80D6E" w:rsidRDefault="00B80D6E" w:rsidP="00D426F6">
            <w:pPr>
              <w:rPr>
                <w:b/>
                <w:sz w:val="40"/>
              </w:rPr>
            </w:pPr>
          </w:p>
        </w:tc>
        <w:tc>
          <w:tcPr>
            <w:tcW w:w="7020" w:type="dxa"/>
          </w:tcPr>
          <w:p w:rsidR="00B80D6E" w:rsidRDefault="003E4D17" w:rsidP="00B80D6E">
            <w:pPr>
              <w:rPr>
                <w:b/>
                <w:sz w:val="40"/>
              </w:rPr>
            </w:pPr>
            <w:r>
              <w:rPr>
                <w:b/>
                <w:sz w:val="40"/>
              </w:rPr>
              <w:t>Big Idea 2</w:t>
            </w:r>
          </w:p>
          <w:p w:rsidR="00B80D6E" w:rsidRPr="006F1254" w:rsidRDefault="00D426F6" w:rsidP="00B80D6E">
            <w:pPr>
              <w:rPr>
                <w:b/>
                <w:sz w:val="28"/>
                <w:szCs w:val="28"/>
              </w:rPr>
            </w:pPr>
            <w:r w:rsidRPr="006F1254">
              <w:rPr>
                <w:b/>
                <w:sz w:val="28"/>
                <w:szCs w:val="28"/>
              </w:rPr>
              <w:t>Narrative Writing</w:t>
            </w:r>
          </w:p>
          <w:p w:rsidR="00755A9F" w:rsidRDefault="00755A9F" w:rsidP="00B80D6E">
            <w:pPr>
              <w:rPr>
                <w:b/>
                <w:sz w:val="32"/>
                <w:szCs w:val="32"/>
              </w:rPr>
            </w:pPr>
          </w:p>
          <w:p w:rsidR="00755A9F" w:rsidRPr="00D426F6" w:rsidRDefault="00755A9F" w:rsidP="00B80D6E">
            <w:pPr>
              <w:rPr>
                <w:b/>
                <w:sz w:val="32"/>
                <w:szCs w:val="32"/>
              </w:rPr>
            </w:pPr>
          </w:p>
        </w:tc>
      </w:tr>
      <w:tr w:rsidR="00B80D6E" w:rsidTr="00930789">
        <w:tc>
          <w:tcPr>
            <w:tcW w:w="14310" w:type="dxa"/>
            <w:gridSpan w:val="2"/>
            <w:shd w:val="clear" w:color="auto" w:fill="BFBFBF" w:themeFill="background1" w:themeFillShade="BF"/>
          </w:tcPr>
          <w:p w:rsidR="00B80D6E" w:rsidRDefault="00B80D6E" w:rsidP="00B80D6E">
            <w:pPr>
              <w:jc w:val="center"/>
              <w:rPr>
                <w:b/>
                <w:sz w:val="40"/>
              </w:rPr>
            </w:pPr>
            <w:r>
              <w:rPr>
                <w:b/>
                <w:sz w:val="40"/>
              </w:rPr>
              <w:t>Quarter 2</w:t>
            </w:r>
          </w:p>
        </w:tc>
      </w:tr>
      <w:tr w:rsidR="00B80D6E" w:rsidTr="00930789">
        <w:tc>
          <w:tcPr>
            <w:tcW w:w="7290" w:type="dxa"/>
          </w:tcPr>
          <w:p w:rsidR="00B80D6E" w:rsidRPr="006F1254" w:rsidRDefault="00B80D6E" w:rsidP="00B80D6E">
            <w:pPr>
              <w:rPr>
                <w:b/>
                <w:sz w:val="40"/>
                <w:szCs w:val="40"/>
              </w:rPr>
            </w:pPr>
            <w:r w:rsidRPr="006F1254">
              <w:rPr>
                <w:b/>
                <w:sz w:val="40"/>
                <w:szCs w:val="40"/>
              </w:rPr>
              <w:t>Big Idea</w:t>
            </w:r>
            <w:r w:rsidR="003E4D17" w:rsidRPr="006F1254">
              <w:rPr>
                <w:b/>
                <w:sz w:val="40"/>
                <w:szCs w:val="40"/>
              </w:rPr>
              <w:t xml:space="preserve"> 1</w:t>
            </w:r>
          </w:p>
          <w:p w:rsidR="00B80D6E" w:rsidRPr="006F1254" w:rsidRDefault="00675F34" w:rsidP="00B80D6E">
            <w:pPr>
              <w:rPr>
                <w:b/>
                <w:sz w:val="28"/>
                <w:szCs w:val="28"/>
              </w:rPr>
            </w:pPr>
            <w:r w:rsidRPr="006F1254">
              <w:rPr>
                <w:b/>
                <w:sz w:val="28"/>
                <w:szCs w:val="28"/>
              </w:rPr>
              <w:t xml:space="preserve">American Voices </w:t>
            </w:r>
          </w:p>
          <w:p w:rsidR="00675F34" w:rsidRPr="006F1254" w:rsidRDefault="00675F34" w:rsidP="00B80D6E">
            <w:pPr>
              <w:rPr>
                <w:b/>
                <w:sz w:val="28"/>
                <w:szCs w:val="28"/>
              </w:rPr>
            </w:pPr>
          </w:p>
        </w:tc>
        <w:tc>
          <w:tcPr>
            <w:tcW w:w="7020" w:type="dxa"/>
          </w:tcPr>
          <w:p w:rsidR="00B80D6E" w:rsidRPr="006F1254" w:rsidRDefault="00B80D6E" w:rsidP="00B80D6E">
            <w:pPr>
              <w:rPr>
                <w:b/>
                <w:sz w:val="40"/>
                <w:szCs w:val="40"/>
              </w:rPr>
            </w:pPr>
            <w:r w:rsidRPr="006F1254">
              <w:rPr>
                <w:b/>
                <w:sz w:val="40"/>
                <w:szCs w:val="40"/>
              </w:rPr>
              <w:t>Big Idea</w:t>
            </w:r>
            <w:r w:rsidR="003E4D17" w:rsidRPr="006F1254">
              <w:rPr>
                <w:b/>
                <w:sz w:val="40"/>
                <w:szCs w:val="40"/>
              </w:rPr>
              <w:t xml:space="preserve"> 2</w:t>
            </w:r>
          </w:p>
          <w:p w:rsidR="00B80D6E" w:rsidRPr="006F1254" w:rsidRDefault="00755A9F" w:rsidP="00FD5014">
            <w:pPr>
              <w:rPr>
                <w:b/>
                <w:sz w:val="28"/>
                <w:szCs w:val="28"/>
              </w:rPr>
            </w:pPr>
            <w:r w:rsidRPr="006F1254">
              <w:rPr>
                <w:b/>
                <w:sz w:val="28"/>
                <w:szCs w:val="28"/>
              </w:rPr>
              <w:t>Expository Writing</w:t>
            </w:r>
          </w:p>
        </w:tc>
      </w:tr>
      <w:tr w:rsidR="00B80D6E" w:rsidTr="00930789">
        <w:tc>
          <w:tcPr>
            <w:tcW w:w="7290" w:type="dxa"/>
          </w:tcPr>
          <w:p w:rsidR="00FD5014" w:rsidRPr="006F1254" w:rsidRDefault="00B80D6E" w:rsidP="00755A9F">
            <w:pPr>
              <w:rPr>
                <w:b/>
                <w:sz w:val="40"/>
                <w:szCs w:val="40"/>
              </w:rPr>
            </w:pPr>
            <w:r w:rsidRPr="006F1254">
              <w:rPr>
                <w:b/>
                <w:sz w:val="40"/>
                <w:szCs w:val="40"/>
              </w:rPr>
              <w:t>Big Idea</w:t>
            </w:r>
            <w:r w:rsidR="003E4D17" w:rsidRPr="006F1254">
              <w:rPr>
                <w:b/>
                <w:sz w:val="40"/>
                <w:szCs w:val="40"/>
              </w:rPr>
              <w:t xml:space="preserve"> 3</w:t>
            </w:r>
          </w:p>
          <w:p w:rsidR="00755A9F" w:rsidRPr="006F1254" w:rsidRDefault="00755A9F" w:rsidP="00755A9F">
            <w:pPr>
              <w:rPr>
                <w:b/>
                <w:sz w:val="28"/>
                <w:szCs w:val="28"/>
              </w:rPr>
            </w:pPr>
            <w:r w:rsidRPr="006F1254">
              <w:rPr>
                <w:b/>
                <w:sz w:val="28"/>
                <w:szCs w:val="28"/>
              </w:rPr>
              <w:t>The African-American Experience</w:t>
            </w:r>
          </w:p>
          <w:p w:rsidR="00B80D6E" w:rsidRPr="006F1254" w:rsidRDefault="00B80D6E" w:rsidP="00B80D6E">
            <w:pPr>
              <w:rPr>
                <w:b/>
                <w:sz w:val="28"/>
                <w:szCs w:val="28"/>
              </w:rPr>
            </w:pPr>
          </w:p>
        </w:tc>
        <w:tc>
          <w:tcPr>
            <w:tcW w:w="7020" w:type="dxa"/>
          </w:tcPr>
          <w:p w:rsidR="00B80D6E" w:rsidRPr="006F1254" w:rsidRDefault="00B80D6E" w:rsidP="00FD5014">
            <w:pPr>
              <w:rPr>
                <w:b/>
                <w:sz w:val="28"/>
                <w:szCs w:val="28"/>
              </w:rPr>
            </w:pPr>
          </w:p>
        </w:tc>
      </w:tr>
      <w:tr w:rsidR="00AA0302" w:rsidTr="00930789">
        <w:tc>
          <w:tcPr>
            <w:tcW w:w="14310" w:type="dxa"/>
            <w:gridSpan w:val="2"/>
            <w:shd w:val="clear" w:color="auto" w:fill="BFBFBF" w:themeFill="background1" w:themeFillShade="BF"/>
          </w:tcPr>
          <w:p w:rsidR="00AA0302" w:rsidRPr="006F1254" w:rsidRDefault="00AA0302" w:rsidP="00AA0302">
            <w:pPr>
              <w:jc w:val="center"/>
              <w:rPr>
                <w:b/>
                <w:sz w:val="28"/>
                <w:szCs w:val="28"/>
              </w:rPr>
            </w:pPr>
            <w:r w:rsidRPr="006F1254">
              <w:rPr>
                <w:b/>
                <w:sz w:val="28"/>
                <w:szCs w:val="28"/>
              </w:rPr>
              <w:t>Quarter 3</w:t>
            </w:r>
          </w:p>
        </w:tc>
      </w:tr>
      <w:tr w:rsidR="00C6380B" w:rsidTr="006F1254">
        <w:trPr>
          <w:trHeight w:val="1466"/>
        </w:trPr>
        <w:tc>
          <w:tcPr>
            <w:tcW w:w="7290" w:type="dxa"/>
          </w:tcPr>
          <w:p w:rsidR="00AA0302" w:rsidRPr="006F1254" w:rsidRDefault="00AA0302" w:rsidP="00AA0302">
            <w:pPr>
              <w:rPr>
                <w:b/>
                <w:sz w:val="40"/>
                <w:szCs w:val="40"/>
              </w:rPr>
            </w:pPr>
            <w:r w:rsidRPr="006F1254">
              <w:rPr>
                <w:b/>
                <w:sz w:val="40"/>
                <w:szCs w:val="40"/>
              </w:rPr>
              <w:t>Big Idea</w:t>
            </w:r>
            <w:r w:rsidR="003E4D17" w:rsidRPr="006F1254">
              <w:rPr>
                <w:b/>
                <w:sz w:val="40"/>
                <w:szCs w:val="40"/>
              </w:rPr>
              <w:t xml:space="preserve"> 1</w:t>
            </w:r>
          </w:p>
          <w:p w:rsidR="00AA0302" w:rsidRPr="006F1254" w:rsidRDefault="005378C6" w:rsidP="00AA0302">
            <w:pPr>
              <w:rPr>
                <w:b/>
                <w:sz w:val="28"/>
                <w:szCs w:val="28"/>
              </w:rPr>
            </w:pPr>
            <w:r w:rsidRPr="006F1254">
              <w:rPr>
                <w:b/>
                <w:sz w:val="28"/>
                <w:szCs w:val="28"/>
              </w:rPr>
              <w:t>Disillusionment and The American Dream</w:t>
            </w:r>
          </w:p>
          <w:p w:rsidR="00AA0302" w:rsidRPr="006F1254" w:rsidRDefault="00AA0302" w:rsidP="00AA0302">
            <w:pPr>
              <w:rPr>
                <w:b/>
                <w:sz w:val="28"/>
                <w:szCs w:val="28"/>
              </w:rPr>
            </w:pPr>
          </w:p>
        </w:tc>
        <w:tc>
          <w:tcPr>
            <w:tcW w:w="7020" w:type="dxa"/>
          </w:tcPr>
          <w:p w:rsidR="00AA0302" w:rsidRPr="006F1254" w:rsidRDefault="00AA0302" w:rsidP="00AA0302">
            <w:pPr>
              <w:rPr>
                <w:b/>
                <w:sz w:val="40"/>
                <w:szCs w:val="40"/>
              </w:rPr>
            </w:pPr>
            <w:r w:rsidRPr="006F1254">
              <w:rPr>
                <w:b/>
                <w:sz w:val="40"/>
                <w:szCs w:val="40"/>
              </w:rPr>
              <w:t>Big Idea</w:t>
            </w:r>
            <w:r w:rsidR="003E4D17" w:rsidRPr="006F1254">
              <w:rPr>
                <w:b/>
                <w:sz w:val="40"/>
                <w:szCs w:val="40"/>
              </w:rPr>
              <w:t xml:space="preserve"> 2</w:t>
            </w:r>
          </w:p>
          <w:p w:rsidR="00AA0302" w:rsidRPr="006F1254" w:rsidRDefault="009342BE" w:rsidP="00FD5014">
            <w:pPr>
              <w:rPr>
                <w:b/>
                <w:sz w:val="28"/>
                <w:szCs w:val="28"/>
              </w:rPr>
            </w:pPr>
            <w:r w:rsidRPr="006F1254">
              <w:rPr>
                <w:b/>
                <w:sz w:val="28"/>
                <w:szCs w:val="28"/>
              </w:rPr>
              <w:t>The Research Paper</w:t>
            </w:r>
          </w:p>
        </w:tc>
      </w:tr>
      <w:tr w:rsidR="00AA0302" w:rsidTr="00930789">
        <w:tc>
          <w:tcPr>
            <w:tcW w:w="14310" w:type="dxa"/>
            <w:gridSpan w:val="2"/>
            <w:shd w:val="clear" w:color="auto" w:fill="BFBFBF" w:themeFill="background1" w:themeFillShade="BF"/>
          </w:tcPr>
          <w:p w:rsidR="00AA0302" w:rsidRPr="006F1254" w:rsidRDefault="00AA0302" w:rsidP="00AA0302">
            <w:pPr>
              <w:jc w:val="center"/>
              <w:rPr>
                <w:b/>
                <w:sz w:val="28"/>
                <w:szCs w:val="28"/>
              </w:rPr>
            </w:pPr>
            <w:r w:rsidRPr="006F1254">
              <w:rPr>
                <w:b/>
                <w:sz w:val="28"/>
                <w:szCs w:val="28"/>
              </w:rPr>
              <w:t>Quarter 4</w:t>
            </w:r>
          </w:p>
        </w:tc>
      </w:tr>
      <w:tr w:rsidR="00C6380B" w:rsidTr="009342BE">
        <w:trPr>
          <w:trHeight w:val="1772"/>
        </w:trPr>
        <w:tc>
          <w:tcPr>
            <w:tcW w:w="7290" w:type="dxa"/>
          </w:tcPr>
          <w:p w:rsidR="00AA0302" w:rsidRPr="006F1254" w:rsidRDefault="00AA0302" w:rsidP="00AA0302">
            <w:pPr>
              <w:rPr>
                <w:b/>
                <w:sz w:val="40"/>
                <w:szCs w:val="40"/>
              </w:rPr>
            </w:pPr>
            <w:r w:rsidRPr="006F1254">
              <w:rPr>
                <w:b/>
                <w:sz w:val="40"/>
                <w:szCs w:val="40"/>
              </w:rPr>
              <w:t>Big Idea</w:t>
            </w:r>
            <w:r w:rsidR="003E4D17" w:rsidRPr="006F1254">
              <w:rPr>
                <w:b/>
                <w:sz w:val="40"/>
                <w:szCs w:val="40"/>
              </w:rPr>
              <w:t xml:space="preserve"> 1</w:t>
            </w:r>
          </w:p>
          <w:p w:rsidR="00FD5014" w:rsidRPr="006F1254" w:rsidRDefault="009342BE" w:rsidP="00FD5014">
            <w:pPr>
              <w:rPr>
                <w:b/>
                <w:sz w:val="28"/>
                <w:szCs w:val="28"/>
              </w:rPr>
            </w:pPr>
            <w:r w:rsidRPr="006F1254">
              <w:rPr>
                <w:b/>
                <w:sz w:val="28"/>
                <w:szCs w:val="28"/>
              </w:rPr>
              <w:t>Disillusionment and The American Dr</w:t>
            </w:r>
            <w:r w:rsidR="00A22045" w:rsidRPr="006F1254">
              <w:rPr>
                <w:b/>
                <w:sz w:val="28"/>
                <w:szCs w:val="28"/>
              </w:rPr>
              <w:t>ama</w:t>
            </w:r>
          </w:p>
          <w:p w:rsidR="00AA0302" w:rsidRPr="006F1254" w:rsidRDefault="00AA0302" w:rsidP="00AA0302">
            <w:pPr>
              <w:rPr>
                <w:b/>
                <w:sz w:val="28"/>
                <w:szCs w:val="28"/>
              </w:rPr>
            </w:pPr>
          </w:p>
        </w:tc>
        <w:tc>
          <w:tcPr>
            <w:tcW w:w="7020" w:type="dxa"/>
          </w:tcPr>
          <w:p w:rsidR="00AA0302" w:rsidRPr="006F1254" w:rsidRDefault="00AA0302" w:rsidP="00AA0302">
            <w:pPr>
              <w:rPr>
                <w:b/>
                <w:sz w:val="40"/>
                <w:szCs w:val="40"/>
              </w:rPr>
            </w:pPr>
            <w:r w:rsidRPr="006F1254">
              <w:rPr>
                <w:b/>
                <w:sz w:val="40"/>
                <w:szCs w:val="40"/>
              </w:rPr>
              <w:t>Big Idea</w:t>
            </w:r>
            <w:r w:rsidR="003E4D17" w:rsidRPr="006F1254">
              <w:rPr>
                <w:b/>
                <w:sz w:val="40"/>
                <w:szCs w:val="40"/>
              </w:rPr>
              <w:t xml:space="preserve"> 2</w:t>
            </w:r>
          </w:p>
          <w:p w:rsidR="00AA0302" w:rsidRPr="006F1254" w:rsidRDefault="009342BE" w:rsidP="00FD5014">
            <w:pPr>
              <w:rPr>
                <w:b/>
                <w:sz w:val="28"/>
                <w:szCs w:val="28"/>
              </w:rPr>
            </w:pPr>
            <w:r w:rsidRPr="006F1254">
              <w:rPr>
                <w:b/>
                <w:sz w:val="28"/>
                <w:szCs w:val="28"/>
              </w:rPr>
              <w:t>Contemporary Voices: The American Dream</w:t>
            </w:r>
          </w:p>
        </w:tc>
      </w:tr>
    </w:tbl>
    <w:p w:rsidR="00AA0302" w:rsidRDefault="00AA0302" w:rsidP="00AA0302">
      <w:pPr>
        <w:jc w:val="center"/>
        <w:rPr>
          <w:b/>
          <w:sz w:val="40"/>
        </w:rPr>
      </w:pPr>
    </w:p>
    <w:p w:rsidR="00AA0302" w:rsidRDefault="00AA0302" w:rsidP="00AA0302">
      <w:pPr>
        <w:tabs>
          <w:tab w:val="left" w:pos="11167"/>
        </w:tabs>
        <w:rPr>
          <w:b/>
          <w:sz w:val="40"/>
        </w:rPr>
      </w:pPr>
      <w:r>
        <w:rPr>
          <w:b/>
          <w:sz w:val="40"/>
        </w:rPr>
        <w:tab/>
      </w:r>
    </w:p>
    <w:p w:rsidR="007F2A0C" w:rsidRPr="00605C84" w:rsidRDefault="007F2A0C">
      <w:pPr>
        <w:rPr>
          <w:sz w:val="40"/>
        </w:rPr>
      </w:pPr>
      <w:r>
        <w:rPr>
          <w:b/>
          <w:sz w:val="40"/>
        </w:rPr>
        <w:br w:type="page"/>
      </w:r>
      <w:r w:rsidRPr="00605C84">
        <w:rPr>
          <w:sz w:val="40"/>
        </w:rPr>
        <w:t>The next portion of this document deals with management of curriculum.</w:t>
      </w:r>
    </w:p>
    <w:p w:rsidR="007F2A0C" w:rsidRPr="00605C84" w:rsidRDefault="007F2A0C">
      <w:pPr>
        <w:rPr>
          <w:sz w:val="40"/>
        </w:rPr>
      </w:pPr>
      <w:r w:rsidRPr="00605C84">
        <w:rPr>
          <w:sz w:val="40"/>
        </w:rPr>
        <w:t xml:space="preserve">Essential Questions, Enduring Understandings, and </w:t>
      </w:r>
      <w:r w:rsidR="00605C84" w:rsidRPr="00605C84">
        <w:rPr>
          <w:sz w:val="40"/>
        </w:rPr>
        <w:t xml:space="preserve">Sample Conceptual Understandings </w:t>
      </w:r>
      <w:r w:rsidRPr="00605C84">
        <w:rPr>
          <w:sz w:val="40"/>
        </w:rPr>
        <w:t>can be taken from the NJCCCS for each discipline found at</w:t>
      </w:r>
      <w:r w:rsidR="00605C84">
        <w:rPr>
          <w:sz w:val="40"/>
        </w:rPr>
        <w:t>:</w:t>
      </w:r>
    </w:p>
    <w:p w:rsidR="007F2A0C" w:rsidRDefault="003D0EA1" w:rsidP="007F2A0C">
      <w:pPr>
        <w:pStyle w:val="PlainText"/>
      </w:pPr>
      <w:hyperlink r:id="rId10" w:history="1">
        <w:r w:rsidR="007F2A0C" w:rsidRPr="00B20396">
          <w:rPr>
            <w:rStyle w:val="Hyperlink"/>
            <w:sz w:val="24"/>
          </w:rPr>
          <w:t>http://www.nj.gov/education/aps/cccs/</w:t>
        </w:r>
      </w:hyperlink>
    </w:p>
    <w:p w:rsidR="007F2A0C" w:rsidRDefault="007F2A0C" w:rsidP="007F2A0C">
      <w:pPr>
        <w:pStyle w:val="PlainText"/>
      </w:pPr>
    </w:p>
    <w:p w:rsidR="00605C84" w:rsidRDefault="007F2A0C" w:rsidP="007F2A0C">
      <w:pPr>
        <w:pStyle w:val="PlainText"/>
        <w:rPr>
          <w:rFonts w:ascii="Arial" w:hAnsi="Arial" w:cs="Arial"/>
          <w:sz w:val="40"/>
          <w:szCs w:val="40"/>
        </w:rPr>
      </w:pPr>
      <w:r>
        <w:rPr>
          <w:rFonts w:ascii="Arial" w:hAnsi="Arial" w:cs="Arial"/>
          <w:sz w:val="40"/>
          <w:szCs w:val="40"/>
        </w:rPr>
        <w:t>Suggestions for Instructional tools/ materials/technology/ resources/ learning activities/ Inter</w:t>
      </w:r>
      <w:r w:rsidR="00605C84">
        <w:rPr>
          <w:rFonts w:ascii="Arial" w:hAnsi="Arial" w:cs="Arial"/>
          <w:sz w:val="40"/>
          <w:szCs w:val="40"/>
        </w:rPr>
        <w:t>-discipline</w:t>
      </w:r>
      <w:r>
        <w:rPr>
          <w:rFonts w:ascii="Arial" w:hAnsi="Arial" w:cs="Arial"/>
          <w:sz w:val="40"/>
          <w:szCs w:val="40"/>
        </w:rPr>
        <w:t xml:space="preserve"> Activities and assessment models can be found in the CPI’s </w:t>
      </w:r>
      <w:r w:rsidR="00605C84">
        <w:rPr>
          <w:rFonts w:ascii="Arial" w:hAnsi="Arial" w:cs="Arial"/>
          <w:sz w:val="40"/>
          <w:szCs w:val="40"/>
        </w:rPr>
        <w:t>(Cumulative Progress Indicators) portion of the NJCCCS; or may be materials you already use.  If you chose to use your own materials they need to be of equal or better quality and at the same high cognitive levels that are noted in the parenthesis in the CPI’s.</w:t>
      </w:r>
    </w:p>
    <w:p w:rsidR="00605C84" w:rsidRDefault="00605C84" w:rsidP="007F2A0C">
      <w:pPr>
        <w:pStyle w:val="PlainText"/>
        <w:rPr>
          <w:rFonts w:ascii="Arial" w:hAnsi="Arial" w:cs="Arial"/>
          <w:sz w:val="40"/>
          <w:szCs w:val="40"/>
        </w:rPr>
      </w:pPr>
    </w:p>
    <w:p w:rsidR="00605C84" w:rsidRDefault="00605C84" w:rsidP="007F2A0C">
      <w:pPr>
        <w:pStyle w:val="PlainText"/>
        <w:rPr>
          <w:rFonts w:ascii="Arial" w:hAnsi="Arial" w:cs="Arial"/>
          <w:sz w:val="40"/>
          <w:szCs w:val="40"/>
        </w:rPr>
      </w:pPr>
      <w:r>
        <w:rPr>
          <w:rFonts w:ascii="Arial" w:hAnsi="Arial" w:cs="Arial"/>
          <w:sz w:val="40"/>
          <w:szCs w:val="40"/>
        </w:rPr>
        <w:t>Depending upon the needs of the class, the assessment questions may be answered in the form of essays, quizzes, mobiles, PowerPoint, oral reports, booklets, or other formats of measurement used by the teachers.</w:t>
      </w:r>
    </w:p>
    <w:p w:rsidR="00605C84" w:rsidRDefault="00605C84" w:rsidP="007F2A0C">
      <w:pPr>
        <w:pStyle w:val="PlainText"/>
        <w:rPr>
          <w:rFonts w:ascii="Arial" w:hAnsi="Arial" w:cs="Arial"/>
          <w:sz w:val="40"/>
          <w:szCs w:val="40"/>
        </w:rPr>
      </w:pPr>
    </w:p>
    <w:p w:rsidR="00605C84" w:rsidRDefault="00605C84" w:rsidP="007F2A0C">
      <w:pPr>
        <w:pStyle w:val="PlainText"/>
        <w:rPr>
          <w:rFonts w:ascii="Arial" w:hAnsi="Arial" w:cs="Arial"/>
          <w:sz w:val="40"/>
          <w:szCs w:val="40"/>
        </w:rPr>
      </w:pPr>
      <w:r>
        <w:rPr>
          <w:rFonts w:ascii="Arial" w:hAnsi="Arial" w:cs="Arial"/>
          <w:sz w:val="40"/>
          <w:szCs w:val="40"/>
        </w:rPr>
        <w:t>You need to have one page like this for every Big Idea you identified on the Scope and Sequence Map pages of this document.</w:t>
      </w:r>
    </w:p>
    <w:p w:rsidR="00605C84" w:rsidRDefault="00605C84" w:rsidP="007F2A0C">
      <w:pPr>
        <w:pStyle w:val="PlainText"/>
        <w:rPr>
          <w:rFonts w:ascii="Arial" w:hAnsi="Arial" w:cs="Arial"/>
          <w:sz w:val="40"/>
          <w:szCs w:val="40"/>
        </w:rPr>
      </w:pPr>
    </w:p>
    <w:p w:rsidR="007F2A0C" w:rsidRPr="007F2A0C" w:rsidRDefault="00605C84" w:rsidP="007F2A0C">
      <w:pPr>
        <w:pStyle w:val="PlainText"/>
        <w:rPr>
          <w:rFonts w:ascii="Arial" w:hAnsi="Arial" w:cs="Arial"/>
          <w:sz w:val="40"/>
          <w:szCs w:val="40"/>
        </w:rPr>
      </w:pPr>
      <w:r>
        <w:rPr>
          <w:rFonts w:ascii="Arial" w:hAnsi="Arial" w:cs="Arial"/>
          <w:sz w:val="40"/>
          <w:szCs w:val="40"/>
        </w:rPr>
        <w:t xml:space="preserve">This page has been added to help with clarity of purpose for the curriculum writer.  It may be deleted when the document is complete. </w:t>
      </w:r>
    </w:p>
    <w:p w:rsidR="007F2A0C" w:rsidRDefault="007F2A0C" w:rsidP="007F2A0C">
      <w:pPr>
        <w:pStyle w:val="PlainText"/>
      </w:pPr>
    </w:p>
    <w:p w:rsidR="007F2A0C" w:rsidRDefault="007F2A0C" w:rsidP="007F2A0C">
      <w:pPr>
        <w:pStyle w:val="PlainText"/>
        <w:rPr>
          <w:sz w:val="24"/>
        </w:rPr>
      </w:pPr>
    </w:p>
    <w:p w:rsidR="007F2A0C" w:rsidRDefault="007F2A0C">
      <w:pPr>
        <w:rPr>
          <w:b/>
          <w:sz w:val="40"/>
        </w:rPr>
      </w:pPr>
    </w:p>
    <w:p w:rsidR="00AA0302" w:rsidRDefault="00AA0302" w:rsidP="00AA0302">
      <w:pPr>
        <w:jc w:val="center"/>
        <w:rPr>
          <w:b/>
          <w:sz w:val="40"/>
        </w:rPr>
      </w:pPr>
      <w:r>
        <w:rPr>
          <w:b/>
          <w:sz w:val="40"/>
        </w:rPr>
        <w:br w:type="page"/>
        <w:t>Curriculum Management System</w:t>
      </w:r>
      <w:r w:rsidR="008A3F30">
        <w:rPr>
          <w:b/>
          <w:sz w:val="40"/>
        </w:rPr>
        <w:t xml:space="preserve"> – Big Idea 1</w:t>
      </w:r>
    </w:p>
    <w:tbl>
      <w:tblPr>
        <w:tblStyle w:val="TableGrid"/>
        <w:tblW w:w="0" w:type="auto"/>
        <w:tblLayout w:type="fixed"/>
        <w:tblCellMar>
          <w:left w:w="115" w:type="dxa"/>
          <w:right w:w="115" w:type="dxa"/>
        </w:tblCellMar>
        <w:tblLook w:val="04A0" w:firstRow="1" w:lastRow="0" w:firstColumn="1" w:lastColumn="0" w:noHBand="0" w:noVBand="1"/>
      </w:tblPr>
      <w:tblGrid>
        <w:gridCol w:w="3978"/>
        <w:gridCol w:w="5904"/>
        <w:gridCol w:w="5454"/>
      </w:tblGrid>
      <w:tr w:rsidR="00AA0302" w:rsidTr="00930789">
        <w:tc>
          <w:tcPr>
            <w:tcW w:w="3978" w:type="dxa"/>
          </w:tcPr>
          <w:p w:rsidR="00AA0302" w:rsidRDefault="00AA0302" w:rsidP="00444D60">
            <w:pPr>
              <w:rPr>
                <w:b/>
                <w:sz w:val="40"/>
              </w:rPr>
            </w:pPr>
            <w:r>
              <w:rPr>
                <w:b/>
                <w:sz w:val="40"/>
              </w:rPr>
              <w:t>Subject/ Grade level</w:t>
            </w:r>
            <w:r w:rsidR="007B32E0">
              <w:rPr>
                <w:b/>
                <w:sz w:val="40"/>
              </w:rPr>
              <w:t xml:space="preserve"> English III</w:t>
            </w:r>
          </w:p>
        </w:tc>
        <w:tc>
          <w:tcPr>
            <w:tcW w:w="11358" w:type="dxa"/>
            <w:gridSpan w:val="2"/>
          </w:tcPr>
          <w:p w:rsidR="00AA0302" w:rsidRDefault="00AA0302" w:rsidP="006F1254">
            <w:pPr>
              <w:rPr>
                <w:b/>
                <w:sz w:val="40"/>
              </w:rPr>
            </w:pPr>
          </w:p>
        </w:tc>
      </w:tr>
      <w:tr w:rsidR="00444D60" w:rsidTr="00930789">
        <w:trPr>
          <w:trHeight w:val="212"/>
        </w:trPr>
        <w:tc>
          <w:tcPr>
            <w:tcW w:w="3978" w:type="dxa"/>
            <w:vMerge w:val="restart"/>
          </w:tcPr>
          <w:p w:rsidR="00444D60" w:rsidRDefault="00444D60" w:rsidP="00444D60">
            <w:pPr>
              <w:rPr>
                <w:b/>
                <w:sz w:val="40"/>
              </w:rPr>
            </w:pPr>
            <w:r>
              <w:rPr>
                <w:b/>
                <w:sz w:val="40"/>
              </w:rPr>
              <w:t>Quarter 1</w:t>
            </w:r>
          </w:p>
          <w:p w:rsidR="00444D60" w:rsidRPr="008A3F30" w:rsidRDefault="00444D60" w:rsidP="00444D60">
            <w:pPr>
              <w:rPr>
                <w:b/>
                <w:sz w:val="32"/>
              </w:rPr>
            </w:pPr>
            <w:r w:rsidRPr="008A3F30">
              <w:rPr>
                <w:b/>
                <w:sz w:val="32"/>
              </w:rPr>
              <w:t>Objective/ Cluster Concept/ Cumulative Progress Indicators</w:t>
            </w:r>
          </w:p>
          <w:p w:rsidR="007F2A0C" w:rsidRPr="007F2A0C" w:rsidRDefault="00444D60" w:rsidP="00444D60">
            <w:pPr>
              <w:rPr>
                <w:b/>
                <w:sz w:val="24"/>
              </w:rPr>
            </w:pPr>
            <w:r w:rsidRPr="007F2A0C">
              <w:rPr>
                <w:b/>
                <w:sz w:val="24"/>
              </w:rPr>
              <w:t>Taken from CPI’s in NJCCCS standards</w:t>
            </w:r>
          </w:p>
          <w:p w:rsidR="007F2A0C" w:rsidRDefault="003D0EA1" w:rsidP="007F2A0C">
            <w:pPr>
              <w:pStyle w:val="PlainText"/>
              <w:rPr>
                <w:sz w:val="24"/>
              </w:rPr>
            </w:pPr>
            <w:hyperlink r:id="rId11" w:history="1">
              <w:r w:rsidR="007F2A0C" w:rsidRPr="007F2A0C">
                <w:rPr>
                  <w:rStyle w:val="Hyperlink"/>
                  <w:sz w:val="16"/>
                </w:rPr>
                <w:t>http://www.nj.gov/education/aps/cccs/</w:t>
              </w:r>
            </w:hyperlink>
          </w:p>
          <w:p w:rsidR="00444D60" w:rsidRDefault="007F2A0C" w:rsidP="00444D60">
            <w:pPr>
              <w:rPr>
                <w:b/>
                <w:sz w:val="40"/>
              </w:rPr>
            </w:pPr>
            <w:r>
              <w:rPr>
                <w:b/>
                <w:sz w:val="40"/>
              </w:rPr>
              <w:t>The student will be able to:</w:t>
            </w:r>
          </w:p>
          <w:p w:rsidR="004D2013" w:rsidRPr="00DC1E1E" w:rsidRDefault="004D2013" w:rsidP="004D2013">
            <w:pPr>
              <w:shd w:val="clear" w:color="auto" w:fill="FFFFFF"/>
              <w:spacing w:before="100" w:beforeAutospacing="1" w:after="150" w:line="240" w:lineRule="atLeast"/>
              <w:rPr>
                <w:rFonts w:ascii="Helvetica" w:hAnsi="Helvetica" w:cs="Helvetica"/>
                <w:color w:val="3B3B3A"/>
              </w:rPr>
            </w:pPr>
            <w:r>
              <w:rPr>
                <w:rFonts w:ascii="Helvetica" w:hAnsi="Helvetica" w:cs="Helvetica"/>
                <w:color w:val="3B3B3A"/>
              </w:rPr>
              <w:t>R.L.11-12.</w:t>
            </w:r>
            <w:r w:rsidRPr="00DC1E1E">
              <w:rPr>
                <w:rFonts w:ascii="Helvetica" w:hAnsi="Helvetica" w:cs="Helvetica"/>
                <w:color w:val="3B3B3A"/>
              </w:rPr>
              <w:t xml:space="preserve">9. Demonstrate knowledge of eighteenth-, nineteenth- and early-twentieth-century foundational works of American literature, including how two or more texts from the same period treat similar themes or topics. </w:t>
            </w:r>
          </w:p>
          <w:p w:rsidR="00C61FF1" w:rsidRPr="00DC1E1E" w:rsidRDefault="00C61FF1" w:rsidP="00C61FF1">
            <w:pPr>
              <w:shd w:val="clear" w:color="auto" w:fill="FFFFFF"/>
              <w:spacing w:before="100" w:beforeAutospacing="1" w:after="150" w:line="240" w:lineRule="atLeast"/>
              <w:rPr>
                <w:rFonts w:ascii="Helvetica" w:hAnsi="Helvetica" w:cs="Helvetica"/>
                <w:color w:val="3B3B3A"/>
              </w:rPr>
            </w:pPr>
            <w:r>
              <w:rPr>
                <w:rFonts w:ascii="Helvetica" w:hAnsi="Helvetica" w:cs="Helvetica"/>
                <w:color w:val="3B3B3A"/>
              </w:rPr>
              <w:t>RI.11-12.</w:t>
            </w:r>
            <w:r w:rsidRPr="00DC1E1E">
              <w:rPr>
                <w:rFonts w:ascii="Helvetica" w:hAnsi="Helvetica" w:cs="Helvetica"/>
                <w:color w:val="3B3B3A"/>
              </w:rPr>
              <w:t>5. Analyze and evaluate the effectiveness of the structure an author uses in his or her exposition or argument, including whether the structure makes points clear, convincing, and engaging.</w:t>
            </w:r>
          </w:p>
          <w:p w:rsidR="00C61FF1" w:rsidRDefault="00C61FF1" w:rsidP="00C61FF1">
            <w:pPr>
              <w:shd w:val="clear" w:color="auto" w:fill="FFFFFF"/>
              <w:spacing w:before="100" w:beforeAutospacing="1" w:after="150" w:line="240" w:lineRule="atLeast"/>
              <w:rPr>
                <w:rFonts w:ascii="Helvetica" w:hAnsi="Helvetica" w:cs="Helvetica"/>
                <w:color w:val="3B3B3A"/>
              </w:rPr>
            </w:pPr>
            <w:r>
              <w:rPr>
                <w:rFonts w:ascii="Helvetica" w:hAnsi="Helvetica" w:cs="Helvetica"/>
                <w:color w:val="3B3B3A"/>
              </w:rPr>
              <w:t>RI.11-12.</w:t>
            </w:r>
            <w:r w:rsidRPr="00DC1E1E">
              <w:rPr>
                <w:rFonts w:ascii="Helvetica" w:hAnsi="Helvetica" w:cs="Helvetica"/>
                <w:color w:val="3B3B3A"/>
              </w:rPr>
              <w:t xml:space="preserve">8. Delineate and evaluate the reasoning in seminal U.S. texts, including the application of constitutional principles and use of legal reasoning (e.g., in U.S. Supreme Court majority opinions and dissents) and the premises, purposes, and arguments in works of public advocacy (e.g., </w:t>
            </w:r>
            <w:r w:rsidRPr="00DC1E1E">
              <w:rPr>
                <w:rFonts w:ascii="Helvetica" w:hAnsi="Helvetica" w:cs="Helvetica"/>
                <w:i/>
                <w:iCs/>
                <w:color w:val="3B3B3A"/>
              </w:rPr>
              <w:t>The Federalist</w:t>
            </w:r>
            <w:r w:rsidRPr="00DC1E1E">
              <w:rPr>
                <w:rFonts w:ascii="Helvetica" w:hAnsi="Helvetica" w:cs="Helvetica"/>
                <w:color w:val="3B3B3A"/>
              </w:rPr>
              <w:t>, presidential addresses).</w:t>
            </w:r>
          </w:p>
          <w:p w:rsidR="00C61FF1" w:rsidRPr="00DC1E1E" w:rsidRDefault="00C61FF1" w:rsidP="00C61FF1">
            <w:pPr>
              <w:shd w:val="clear" w:color="auto" w:fill="FFFFFF"/>
              <w:spacing w:before="100" w:beforeAutospacing="1" w:after="150" w:line="240" w:lineRule="atLeast"/>
              <w:rPr>
                <w:rFonts w:ascii="Helvetica" w:hAnsi="Helvetica" w:cs="Helvetica"/>
                <w:color w:val="3B3B3A"/>
              </w:rPr>
            </w:pPr>
            <w:r>
              <w:rPr>
                <w:rFonts w:ascii="Helvetica" w:hAnsi="Helvetica" w:cs="Helvetica"/>
                <w:color w:val="3B3B3A"/>
              </w:rPr>
              <w:t>RI.11-12.</w:t>
            </w:r>
            <w:r w:rsidRPr="00DC1E1E">
              <w:rPr>
                <w:rFonts w:ascii="Helvetica" w:hAnsi="Helvetica" w:cs="Helvetica"/>
                <w:color w:val="3B3B3A"/>
              </w:rPr>
              <w:t>9. 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p>
          <w:p w:rsidR="009735DA" w:rsidRPr="00B44B62" w:rsidRDefault="009735DA" w:rsidP="009735DA">
            <w:pPr>
              <w:shd w:val="clear" w:color="auto" w:fill="FFFFFF"/>
              <w:spacing w:before="100" w:beforeAutospacing="1" w:after="150" w:line="240" w:lineRule="atLeast"/>
              <w:rPr>
                <w:rFonts w:ascii="Helvetica" w:hAnsi="Helvetica" w:cs="Helvetica"/>
                <w:color w:val="3B3B3A"/>
              </w:rPr>
            </w:pPr>
            <w:r>
              <w:rPr>
                <w:rFonts w:ascii="Helvetica" w:hAnsi="Helvetica" w:cs="Helvetica"/>
                <w:color w:val="3B3B3A"/>
              </w:rPr>
              <w:t>SL.11-12.</w:t>
            </w:r>
            <w:r w:rsidRPr="00B44B62">
              <w:rPr>
                <w:rFonts w:ascii="Helvetica" w:hAnsi="Helvetica" w:cs="Helvetica"/>
                <w:color w:val="3B3B3A"/>
              </w:rPr>
              <w:t>1. Initiate and participate effectively in a range of collaborative discussions (one-on-one, in groups, and teacher-led) with diverse partners on grades 11–12 topics, texts, and issues, building on others’ ideas and expressing their own clearly and persuasively.</w:t>
            </w:r>
          </w:p>
          <w:p w:rsidR="009735DA" w:rsidRPr="00B44B62" w:rsidRDefault="009735DA" w:rsidP="009735DA">
            <w:pPr>
              <w:shd w:val="clear" w:color="auto" w:fill="FFFFFF"/>
              <w:spacing w:before="100" w:beforeAutospacing="1" w:after="150" w:line="240" w:lineRule="atLeast"/>
              <w:rPr>
                <w:rFonts w:ascii="Helvetica" w:hAnsi="Helvetica" w:cs="Helvetica"/>
                <w:color w:val="3B3B3A"/>
              </w:rPr>
            </w:pPr>
            <w:r>
              <w:rPr>
                <w:rFonts w:ascii="Helvetica" w:hAnsi="Helvetica" w:cs="Helvetica"/>
                <w:color w:val="3B3B3A"/>
              </w:rPr>
              <w:t>SL.11-12.</w:t>
            </w:r>
            <w:r w:rsidRPr="00B44B62">
              <w:rPr>
                <w:rFonts w:ascii="Helvetica" w:hAnsi="Helvetica" w:cs="Helvetica"/>
                <w:color w:val="3B3B3A"/>
              </w:rPr>
              <w:t>4.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sidR="00D83906" w:rsidRPr="00DC1E1E" w:rsidRDefault="00D83906" w:rsidP="00D83906">
            <w:pPr>
              <w:shd w:val="clear" w:color="auto" w:fill="FFFFFF"/>
              <w:spacing w:before="100" w:beforeAutospacing="1" w:after="150" w:line="240" w:lineRule="atLeast"/>
              <w:rPr>
                <w:rFonts w:ascii="Helvetica" w:hAnsi="Helvetica" w:cs="Helvetica"/>
                <w:color w:val="3B3B3A"/>
              </w:rPr>
            </w:pPr>
            <w:r>
              <w:rPr>
                <w:rFonts w:ascii="Helvetica" w:hAnsi="Helvetica" w:cs="Helvetica"/>
                <w:color w:val="3B3B3A"/>
              </w:rPr>
              <w:t>W.11-12.</w:t>
            </w:r>
            <w:r w:rsidRPr="00DC1E1E">
              <w:rPr>
                <w:rFonts w:ascii="Helvetica" w:hAnsi="Helvetica" w:cs="Helvetica"/>
                <w:color w:val="3B3B3A"/>
              </w:rPr>
              <w:t xml:space="preserve">1. Write arguments to support claims in an analysis of substantive topics or texts, using valid reasoning and relevant and sufficient evidence. </w:t>
            </w:r>
          </w:p>
          <w:p w:rsidR="003C4AE6" w:rsidRPr="006C5271" w:rsidRDefault="003C4AE6" w:rsidP="006C5271">
            <w:pPr>
              <w:shd w:val="clear" w:color="auto" w:fill="FFFFFF"/>
              <w:spacing w:before="100" w:beforeAutospacing="1" w:after="150" w:line="240" w:lineRule="atLeast"/>
              <w:rPr>
                <w:color w:val="FF0000"/>
                <w:sz w:val="40"/>
              </w:rPr>
            </w:pPr>
          </w:p>
        </w:tc>
        <w:tc>
          <w:tcPr>
            <w:tcW w:w="11358" w:type="dxa"/>
            <w:gridSpan w:val="2"/>
          </w:tcPr>
          <w:p w:rsidR="00444D60" w:rsidRDefault="00444D60" w:rsidP="00677880">
            <w:pPr>
              <w:rPr>
                <w:b/>
                <w:sz w:val="40"/>
              </w:rPr>
            </w:pPr>
            <w:r>
              <w:rPr>
                <w:b/>
                <w:sz w:val="40"/>
              </w:rPr>
              <w:t xml:space="preserve">Big Idea </w:t>
            </w:r>
            <w:r w:rsidR="003F6B41">
              <w:rPr>
                <w:b/>
                <w:sz w:val="40"/>
              </w:rPr>
              <w:t>1</w:t>
            </w:r>
            <w:r w:rsidR="00161E9C">
              <w:rPr>
                <w:b/>
                <w:sz w:val="40"/>
              </w:rPr>
              <w:t>:  The American Dream</w:t>
            </w:r>
          </w:p>
          <w:p w:rsidR="00677880" w:rsidRDefault="00677880" w:rsidP="00161E9C">
            <w:pPr>
              <w:rPr>
                <w:b/>
                <w:sz w:val="40"/>
              </w:rPr>
            </w:pPr>
          </w:p>
        </w:tc>
      </w:tr>
      <w:tr w:rsidR="00444D60" w:rsidTr="00930789">
        <w:trPr>
          <w:trHeight w:val="210"/>
        </w:trPr>
        <w:tc>
          <w:tcPr>
            <w:tcW w:w="3978" w:type="dxa"/>
            <w:vMerge/>
          </w:tcPr>
          <w:p w:rsidR="00444D60" w:rsidRDefault="00444D60" w:rsidP="00444D60">
            <w:pPr>
              <w:rPr>
                <w:b/>
                <w:sz w:val="40"/>
              </w:rPr>
            </w:pPr>
          </w:p>
        </w:tc>
        <w:tc>
          <w:tcPr>
            <w:tcW w:w="11358" w:type="dxa"/>
            <w:gridSpan w:val="2"/>
          </w:tcPr>
          <w:p w:rsidR="00161E9C" w:rsidRDefault="00444D60" w:rsidP="00161E9C">
            <w:pPr>
              <w:rPr>
                <w:b/>
                <w:sz w:val="32"/>
                <w:szCs w:val="32"/>
              </w:rPr>
            </w:pPr>
            <w:r>
              <w:rPr>
                <w:b/>
                <w:sz w:val="40"/>
              </w:rPr>
              <w:t xml:space="preserve">Topic: </w:t>
            </w:r>
            <w:r w:rsidR="00161E9C">
              <w:rPr>
                <w:b/>
                <w:sz w:val="32"/>
                <w:szCs w:val="32"/>
              </w:rPr>
              <w:t>The Early American Experience</w:t>
            </w:r>
          </w:p>
          <w:p w:rsidR="00444D60" w:rsidRPr="00161E9C" w:rsidRDefault="00444D60" w:rsidP="00444D60">
            <w:pPr>
              <w:rPr>
                <w:b/>
                <w:sz w:val="28"/>
                <w:szCs w:val="28"/>
              </w:rPr>
            </w:pPr>
          </w:p>
          <w:p w:rsidR="00444D60" w:rsidRDefault="00444D60" w:rsidP="00444D60">
            <w:pPr>
              <w:rPr>
                <w:b/>
                <w:sz w:val="40"/>
              </w:rPr>
            </w:pPr>
          </w:p>
        </w:tc>
      </w:tr>
      <w:tr w:rsidR="00444D60" w:rsidTr="00930789">
        <w:trPr>
          <w:trHeight w:val="210"/>
        </w:trPr>
        <w:tc>
          <w:tcPr>
            <w:tcW w:w="3978" w:type="dxa"/>
            <w:vMerge/>
          </w:tcPr>
          <w:p w:rsidR="00444D60" w:rsidRDefault="00444D60" w:rsidP="00444D60">
            <w:pPr>
              <w:rPr>
                <w:b/>
                <w:sz w:val="40"/>
              </w:rPr>
            </w:pPr>
          </w:p>
        </w:tc>
        <w:tc>
          <w:tcPr>
            <w:tcW w:w="11358" w:type="dxa"/>
            <w:gridSpan w:val="2"/>
          </w:tcPr>
          <w:p w:rsidR="00444D60" w:rsidRDefault="00444D60" w:rsidP="00444D60">
            <w:pPr>
              <w:rPr>
                <w:b/>
                <w:sz w:val="28"/>
              </w:rPr>
            </w:pPr>
            <w:r w:rsidRPr="00444D60">
              <w:rPr>
                <w:b/>
                <w:sz w:val="40"/>
                <w:szCs w:val="40"/>
              </w:rPr>
              <w:t>Overa</w:t>
            </w:r>
            <w:r w:rsidR="00FD5014">
              <w:rPr>
                <w:b/>
                <w:sz w:val="40"/>
                <w:szCs w:val="40"/>
              </w:rPr>
              <w:t>r</w:t>
            </w:r>
            <w:r w:rsidRPr="00444D60">
              <w:rPr>
                <w:b/>
                <w:sz w:val="40"/>
                <w:szCs w:val="40"/>
              </w:rPr>
              <w:t>ching Goals:</w:t>
            </w:r>
          </w:p>
          <w:p w:rsidR="00FD5014" w:rsidRPr="00FD28A3" w:rsidRDefault="00FD5014" w:rsidP="00FD5014">
            <w:pPr>
              <w:pStyle w:val="ListParagraph"/>
              <w:numPr>
                <w:ilvl w:val="0"/>
                <w:numId w:val="3"/>
              </w:numPr>
              <w:pBdr>
                <w:top w:val="single" w:sz="12" w:space="1" w:color="auto" w:shadow="1"/>
                <w:left w:val="single" w:sz="12" w:space="4" w:color="auto" w:shadow="1"/>
                <w:bottom w:val="single" w:sz="12" w:space="1" w:color="auto" w:shadow="1"/>
                <w:right w:val="single" w:sz="12" w:space="4" w:color="auto" w:shadow="1"/>
              </w:pBdr>
            </w:pPr>
            <w:r>
              <w:rPr>
                <w:highlight w:val="yellow"/>
              </w:rPr>
              <w:t>Communicate in clear, concise, organized language that varies in content, format, and form for different audiences and purposes</w:t>
            </w:r>
          </w:p>
          <w:p w:rsidR="00FD5014" w:rsidRPr="00FD28A3" w:rsidRDefault="00FD5014" w:rsidP="00FD5014">
            <w:pPr>
              <w:pStyle w:val="ListParagraph"/>
              <w:numPr>
                <w:ilvl w:val="0"/>
                <w:numId w:val="3"/>
              </w:numPr>
              <w:pBdr>
                <w:top w:val="single" w:sz="12" w:space="1" w:color="auto" w:shadow="1"/>
                <w:left w:val="single" w:sz="12" w:space="4" w:color="auto" w:shadow="1"/>
                <w:bottom w:val="single" w:sz="12" w:space="1" w:color="auto" w:shadow="1"/>
                <w:right w:val="single" w:sz="12" w:space="4" w:color="auto" w:shadow="1"/>
              </w:pBdr>
            </w:pPr>
            <w:r>
              <w:rPr>
                <w:highlight w:val="yellow"/>
              </w:rPr>
              <w:t>Comprehend, understand, analyze, evaluate, critique, and respond to messages from various formats.</w:t>
            </w:r>
          </w:p>
          <w:p w:rsidR="00FD5014" w:rsidRPr="00F84582" w:rsidRDefault="00FD5014" w:rsidP="00FD5014">
            <w:pPr>
              <w:pStyle w:val="ListParagraph"/>
              <w:numPr>
                <w:ilvl w:val="0"/>
                <w:numId w:val="3"/>
              </w:numPr>
              <w:pBdr>
                <w:top w:val="single" w:sz="12" w:space="1" w:color="auto" w:shadow="1"/>
                <w:left w:val="single" w:sz="12" w:space="4" w:color="auto" w:shadow="1"/>
                <w:bottom w:val="single" w:sz="12" w:space="1" w:color="auto" w:shadow="1"/>
                <w:right w:val="single" w:sz="12" w:space="4" w:color="auto" w:shadow="1"/>
              </w:pBdr>
            </w:pPr>
            <w:r>
              <w:rPr>
                <w:highlight w:val="yellow"/>
              </w:rPr>
              <w:t>Investigate, research, and synthesize information from various media sources.</w:t>
            </w:r>
            <w:r w:rsidRPr="00FD28A3">
              <w:rPr>
                <w:highlight w:val="yellow"/>
              </w:rPr>
              <w:t>&gt;</w:t>
            </w:r>
          </w:p>
          <w:p w:rsidR="00FD5014" w:rsidRPr="00332C02" w:rsidRDefault="00FD5014" w:rsidP="00FD5014"/>
          <w:p w:rsidR="00444D60" w:rsidRDefault="00444D60" w:rsidP="00444D60">
            <w:pPr>
              <w:rPr>
                <w:b/>
                <w:sz w:val="40"/>
              </w:rPr>
            </w:pPr>
          </w:p>
        </w:tc>
      </w:tr>
      <w:tr w:rsidR="00444D60" w:rsidTr="00930789">
        <w:trPr>
          <w:trHeight w:val="210"/>
        </w:trPr>
        <w:tc>
          <w:tcPr>
            <w:tcW w:w="3978" w:type="dxa"/>
            <w:vMerge/>
          </w:tcPr>
          <w:p w:rsidR="00444D60" w:rsidRDefault="00444D60" w:rsidP="00444D60">
            <w:pPr>
              <w:rPr>
                <w:b/>
                <w:sz w:val="40"/>
              </w:rPr>
            </w:pPr>
          </w:p>
        </w:tc>
        <w:tc>
          <w:tcPr>
            <w:tcW w:w="11358" w:type="dxa"/>
            <w:gridSpan w:val="2"/>
          </w:tcPr>
          <w:p w:rsidR="00444D60" w:rsidRDefault="006F1254" w:rsidP="00E62AC7">
            <w:pPr>
              <w:rPr>
                <w:b/>
                <w:sz w:val="40"/>
              </w:rPr>
            </w:pPr>
            <w:r>
              <w:rPr>
                <w:b/>
                <w:sz w:val="40"/>
              </w:rPr>
              <w:t>Goal</w:t>
            </w:r>
            <w:r w:rsidR="00444D60">
              <w:rPr>
                <w:b/>
                <w:sz w:val="40"/>
              </w:rPr>
              <w:t xml:space="preserve">: </w:t>
            </w:r>
            <w:r w:rsidR="00161E9C">
              <w:rPr>
                <w:b/>
                <w:sz w:val="28"/>
              </w:rPr>
              <w:t xml:space="preserve">The student will be able to </w:t>
            </w:r>
            <w:r w:rsidR="00E62AC7">
              <w:rPr>
                <w:b/>
                <w:sz w:val="28"/>
              </w:rPr>
              <w:t>define the American Dream and how it was shaped by early influences.</w:t>
            </w:r>
          </w:p>
        </w:tc>
      </w:tr>
      <w:tr w:rsidR="007F2A0C" w:rsidTr="00930789">
        <w:trPr>
          <w:trHeight w:val="210"/>
        </w:trPr>
        <w:tc>
          <w:tcPr>
            <w:tcW w:w="3978" w:type="dxa"/>
            <w:vMerge/>
          </w:tcPr>
          <w:p w:rsidR="007F2A0C" w:rsidRDefault="007F2A0C" w:rsidP="00444D60">
            <w:pPr>
              <w:rPr>
                <w:b/>
                <w:sz w:val="40"/>
              </w:rPr>
            </w:pPr>
          </w:p>
        </w:tc>
        <w:tc>
          <w:tcPr>
            <w:tcW w:w="5904" w:type="dxa"/>
          </w:tcPr>
          <w:p w:rsidR="003C4AE6" w:rsidRDefault="007F2A0C" w:rsidP="00444D60">
            <w:pPr>
              <w:rPr>
                <w:b/>
                <w:sz w:val="40"/>
              </w:rPr>
            </w:pPr>
            <w:r>
              <w:rPr>
                <w:b/>
                <w:sz w:val="40"/>
              </w:rPr>
              <w:t>Essential Questions:</w:t>
            </w:r>
          </w:p>
          <w:p w:rsidR="007F2A0C" w:rsidRPr="006F1254" w:rsidRDefault="003C4AE6" w:rsidP="00444D60">
            <w:r w:rsidRPr="006F1254">
              <w:t>How do early American works treat similar themes and topics?</w:t>
            </w:r>
          </w:p>
          <w:p w:rsidR="009735DA" w:rsidRPr="006F1254" w:rsidRDefault="009735DA" w:rsidP="00444D60"/>
          <w:p w:rsidR="00C61FF1" w:rsidRPr="006F1254" w:rsidRDefault="00C61FF1" w:rsidP="00444D60">
            <w:r w:rsidRPr="006F1254">
              <w:t>What are effective methods in an author’s exposition or argument?</w:t>
            </w:r>
          </w:p>
          <w:p w:rsidR="007F2A0C" w:rsidRPr="009735DA" w:rsidRDefault="007F2A0C" w:rsidP="00444D60">
            <w:pPr>
              <w:rPr>
                <w:sz w:val="24"/>
                <w:szCs w:val="24"/>
              </w:rPr>
            </w:pPr>
          </w:p>
          <w:p w:rsidR="007F2A0C" w:rsidRDefault="007F2A0C" w:rsidP="00444D60">
            <w:pPr>
              <w:rPr>
                <w:b/>
                <w:sz w:val="40"/>
              </w:rPr>
            </w:pPr>
            <w:r>
              <w:rPr>
                <w:b/>
                <w:sz w:val="40"/>
              </w:rPr>
              <w:t>Enduring Understanding:</w:t>
            </w:r>
          </w:p>
          <w:p w:rsidR="009735DA" w:rsidRPr="006F1254" w:rsidRDefault="009735DA" w:rsidP="00444D60">
            <w:r w:rsidRPr="006F1254">
              <w:t>Early American works are a reflection of cultural and societal values of the time in which they are written.</w:t>
            </w:r>
          </w:p>
          <w:p w:rsidR="009735DA" w:rsidRPr="006F1254" w:rsidRDefault="009735DA" w:rsidP="00444D60"/>
          <w:p w:rsidR="007F2A0C" w:rsidRPr="006F1254" w:rsidRDefault="009735DA" w:rsidP="00444D60">
            <w:pPr>
              <w:rPr>
                <w:b/>
              </w:rPr>
            </w:pPr>
            <w:r w:rsidRPr="006F1254">
              <w:t>Persuasive authors and speakers use a variety of rhetorical devices to convince their readers and listeners.</w:t>
            </w:r>
          </w:p>
          <w:p w:rsidR="007F2A0C" w:rsidRDefault="007F2A0C" w:rsidP="00444D60">
            <w:pPr>
              <w:rPr>
                <w:b/>
                <w:sz w:val="40"/>
              </w:rPr>
            </w:pPr>
          </w:p>
        </w:tc>
        <w:tc>
          <w:tcPr>
            <w:tcW w:w="5454" w:type="dxa"/>
          </w:tcPr>
          <w:p w:rsidR="007F2A0C" w:rsidRPr="006F1254" w:rsidRDefault="00DE0109" w:rsidP="00444D60">
            <w:pPr>
              <w:rPr>
                <w:b/>
                <w:sz w:val="24"/>
                <w:szCs w:val="24"/>
              </w:rPr>
            </w:pPr>
            <w:r w:rsidRPr="006F1254">
              <w:rPr>
                <w:b/>
                <w:sz w:val="24"/>
                <w:szCs w:val="24"/>
              </w:rPr>
              <w:t>Suggested Learning Activities</w:t>
            </w:r>
            <w:r w:rsidR="00977B6A" w:rsidRPr="006F1254">
              <w:rPr>
                <w:b/>
                <w:sz w:val="24"/>
                <w:szCs w:val="24"/>
              </w:rPr>
              <w:t>:</w:t>
            </w:r>
          </w:p>
          <w:p w:rsidR="00977B6A" w:rsidRPr="006F1254" w:rsidRDefault="00977B6A" w:rsidP="00DE0109">
            <w:pPr>
              <w:pStyle w:val="ListParagraph"/>
              <w:numPr>
                <w:ilvl w:val="0"/>
                <w:numId w:val="19"/>
              </w:numPr>
            </w:pPr>
            <w:r w:rsidRPr="006F1254">
              <w:t>Read, illustrate, create Native American myths</w:t>
            </w:r>
          </w:p>
          <w:p w:rsidR="00DE0109" w:rsidRPr="006F1254" w:rsidRDefault="00DE0109" w:rsidP="00DE0109">
            <w:pPr>
              <w:pStyle w:val="ListParagraph"/>
              <w:numPr>
                <w:ilvl w:val="0"/>
                <w:numId w:val="19"/>
              </w:numPr>
            </w:pPr>
            <w:r w:rsidRPr="006F1254">
              <w:t>Explore songs of the American Dream</w:t>
            </w:r>
          </w:p>
          <w:p w:rsidR="00977B6A" w:rsidRPr="006F1254" w:rsidRDefault="00977B6A" w:rsidP="006C5271">
            <w:pPr>
              <w:pStyle w:val="ListParagraph"/>
              <w:numPr>
                <w:ilvl w:val="0"/>
                <w:numId w:val="19"/>
              </w:numPr>
            </w:pPr>
            <w:r w:rsidRPr="006F1254">
              <w:t>Study Puritan works</w:t>
            </w:r>
            <w:r w:rsidR="00887DBC" w:rsidRPr="006F1254">
              <w:t xml:space="preserve"> (poetry and sermons)</w:t>
            </w:r>
          </w:p>
          <w:p w:rsidR="00DE0109" w:rsidRPr="006F1254" w:rsidRDefault="00977B6A" w:rsidP="006C5271">
            <w:pPr>
              <w:pStyle w:val="ListParagraph"/>
              <w:numPr>
                <w:ilvl w:val="0"/>
                <w:numId w:val="19"/>
              </w:numPr>
            </w:pPr>
            <w:r w:rsidRPr="006F1254">
              <w:t>Compare Bradford and Smith accounts</w:t>
            </w:r>
          </w:p>
          <w:p w:rsidR="00977B6A" w:rsidRPr="006F1254" w:rsidRDefault="00977B6A" w:rsidP="006C5271">
            <w:pPr>
              <w:pStyle w:val="ListParagraph"/>
              <w:numPr>
                <w:ilvl w:val="0"/>
                <w:numId w:val="19"/>
              </w:numPr>
            </w:pPr>
            <w:r w:rsidRPr="006F1254">
              <w:t>Group readings of early American documents – share in a reading with class</w:t>
            </w:r>
          </w:p>
          <w:p w:rsidR="006C5271" w:rsidRPr="006F1254" w:rsidRDefault="006C5271" w:rsidP="006C5271">
            <w:pPr>
              <w:pStyle w:val="ListParagraph"/>
              <w:numPr>
                <w:ilvl w:val="0"/>
                <w:numId w:val="19"/>
              </w:numPr>
            </w:pPr>
            <w:r w:rsidRPr="006F1254">
              <w:t>Analyze rhetorical de</w:t>
            </w:r>
            <w:r w:rsidR="009D7B79" w:rsidRPr="006F1254">
              <w:t xml:space="preserve">vices in </w:t>
            </w:r>
            <w:r w:rsidR="009D7B79" w:rsidRPr="006F1254">
              <w:rPr>
                <w:i/>
              </w:rPr>
              <w:t>The Declaration of Independence</w:t>
            </w:r>
          </w:p>
          <w:p w:rsidR="00161E9C" w:rsidRPr="006F1254" w:rsidRDefault="009D7B79" w:rsidP="00161E9C">
            <w:pPr>
              <w:pStyle w:val="ListParagraph"/>
              <w:numPr>
                <w:ilvl w:val="0"/>
                <w:numId w:val="19"/>
              </w:numPr>
            </w:pPr>
            <w:r w:rsidRPr="006F1254">
              <w:t>Write a persuasive “Letter to the Principal”</w:t>
            </w:r>
          </w:p>
          <w:p w:rsidR="009D7B79" w:rsidRPr="006F1254" w:rsidRDefault="009D7B79" w:rsidP="00161E9C">
            <w:pPr>
              <w:pStyle w:val="ListParagraph"/>
              <w:numPr>
                <w:ilvl w:val="0"/>
                <w:numId w:val="19"/>
              </w:numPr>
            </w:pPr>
            <w:r w:rsidRPr="006F1254">
              <w:t xml:space="preserve">Read Franklin’s autobiography and </w:t>
            </w:r>
            <w:r w:rsidRPr="006F1254">
              <w:rPr>
                <w:i/>
              </w:rPr>
              <w:t>Poor Richard’s Almanac</w:t>
            </w:r>
          </w:p>
          <w:p w:rsidR="009D7B79" w:rsidRPr="006F1254" w:rsidRDefault="009D7B79" w:rsidP="00161E9C">
            <w:pPr>
              <w:pStyle w:val="ListParagraph"/>
              <w:numPr>
                <w:ilvl w:val="0"/>
                <w:numId w:val="19"/>
              </w:numPr>
            </w:pPr>
            <w:r w:rsidRPr="006F1254">
              <w:t>Create aphorisms (proverbs)</w:t>
            </w:r>
          </w:p>
          <w:p w:rsidR="009D7B79" w:rsidRPr="006F1254" w:rsidRDefault="009D7B79" w:rsidP="00161E9C">
            <w:pPr>
              <w:pStyle w:val="ListParagraph"/>
              <w:numPr>
                <w:ilvl w:val="0"/>
                <w:numId w:val="19"/>
              </w:numPr>
            </w:pPr>
            <w:r w:rsidRPr="006F1254">
              <w:t>Review Jeopardy on Units 1&amp;2</w:t>
            </w:r>
          </w:p>
          <w:p w:rsidR="00173BF7" w:rsidRPr="006F1254" w:rsidRDefault="00173BF7" w:rsidP="00161E9C">
            <w:pPr>
              <w:pStyle w:val="ListParagraph"/>
              <w:numPr>
                <w:ilvl w:val="0"/>
                <w:numId w:val="19"/>
              </w:numPr>
            </w:pPr>
            <w:r w:rsidRPr="006F1254">
              <w:t>Note taking of lecture/video presentations</w:t>
            </w:r>
          </w:p>
          <w:p w:rsidR="00173BF7" w:rsidRDefault="00173BF7" w:rsidP="00161E9C">
            <w:pPr>
              <w:pStyle w:val="ListParagraph"/>
              <w:numPr>
                <w:ilvl w:val="0"/>
                <w:numId w:val="19"/>
              </w:numPr>
            </w:pPr>
            <w:r w:rsidRPr="006F1254">
              <w:t>Lessons on vocabulary in context</w:t>
            </w:r>
          </w:p>
          <w:p w:rsidR="006F1254" w:rsidRDefault="006F1254" w:rsidP="006F1254">
            <w:pPr>
              <w:pStyle w:val="ListParagraph"/>
            </w:pPr>
          </w:p>
          <w:p w:rsidR="006F1254" w:rsidRPr="006F1254" w:rsidRDefault="006F1254" w:rsidP="006F1254">
            <w:pPr>
              <w:pStyle w:val="ListParagraph"/>
            </w:pPr>
          </w:p>
          <w:p w:rsidR="00161E9C" w:rsidRPr="006F1254" w:rsidRDefault="00DE0109" w:rsidP="00444D60">
            <w:pPr>
              <w:rPr>
                <w:b/>
                <w:sz w:val="24"/>
                <w:szCs w:val="24"/>
              </w:rPr>
            </w:pPr>
            <w:r w:rsidRPr="006F1254">
              <w:rPr>
                <w:b/>
                <w:sz w:val="24"/>
                <w:szCs w:val="24"/>
              </w:rPr>
              <w:t>Assessment Models</w:t>
            </w:r>
          </w:p>
          <w:p w:rsidR="009D7B79" w:rsidRPr="006F1254" w:rsidRDefault="009D7B79" w:rsidP="009D7B79">
            <w:pPr>
              <w:pStyle w:val="ListParagraph"/>
              <w:numPr>
                <w:ilvl w:val="0"/>
                <w:numId w:val="20"/>
              </w:numPr>
              <w:rPr>
                <w:b/>
              </w:rPr>
            </w:pPr>
            <w:r w:rsidRPr="006F1254">
              <w:t>Quizzes and Tests</w:t>
            </w:r>
          </w:p>
          <w:p w:rsidR="009D7B79" w:rsidRPr="006F1254" w:rsidRDefault="009D7B79" w:rsidP="009D7B79">
            <w:pPr>
              <w:pStyle w:val="ListParagraph"/>
              <w:numPr>
                <w:ilvl w:val="0"/>
                <w:numId w:val="20"/>
              </w:numPr>
              <w:rPr>
                <w:b/>
              </w:rPr>
            </w:pPr>
            <w:r w:rsidRPr="006F1254">
              <w:t>Holistic Scoring of open-ended questions and persuasive essay</w:t>
            </w:r>
          </w:p>
          <w:p w:rsidR="009D7B79" w:rsidRPr="006F1254" w:rsidRDefault="009D7B79" w:rsidP="009D7B79">
            <w:pPr>
              <w:pStyle w:val="ListParagraph"/>
              <w:numPr>
                <w:ilvl w:val="0"/>
                <w:numId w:val="20"/>
              </w:numPr>
              <w:rPr>
                <w:b/>
              </w:rPr>
            </w:pPr>
            <w:r w:rsidRPr="006F1254">
              <w:t>Oral presentations</w:t>
            </w:r>
          </w:p>
          <w:p w:rsidR="009D7B79" w:rsidRPr="006F1254" w:rsidRDefault="009D7B79" w:rsidP="009D7B79">
            <w:pPr>
              <w:pStyle w:val="ListParagraph"/>
              <w:numPr>
                <w:ilvl w:val="0"/>
                <w:numId w:val="20"/>
              </w:numPr>
              <w:rPr>
                <w:b/>
              </w:rPr>
            </w:pPr>
            <w:r w:rsidRPr="006F1254">
              <w:t>Homework/classwork</w:t>
            </w:r>
          </w:p>
          <w:p w:rsidR="009D7B79" w:rsidRPr="006F1254" w:rsidRDefault="009D7B79" w:rsidP="009D7B79">
            <w:pPr>
              <w:rPr>
                <w:b/>
              </w:rPr>
            </w:pPr>
          </w:p>
          <w:p w:rsidR="00173BF7" w:rsidRPr="006F1254" w:rsidRDefault="00173BF7" w:rsidP="00444D60">
            <w:pPr>
              <w:rPr>
                <w:i/>
                <w:sz w:val="24"/>
                <w:szCs w:val="24"/>
              </w:rPr>
            </w:pPr>
            <w:r w:rsidRPr="006F1254">
              <w:rPr>
                <w:b/>
                <w:sz w:val="24"/>
                <w:szCs w:val="24"/>
              </w:rPr>
              <w:t>Resources</w:t>
            </w:r>
            <w:r w:rsidR="007F2A0C" w:rsidRPr="006F1254">
              <w:rPr>
                <w:b/>
                <w:sz w:val="24"/>
                <w:szCs w:val="24"/>
              </w:rPr>
              <w:t>:</w:t>
            </w:r>
          </w:p>
          <w:p w:rsidR="00173BF7" w:rsidRPr="006F1254" w:rsidRDefault="00373C52" w:rsidP="00173BF7">
            <w:r w:rsidRPr="006F1254">
              <w:rPr>
                <w:i/>
              </w:rPr>
              <w:t>Prentice Hall: The American Experience</w:t>
            </w:r>
          </w:p>
          <w:p w:rsidR="007F2A0C" w:rsidRPr="006F1254" w:rsidRDefault="00386CD9" w:rsidP="00173BF7">
            <w:pPr>
              <w:pStyle w:val="ListParagraph"/>
              <w:numPr>
                <w:ilvl w:val="0"/>
                <w:numId w:val="21"/>
              </w:numPr>
            </w:pPr>
            <w:r w:rsidRPr="006F1254">
              <w:t>Native American myths, Bradstreet, Bradford, Smith, Taylor, Edwards, Jefferson, Franklin, Henry, Paine, de Crevecoeur, editorial cartoons</w:t>
            </w:r>
          </w:p>
          <w:p w:rsidR="00173BF7" w:rsidRPr="006F1254" w:rsidRDefault="00173BF7" w:rsidP="00173BF7">
            <w:r w:rsidRPr="006F1254">
              <w:t>Teacher handouts</w:t>
            </w:r>
          </w:p>
          <w:p w:rsidR="00173BF7" w:rsidRPr="006F1254" w:rsidRDefault="00173BF7" w:rsidP="00173BF7">
            <w:r w:rsidRPr="006F1254">
              <w:t>Smartboard</w:t>
            </w:r>
          </w:p>
          <w:p w:rsidR="00173BF7" w:rsidRPr="006F1254" w:rsidRDefault="00173BF7" w:rsidP="00173BF7">
            <w:r w:rsidRPr="006F1254">
              <w:t>Streaming video clips</w:t>
            </w:r>
          </w:p>
          <w:p w:rsidR="00173BF7" w:rsidRPr="006F1254" w:rsidRDefault="00173BF7" w:rsidP="00173BF7">
            <w:r w:rsidRPr="006F1254">
              <w:t>Song recordings</w:t>
            </w:r>
          </w:p>
          <w:p w:rsidR="00D83906" w:rsidRPr="006F1254" w:rsidRDefault="00D83906" w:rsidP="00173BF7">
            <w:r w:rsidRPr="006F1254">
              <w:t>Center for Learning resources</w:t>
            </w:r>
          </w:p>
          <w:p w:rsidR="00173BF7" w:rsidRPr="006F1254" w:rsidRDefault="00173BF7" w:rsidP="00173BF7">
            <w:r w:rsidRPr="006F1254">
              <w:t>Supplemental text</w:t>
            </w:r>
          </w:p>
          <w:p w:rsidR="00173BF7" w:rsidRPr="006F1254" w:rsidRDefault="00173BF7" w:rsidP="00173BF7">
            <w:pPr>
              <w:pStyle w:val="ListParagraph"/>
              <w:numPr>
                <w:ilvl w:val="0"/>
                <w:numId w:val="21"/>
              </w:numPr>
            </w:pPr>
            <w:r w:rsidRPr="006F1254">
              <w:rPr>
                <w:i/>
              </w:rPr>
              <w:t>Hip Hop Poetry and the Classics</w:t>
            </w:r>
          </w:p>
          <w:p w:rsidR="00173BF7" w:rsidRPr="00173BF7" w:rsidRDefault="00173BF7" w:rsidP="00173BF7">
            <w:pPr>
              <w:pStyle w:val="ListParagraph"/>
              <w:rPr>
                <w:sz w:val="24"/>
                <w:szCs w:val="24"/>
              </w:rPr>
            </w:pPr>
          </w:p>
          <w:p w:rsidR="00161E9C" w:rsidRPr="00386CD9" w:rsidRDefault="00161E9C" w:rsidP="00444D60">
            <w:pPr>
              <w:rPr>
                <w:b/>
                <w:sz w:val="24"/>
                <w:szCs w:val="24"/>
              </w:rPr>
            </w:pPr>
          </w:p>
        </w:tc>
      </w:tr>
    </w:tbl>
    <w:p w:rsidR="00AA0302" w:rsidRDefault="00AA0302" w:rsidP="00AA0302">
      <w:pPr>
        <w:jc w:val="center"/>
        <w:rPr>
          <w:b/>
          <w:sz w:val="40"/>
        </w:rPr>
      </w:pPr>
    </w:p>
    <w:p w:rsidR="00605C84" w:rsidRDefault="00605C84">
      <w:pPr>
        <w:rPr>
          <w:b/>
          <w:sz w:val="40"/>
        </w:rPr>
      </w:pPr>
      <w:r>
        <w:rPr>
          <w:b/>
          <w:sz w:val="40"/>
        </w:rPr>
        <w:br w:type="page"/>
      </w:r>
    </w:p>
    <w:p w:rsidR="00B80D6E" w:rsidRDefault="00605C84" w:rsidP="00605C84">
      <w:pPr>
        <w:tabs>
          <w:tab w:val="left" w:pos="11167"/>
        </w:tabs>
        <w:jc w:val="center"/>
        <w:rPr>
          <w:b/>
          <w:sz w:val="40"/>
        </w:rPr>
      </w:pPr>
      <w:r>
        <w:rPr>
          <w:b/>
          <w:sz w:val="40"/>
        </w:rPr>
        <w:t>Curriculum Management System</w:t>
      </w:r>
      <w:r w:rsidR="008A3F30">
        <w:rPr>
          <w:b/>
          <w:sz w:val="40"/>
        </w:rPr>
        <w:t xml:space="preserve"> - Big Idea 2</w:t>
      </w:r>
    </w:p>
    <w:tbl>
      <w:tblPr>
        <w:tblStyle w:val="TableGrid"/>
        <w:tblW w:w="0" w:type="auto"/>
        <w:tblLayout w:type="fixed"/>
        <w:tblCellMar>
          <w:left w:w="115" w:type="dxa"/>
          <w:right w:w="115" w:type="dxa"/>
        </w:tblCellMar>
        <w:tblLook w:val="04A0" w:firstRow="1" w:lastRow="0" w:firstColumn="1" w:lastColumn="0" w:noHBand="0" w:noVBand="1"/>
      </w:tblPr>
      <w:tblGrid>
        <w:gridCol w:w="3978"/>
        <w:gridCol w:w="5904"/>
        <w:gridCol w:w="5454"/>
      </w:tblGrid>
      <w:tr w:rsidR="00605C84" w:rsidTr="00930789">
        <w:tc>
          <w:tcPr>
            <w:tcW w:w="3978" w:type="dxa"/>
          </w:tcPr>
          <w:p w:rsidR="00605C84" w:rsidRDefault="00605C84" w:rsidP="00605C84">
            <w:pPr>
              <w:rPr>
                <w:b/>
                <w:sz w:val="40"/>
              </w:rPr>
            </w:pPr>
            <w:r>
              <w:rPr>
                <w:b/>
                <w:sz w:val="40"/>
              </w:rPr>
              <w:t>Subject/ Grade level</w:t>
            </w:r>
            <w:r w:rsidR="006F1254">
              <w:rPr>
                <w:b/>
                <w:sz w:val="40"/>
              </w:rPr>
              <w:t xml:space="preserve"> English III</w:t>
            </w:r>
          </w:p>
        </w:tc>
        <w:tc>
          <w:tcPr>
            <w:tcW w:w="11358" w:type="dxa"/>
            <w:gridSpan w:val="2"/>
          </w:tcPr>
          <w:p w:rsidR="00605C84" w:rsidRDefault="00605C84" w:rsidP="006F1254">
            <w:pPr>
              <w:rPr>
                <w:b/>
                <w:sz w:val="40"/>
              </w:rPr>
            </w:pPr>
          </w:p>
        </w:tc>
      </w:tr>
      <w:tr w:rsidR="00605C84" w:rsidTr="00930789">
        <w:trPr>
          <w:trHeight w:val="212"/>
        </w:trPr>
        <w:tc>
          <w:tcPr>
            <w:tcW w:w="3978" w:type="dxa"/>
            <w:vMerge w:val="restart"/>
          </w:tcPr>
          <w:p w:rsidR="00605C84" w:rsidRDefault="00605C84" w:rsidP="00605C84">
            <w:pPr>
              <w:rPr>
                <w:b/>
                <w:sz w:val="40"/>
              </w:rPr>
            </w:pPr>
            <w:r>
              <w:rPr>
                <w:b/>
                <w:sz w:val="40"/>
              </w:rPr>
              <w:t>Quarter 1</w:t>
            </w:r>
          </w:p>
          <w:p w:rsidR="00605C84" w:rsidRDefault="00605C84" w:rsidP="00605C84">
            <w:pPr>
              <w:rPr>
                <w:b/>
                <w:sz w:val="40"/>
              </w:rPr>
            </w:pPr>
            <w:r>
              <w:rPr>
                <w:b/>
                <w:sz w:val="40"/>
              </w:rPr>
              <w:t>Objective/ Cluster Concept/ Cumulative Progress Indicators</w:t>
            </w:r>
          </w:p>
          <w:p w:rsidR="00605C84" w:rsidRPr="007F2A0C" w:rsidRDefault="00605C84" w:rsidP="00605C84">
            <w:pPr>
              <w:rPr>
                <w:b/>
                <w:sz w:val="24"/>
              </w:rPr>
            </w:pPr>
            <w:r w:rsidRPr="007F2A0C">
              <w:rPr>
                <w:b/>
                <w:sz w:val="24"/>
              </w:rPr>
              <w:t>Taken from CPI’s in NJCCCS standards</w:t>
            </w:r>
          </w:p>
          <w:p w:rsidR="00605C84" w:rsidRDefault="003D0EA1" w:rsidP="00605C84">
            <w:pPr>
              <w:pStyle w:val="PlainText"/>
              <w:rPr>
                <w:sz w:val="24"/>
              </w:rPr>
            </w:pPr>
            <w:hyperlink r:id="rId12" w:history="1">
              <w:r w:rsidR="00605C84" w:rsidRPr="007F2A0C">
                <w:rPr>
                  <w:rStyle w:val="Hyperlink"/>
                  <w:sz w:val="16"/>
                </w:rPr>
                <w:t>http://www.nj.gov/education/aps/cccs/</w:t>
              </w:r>
            </w:hyperlink>
          </w:p>
          <w:p w:rsidR="00605C84" w:rsidRDefault="00605C84" w:rsidP="00605C84">
            <w:pPr>
              <w:rPr>
                <w:b/>
                <w:sz w:val="40"/>
              </w:rPr>
            </w:pPr>
            <w:r>
              <w:rPr>
                <w:b/>
                <w:sz w:val="40"/>
              </w:rPr>
              <w:t>The student will be able to:</w:t>
            </w:r>
          </w:p>
          <w:p w:rsidR="00581234" w:rsidRPr="00DC1E1E" w:rsidRDefault="00581234" w:rsidP="00581234">
            <w:pPr>
              <w:shd w:val="clear" w:color="auto" w:fill="FFFFFF"/>
              <w:spacing w:before="100" w:beforeAutospacing="1" w:after="150" w:line="240" w:lineRule="atLeast"/>
              <w:rPr>
                <w:rFonts w:ascii="Helvetica" w:hAnsi="Helvetica" w:cs="Helvetica"/>
                <w:color w:val="3B3B3A"/>
              </w:rPr>
            </w:pPr>
            <w:r>
              <w:rPr>
                <w:rFonts w:ascii="Helvetica" w:hAnsi="Helvetica" w:cs="Helvetica"/>
                <w:color w:val="3B3B3A"/>
              </w:rPr>
              <w:t>W.11-12.</w:t>
            </w:r>
            <w:r w:rsidRPr="00DC1E1E">
              <w:rPr>
                <w:rFonts w:ascii="Helvetica" w:hAnsi="Helvetica" w:cs="Helvetica"/>
                <w:color w:val="3B3B3A"/>
              </w:rPr>
              <w:t xml:space="preserve">3. Write narratives to develop real or imagined experiences or events using effective technique, well-chosen details, and well-structured event sequences. </w:t>
            </w:r>
          </w:p>
          <w:p w:rsidR="00581234" w:rsidRPr="00DC1E1E" w:rsidRDefault="00581234" w:rsidP="00581234">
            <w:pPr>
              <w:shd w:val="clear" w:color="auto" w:fill="FFFFFF"/>
              <w:spacing w:before="100" w:beforeAutospacing="1" w:after="150" w:line="240" w:lineRule="atLeast"/>
              <w:rPr>
                <w:rFonts w:ascii="Helvetica" w:hAnsi="Helvetica" w:cs="Helvetica"/>
                <w:color w:val="3B3B3A"/>
              </w:rPr>
            </w:pPr>
            <w:r>
              <w:rPr>
                <w:rFonts w:ascii="Helvetica" w:hAnsi="Helvetica" w:cs="Helvetica"/>
                <w:color w:val="3B3B3A"/>
              </w:rPr>
              <w:t>W.11-12.3.a.</w:t>
            </w:r>
            <w:r w:rsidRPr="00DC1E1E">
              <w:rPr>
                <w:rFonts w:ascii="Helvetica" w:hAnsi="Helvetica" w:cs="Helvetica"/>
                <w:color w:val="3B3B3A"/>
              </w:rPr>
              <w:t xml:space="preserve"> Engage and orient the reader by setting out a problem, situation, or observation and its significance, establishing one or multiple point(s) of view, and introducing a narrator and/or characters; create a smooth progression of experiences or events.</w:t>
            </w:r>
          </w:p>
          <w:p w:rsidR="00581234" w:rsidRPr="00DC1E1E" w:rsidRDefault="00581234" w:rsidP="00581234">
            <w:pPr>
              <w:shd w:val="clear" w:color="auto" w:fill="FFFFFF"/>
              <w:spacing w:before="100" w:beforeAutospacing="1" w:after="150" w:line="240" w:lineRule="atLeast"/>
              <w:rPr>
                <w:rFonts w:ascii="Helvetica" w:hAnsi="Helvetica" w:cs="Helvetica"/>
                <w:color w:val="3B3B3A"/>
              </w:rPr>
            </w:pPr>
            <w:r>
              <w:rPr>
                <w:rFonts w:ascii="Helvetica" w:hAnsi="Helvetica" w:cs="Helvetica"/>
                <w:color w:val="3B3B3A"/>
              </w:rPr>
              <w:t>W.11-12.3.b.</w:t>
            </w:r>
            <w:r w:rsidRPr="00DC1E1E">
              <w:rPr>
                <w:rFonts w:ascii="Helvetica" w:hAnsi="Helvetica" w:cs="Helvetica"/>
                <w:color w:val="3B3B3A"/>
              </w:rPr>
              <w:t xml:space="preserve"> Use narrative techniques, such as dialogue, pacing, description, reflection, and multiple plot lines, to develop experiences, events, and/or characters.</w:t>
            </w:r>
          </w:p>
          <w:p w:rsidR="00581234" w:rsidRPr="00DC1E1E" w:rsidRDefault="00581234" w:rsidP="00581234">
            <w:pPr>
              <w:shd w:val="clear" w:color="auto" w:fill="FFFFFF"/>
              <w:spacing w:before="100" w:beforeAutospacing="1" w:after="150" w:line="240" w:lineRule="atLeast"/>
              <w:rPr>
                <w:rFonts w:ascii="Helvetica" w:hAnsi="Helvetica" w:cs="Helvetica"/>
                <w:color w:val="3B3B3A"/>
              </w:rPr>
            </w:pPr>
            <w:r>
              <w:rPr>
                <w:rFonts w:ascii="Helvetica" w:hAnsi="Helvetica" w:cs="Helvetica"/>
                <w:color w:val="3B3B3A"/>
              </w:rPr>
              <w:t>W.11-12.3.c.</w:t>
            </w:r>
            <w:r w:rsidRPr="00DC1E1E">
              <w:rPr>
                <w:rFonts w:ascii="Helvetica" w:hAnsi="Helvetica" w:cs="Helvetica"/>
                <w:color w:val="3B3B3A"/>
              </w:rPr>
              <w:t xml:space="preserve"> Use a variety of techniques to sequence events so that they build on one another to create a coherent whole and build toward a particular tone and outcome (e.g., a sense of mystery, suspense, growth, or resolution).</w:t>
            </w:r>
          </w:p>
          <w:p w:rsidR="00581234" w:rsidRPr="00DC1E1E" w:rsidRDefault="00581234" w:rsidP="00581234">
            <w:pPr>
              <w:shd w:val="clear" w:color="auto" w:fill="FFFFFF"/>
              <w:spacing w:before="100" w:beforeAutospacing="1" w:after="150" w:line="240" w:lineRule="atLeast"/>
              <w:rPr>
                <w:rFonts w:ascii="Helvetica" w:hAnsi="Helvetica" w:cs="Helvetica"/>
                <w:color w:val="3B3B3A"/>
              </w:rPr>
            </w:pPr>
            <w:r>
              <w:rPr>
                <w:rFonts w:ascii="Helvetica" w:hAnsi="Helvetica" w:cs="Helvetica"/>
                <w:color w:val="3B3B3A"/>
              </w:rPr>
              <w:t>W.11-12.3.d..</w:t>
            </w:r>
            <w:r w:rsidRPr="00DC1E1E">
              <w:rPr>
                <w:rFonts w:ascii="Helvetica" w:hAnsi="Helvetica" w:cs="Helvetica"/>
                <w:color w:val="3B3B3A"/>
              </w:rPr>
              <w:t xml:space="preserve"> Use precise words and phrases, telling details, and sensory language to convey a vivid picture of the experiences, events, setting, and/or characters.</w:t>
            </w:r>
          </w:p>
          <w:p w:rsidR="00581234" w:rsidRDefault="00581234" w:rsidP="00581234">
            <w:pPr>
              <w:shd w:val="clear" w:color="auto" w:fill="FFFFFF"/>
              <w:spacing w:before="100" w:beforeAutospacing="1" w:after="150" w:line="240" w:lineRule="atLeast"/>
              <w:rPr>
                <w:rFonts w:ascii="Helvetica" w:hAnsi="Helvetica" w:cs="Helvetica"/>
                <w:color w:val="3B3B3A"/>
              </w:rPr>
            </w:pPr>
            <w:r>
              <w:rPr>
                <w:rFonts w:ascii="Helvetica" w:hAnsi="Helvetica" w:cs="Helvetica"/>
                <w:color w:val="3B3B3A"/>
              </w:rPr>
              <w:t>W.11-12.3.e..</w:t>
            </w:r>
            <w:r w:rsidRPr="00DC1E1E">
              <w:rPr>
                <w:rFonts w:ascii="Helvetica" w:hAnsi="Helvetica" w:cs="Helvetica"/>
                <w:color w:val="3B3B3A"/>
              </w:rPr>
              <w:t xml:space="preserve"> Provide a conclusion that follows from and reflects on what is experienced, observed, or resolved over the course of the narrative.</w:t>
            </w:r>
          </w:p>
          <w:p w:rsidR="00581234" w:rsidRPr="00B44B62" w:rsidRDefault="00581234" w:rsidP="00581234">
            <w:pPr>
              <w:shd w:val="clear" w:color="auto" w:fill="FFFFFF"/>
              <w:spacing w:before="100" w:beforeAutospacing="1" w:after="150" w:line="240" w:lineRule="atLeast"/>
              <w:rPr>
                <w:rFonts w:ascii="Helvetica" w:hAnsi="Helvetica" w:cs="Helvetica"/>
                <w:color w:val="3B3B3A"/>
              </w:rPr>
            </w:pPr>
            <w:r>
              <w:rPr>
                <w:rFonts w:ascii="Helvetica" w:hAnsi="Helvetica" w:cs="Helvetica"/>
                <w:color w:val="3B3B3A"/>
              </w:rPr>
              <w:t>L.11-12.3.a.</w:t>
            </w:r>
            <w:r w:rsidRPr="00B44B62">
              <w:rPr>
                <w:rFonts w:ascii="Helvetica" w:hAnsi="Helvetica" w:cs="Helvetica"/>
                <w:color w:val="3B3B3A"/>
              </w:rPr>
              <w:t>Vary syntax for effect, consulting references (e.g., Tufte’s</w:t>
            </w:r>
            <w:r w:rsidRPr="00B44B62">
              <w:rPr>
                <w:rFonts w:ascii="Helvetica" w:hAnsi="Helvetica" w:cs="Helvetica"/>
                <w:i/>
                <w:iCs/>
                <w:color w:val="3B3B3A"/>
              </w:rPr>
              <w:t>Artful Sentences</w:t>
            </w:r>
            <w:r w:rsidRPr="00B44B62">
              <w:rPr>
                <w:rFonts w:ascii="Helvetica" w:hAnsi="Helvetica" w:cs="Helvetica"/>
                <w:color w:val="3B3B3A"/>
              </w:rPr>
              <w:t>) for guidance as needed; apply an understanding of syntax to the study of complex texts when reading.</w:t>
            </w:r>
          </w:p>
          <w:p w:rsidR="00581234" w:rsidRPr="00DC1E1E" w:rsidRDefault="00581234" w:rsidP="00581234">
            <w:pPr>
              <w:shd w:val="clear" w:color="auto" w:fill="FFFFFF"/>
              <w:spacing w:before="100" w:beforeAutospacing="1" w:after="150" w:line="240" w:lineRule="atLeast"/>
              <w:rPr>
                <w:rFonts w:ascii="Helvetica" w:hAnsi="Helvetica" w:cs="Helvetica"/>
                <w:color w:val="3B3B3A"/>
              </w:rPr>
            </w:pPr>
          </w:p>
          <w:p w:rsidR="00E62AC7" w:rsidRPr="00E62AC7" w:rsidRDefault="00E62AC7" w:rsidP="00D83906">
            <w:pPr>
              <w:shd w:val="clear" w:color="auto" w:fill="FFFFFF"/>
              <w:spacing w:before="100" w:beforeAutospacing="1" w:after="150" w:line="240" w:lineRule="atLeast"/>
              <w:rPr>
                <w:b/>
                <w:sz w:val="24"/>
                <w:szCs w:val="24"/>
              </w:rPr>
            </w:pPr>
          </w:p>
        </w:tc>
        <w:tc>
          <w:tcPr>
            <w:tcW w:w="11358" w:type="dxa"/>
            <w:gridSpan w:val="2"/>
          </w:tcPr>
          <w:p w:rsidR="00605C84" w:rsidRDefault="00605C84" w:rsidP="006F1254">
            <w:pPr>
              <w:rPr>
                <w:b/>
                <w:sz w:val="40"/>
                <w:szCs w:val="40"/>
              </w:rPr>
            </w:pPr>
            <w:r>
              <w:rPr>
                <w:b/>
                <w:sz w:val="40"/>
              </w:rPr>
              <w:t>Big Idea</w:t>
            </w:r>
            <w:r w:rsidR="006F1254">
              <w:rPr>
                <w:b/>
                <w:sz w:val="40"/>
              </w:rPr>
              <w:t xml:space="preserve">: </w:t>
            </w:r>
            <w:r w:rsidR="00D83906" w:rsidRPr="00D83906">
              <w:rPr>
                <w:b/>
                <w:sz w:val="40"/>
                <w:szCs w:val="40"/>
              </w:rPr>
              <w:t>Narrative writing</w:t>
            </w:r>
          </w:p>
          <w:p w:rsidR="006F1254" w:rsidRPr="00D83906" w:rsidRDefault="006F1254" w:rsidP="006F1254">
            <w:pPr>
              <w:rPr>
                <w:b/>
                <w:sz w:val="40"/>
                <w:szCs w:val="40"/>
              </w:rPr>
            </w:pPr>
          </w:p>
        </w:tc>
      </w:tr>
      <w:tr w:rsidR="00605C84" w:rsidTr="00930789">
        <w:trPr>
          <w:trHeight w:val="210"/>
        </w:trPr>
        <w:tc>
          <w:tcPr>
            <w:tcW w:w="3978" w:type="dxa"/>
            <w:vMerge/>
          </w:tcPr>
          <w:p w:rsidR="00605C84" w:rsidRDefault="00605C84" w:rsidP="00605C84">
            <w:pPr>
              <w:rPr>
                <w:b/>
                <w:sz w:val="40"/>
              </w:rPr>
            </w:pPr>
          </w:p>
        </w:tc>
        <w:tc>
          <w:tcPr>
            <w:tcW w:w="11358" w:type="dxa"/>
            <w:gridSpan w:val="2"/>
          </w:tcPr>
          <w:p w:rsidR="00605C84" w:rsidRPr="006F1254" w:rsidRDefault="00605C84" w:rsidP="00605C84">
            <w:pPr>
              <w:rPr>
                <w:b/>
                <w:sz w:val="32"/>
                <w:szCs w:val="32"/>
              </w:rPr>
            </w:pPr>
            <w:r w:rsidRPr="006F1254">
              <w:rPr>
                <w:b/>
                <w:sz w:val="32"/>
                <w:szCs w:val="32"/>
              </w:rPr>
              <w:t xml:space="preserve">Topic: </w:t>
            </w:r>
            <w:r w:rsidR="00D83906" w:rsidRPr="006F1254">
              <w:rPr>
                <w:b/>
                <w:sz w:val="32"/>
                <w:szCs w:val="32"/>
              </w:rPr>
              <w:t>Personal Narrative</w:t>
            </w:r>
          </w:p>
          <w:p w:rsidR="00605C84" w:rsidRDefault="00605C84" w:rsidP="00605C84">
            <w:pPr>
              <w:rPr>
                <w:b/>
                <w:sz w:val="40"/>
              </w:rPr>
            </w:pPr>
          </w:p>
        </w:tc>
      </w:tr>
      <w:tr w:rsidR="00605C84" w:rsidTr="00930789">
        <w:trPr>
          <w:trHeight w:val="210"/>
        </w:trPr>
        <w:tc>
          <w:tcPr>
            <w:tcW w:w="3978" w:type="dxa"/>
            <w:vMerge/>
          </w:tcPr>
          <w:p w:rsidR="00605C84" w:rsidRDefault="00605C84" w:rsidP="00605C84">
            <w:pPr>
              <w:rPr>
                <w:b/>
                <w:sz w:val="40"/>
              </w:rPr>
            </w:pPr>
          </w:p>
        </w:tc>
        <w:tc>
          <w:tcPr>
            <w:tcW w:w="11358" w:type="dxa"/>
            <w:gridSpan w:val="2"/>
          </w:tcPr>
          <w:p w:rsidR="00605C84" w:rsidRDefault="00605C84" w:rsidP="00605C84">
            <w:pPr>
              <w:rPr>
                <w:b/>
                <w:sz w:val="28"/>
              </w:rPr>
            </w:pPr>
            <w:r w:rsidRPr="00444D60">
              <w:rPr>
                <w:b/>
                <w:sz w:val="40"/>
                <w:szCs w:val="40"/>
              </w:rPr>
              <w:t>Overa</w:t>
            </w:r>
            <w:r w:rsidR="00E33B3A">
              <w:rPr>
                <w:b/>
                <w:sz w:val="40"/>
                <w:szCs w:val="40"/>
              </w:rPr>
              <w:t>r</w:t>
            </w:r>
            <w:r w:rsidRPr="00444D60">
              <w:rPr>
                <w:b/>
                <w:sz w:val="40"/>
                <w:szCs w:val="40"/>
              </w:rPr>
              <w:t>ching Goals:</w:t>
            </w:r>
          </w:p>
          <w:p w:rsidR="00E33B3A" w:rsidRPr="00FD28A3" w:rsidRDefault="00E33B3A" w:rsidP="00E33B3A">
            <w:pPr>
              <w:pStyle w:val="ListParagraph"/>
              <w:numPr>
                <w:ilvl w:val="0"/>
                <w:numId w:val="4"/>
              </w:numPr>
              <w:pBdr>
                <w:top w:val="single" w:sz="12" w:space="1" w:color="auto" w:shadow="1"/>
                <w:left w:val="single" w:sz="12" w:space="4" w:color="auto" w:shadow="1"/>
                <w:bottom w:val="single" w:sz="12" w:space="1" w:color="auto" w:shadow="1"/>
                <w:right w:val="single" w:sz="12" w:space="4" w:color="auto" w:shadow="1"/>
              </w:pBdr>
            </w:pPr>
            <w:r>
              <w:rPr>
                <w:highlight w:val="yellow"/>
              </w:rPr>
              <w:t>Communicate in clear, concise, organized language that varies in content, format, and form for different audiences and purposes</w:t>
            </w:r>
          </w:p>
          <w:p w:rsidR="00E33B3A" w:rsidRPr="00FD28A3" w:rsidRDefault="00E33B3A" w:rsidP="00E33B3A">
            <w:pPr>
              <w:pStyle w:val="ListParagraph"/>
              <w:numPr>
                <w:ilvl w:val="0"/>
                <w:numId w:val="4"/>
              </w:numPr>
              <w:pBdr>
                <w:top w:val="single" w:sz="12" w:space="1" w:color="auto" w:shadow="1"/>
                <w:left w:val="single" w:sz="12" w:space="4" w:color="auto" w:shadow="1"/>
                <w:bottom w:val="single" w:sz="12" w:space="1" w:color="auto" w:shadow="1"/>
                <w:right w:val="single" w:sz="12" w:space="4" w:color="auto" w:shadow="1"/>
              </w:pBdr>
            </w:pPr>
            <w:r>
              <w:rPr>
                <w:highlight w:val="yellow"/>
              </w:rPr>
              <w:t>Comprehend, understand, analyze, evaluate, critique, and respond to messages from various formats.</w:t>
            </w:r>
          </w:p>
          <w:p w:rsidR="00E33B3A" w:rsidRPr="00F84582" w:rsidRDefault="00E33B3A" w:rsidP="00E33B3A">
            <w:pPr>
              <w:pStyle w:val="ListParagraph"/>
              <w:numPr>
                <w:ilvl w:val="0"/>
                <w:numId w:val="4"/>
              </w:numPr>
              <w:pBdr>
                <w:top w:val="single" w:sz="12" w:space="1" w:color="auto" w:shadow="1"/>
                <w:left w:val="single" w:sz="12" w:space="4" w:color="auto" w:shadow="1"/>
                <w:bottom w:val="single" w:sz="12" w:space="1" w:color="auto" w:shadow="1"/>
                <w:right w:val="single" w:sz="12" w:space="4" w:color="auto" w:shadow="1"/>
              </w:pBdr>
            </w:pPr>
            <w:r>
              <w:rPr>
                <w:highlight w:val="yellow"/>
              </w:rPr>
              <w:t>Investigate, research, and synthesize information from various media sources.</w:t>
            </w:r>
            <w:r w:rsidRPr="00FD28A3">
              <w:rPr>
                <w:highlight w:val="yellow"/>
              </w:rPr>
              <w:t>&gt;</w:t>
            </w:r>
          </w:p>
          <w:p w:rsidR="00E33B3A" w:rsidRPr="00332C02" w:rsidRDefault="00E33B3A" w:rsidP="00E33B3A"/>
          <w:p w:rsidR="00605C84" w:rsidRDefault="00605C84" w:rsidP="00605C84">
            <w:pPr>
              <w:rPr>
                <w:b/>
                <w:sz w:val="40"/>
              </w:rPr>
            </w:pPr>
          </w:p>
        </w:tc>
      </w:tr>
      <w:tr w:rsidR="00605C84" w:rsidTr="00930789">
        <w:trPr>
          <w:trHeight w:val="210"/>
        </w:trPr>
        <w:tc>
          <w:tcPr>
            <w:tcW w:w="3978" w:type="dxa"/>
            <w:vMerge/>
          </w:tcPr>
          <w:p w:rsidR="00605C84" w:rsidRDefault="00605C84" w:rsidP="00605C84">
            <w:pPr>
              <w:rPr>
                <w:b/>
                <w:sz w:val="40"/>
              </w:rPr>
            </w:pPr>
          </w:p>
        </w:tc>
        <w:tc>
          <w:tcPr>
            <w:tcW w:w="11358" w:type="dxa"/>
            <w:gridSpan w:val="2"/>
          </w:tcPr>
          <w:p w:rsidR="00605C84" w:rsidRDefault="006F1254" w:rsidP="00605C84">
            <w:pPr>
              <w:rPr>
                <w:b/>
                <w:sz w:val="28"/>
              </w:rPr>
            </w:pPr>
            <w:r>
              <w:rPr>
                <w:b/>
                <w:sz w:val="40"/>
              </w:rPr>
              <w:t>Goal</w:t>
            </w:r>
            <w:r w:rsidR="00605C84">
              <w:rPr>
                <w:b/>
                <w:sz w:val="40"/>
              </w:rPr>
              <w:t xml:space="preserve">: </w:t>
            </w:r>
            <w:r w:rsidR="003315DA">
              <w:rPr>
                <w:b/>
                <w:sz w:val="28"/>
              </w:rPr>
              <w:t xml:space="preserve">The student </w:t>
            </w:r>
            <w:r w:rsidR="00D83906">
              <w:rPr>
                <w:b/>
                <w:sz w:val="28"/>
              </w:rPr>
              <w:t>will be able to write a</w:t>
            </w:r>
            <w:r>
              <w:rPr>
                <w:b/>
                <w:sz w:val="28"/>
              </w:rPr>
              <w:t xml:space="preserve"> </w:t>
            </w:r>
            <w:r w:rsidR="006A67A3">
              <w:rPr>
                <w:b/>
                <w:sz w:val="28"/>
              </w:rPr>
              <w:t>personal narrative</w:t>
            </w:r>
            <w:r w:rsidR="00D83906">
              <w:rPr>
                <w:b/>
                <w:sz w:val="28"/>
              </w:rPr>
              <w:t xml:space="preserve"> using effective technique, details and event sequences.</w:t>
            </w:r>
          </w:p>
          <w:p w:rsidR="00605C84" w:rsidRDefault="00605C84" w:rsidP="00605C84">
            <w:pPr>
              <w:rPr>
                <w:b/>
                <w:sz w:val="40"/>
              </w:rPr>
            </w:pPr>
          </w:p>
        </w:tc>
      </w:tr>
      <w:tr w:rsidR="00605C84" w:rsidTr="00930789">
        <w:trPr>
          <w:trHeight w:val="210"/>
        </w:trPr>
        <w:tc>
          <w:tcPr>
            <w:tcW w:w="3978" w:type="dxa"/>
            <w:vMerge/>
          </w:tcPr>
          <w:p w:rsidR="00605C84" w:rsidRDefault="00605C84" w:rsidP="00605C84">
            <w:pPr>
              <w:rPr>
                <w:b/>
                <w:sz w:val="40"/>
              </w:rPr>
            </w:pPr>
          </w:p>
        </w:tc>
        <w:tc>
          <w:tcPr>
            <w:tcW w:w="5904" w:type="dxa"/>
          </w:tcPr>
          <w:p w:rsidR="00605C84" w:rsidRDefault="00605C84" w:rsidP="00605C84">
            <w:pPr>
              <w:rPr>
                <w:b/>
                <w:sz w:val="40"/>
              </w:rPr>
            </w:pPr>
            <w:r>
              <w:rPr>
                <w:b/>
                <w:sz w:val="40"/>
              </w:rPr>
              <w:t>Essential Questions:</w:t>
            </w:r>
          </w:p>
          <w:p w:rsidR="003315DA" w:rsidRPr="006F1254" w:rsidRDefault="006E3A9E" w:rsidP="00605C84">
            <w:r w:rsidRPr="006F1254">
              <w:t>How do writers engage their readers by sharing personal experiences?</w:t>
            </w:r>
          </w:p>
          <w:p w:rsidR="00BA3F95" w:rsidRPr="006F1254" w:rsidRDefault="00BA3F95" w:rsidP="00605C84"/>
          <w:p w:rsidR="00605C84" w:rsidRPr="006F1254" w:rsidRDefault="00E1639B" w:rsidP="00605C84">
            <w:r w:rsidRPr="006F1254">
              <w:t>What are the qualities of an effective narrative?</w:t>
            </w:r>
          </w:p>
          <w:p w:rsidR="00BA3F95" w:rsidRPr="006F1254" w:rsidRDefault="00BA3F95" w:rsidP="00605C84"/>
          <w:p w:rsidR="00BA3F95" w:rsidRPr="006F1254" w:rsidRDefault="00BA3F95" w:rsidP="00605C84">
            <w:r w:rsidRPr="006F1254">
              <w:t>How is word choice and language usage crucial to narrative writing?</w:t>
            </w:r>
          </w:p>
          <w:p w:rsidR="00605C84" w:rsidRDefault="00605C84" w:rsidP="00605C84">
            <w:pPr>
              <w:rPr>
                <w:b/>
                <w:sz w:val="40"/>
              </w:rPr>
            </w:pPr>
          </w:p>
          <w:p w:rsidR="00605C84" w:rsidRDefault="00605C84" w:rsidP="00605C84">
            <w:pPr>
              <w:rPr>
                <w:b/>
                <w:sz w:val="40"/>
              </w:rPr>
            </w:pPr>
            <w:r>
              <w:rPr>
                <w:b/>
                <w:sz w:val="40"/>
              </w:rPr>
              <w:t>Enduring Understanding:</w:t>
            </w:r>
          </w:p>
          <w:p w:rsidR="00605C84" w:rsidRPr="006F1254" w:rsidRDefault="00E1639B" w:rsidP="00605C84">
            <w:r w:rsidRPr="006F1254">
              <w:t>Writers engage the reader by introducing a problem and developing characters and events to relate the experience.</w:t>
            </w:r>
          </w:p>
          <w:p w:rsidR="00BA3F95" w:rsidRPr="006F1254" w:rsidRDefault="00BA3F95" w:rsidP="00605C84"/>
          <w:p w:rsidR="00E1639B" w:rsidRPr="006F1254" w:rsidRDefault="00E1639B" w:rsidP="00605C84">
            <w:r w:rsidRPr="006F1254">
              <w:t>Writers use a variety of techniques (dialogue, pacing, suspense, etc)</w:t>
            </w:r>
            <w:r w:rsidR="006A67A3" w:rsidRPr="006F1254">
              <w:t xml:space="preserve">to </w:t>
            </w:r>
            <w:r w:rsidRPr="006F1254">
              <w:t>develop experiences, events, and/or characters to contribute to the overall tone of the narrative.</w:t>
            </w:r>
          </w:p>
          <w:p w:rsidR="00BA3F95" w:rsidRPr="006F1254" w:rsidRDefault="00BA3F95" w:rsidP="00605C84"/>
          <w:p w:rsidR="00BA3F95" w:rsidRPr="00E1639B" w:rsidRDefault="00BA3F95" w:rsidP="00605C84">
            <w:pPr>
              <w:rPr>
                <w:sz w:val="24"/>
                <w:szCs w:val="24"/>
              </w:rPr>
            </w:pPr>
            <w:r w:rsidRPr="006F1254">
              <w:t>Effective use of language conveys a vivid picture of the experience, events, setting, and/or characters</w:t>
            </w:r>
            <w:r>
              <w:rPr>
                <w:sz w:val="24"/>
                <w:szCs w:val="24"/>
              </w:rPr>
              <w:t>.</w:t>
            </w:r>
          </w:p>
          <w:p w:rsidR="00605C84" w:rsidRDefault="00605C84" w:rsidP="00605C84">
            <w:pPr>
              <w:rPr>
                <w:b/>
                <w:sz w:val="40"/>
              </w:rPr>
            </w:pPr>
          </w:p>
          <w:p w:rsidR="00605C84" w:rsidRDefault="00605C84" w:rsidP="00605C84">
            <w:pPr>
              <w:rPr>
                <w:b/>
                <w:sz w:val="40"/>
              </w:rPr>
            </w:pPr>
          </w:p>
          <w:p w:rsidR="00605C84" w:rsidRDefault="00605C84" w:rsidP="00605C84">
            <w:pPr>
              <w:rPr>
                <w:b/>
                <w:sz w:val="40"/>
              </w:rPr>
            </w:pPr>
          </w:p>
        </w:tc>
        <w:tc>
          <w:tcPr>
            <w:tcW w:w="5454" w:type="dxa"/>
          </w:tcPr>
          <w:p w:rsidR="00522774" w:rsidRDefault="006F1254" w:rsidP="00522774">
            <w:pPr>
              <w:rPr>
                <w:b/>
                <w:sz w:val="24"/>
                <w:szCs w:val="24"/>
              </w:rPr>
            </w:pPr>
            <w:r>
              <w:rPr>
                <w:b/>
                <w:sz w:val="24"/>
                <w:szCs w:val="24"/>
              </w:rPr>
              <w:t xml:space="preserve">Suggested </w:t>
            </w:r>
            <w:r w:rsidR="00522774" w:rsidRPr="00977B6A">
              <w:rPr>
                <w:b/>
                <w:sz w:val="24"/>
                <w:szCs w:val="24"/>
              </w:rPr>
              <w:t>Learning Activities:</w:t>
            </w:r>
          </w:p>
          <w:p w:rsidR="00BA3F95" w:rsidRPr="006F1254" w:rsidRDefault="00BA3F95" w:rsidP="00BA3F95">
            <w:pPr>
              <w:pStyle w:val="ListParagraph"/>
              <w:numPr>
                <w:ilvl w:val="0"/>
                <w:numId w:val="21"/>
              </w:numPr>
            </w:pPr>
            <w:r w:rsidRPr="006F1254">
              <w:t>Examine models of good narratives</w:t>
            </w:r>
          </w:p>
          <w:p w:rsidR="00605C84" w:rsidRPr="006F1254" w:rsidRDefault="00373C52" w:rsidP="00BA3F95">
            <w:pPr>
              <w:pStyle w:val="ListParagraph"/>
              <w:numPr>
                <w:ilvl w:val="0"/>
                <w:numId w:val="21"/>
              </w:numPr>
            </w:pPr>
            <w:r w:rsidRPr="006F1254">
              <w:t>Pre-writing</w:t>
            </w:r>
          </w:p>
          <w:p w:rsidR="00373C52" w:rsidRPr="006F1254" w:rsidRDefault="00373C52" w:rsidP="00BA3F95">
            <w:pPr>
              <w:pStyle w:val="ListParagraph"/>
              <w:numPr>
                <w:ilvl w:val="0"/>
                <w:numId w:val="21"/>
              </w:numPr>
            </w:pPr>
            <w:r w:rsidRPr="006F1254">
              <w:t>Writing and editing</w:t>
            </w:r>
          </w:p>
          <w:p w:rsidR="00373C52" w:rsidRPr="006F1254" w:rsidRDefault="00373C52" w:rsidP="00BA3F95">
            <w:pPr>
              <w:pStyle w:val="ListParagraph"/>
              <w:numPr>
                <w:ilvl w:val="0"/>
                <w:numId w:val="21"/>
              </w:numPr>
            </w:pPr>
            <w:r w:rsidRPr="006F1254">
              <w:t>Peer revision</w:t>
            </w:r>
          </w:p>
          <w:p w:rsidR="00373C52" w:rsidRPr="006F1254" w:rsidRDefault="00373C52" w:rsidP="00BA3F95">
            <w:pPr>
              <w:pStyle w:val="ListParagraph"/>
              <w:numPr>
                <w:ilvl w:val="0"/>
                <w:numId w:val="21"/>
              </w:numPr>
            </w:pPr>
            <w:r w:rsidRPr="006F1254">
              <w:t>Self-r</w:t>
            </w:r>
            <w:r w:rsidR="00BA3F95" w:rsidRPr="006F1254">
              <w:t>eflection and scoring using NJ h</w:t>
            </w:r>
            <w:r w:rsidRPr="006F1254">
              <w:t>olistic rubric</w:t>
            </w:r>
          </w:p>
          <w:p w:rsidR="00BA3F95" w:rsidRPr="00522774" w:rsidRDefault="00BA3F95" w:rsidP="00605C84">
            <w:pPr>
              <w:rPr>
                <w:sz w:val="24"/>
                <w:szCs w:val="24"/>
              </w:rPr>
            </w:pPr>
          </w:p>
          <w:p w:rsidR="00605C84" w:rsidRDefault="00BA3F95" w:rsidP="00605C84">
            <w:pPr>
              <w:rPr>
                <w:b/>
                <w:sz w:val="40"/>
              </w:rPr>
            </w:pPr>
            <w:r w:rsidRPr="00977B6A">
              <w:rPr>
                <w:b/>
                <w:sz w:val="24"/>
                <w:szCs w:val="24"/>
              </w:rPr>
              <w:t>Assessment Models</w:t>
            </w:r>
            <w:r>
              <w:rPr>
                <w:b/>
                <w:sz w:val="24"/>
                <w:szCs w:val="24"/>
              </w:rPr>
              <w:t>:</w:t>
            </w:r>
          </w:p>
          <w:p w:rsidR="00BA3F95" w:rsidRPr="006F1254" w:rsidRDefault="00BA3F95" w:rsidP="00BA3F95">
            <w:pPr>
              <w:pStyle w:val="ListParagraph"/>
              <w:numPr>
                <w:ilvl w:val="0"/>
                <w:numId w:val="22"/>
              </w:numPr>
              <w:rPr>
                <w:b/>
              </w:rPr>
            </w:pPr>
            <w:r w:rsidRPr="006F1254">
              <w:t>NJ registered holistc scoring rubric</w:t>
            </w:r>
          </w:p>
          <w:p w:rsidR="00BA3F95" w:rsidRPr="006F1254" w:rsidRDefault="00BA3F95" w:rsidP="00BA3F95">
            <w:pPr>
              <w:pStyle w:val="ListParagraph"/>
              <w:numPr>
                <w:ilvl w:val="0"/>
                <w:numId w:val="22"/>
              </w:numPr>
              <w:rPr>
                <w:b/>
              </w:rPr>
            </w:pPr>
            <w:r w:rsidRPr="006F1254">
              <w:t>Classwork/Homework</w:t>
            </w:r>
          </w:p>
          <w:p w:rsidR="00BA3F95" w:rsidRPr="006F1254" w:rsidRDefault="00BA3F95" w:rsidP="00BA3F95">
            <w:pPr>
              <w:pStyle w:val="ListParagraph"/>
              <w:numPr>
                <w:ilvl w:val="0"/>
                <w:numId w:val="22"/>
              </w:numPr>
              <w:rPr>
                <w:b/>
              </w:rPr>
            </w:pPr>
            <w:r w:rsidRPr="006F1254">
              <w:t>Participation</w:t>
            </w:r>
          </w:p>
          <w:p w:rsidR="007F38B1" w:rsidRDefault="007F38B1" w:rsidP="00605C84">
            <w:pPr>
              <w:rPr>
                <w:b/>
                <w:sz w:val="24"/>
                <w:szCs w:val="24"/>
              </w:rPr>
            </w:pPr>
          </w:p>
          <w:p w:rsidR="00605C84" w:rsidRPr="00BA3F95" w:rsidRDefault="00BA3F95" w:rsidP="00605C84">
            <w:pPr>
              <w:rPr>
                <w:b/>
                <w:sz w:val="24"/>
                <w:szCs w:val="24"/>
              </w:rPr>
            </w:pPr>
            <w:r w:rsidRPr="00BA3F95">
              <w:rPr>
                <w:b/>
                <w:sz w:val="24"/>
                <w:szCs w:val="24"/>
              </w:rPr>
              <w:t>Resources</w:t>
            </w:r>
            <w:r w:rsidR="00605C84" w:rsidRPr="00BA3F95">
              <w:rPr>
                <w:b/>
                <w:sz w:val="24"/>
                <w:szCs w:val="24"/>
              </w:rPr>
              <w:t>:</w:t>
            </w:r>
          </w:p>
          <w:p w:rsidR="00BA3F95" w:rsidRPr="006F1254" w:rsidRDefault="00373C52" w:rsidP="00BA3F95">
            <w:pPr>
              <w:pStyle w:val="ListParagraph"/>
              <w:numPr>
                <w:ilvl w:val="0"/>
                <w:numId w:val="23"/>
              </w:numPr>
              <w:rPr>
                <w:i/>
              </w:rPr>
            </w:pPr>
            <w:r w:rsidRPr="006F1254">
              <w:rPr>
                <w:i/>
              </w:rPr>
              <w:t>Write Source</w:t>
            </w:r>
            <w:r w:rsidR="00BA3F95" w:rsidRPr="006F1254">
              <w:t>text</w:t>
            </w:r>
          </w:p>
          <w:p w:rsidR="00BA3F95" w:rsidRPr="006F1254" w:rsidRDefault="00BA3F95" w:rsidP="00BA3F95">
            <w:pPr>
              <w:pStyle w:val="ListParagraph"/>
              <w:numPr>
                <w:ilvl w:val="0"/>
                <w:numId w:val="23"/>
              </w:numPr>
              <w:rPr>
                <w:i/>
              </w:rPr>
            </w:pPr>
            <w:r w:rsidRPr="006F1254">
              <w:rPr>
                <w:i/>
              </w:rPr>
              <w:t>Write Source</w:t>
            </w:r>
            <w:r w:rsidRPr="006F1254">
              <w:t xml:space="preserve"> graphic organizers</w:t>
            </w:r>
            <w:r w:rsidR="007F38B1" w:rsidRPr="006F1254">
              <w:t>, writer’s checklist, and sensory detail chart</w:t>
            </w:r>
          </w:p>
          <w:p w:rsidR="00BA3F95" w:rsidRPr="006F1254" w:rsidRDefault="00BA3F95" w:rsidP="00BA3F95">
            <w:pPr>
              <w:pStyle w:val="ListParagraph"/>
              <w:numPr>
                <w:ilvl w:val="0"/>
                <w:numId w:val="23"/>
              </w:numPr>
            </w:pPr>
            <w:r w:rsidRPr="006F1254">
              <w:rPr>
                <w:i/>
              </w:rPr>
              <w:t>Fish Cheeks</w:t>
            </w:r>
            <w:r w:rsidRPr="006F1254">
              <w:t xml:space="preserve"> by Amy Tan</w:t>
            </w:r>
          </w:p>
          <w:p w:rsidR="00BA3F95" w:rsidRPr="006F1254" w:rsidRDefault="00BA3F95" w:rsidP="00BA3F95">
            <w:pPr>
              <w:pStyle w:val="ListParagraph"/>
              <w:numPr>
                <w:ilvl w:val="0"/>
                <w:numId w:val="23"/>
              </w:numPr>
            </w:pPr>
            <w:r w:rsidRPr="006F1254">
              <w:t>teacher-produced models</w:t>
            </w:r>
          </w:p>
          <w:p w:rsidR="00373C52" w:rsidRPr="006F1254" w:rsidRDefault="00373C52" w:rsidP="00BA3F95">
            <w:pPr>
              <w:pStyle w:val="ListParagraph"/>
              <w:numPr>
                <w:ilvl w:val="0"/>
                <w:numId w:val="23"/>
              </w:numPr>
            </w:pPr>
            <w:r w:rsidRPr="006F1254">
              <w:t>NJ rubric</w:t>
            </w:r>
          </w:p>
          <w:p w:rsidR="00BA3F95" w:rsidRPr="006F1254" w:rsidRDefault="00BA3F95" w:rsidP="00BA3F95">
            <w:pPr>
              <w:pStyle w:val="ListParagraph"/>
              <w:numPr>
                <w:ilvl w:val="0"/>
                <w:numId w:val="23"/>
              </w:numPr>
            </w:pPr>
            <w:r w:rsidRPr="006F1254">
              <w:t>Smartboard</w:t>
            </w:r>
          </w:p>
          <w:p w:rsidR="00373C52" w:rsidRPr="00373C52" w:rsidRDefault="00373C52" w:rsidP="00605C84">
            <w:pPr>
              <w:rPr>
                <w:sz w:val="24"/>
                <w:szCs w:val="24"/>
              </w:rPr>
            </w:pPr>
          </w:p>
        </w:tc>
      </w:tr>
    </w:tbl>
    <w:p w:rsidR="003F6B41" w:rsidRDefault="003F6B41" w:rsidP="00605C84">
      <w:pPr>
        <w:tabs>
          <w:tab w:val="left" w:pos="11167"/>
        </w:tabs>
        <w:rPr>
          <w:b/>
          <w:sz w:val="40"/>
        </w:rPr>
      </w:pPr>
    </w:p>
    <w:p w:rsidR="003F6B41" w:rsidRDefault="003F6B41" w:rsidP="003F6B41">
      <w:pPr>
        <w:rPr>
          <w:sz w:val="40"/>
        </w:rPr>
      </w:pPr>
    </w:p>
    <w:p w:rsidR="003F6B41" w:rsidRDefault="003F6B41" w:rsidP="003F6B41">
      <w:pPr>
        <w:tabs>
          <w:tab w:val="left" w:pos="13558"/>
        </w:tabs>
        <w:rPr>
          <w:sz w:val="40"/>
        </w:rPr>
      </w:pPr>
      <w:r>
        <w:rPr>
          <w:sz w:val="40"/>
        </w:rPr>
        <w:tab/>
      </w:r>
    </w:p>
    <w:p w:rsidR="003F6B41" w:rsidRDefault="003F6B41" w:rsidP="00287883">
      <w:pPr>
        <w:tabs>
          <w:tab w:val="left" w:pos="11167"/>
        </w:tabs>
        <w:jc w:val="center"/>
        <w:rPr>
          <w:sz w:val="40"/>
        </w:rPr>
      </w:pPr>
      <w:r>
        <w:rPr>
          <w:sz w:val="40"/>
        </w:rPr>
        <w:br w:type="page"/>
      </w:r>
    </w:p>
    <w:p w:rsidR="003F6B41" w:rsidRDefault="003F6B41" w:rsidP="003F6B41">
      <w:pPr>
        <w:tabs>
          <w:tab w:val="left" w:pos="11167"/>
        </w:tabs>
        <w:jc w:val="center"/>
        <w:rPr>
          <w:b/>
          <w:sz w:val="40"/>
        </w:rPr>
      </w:pPr>
      <w:r>
        <w:rPr>
          <w:b/>
          <w:sz w:val="40"/>
        </w:rPr>
        <w:t>Curri</w:t>
      </w:r>
      <w:r w:rsidR="008A3F30">
        <w:rPr>
          <w:b/>
          <w:sz w:val="40"/>
        </w:rPr>
        <w:t xml:space="preserve">culum Management System Big Idea </w:t>
      </w:r>
      <w:r w:rsidR="00677880">
        <w:rPr>
          <w:b/>
          <w:sz w:val="40"/>
        </w:rPr>
        <w:t>1</w:t>
      </w:r>
    </w:p>
    <w:tbl>
      <w:tblPr>
        <w:tblStyle w:val="TableGrid"/>
        <w:tblW w:w="0" w:type="auto"/>
        <w:tblLayout w:type="fixed"/>
        <w:tblCellMar>
          <w:left w:w="115" w:type="dxa"/>
          <w:right w:w="115" w:type="dxa"/>
        </w:tblCellMar>
        <w:tblLook w:val="04A0" w:firstRow="1" w:lastRow="0" w:firstColumn="1" w:lastColumn="0" w:noHBand="0" w:noVBand="1"/>
      </w:tblPr>
      <w:tblGrid>
        <w:gridCol w:w="3978"/>
        <w:gridCol w:w="5904"/>
        <w:gridCol w:w="5454"/>
      </w:tblGrid>
      <w:tr w:rsidR="003F6B41" w:rsidTr="00930789">
        <w:tc>
          <w:tcPr>
            <w:tcW w:w="3978" w:type="dxa"/>
          </w:tcPr>
          <w:p w:rsidR="003F6B41" w:rsidRDefault="003F6B41" w:rsidP="003F6B41">
            <w:pPr>
              <w:rPr>
                <w:b/>
                <w:sz w:val="40"/>
              </w:rPr>
            </w:pPr>
            <w:r>
              <w:rPr>
                <w:b/>
                <w:sz w:val="40"/>
              </w:rPr>
              <w:t>Subject/ Grade level</w:t>
            </w:r>
            <w:r w:rsidR="007B32E0">
              <w:rPr>
                <w:b/>
                <w:sz w:val="40"/>
              </w:rPr>
              <w:t xml:space="preserve"> English III</w:t>
            </w:r>
          </w:p>
        </w:tc>
        <w:tc>
          <w:tcPr>
            <w:tcW w:w="11358" w:type="dxa"/>
            <w:gridSpan w:val="2"/>
          </w:tcPr>
          <w:p w:rsidR="003F6B41" w:rsidRDefault="003F6B41" w:rsidP="006F1254">
            <w:pPr>
              <w:rPr>
                <w:b/>
                <w:sz w:val="40"/>
              </w:rPr>
            </w:pPr>
          </w:p>
        </w:tc>
      </w:tr>
      <w:tr w:rsidR="003F6B41" w:rsidTr="00930789">
        <w:trPr>
          <w:trHeight w:val="212"/>
        </w:trPr>
        <w:tc>
          <w:tcPr>
            <w:tcW w:w="3978" w:type="dxa"/>
            <w:vMerge w:val="restart"/>
          </w:tcPr>
          <w:p w:rsidR="003F6B41" w:rsidRDefault="00C44CB6" w:rsidP="003F6B41">
            <w:pPr>
              <w:rPr>
                <w:b/>
                <w:sz w:val="40"/>
              </w:rPr>
            </w:pPr>
            <w:r>
              <w:rPr>
                <w:b/>
                <w:sz w:val="40"/>
              </w:rPr>
              <w:t>Quarter 2</w:t>
            </w:r>
          </w:p>
          <w:p w:rsidR="003F6B41" w:rsidRDefault="003F6B41" w:rsidP="003F6B41">
            <w:pPr>
              <w:rPr>
                <w:b/>
                <w:sz w:val="40"/>
              </w:rPr>
            </w:pPr>
            <w:r>
              <w:rPr>
                <w:b/>
                <w:sz w:val="40"/>
              </w:rPr>
              <w:t>Objective/ Cluster Concept/ Cumulative Progress Indicators</w:t>
            </w:r>
          </w:p>
          <w:p w:rsidR="003F6B41" w:rsidRPr="007F2A0C" w:rsidRDefault="003F6B41" w:rsidP="003F6B41">
            <w:pPr>
              <w:rPr>
                <w:b/>
                <w:sz w:val="24"/>
              </w:rPr>
            </w:pPr>
            <w:r w:rsidRPr="007F2A0C">
              <w:rPr>
                <w:b/>
                <w:sz w:val="24"/>
              </w:rPr>
              <w:t>Taken from CPI’s in NJCCCS standards</w:t>
            </w:r>
          </w:p>
          <w:p w:rsidR="003F6B41" w:rsidRDefault="003D0EA1" w:rsidP="003F6B41">
            <w:pPr>
              <w:pStyle w:val="PlainText"/>
              <w:rPr>
                <w:sz w:val="24"/>
              </w:rPr>
            </w:pPr>
            <w:hyperlink r:id="rId13" w:history="1">
              <w:r w:rsidR="003F6B41" w:rsidRPr="007F2A0C">
                <w:rPr>
                  <w:rStyle w:val="Hyperlink"/>
                  <w:sz w:val="16"/>
                </w:rPr>
                <w:t>http://www.nj.gov/education/aps/cccs/</w:t>
              </w:r>
            </w:hyperlink>
          </w:p>
          <w:p w:rsidR="003F6B41" w:rsidRDefault="003F6B41" w:rsidP="003F6B41">
            <w:pPr>
              <w:rPr>
                <w:b/>
                <w:sz w:val="40"/>
              </w:rPr>
            </w:pPr>
            <w:r>
              <w:rPr>
                <w:b/>
                <w:sz w:val="40"/>
              </w:rPr>
              <w:t>The student will be able to:</w:t>
            </w:r>
          </w:p>
          <w:p w:rsidR="009B01D2" w:rsidRPr="00DC1E1E" w:rsidRDefault="009B01D2" w:rsidP="009B01D2">
            <w:pPr>
              <w:shd w:val="clear" w:color="auto" w:fill="FFFFFF"/>
              <w:spacing w:before="100" w:beforeAutospacing="1" w:after="150" w:line="240" w:lineRule="atLeast"/>
              <w:rPr>
                <w:rFonts w:ascii="Helvetica" w:hAnsi="Helvetica" w:cs="Helvetica"/>
                <w:color w:val="3B3B3A"/>
              </w:rPr>
            </w:pPr>
            <w:r>
              <w:rPr>
                <w:rFonts w:ascii="Helvetica" w:hAnsi="Helvetica" w:cs="Helvetica"/>
                <w:color w:val="3B3B3A"/>
              </w:rPr>
              <w:t>RL.11-12.</w:t>
            </w:r>
            <w:r w:rsidRPr="00DC1E1E">
              <w:rPr>
                <w:rFonts w:ascii="Helvetica" w:hAnsi="Helvetica" w:cs="Helvetica"/>
                <w:color w:val="3B3B3A"/>
              </w:rPr>
              <w:t>1. Cite strong and thorough textual evidence to support analysis of what the text says explicitly as well as inferences drawn from the text, including determining where the text leaves matters uncertain.</w:t>
            </w:r>
          </w:p>
          <w:p w:rsidR="009B01D2" w:rsidRPr="00DC1E1E" w:rsidRDefault="009B01D2" w:rsidP="009B01D2">
            <w:pPr>
              <w:shd w:val="clear" w:color="auto" w:fill="FFFFFF"/>
              <w:spacing w:before="100" w:beforeAutospacing="1" w:after="150" w:line="240" w:lineRule="atLeast"/>
              <w:rPr>
                <w:rFonts w:ascii="Helvetica" w:hAnsi="Helvetica" w:cs="Helvetica"/>
                <w:color w:val="3B3B3A"/>
              </w:rPr>
            </w:pPr>
            <w:r>
              <w:rPr>
                <w:rFonts w:ascii="Helvetica" w:hAnsi="Helvetica" w:cs="Helvetica"/>
                <w:color w:val="3B3B3A"/>
              </w:rPr>
              <w:t>RL.11-12.</w:t>
            </w:r>
            <w:r w:rsidRPr="00DC1E1E">
              <w:rPr>
                <w:rFonts w:ascii="Helvetica" w:hAnsi="Helvetica" w:cs="Helvetica"/>
                <w:color w:val="3B3B3A"/>
              </w:rPr>
              <w:t>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rsidR="00240093" w:rsidRPr="00B44B62" w:rsidRDefault="00240093" w:rsidP="00240093">
            <w:pPr>
              <w:shd w:val="clear" w:color="auto" w:fill="FFFFFF"/>
              <w:spacing w:before="100" w:beforeAutospacing="1" w:after="150" w:line="240" w:lineRule="atLeast"/>
              <w:ind w:left="720"/>
              <w:rPr>
                <w:rFonts w:ascii="Helvetica" w:hAnsi="Helvetica" w:cs="Helvetica"/>
                <w:color w:val="3B3B3A"/>
              </w:rPr>
            </w:pPr>
            <w:r>
              <w:rPr>
                <w:rFonts w:ascii="Helvetica" w:hAnsi="Helvetica" w:cs="Helvetica"/>
                <w:color w:val="3B3B3A"/>
              </w:rPr>
              <w:t xml:space="preserve">SL.11-12.1.a. </w:t>
            </w:r>
            <w:r w:rsidRPr="00B44B62">
              <w:rPr>
                <w:rFonts w:ascii="Helvetica" w:hAnsi="Helvetica" w:cs="Helvetica"/>
                <w:color w:val="3B3B3A"/>
              </w:rPr>
              <w:t>Come to discussions prepared, having read and researched material under study; explicitly draw on that preparation by referring to evidence from texts and other research on the topic or issue to stimulate a thoughtful, well-reasoned exchange of ideas.</w:t>
            </w:r>
          </w:p>
          <w:p w:rsidR="00240093" w:rsidRPr="00B44B62" w:rsidRDefault="00240093" w:rsidP="00240093">
            <w:pPr>
              <w:shd w:val="clear" w:color="auto" w:fill="FFFFFF"/>
              <w:spacing w:before="100" w:beforeAutospacing="1" w:after="150" w:line="240" w:lineRule="atLeast"/>
              <w:rPr>
                <w:rFonts w:ascii="Helvetica" w:hAnsi="Helvetica" w:cs="Helvetica"/>
                <w:color w:val="3B3B3A"/>
              </w:rPr>
            </w:pPr>
            <w:r>
              <w:rPr>
                <w:rFonts w:ascii="Helvetica" w:hAnsi="Helvetica" w:cs="Helvetica"/>
                <w:color w:val="3B3B3A"/>
              </w:rPr>
              <w:t>L.11-12.</w:t>
            </w:r>
            <w:r w:rsidRPr="00B44B62">
              <w:rPr>
                <w:rFonts w:ascii="Helvetica" w:hAnsi="Helvetica" w:cs="Helvetica"/>
                <w:color w:val="3B3B3A"/>
              </w:rPr>
              <w:t>5. Demonstrate understanding of figurative language, word relationships, and nuances in word meanings.</w:t>
            </w:r>
          </w:p>
          <w:p w:rsidR="00240093" w:rsidRPr="00B44B62" w:rsidRDefault="00240093" w:rsidP="00240093">
            <w:pPr>
              <w:shd w:val="clear" w:color="auto" w:fill="FFFFFF"/>
              <w:spacing w:before="100" w:beforeAutospacing="1" w:after="150" w:line="240" w:lineRule="atLeast"/>
              <w:ind w:left="720"/>
              <w:rPr>
                <w:rFonts w:ascii="Helvetica" w:hAnsi="Helvetica" w:cs="Helvetica"/>
                <w:color w:val="3B3B3A"/>
              </w:rPr>
            </w:pPr>
            <w:r>
              <w:rPr>
                <w:rFonts w:ascii="Helvetica" w:hAnsi="Helvetica" w:cs="Helvetica"/>
                <w:color w:val="3B3B3A"/>
              </w:rPr>
              <w:t xml:space="preserve">L.11-12.5.a. </w:t>
            </w:r>
            <w:r w:rsidRPr="00B44B62">
              <w:rPr>
                <w:rFonts w:ascii="Helvetica" w:hAnsi="Helvetica" w:cs="Helvetica"/>
                <w:color w:val="3B3B3A"/>
              </w:rPr>
              <w:t>Interpret figures of speech (e.g., hyperbole, paradox) in context and analyze their role in the text.</w:t>
            </w:r>
          </w:p>
          <w:p w:rsidR="009B01D2" w:rsidRPr="00240093" w:rsidRDefault="009B01D2" w:rsidP="003F6B41">
            <w:pPr>
              <w:rPr>
                <w:b/>
              </w:rPr>
            </w:pPr>
          </w:p>
        </w:tc>
        <w:tc>
          <w:tcPr>
            <w:tcW w:w="11358" w:type="dxa"/>
            <w:gridSpan w:val="2"/>
          </w:tcPr>
          <w:p w:rsidR="00675F34" w:rsidRDefault="00677880" w:rsidP="00677880">
            <w:pPr>
              <w:rPr>
                <w:b/>
                <w:sz w:val="40"/>
              </w:rPr>
            </w:pPr>
            <w:r>
              <w:rPr>
                <w:b/>
                <w:sz w:val="40"/>
              </w:rPr>
              <w:t xml:space="preserve">Big Idea 1 </w:t>
            </w:r>
          </w:p>
          <w:p w:rsidR="00677880" w:rsidRDefault="00675F34" w:rsidP="00677880">
            <w:pPr>
              <w:rPr>
                <w:b/>
                <w:sz w:val="40"/>
              </w:rPr>
            </w:pPr>
            <w:r>
              <w:rPr>
                <w:b/>
                <w:sz w:val="40"/>
              </w:rPr>
              <w:t>American Voices</w:t>
            </w:r>
          </w:p>
          <w:p w:rsidR="00677880" w:rsidRDefault="00677880" w:rsidP="003F6B41">
            <w:pPr>
              <w:rPr>
                <w:b/>
                <w:sz w:val="24"/>
              </w:rPr>
            </w:pPr>
          </w:p>
          <w:p w:rsidR="003F6B41" w:rsidRDefault="003F6B41" w:rsidP="003F6B41">
            <w:pPr>
              <w:rPr>
                <w:b/>
                <w:sz w:val="40"/>
              </w:rPr>
            </w:pPr>
          </w:p>
        </w:tc>
      </w:tr>
      <w:tr w:rsidR="003F6B41" w:rsidTr="00930789">
        <w:trPr>
          <w:trHeight w:val="210"/>
        </w:trPr>
        <w:tc>
          <w:tcPr>
            <w:tcW w:w="3978" w:type="dxa"/>
            <w:vMerge/>
          </w:tcPr>
          <w:p w:rsidR="003F6B41" w:rsidRDefault="003F6B41" w:rsidP="003F6B41">
            <w:pPr>
              <w:rPr>
                <w:b/>
                <w:sz w:val="40"/>
              </w:rPr>
            </w:pPr>
          </w:p>
        </w:tc>
        <w:tc>
          <w:tcPr>
            <w:tcW w:w="11358" w:type="dxa"/>
            <w:gridSpan w:val="2"/>
          </w:tcPr>
          <w:p w:rsidR="00675F34" w:rsidRPr="00755A9F" w:rsidRDefault="003F6B41" w:rsidP="00675F34">
            <w:pPr>
              <w:rPr>
                <w:b/>
                <w:sz w:val="32"/>
                <w:szCs w:val="32"/>
              </w:rPr>
            </w:pPr>
            <w:r>
              <w:rPr>
                <w:b/>
                <w:sz w:val="40"/>
              </w:rPr>
              <w:t xml:space="preserve">Topic: </w:t>
            </w:r>
            <w:r w:rsidR="00675F34" w:rsidRPr="00755A9F">
              <w:rPr>
                <w:b/>
                <w:sz w:val="32"/>
                <w:szCs w:val="32"/>
              </w:rPr>
              <w:t>The American Romantic Tradition</w:t>
            </w:r>
          </w:p>
          <w:p w:rsidR="003F6B41" w:rsidRDefault="003F6B41" w:rsidP="003F6B41">
            <w:pPr>
              <w:rPr>
                <w:b/>
                <w:sz w:val="40"/>
              </w:rPr>
            </w:pPr>
          </w:p>
          <w:p w:rsidR="003F6B41" w:rsidRDefault="003F6B41" w:rsidP="003F6B41">
            <w:pPr>
              <w:rPr>
                <w:b/>
                <w:sz w:val="40"/>
              </w:rPr>
            </w:pPr>
          </w:p>
        </w:tc>
      </w:tr>
      <w:tr w:rsidR="003F6B41" w:rsidTr="00930789">
        <w:trPr>
          <w:trHeight w:val="210"/>
        </w:trPr>
        <w:tc>
          <w:tcPr>
            <w:tcW w:w="3978" w:type="dxa"/>
            <w:vMerge/>
          </w:tcPr>
          <w:p w:rsidR="003F6B41" w:rsidRDefault="003F6B41" w:rsidP="003F6B41">
            <w:pPr>
              <w:rPr>
                <w:b/>
                <w:sz w:val="40"/>
              </w:rPr>
            </w:pPr>
          </w:p>
        </w:tc>
        <w:tc>
          <w:tcPr>
            <w:tcW w:w="11358" w:type="dxa"/>
            <w:gridSpan w:val="2"/>
          </w:tcPr>
          <w:p w:rsidR="003F6B41" w:rsidRDefault="003F6B41" w:rsidP="003F6B41">
            <w:pPr>
              <w:rPr>
                <w:b/>
                <w:sz w:val="28"/>
              </w:rPr>
            </w:pPr>
            <w:r w:rsidRPr="00444D60">
              <w:rPr>
                <w:b/>
                <w:sz w:val="40"/>
                <w:szCs w:val="40"/>
              </w:rPr>
              <w:t>Overa</w:t>
            </w:r>
            <w:r w:rsidR="00E33B3A">
              <w:rPr>
                <w:b/>
                <w:sz w:val="40"/>
                <w:szCs w:val="40"/>
              </w:rPr>
              <w:t>r</w:t>
            </w:r>
            <w:r w:rsidRPr="00444D60">
              <w:rPr>
                <w:b/>
                <w:sz w:val="40"/>
                <w:szCs w:val="40"/>
              </w:rPr>
              <w:t>ching Goals:</w:t>
            </w:r>
          </w:p>
          <w:p w:rsidR="00E33B3A" w:rsidRPr="00FD28A3" w:rsidRDefault="00E33B3A" w:rsidP="00E33B3A">
            <w:pPr>
              <w:pStyle w:val="ListParagraph"/>
              <w:numPr>
                <w:ilvl w:val="0"/>
                <w:numId w:val="7"/>
              </w:numPr>
              <w:pBdr>
                <w:top w:val="single" w:sz="12" w:space="1" w:color="auto" w:shadow="1"/>
                <w:left w:val="single" w:sz="12" w:space="4" w:color="auto" w:shadow="1"/>
                <w:bottom w:val="single" w:sz="12" w:space="1" w:color="auto" w:shadow="1"/>
                <w:right w:val="single" w:sz="12" w:space="4" w:color="auto" w:shadow="1"/>
              </w:pBdr>
            </w:pPr>
            <w:r>
              <w:rPr>
                <w:highlight w:val="yellow"/>
              </w:rPr>
              <w:t>Communicate in clear, concise, organized language that varies in content, format, and form for different audiences and purposes</w:t>
            </w:r>
          </w:p>
          <w:p w:rsidR="00E33B3A" w:rsidRPr="00FD28A3" w:rsidRDefault="00E33B3A" w:rsidP="00E33B3A">
            <w:pPr>
              <w:pStyle w:val="ListParagraph"/>
              <w:numPr>
                <w:ilvl w:val="0"/>
                <w:numId w:val="7"/>
              </w:numPr>
              <w:pBdr>
                <w:top w:val="single" w:sz="12" w:space="1" w:color="auto" w:shadow="1"/>
                <w:left w:val="single" w:sz="12" w:space="4" w:color="auto" w:shadow="1"/>
                <w:bottom w:val="single" w:sz="12" w:space="1" w:color="auto" w:shadow="1"/>
                <w:right w:val="single" w:sz="12" w:space="4" w:color="auto" w:shadow="1"/>
              </w:pBdr>
            </w:pPr>
            <w:r>
              <w:rPr>
                <w:highlight w:val="yellow"/>
              </w:rPr>
              <w:t>Comprehend, understand, analyze, evaluate, critique, and respond to messages from various formats.</w:t>
            </w:r>
          </w:p>
          <w:p w:rsidR="00E33B3A" w:rsidRPr="00F84582" w:rsidRDefault="00E33B3A" w:rsidP="00E33B3A">
            <w:pPr>
              <w:pStyle w:val="ListParagraph"/>
              <w:numPr>
                <w:ilvl w:val="0"/>
                <w:numId w:val="7"/>
              </w:numPr>
              <w:pBdr>
                <w:top w:val="single" w:sz="12" w:space="1" w:color="auto" w:shadow="1"/>
                <w:left w:val="single" w:sz="12" w:space="4" w:color="auto" w:shadow="1"/>
                <w:bottom w:val="single" w:sz="12" w:space="1" w:color="auto" w:shadow="1"/>
                <w:right w:val="single" w:sz="12" w:space="4" w:color="auto" w:shadow="1"/>
              </w:pBdr>
            </w:pPr>
            <w:r>
              <w:rPr>
                <w:highlight w:val="yellow"/>
              </w:rPr>
              <w:t>Investigate, research, and synthesize information from various media sources.</w:t>
            </w:r>
            <w:r w:rsidRPr="00FD28A3">
              <w:rPr>
                <w:highlight w:val="yellow"/>
              </w:rPr>
              <w:t>&gt;</w:t>
            </w:r>
          </w:p>
          <w:p w:rsidR="00E33B3A" w:rsidRPr="00332C02" w:rsidRDefault="00E33B3A" w:rsidP="00E33B3A"/>
          <w:p w:rsidR="003F6B41" w:rsidRDefault="003F6B41" w:rsidP="003F6B41">
            <w:pPr>
              <w:rPr>
                <w:b/>
                <w:sz w:val="40"/>
              </w:rPr>
            </w:pPr>
          </w:p>
        </w:tc>
      </w:tr>
      <w:tr w:rsidR="003F6B41" w:rsidTr="00930789">
        <w:trPr>
          <w:trHeight w:val="210"/>
        </w:trPr>
        <w:tc>
          <w:tcPr>
            <w:tcW w:w="3978" w:type="dxa"/>
            <w:vMerge/>
          </w:tcPr>
          <w:p w:rsidR="003F6B41" w:rsidRDefault="003F6B41" w:rsidP="003F6B41">
            <w:pPr>
              <w:rPr>
                <w:b/>
                <w:sz w:val="40"/>
              </w:rPr>
            </w:pPr>
          </w:p>
        </w:tc>
        <w:tc>
          <w:tcPr>
            <w:tcW w:w="11358" w:type="dxa"/>
            <w:gridSpan w:val="2"/>
          </w:tcPr>
          <w:p w:rsidR="003F6B41" w:rsidRDefault="00675F34" w:rsidP="003F6B41">
            <w:pPr>
              <w:rPr>
                <w:b/>
                <w:sz w:val="28"/>
              </w:rPr>
            </w:pPr>
            <w:r>
              <w:rPr>
                <w:b/>
                <w:sz w:val="40"/>
              </w:rPr>
              <w:t>Goal</w:t>
            </w:r>
            <w:r w:rsidR="003F6B41">
              <w:rPr>
                <w:b/>
                <w:sz w:val="40"/>
              </w:rPr>
              <w:t xml:space="preserve">: </w:t>
            </w:r>
            <w:r w:rsidR="006F1254">
              <w:rPr>
                <w:b/>
                <w:sz w:val="28"/>
              </w:rPr>
              <w:t>Students will examine</w:t>
            </w:r>
            <w:r w:rsidR="00575223">
              <w:rPr>
                <w:b/>
                <w:sz w:val="28"/>
              </w:rPr>
              <w:t xml:space="preserve"> romantic ideals through the study of American short stories, essays and poetry from the 1800s.</w:t>
            </w:r>
          </w:p>
          <w:p w:rsidR="003F6B41" w:rsidRDefault="003F6B41" w:rsidP="003F6B41">
            <w:pPr>
              <w:rPr>
                <w:b/>
                <w:sz w:val="40"/>
              </w:rPr>
            </w:pPr>
          </w:p>
        </w:tc>
      </w:tr>
      <w:tr w:rsidR="003F6B41" w:rsidTr="00930789">
        <w:trPr>
          <w:trHeight w:val="210"/>
        </w:trPr>
        <w:tc>
          <w:tcPr>
            <w:tcW w:w="3978" w:type="dxa"/>
            <w:vMerge/>
          </w:tcPr>
          <w:p w:rsidR="003F6B41" w:rsidRDefault="003F6B41" w:rsidP="003F6B41">
            <w:pPr>
              <w:rPr>
                <w:b/>
                <w:sz w:val="40"/>
              </w:rPr>
            </w:pPr>
          </w:p>
        </w:tc>
        <w:tc>
          <w:tcPr>
            <w:tcW w:w="5904" w:type="dxa"/>
          </w:tcPr>
          <w:p w:rsidR="003F6B41" w:rsidRDefault="003F6B41" w:rsidP="003F6B41">
            <w:pPr>
              <w:rPr>
                <w:b/>
                <w:sz w:val="40"/>
              </w:rPr>
            </w:pPr>
            <w:r>
              <w:rPr>
                <w:b/>
                <w:sz w:val="40"/>
              </w:rPr>
              <w:t>Essential Questions:</w:t>
            </w:r>
          </w:p>
          <w:p w:rsidR="003F6B41" w:rsidRPr="006F1254" w:rsidRDefault="00E0741C" w:rsidP="003F6B41">
            <w:r w:rsidRPr="006F1254">
              <w:t>How did Romanticism</w:t>
            </w:r>
            <w:r w:rsidR="00575223" w:rsidRPr="006F1254">
              <w:t>influencethe literature of the early 19</w:t>
            </w:r>
            <w:r w:rsidR="00575223" w:rsidRPr="006F1254">
              <w:rPr>
                <w:vertAlign w:val="superscript"/>
              </w:rPr>
              <w:t>th</w:t>
            </w:r>
            <w:r w:rsidR="00575223" w:rsidRPr="006F1254">
              <w:t xml:space="preserve"> Century?</w:t>
            </w:r>
          </w:p>
          <w:p w:rsidR="00575223" w:rsidRPr="006F1254" w:rsidRDefault="00575223" w:rsidP="003F6B41"/>
          <w:p w:rsidR="00575223" w:rsidRPr="006F1254" w:rsidRDefault="00575223" w:rsidP="003F6B41">
            <w:r w:rsidRPr="006F1254">
              <w:t>How have the major themes of Romantic and Transcendental literature influenced American society?</w:t>
            </w:r>
          </w:p>
          <w:p w:rsidR="00E0741C" w:rsidRDefault="00E0741C" w:rsidP="003F6B41">
            <w:pPr>
              <w:rPr>
                <w:b/>
                <w:sz w:val="24"/>
                <w:szCs w:val="24"/>
              </w:rPr>
            </w:pPr>
          </w:p>
          <w:p w:rsidR="003F6B41" w:rsidRDefault="003F6B41" w:rsidP="003F6B41">
            <w:pPr>
              <w:rPr>
                <w:b/>
                <w:sz w:val="40"/>
              </w:rPr>
            </w:pPr>
            <w:r>
              <w:rPr>
                <w:b/>
                <w:sz w:val="40"/>
              </w:rPr>
              <w:t>Enduring Understanding:</w:t>
            </w:r>
          </w:p>
          <w:p w:rsidR="003F6B41" w:rsidRPr="006F1254" w:rsidRDefault="00E0741C" w:rsidP="003F6B41">
            <w:r w:rsidRPr="006F1254">
              <w:t>Texts from the Romantic period often exhibit commonalities in structure, content and/or underlying meaning.</w:t>
            </w:r>
          </w:p>
          <w:p w:rsidR="00E0741C" w:rsidRPr="006F1254" w:rsidRDefault="00E0741C" w:rsidP="003F6B41"/>
          <w:p w:rsidR="00E0741C" w:rsidRPr="006F1254" w:rsidRDefault="00E0741C" w:rsidP="003F6B41">
            <w:r w:rsidRPr="006F1254">
              <w:t>Many</w:t>
            </w:r>
            <w:r w:rsidR="00A0051D" w:rsidRPr="006F1254">
              <w:t xml:space="preserve"> of the philosophies of the period influenced important literary, social, and political movements in later centuries.</w:t>
            </w:r>
          </w:p>
          <w:p w:rsidR="003F6B41" w:rsidRDefault="003F6B41" w:rsidP="003F6B41">
            <w:pPr>
              <w:rPr>
                <w:b/>
                <w:sz w:val="40"/>
              </w:rPr>
            </w:pPr>
          </w:p>
          <w:p w:rsidR="003F6B41" w:rsidRDefault="003F6B41" w:rsidP="003F6B41">
            <w:pPr>
              <w:rPr>
                <w:b/>
                <w:sz w:val="40"/>
              </w:rPr>
            </w:pPr>
          </w:p>
          <w:p w:rsidR="003F6B41" w:rsidRDefault="003F6B41" w:rsidP="003F6B41">
            <w:pPr>
              <w:rPr>
                <w:b/>
                <w:sz w:val="40"/>
              </w:rPr>
            </w:pPr>
          </w:p>
        </w:tc>
        <w:tc>
          <w:tcPr>
            <w:tcW w:w="5454" w:type="dxa"/>
          </w:tcPr>
          <w:p w:rsidR="009B01D2" w:rsidRDefault="006F1254" w:rsidP="009B01D2">
            <w:pPr>
              <w:rPr>
                <w:b/>
                <w:sz w:val="24"/>
                <w:szCs w:val="24"/>
              </w:rPr>
            </w:pPr>
            <w:r>
              <w:rPr>
                <w:b/>
                <w:sz w:val="24"/>
                <w:szCs w:val="24"/>
              </w:rPr>
              <w:t xml:space="preserve">Suggested </w:t>
            </w:r>
            <w:r w:rsidR="009B01D2" w:rsidRPr="00977B6A">
              <w:rPr>
                <w:b/>
                <w:sz w:val="24"/>
                <w:szCs w:val="24"/>
              </w:rPr>
              <w:t>Learning Activities:</w:t>
            </w:r>
          </w:p>
          <w:p w:rsidR="00A0051D" w:rsidRPr="006F1254" w:rsidRDefault="00A0051D" w:rsidP="00A0051D">
            <w:pPr>
              <w:pStyle w:val="ListParagraph"/>
              <w:numPr>
                <w:ilvl w:val="0"/>
                <w:numId w:val="26"/>
              </w:numPr>
            </w:pPr>
            <w:r w:rsidRPr="006F1254">
              <w:t>Romanticism power point</w:t>
            </w:r>
          </w:p>
          <w:p w:rsidR="00A0051D" w:rsidRPr="006F1254" w:rsidRDefault="00543C8D" w:rsidP="00A0051D">
            <w:pPr>
              <w:pStyle w:val="ListParagraph"/>
              <w:numPr>
                <w:ilvl w:val="0"/>
                <w:numId w:val="26"/>
              </w:numPr>
            </w:pPr>
            <w:r w:rsidRPr="006F1254">
              <w:t>Individual, group and class readings of various short stories</w:t>
            </w:r>
            <w:r w:rsidR="007020F8" w:rsidRPr="006F1254">
              <w:t xml:space="preserve"> and poems</w:t>
            </w:r>
          </w:p>
          <w:p w:rsidR="009B01D2" w:rsidRPr="006F1254" w:rsidRDefault="00543C8D" w:rsidP="00543C8D">
            <w:pPr>
              <w:pStyle w:val="ListParagraph"/>
              <w:numPr>
                <w:ilvl w:val="0"/>
                <w:numId w:val="26"/>
              </w:numPr>
            </w:pPr>
            <w:r w:rsidRPr="006F1254">
              <w:t xml:space="preserve">Videos/notes </w:t>
            </w:r>
          </w:p>
          <w:p w:rsidR="007020F8" w:rsidRPr="006F1254" w:rsidRDefault="007020F8" w:rsidP="00543C8D">
            <w:pPr>
              <w:pStyle w:val="ListParagraph"/>
              <w:numPr>
                <w:ilvl w:val="0"/>
                <w:numId w:val="26"/>
              </w:numPr>
            </w:pPr>
            <w:r w:rsidRPr="006F1254">
              <w:t xml:space="preserve">Interactive </w:t>
            </w:r>
            <w:r w:rsidRPr="006F1254">
              <w:rPr>
                <w:i/>
              </w:rPr>
              <w:t>Raven</w:t>
            </w:r>
          </w:p>
          <w:p w:rsidR="00D12F61" w:rsidRPr="006F1254" w:rsidRDefault="00D12F61" w:rsidP="00543C8D">
            <w:pPr>
              <w:pStyle w:val="ListParagraph"/>
              <w:numPr>
                <w:ilvl w:val="0"/>
                <w:numId w:val="26"/>
              </w:numPr>
            </w:pPr>
            <w:r w:rsidRPr="006F1254">
              <w:t>Moby Dick viewing and reading assignment</w:t>
            </w:r>
          </w:p>
          <w:p w:rsidR="00D12F61" w:rsidRPr="006F1254" w:rsidRDefault="00D12F61" w:rsidP="00543C8D">
            <w:pPr>
              <w:pStyle w:val="ListParagraph"/>
              <w:numPr>
                <w:ilvl w:val="0"/>
                <w:numId w:val="26"/>
              </w:numPr>
            </w:pPr>
            <w:r w:rsidRPr="006F1254">
              <w:t>The Walden Experience</w:t>
            </w:r>
            <w:r w:rsidR="00543C8D" w:rsidRPr="006F1254">
              <w:t>webquest</w:t>
            </w:r>
          </w:p>
          <w:p w:rsidR="00543C8D" w:rsidRPr="006F1254" w:rsidRDefault="007020F8" w:rsidP="00543C8D">
            <w:pPr>
              <w:pStyle w:val="ListParagraph"/>
              <w:numPr>
                <w:ilvl w:val="0"/>
                <w:numId w:val="26"/>
              </w:numPr>
            </w:pPr>
            <w:r w:rsidRPr="006F1254">
              <w:t>Listening activity</w:t>
            </w:r>
          </w:p>
          <w:p w:rsidR="007020F8" w:rsidRPr="006F1254" w:rsidRDefault="007020F8" w:rsidP="00543C8D">
            <w:pPr>
              <w:pStyle w:val="ListParagraph"/>
              <w:numPr>
                <w:ilvl w:val="0"/>
                <w:numId w:val="26"/>
              </w:numPr>
            </w:pPr>
            <w:r w:rsidRPr="006F1254">
              <w:t>Emily Dickinson group project</w:t>
            </w:r>
          </w:p>
          <w:p w:rsidR="007020F8" w:rsidRPr="006F1254" w:rsidRDefault="007020F8" w:rsidP="00543C8D">
            <w:pPr>
              <w:pStyle w:val="ListParagraph"/>
              <w:numPr>
                <w:ilvl w:val="0"/>
                <w:numId w:val="26"/>
              </w:numPr>
            </w:pPr>
            <w:r w:rsidRPr="006F1254">
              <w:t>Open-ended questions</w:t>
            </w:r>
          </w:p>
          <w:p w:rsidR="007020F8" w:rsidRPr="006F1254" w:rsidRDefault="007020F8" w:rsidP="00543C8D">
            <w:pPr>
              <w:pStyle w:val="ListParagraph"/>
              <w:numPr>
                <w:ilvl w:val="0"/>
                <w:numId w:val="26"/>
              </w:numPr>
            </w:pPr>
            <w:r w:rsidRPr="006F1254">
              <w:t>Review Jeopardy</w:t>
            </w:r>
          </w:p>
          <w:p w:rsidR="00A0051D" w:rsidRDefault="00A0051D" w:rsidP="009B01D2">
            <w:pPr>
              <w:rPr>
                <w:sz w:val="24"/>
                <w:szCs w:val="24"/>
              </w:rPr>
            </w:pPr>
          </w:p>
          <w:p w:rsidR="00A0051D" w:rsidRDefault="00A0051D" w:rsidP="009B01D2">
            <w:pPr>
              <w:rPr>
                <w:sz w:val="24"/>
                <w:szCs w:val="24"/>
              </w:rPr>
            </w:pPr>
            <w:r w:rsidRPr="00977B6A">
              <w:rPr>
                <w:b/>
                <w:sz w:val="24"/>
                <w:szCs w:val="24"/>
              </w:rPr>
              <w:t>Assessment Models</w:t>
            </w:r>
          </w:p>
          <w:p w:rsidR="00543C8D" w:rsidRPr="006F1254" w:rsidRDefault="007020F8" w:rsidP="007020F8">
            <w:pPr>
              <w:pStyle w:val="ListParagraph"/>
              <w:numPr>
                <w:ilvl w:val="0"/>
                <w:numId w:val="27"/>
              </w:numPr>
            </w:pPr>
            <w:r w:rsidRPr="006F1254">
              <w:t>Tests/Quizzes</w:t>
            </w:r>
          </w:p>
          <w:p w:rsidR="007020F8" w:rsidRPr="006F1254" w:rsidRDefault="007020F8" w:rsidP="007020F8">
            <w:pPr>
              <w:pStyle w:val="ListParagraph"/>
              <w:numPr>
                <w:ilvl w:val="0"/>
                <w:numId w:val="27"/>
              </w:numPr>
            </w:pPr>
            <w:r w:rsidRPr="006F1254">
              <w:t>Classwork/Homework</w:t>
            </w:r>
          </w:p>
          <w:p w:rsidR="007020F8" w:rsidRPr="006F1254" w:rsidRDefault="007020F8" w:rsidP="007020F8">
            <w:pPr>
              <w:pStyle w:val="ListParagraph"/>
              <w:numPr>
                <w:ilvl w:val="0"/>
                <w:numId w:val="27"/>
              </w:numPr>
            </w:pPr>
            <w:r w:rsidRPr="006F1254">
              <w:t>Oral presentation</w:t>
            </w:r>
          </w:p>
          <w:p w:rsidR="007020F8" w:rsidRPr="006F1254" w:rsidRDefault="007020F8" w:rsidP="007020F8">
            <w:pPr>
              <w:pStyle w:val="ListParagraph"/>
              <w:numPr>
                <w:ilvl w:val="0"/>
                <w:numId w:val="27"/>
              </w:numPr>
            </w:pPr>
            <w:r w:rsidRPr="006F1254">
              <w:t>NJ holistic scoring for open-ended responses</w:t>
            </w:r>
          </w:p>
          <w:p w:rsidR="007020F8" w:rsidRPr="007020F8" w:rsidRDefault="007020F8" w:rsidP="00B72285">
            <w:pPr>
              <w:pStyle w:val="ListParagraph"/>
              <w:rPr>
                <w:sz w:val="24"/>
                <w:szCs w:val="24"/>
              </w:rPr>
            </w:pPr>
          </w:p>
          <w:p w:rsidR="009B01D2" w:rsidRDefault="00B72285" w:rsidP="009B01D2">
            <w:pPr>
              <w:rPr>
                <w:b/>
                <w:sz w:val="24"/>
                <w:szCs w:val="24"/>
              </w:rPr>
            </w:pPr>
            <w:r w:rsidRPr="00B72285">
              <w:rPr>
                <w:b/>
                <w:sz w:val="24"/>
                <w:szCs w:val="24"/>
              </w:rPr>
              <w:t>Resources</w:t>
            </w:r>
            <w:r w:rsidR="009B01D2" w:rsidRPr="00B72285">
              <w:rPr>
                <w:b/>
                <w:sz w:val="24"/>
                <w:szCs w:val="24"/>
              </w:rPr>
              <w:t>:</w:t>
            </w:r>
          </w:p>
          <w:p w:rsidR="00B72285" w:rsidRPr="00B72285" w:rsidRDefault="00B72285" w:rsidP="009B01D2">
            <w:pPr>
              <w:rPr>
                <w:b/>
                <w:sz w:val="24"/>
                <w:szCs w:val="24"/>
              </w:rPr>
            </w:pPr>
          </w:p>
          <w:p w:rsidR="00B72285" w:rsidRPr="006F1254" w:rsidRDefault="009B01D2" w:rsidP="00B72285">
            <w:r w:rsidRPr="006F1254">
              <w:rPr>
                <w:i/>
              </w:rPr>
              <w:t>Prentice Hall: The American Experience</w:t>
            </w:r>
          </w:p>
          <w:p w:rsidR="003F6B41" w:rsidRPr="006F1254" w:rsidRDefault="00B72285" w:rsidP="00B72285">
            <w:pPr>
              <w:pStyle w:val="ListParagraph"/>
              <w:numPr>
                <w:ilvl w:val="0"/>
                <w:numId w:val="30"/>
              </w:numPr>
            </w:pPr>
            <w:r w:rsidRPr="006F1254">
              <w:t xml:space="preserve">Irving, </w:t>
            </w:r>
            <w:r w:rsidR="009B01D2" w:rsidRPr="006F1254">
              <w:t>Melville, Poe, Bryant, Holmes, Fireside poets, Emerson, Thoreau, Whitman, Dickinson</w:t>
            </w:r>
          </w:p>
          <w:p w:rsidR="00B72285" w:rsidRPr="006F1254" w:rsidRDefault="00B72285" w:rsidP="00B72285">
            <w:r w:rsidRPr="006F1254">
              <w:rPr>
                <w:i/>
              </w:rPr>
              <w:t>Moby-Dick</w:t>
            </w:r>
            <w:r w:rsidRPr="006F1254">
              <w:t xml:space="preserve"> movie</w:t>
            </w:r>
          </w:p>
          <w:p w:rsidR="00B72285" w:rsidRPr="006F1254" w:rsidRDefault="00B72285" w:rsidP="00B72285">
            <w:r w:rsidRPr="006F1254">
              <w:t>Streaming biographies of Poe, Dickinson, Thoreau</w:t>
            </w:r>
          </w:p>
          <w:p w:rsidR="00B72285" w:rsidRPr="006F1254" w:rsidRDefault="00B72285" w:rsidP="00B72285">
            <w:r w:rsidRPr="006F1254">
              <w:t>Smartboard</w:t>
            </w:r>
          </w:p>
          <w:p w:rsidR="00B72285" w:rsidRPr="006F1254" w:rsidRDefault="00B72285" w:rsidP="00B72285">
            <w:r w:rsidRPr="006F1254">
              <w:t>Laptops</w:t>
            </w:r>
          </w:p>
          <w:p w:rsidR="00B72285" w:rsidRPr="00B72285" w:rsidRDefault="00B72285" w:rsidP="00B72285">
            <w:pPr>
              <w:rPr>
                <w:sz w:val="24"/>
                <w:szCs w:val="24"/>
              </w:rPr>
            </w:pPr>
          </w:p>
        </w:tc>
      </w:tr>
    </w:tbl>
    <w:p w:rsidR="003F6B41" w:rsidRDefault="003F6B41" w:rsidP="003F6B41">
      <w:pPr>
        <w:tabs>
          <w:tab w:val="left" w:pos="13558"/>
        </w:tabs>
        <w:rPr>
          <w:sz w:val="40"/>
        </w:rPr>
      </w:pPr>
    </w:p>
    <w:p w:rsidR="003F6B41" w:rsidRDefault="003F6B41">
      <w:pPr>
        <w:rPr>
          <w:sz w:val="40"/>
        </w:rPr>
      </w:pPr>
      <w:r>
        <w:rPr>
          <w:sz w:val="40"/>
        </w:rPr>
        <w:br w:type="page"/>
      </w:r>
    </w:p>
    <w:p w:rsidR="003F6B41" w:rsidRDefault="003F6B41" w:rsidP="003F6B41">
      <w:pPr>
        <w:tabs>
          <w:tab w:val="left" w:pos="11167"/>
        </w:tabs>
        <w:jc w:val="center"/>
        <w:rPr>
          <w:b/>
          <w:sz w:val="40"/>
        </w:rPr>
      </w:pPr>
      <w:r>
        <w:rPr>
          <w:b/>
          <w:sz w:val="40"/>
        </w:rPr>
        <w:t>Curri</w:t>
      </w:r>
      <w:r w:rsidR="008A3F30">
        <w:rPr>
          <w:b/>
          <w:sz w:val="40"/>
        </w:rPr>
        <w:t>cu</w:t>
      </w:r>
      <w:r w:rsidR="00677880">
        <w:rPr>
          <w:b/>
          <w:sz w:val="40"/>
        </w:rPr>
        <w:t>lum Management System Big Idea 2</w:t>
      </w:r>
    </w:p>
    <w:tbl>
      <w:tblPr>
        <w:tblStyle w:val="TableGrid"/>
        <w:tblW w:w="0" w:type="auto"/>
        <w:tblLayout w:type="fixed"/>
        <w:tblCellMar>
          <w:left w:w="115" w:type="dxa"/>
          <w:right w:w="115" w:type="dxa"/>
        </w:tblCellMar>
        <w:tblLook w:val="04A0" w:firstRow="1" w:lastRow="0" w:firstColumn="1" w:lastColumn="0" w:noHBand="0" w:noVBand="1"/>
      </w:tblPr>
      <w:tblGrid>
        <w:gridCol w:w="3978"/>
        <w:gridCol w:w="5904"/>
        <w:gridCol w:w="5454"/>
      </w:tblGrid>
      <w:tr w:rsidR="003F6B41" w:rsidTr="00930789">
        <w:tc>
          <w:tcPr>
            <w:tcW w:w="3978" w:type="dxa"/>
          </w:tcPr>
          <w:p w:rsidR="003F6B41" w:rsidRDefault="003F6B41" w:rsidP="003F6B41">
            <w:pPr>
              <w:rPr>
                <w:b/>
                <w:sz w:val="40"/>
              </w:rPr>
            </w:pPr>
            <w:r>
              <w:rPr>
                <w:b/>
                <w:sz w:val="40"/>
              </w:rPr>
              <w:t>Subject/ Grade level</w:t>
            </w:r>
            <w:r w:rsidR="006F1254">
              <w:rPr>
                <w:b/>
                <w:sz w:val="40"/>
              </w:rPr>
              <w:t xml:space="preserve"> English III</w:t>
            </w:r>
          </w:p>
        </w:tc>
        <w:tc>
          <w:tcPr>
            <w:tcW w:w="11358" w:type="dxa"/>
            <w:gridSpan w:val="2"/>
          </w:tcPr>
          <w:p w:rsidR="003F6B41" w:rsidRDefault="003F6B41" w:rsidP="006F1254">
            <w:pPr>
              <w:rPr>
                <w:b/>
                <w:sz w:val="40"/>
              </w:rPr>
            </w:pPr>
          </w:p>
        </w:tc>
      </w:tr>
      <w:tr w:rsidR="003F6B41" w:rsidTr="00930789">
        <w:trPr>
          <w:trHeight w:val="212"/>
        </w:trPr>
        <w:tc>
          <w:tcPr>
            <w:tcW w:w="3978" w:type="dxa"/>
            <w:vMerge w:val="restart"/>
          </w:tcPr>
          <w:p w:rsidR="003F6B41" w:rsidRDefault="00C44CB6" w:rsidP="003F6B41">
            <w:pPr>
              <w:rPr>
                <w:b/>
                <w:sz w:val="40"/>
              </w:rPr>
            </w:pPr>
            <w:r>
              <w:rPr>
                <w:b/>
                <w:sz w:val="40"/>
              </w:rPr>
              <w:t>Quarter 2</w:t>
            </w:r>
          </w:p>
          <w:p w:rsidR="003F6B41" w:rsidRDefault="003F6B41" w:rsidP="003F6B41">
            <w:pPr>
              <w:rPr>
                <w:b/>
                <w:sz w:val="40"/>
              </w:rPr>
            </w:pPr>
            <w:r>
              <w:rPr>
                <w:b/>
                <w:sz w:val="40"/>
              </w:rPr>
              <w:t>Objective/ Cluster Concept/ Cumulative Progress Indicators</w:t>
            </w:r>
          </w:p>
          <w:p w:rsidR="003F6B41" w:rsidRPr="007F2A0C" w:rsidRDefault="003F6B41" w:rsidP="003F6B41">
            <w:pPr>
              <w:rPr>
                <w:b/>
                <w:sz w:val="24"/>
              </w:rPr>
            </w:pPr>
            <w:r w:rsidRPr="007F2A0C">
              <w:rPr>
                <w:b/>
                <w:sz w:val="24"/>
              </w:rPr>
              <w:t>Taken from CPI’s in NJCCCS standards</w:t>
            </w:r>
          </w:p>
          <w:p w:rsidR="003F6B41" w:rsidRDefault="003D0EA1" w:rsidP="003F6B41">
            <w:pPr>
              <w:pStyle w:val="PlainText"/>
              <w:rPr>
                <w:sz w:val="24"/>
              </w:rPr>
            </w:pPr>
            <w:hyperlink r:id="rId14" w:history="1">
              <w:r w:rsidR="003F6B41" w:rsidRPr="007F2A0C">
                <w:rPr>
                  <w:rStyle w:val="Hyperlink"/>
                  <w:sz w:val="16"/>
                </w:rPr>
                <w:t>http://www.nj.gov/education/aps/cccs/</w:t>
              </w:r>
            </w:hyperlink>
          </w:p>
          <w:p w:rsidR="003F6B41" w:rsidRDefault="003F6B41" w:rsidP="003F6B41">
            <w:pPr>
              <w:rPr>
                <w:b/>
                <w:sz w:val="40"/>
              </w:rPr>
            </w:pPr>
            <w:r>
              <w:rPr>
                <w:b/>
                <w:sz w:val="40"/>
              </w:rPr>
              <w:t>The student will be able to:</w:t>
            </w:r>
          </w:p>
          <w:p w:rsidR="00240093" w:rsidRPr="00DC1E1E" w:rsidRDefault="00240093" w:rsidP="00240093">
            <w:pPr>
              <w:shd w:val="clear" w:color="auto" w:fill="FFFFFF"/>
              <w:spacing w:before="100" w:beforeAutospacing="1" w:after="150" w:line="240" w:lineRule="atLeast"/>
              <w:rPr>
                <w:rFonts w:ascii="Helvetica" w:hAnsi="Helvetica" w:cs="Helvetica"/>
                <w:color w:val="3B3B3A"/>
              </w:rPr>
            </w:pPr>
            <w:r>
              <w:rPr>
                <w:rFonts w:ascii="Helvetica" w:hAnsi="Helvetica" w:cs="Helvetica"/>
                <w:color w:val="3B3B3A"/>
              </w:rPr>
              <w:t>W.11-12.</w:t>
            </w:r>
            <w:r w:rsidRPr="00DC1E1E">
              <w:rPr>
                <w:rFonts w:ascii="Helvetica" w:hAnsi="Helvetica" w:cs="Helvetica"/>
                <w:color w:val="3B3B3A"/>
              </w:rPr>
              <w:t xml:space="preserve">2. Write informative/explanatory texts to examine and convey complex ideas, concepts, and information clearly and accurately through the effective selection, organization, and analysis of content. </w:t>
            </w:r>
          </w:p>
          <w:p w:rsidR="00240093" w:rsidRPr="00DC1E1E" w:rsidRDefault="00240093" w:rsidP="006F1254">
            <w:pPr>
              <w:shd w:val="clear" w:color="auto" w:fill="FFFFFF"/>
              <w:spacing w:before="100" w:beforeAutospacing="1" w:after="150" w:line="240" w:lineRule="atLeast"/>
              <w:rPr>
                <w:rFonts w:ascii="Helvetica" w:hAnsi="Helvetica" w:cs="Helvetica"/>
                <w:color w:val="3B3B3A"/>
              </w:rPr>
            </w:pPr>
            <w:r>
              <w:rPr>
                <w:rFonts w:ascii="Helvetica" w:hAnsi="Helvetica" w:cs="Helvetica"/>
                <w:color w:val="3B3B3A"/>
              </w:rPr>
              <w:t xml:space="preserve">W.11-12.2.a. </w:t>
            </w:r>
            <w:r w:rsidRPr="00DC1E1E">
              <w:rPr>
                <w:rFonts w:ascii="Helvetica" w:hAnsi="Helvetica" w:cs="Helvetica"/>
                <w:color w:val="3B3B3A"/>
              </w:rPr>
              <w:t>Introduce a topic; organize complex ideas, concepts, and information so that each new element builds on that which precedes it to create a unified whole; include formatting (e.g., headings), graphics (e.g., figures, tables), and multimedia when useful to aiding comprehension.</w:t>
            </w:r>
          </w:p>
          <w:p w:rsidR="00240093" w:rsidRPr="00DC1E1E" w:rsidRDefault="00240093" w:rsidP="006F1254">
            <w:pPr>
              <w:shd w:val="clear" w:color="auto" w:fill="FFFFFF"/>
              <w:spacing w:before="100" w:beforeAutospacing="1" w:after="150" w:line="240" w:lineRule="atLeast"/>
              <w:rPr>
                <w:rFonts w:ascii="Helvetica" w:hAnsi="Helvetica" w:cs="Helvetica"/>
                <w:color w:val="3B3B3A"/>
              </w:rPr>
            </w:pPr>
            <w:r>
              <w:rPr>
                <w:rFonts w:ascii="Helvetica" w:hAnsi="Helvetica" w:cs="Helvetica"/>
                <w:color w:val="3B3B3A"/>
              </w:rPr>
              <w:t>W.11-12.2.b</w:t>
            </w:r>
            <w:r w:rsidRPr="00DC1E1E">
              <w:rPr>
                <w:rFonts w:ascii="Helvetica" w:hAnsi="Helvetica" w:cs="Helvetica"/>
                <w:color w:val="3B3B3A"/>
              </w:rPr>
              <w:t xml:space="preserve"> Develop the topic thoroughly by selecting the most significant and relevant facts, extended definitions, concrete details, quotations, or other information and examples appropriate to the audience’s knowledge of the topic.</w:t>
            </w:r>
          </w:p>
          <w:p w:rsidR="00240093" w:rsidRPr="00DC1E1E" w:rsidRDefault="00240093" w:rsidP="006F1254">
            <w:pPr>
              <w:shd w:val="clear" w:color="auto" w:fill="FFFFFF"/>
              <w:spacing w:before="100" w:beforeAutospacing="1" w:after="150" w:line="240" w:lineRule="atLeast"/>
              <w:rPr>
                <w:rFonts w:ascii="Helvetica" w:hAnsi="Helvetica" w:cs="Helvetica"/>
                <w:color w:val="3B3B3A"/>
              </w:rPr>
            </w:pPr>
            <w:r>
              <w:rPr>
                <w:rFonts w:ascii="Helvetica" w:hAnsi="Helvetica" w:cs="Helvetica"/>
                <w:color w:val="3B3B3A"/>
              </w:rPr>
              <w:t>W.11-12.2.c.</w:t>
            </w:r>
            <w:r w:rsidRPr="00DC1E1E">
              <w:rPr>
                <w:rFonts w:ascii="Helvetica" w:hAnsi="Helvetica" w:cs="Helvetica"/>
                <w:color w:val="3B3B3A"/>
              </w:rPr>
              <w:t xml:space="preserve"> Use appropriate and varied transitions and syntax to link the major sections of the text, create cohesion, and clarify the relationships among complex ideas and concepts.</w:t>
            </w:r>
          </w:p>
          <w:p w:rsidR="00240093" w:rsidRPr="00DC1E1E" w:rsidRDefault="00240093" w:rsidP="006F1254">
            <w:pPr>
              <w:shd w:val="clear" w:color="auto" w:fill="FFFFFF"/>
              <w:spacing w:before="100" w:beforeAutospacing="1" w:after="150" w:line="240" w:lineRule="atLeast"/>
              <w:rPr>
                <w:rFonts w:ascii="Helvetica" w:hAnsi="Helvetica" w:cs="Helvetica"/>
                <w:color w:val="3B3B3A"/>
              </w:rPr>
            </w:pPr>
            <w:r>
              <w:rPr>
                <w:rFonts w:ascii="Helvetica" w:hAnsi="Helvetica" w:cs="Helvetica"/>
                <w:color w:val="3B3B3A"/>
              </w:rPr>
              <w:t>W.11-12.2.d.</w:t>
            </w:r>
            <w:r w:rsidRPr="00DC1E1E">
              <w:rPr>
                <w:rFonts w:ascii="Helvetica" w:hAnsi="Helvetica" w:cs="Helvetica"/>
                <w:color w:val="3B3B3A"/>
              </w:rPr>
              <w:t xml:space="preserve"> Use precise language, domain-specific vocabulary, and techniques such as metaphor, simile, and analogy to manage the complexity of the topic.</w:t>
            </w:r>
          </w:p>
          <w:p w:rsidR="00240093" w:rsidRPr="00DC1E1E" w:rsidRDefault="00240093" w:rsidP="006F1254">
            <w:pPr>
              <w:shd w:val="clear" w:color="auto" w:fill="FFFFFF"/>
              <w:spacing w:before="100" w:beforeAutospacing="1" w:after="150" w:line="240" w:lineRule="atLeast"/>
              <w:rPr>
                <w:rFonts w:ascii="Helvetica" w:hAnsi="Helvetica" w:cs="Helvetica"/>
                <w:color w:val="3B3B3A"/>
              </w:rPr>
            </w:pPr>
            <w:r>
              <w:rPr>
                <w:rFonts w:ascii="Helvetica" w:hAnsi="Helvetica" w:cs="Helvetica"/>
                <w:color w:val="3B3B3A"/>
              </w:rPr>
              <w:t>W.11-12.2.e.</w:t>
            </w:r>
            <w:r w:rsidRPr="00DC1E1E">
              <w:rPr>
                <w:rFonts w:ascii="Helvetica" w:hAnsi="Helvetica" w:cs="Helvetica"/>
                <w:color w:val="3B3B3A"/>
              </w:rPr>
              <w:t xml:space="preserve"> Establish and maintain a formal style and objective tone while attending to the norms and conventions of the discipline in which they are writing.</w:t>
            </w:r>
          </w:p>
          <w:p w:rsidR="00240093" w:rsidRPr="00DC1E1E" w:rsidRDefault="00240093" w:rsidP="006F1254">
            <w:pPr>
              <w:shd w:val="clear" w:color="auto" w:fill="FFFFFF"/>
              <w:spacing w:before="100" w:beforeAutospacing="1" w:after="150" w:line="240" w:lineRule="atLeast"/>
              <w:rPr>
                <w:rFonts w:ascii="Helvetica" w:hAnsi="Helvetica" w:cs="Helvetica"/>
                <w:color w:val="3B3B3A"/>
              </w:rPr>
            </w:pPr>
            <w:r>
              <w:rPr>
                <w:rFonts w:ascii="Helvetica" w:hAnsi="Helvetica" w:cs="Helvetica"/>
                <w:color w:val="3B3B3A"/>
              </w:rPr>
              <w:t>W.11-12.2.f.</w:t>
            </w:r>
            <w:r w:rsidRPr="00DC1E1E">
              <w:rPr>
                <w:rFonts w:ascii="Helvetica" w:hAnsi="Helvetica" w:cs="Helvetica"/>
                <w:color w:val="3B3B3A"/>
              </w:rPr>
              <w:t xml:space="preserve"> Provide a concluding statement or section that follows from and supports the information or explanation presented (e.g., articulating implications or the significance of the topic).</w:t>
            </w:r>
          </w:p>
          <w:p w:rsidR="001D3B8B" w:rsidRDefault="001D3B8B" w:rsidP="003F6B41">
            <w:pPr>
              <w:rPr>
                <w:b/>
                <w:sz w:val="40"/>
              </w:rPr>
            </w:pPr>
          </w:p>
        </w:tc>
        <w:tc>
          <w:tcPr>
            <w:tcW w:w="11358" w:type="dxa"/>
            <w:gridSpan w:val="2"/>
          </w:tcPr>
          <w:p w:rsidR="00677880" w:rsidRDefault="008A3F30" w:rsidP="00677880">
            <w:pPr>
              <w:rPr>
                <w:b/>
                <w:sz w:val="40"/>
              </w:rPr>
            </w:pPr>
            <w:r>
              <w:rPr>
                <w:b/>
                <w:sz w:val="40"/>
              </w:rPr>
              <w:t xml:space="preserve">Big Idea </w:t>
            </w:r>
          </w:p>
          <w:p w:rsidR="003E4D17" w:rsidRDefault="00675F34" w:rsidP="003E4D17">
            <w:pPr>
              <w:rPr>
                <w:b/>
                <w:sz w:val="40"/>
              </w:rPr>
            </w:pPr>
            <w:r>
              <w:rPr>
                <w:b/>
                <w:sz w:val="40"/>
              </w:rPr>
              <w:t>Expository writing</w:t>
            </w:r>
          </w:p>
        </w:tc>
      </w:tr>
      <w:tr w:rsidR="003F6B41" w:rsidTr="00930789">
        <w:trPr>
          <w:trHeight w:val="210"/>
        </w:trPr>
        <w:tc>
          <w:tcPr>
            <w:tcW w:w="3978" w:type="dxa"/>
            <w:vMerge/>
          </w:tcPr>
          <w:p w:rsidR="003F6B41" w:rsidRDefault="003F6B41" w:rsidP="003F6B41">
            <w:pPr>
              <w:rPr>
                <w:b/>
                <w:sz w:val="40"/>
              </w:rPr>
            </w:pPr>
          </w:p>
        </w:tc>
        <w:tc>
          <w:tcPr>
            <w:tcW w:w="11358" w:type="dxa"/>
            <w:gridSpan w:val="2"/>
          </w:tcPr>
          <w:p w:rsidR="003F6B41" w:rsidRDefault="003F6B41" w:rsidP="003F6B41">
            <w:pPr>
              <w:rPr>
                <w:b/>
                <w:sz w:val="40"/>
              </w:rPr>
            </w:pPr>
            <w:r>
              <w:rPr>
                <w:b/>
                <w:sz w:val="40"/>
              </w:rPr>
              <w:t xml:space="preserve">Topic: </w:t>
            </w:r>
            <w:r w:rsidR="009342BE" w:rsidRPr="006F1254">
              <w:rPr>
                <w:b/>
                <w:sz w:val="32"/>
                <w:szCs w:val="32"/>
              </w:rPr>
              <w:t>Literary analysis</w:t>
            </w:r>
          </w:p>
          <w:p w:rsidR="003F6B41" w:rsidRDefault="003F6B41" w:rsidP="003F6B41">
            <w:pPr>
              <w:rPr>
                <w:b/>
                <w:sz w:val="40"/>
              </w:rPr>
            </w:pPr>
          </w:p>
        </w:tc>
      </w:tr>
      <w:tr w:rsidR="003F6B41" w:rsidTr="00930789">
        <w:trPr>
          <w:trHeight w:val="210"/>
        </w:trPr>
        <w:tc>
          <w:tcPr>
            <w:tcW w:w="3978" w:type="dxa"/>
            <w:vMerge/>
          </w:tcPr>
          <w:p w:rsidR="003F6B41" w:rsidRDefault="003F6B41" w:rsidP="003F6B41">
            <w:pPr>
              <w:rPr>
                <w:b/>
                <w:sz w:val="40"/>
              </w:rPr>
            </w:pPr>
          </w:p>
        </w:tc>
        <w:tc>
          <w:tcPr>
            <w:tcW w:w="11358" w:type="dxa"/>
            <w:gridSpan w:val="2"/>
          </w:tcPr>
          <w:p w:rsidR="003F6B41" w:rsidRDefault="003F6B41" w:rsidP="003F6B41">
            <w:pPr>
              <w:rPr>
                <w:b/>
                <w:sz w:val="28"/>
              </w:rPr>
            </w:pPr>
            <w:r w:rsidRPr="00444D60">
              <w:rPr>
                <w:b/>
                <w:sz w:val="40"/>
                <w:szCs w:val="40"/>
              </w:rPr>
              <w:t>Overa</w:t>
            </w:r>
            <w:r w:rsidR="00E33B3A">
              <w:rPr>
                <w:b/>
                <w:sz w:val="40"/>
                <w:szCs w:val="40"/>
              </w:rPr>
              <w:t>r</w:t>
            </w:r>
            <w:r w:rsidRPr="00444D60">
              <w:rPr>
                <w:b/>
                <w:sz w:val="40"/>
                <w:szCs w:val="40"/>
              </w:rPr>
              <w:t>ching Goals:</w:t>
            </w:r>
          </w:p>
          <w:p w:rsidR="00E33B3A" w:rsidRPr="00FD28A3" w:rsidRDefault="00E33B3A" w:rsidP="00E33B3A">
            <w:pPr>
              <w:pStyle w:val="ListParagraph"/>
              <w:numPr>
                <w:ilvl w:val="0"/>
                <w:numId w:val="8"/>
              </w:numPr>
              <w:pBdr>
                <w:top w:val="single" w:sz="12" w:space="1" w:color="auto" w:shadow="1"/>
                <w:left w:val="single" w:sz="12" w:space="4" w:color="auto" w:shadow="1"/>
                <w:bottom w:val="single" w:sz="12" w:space="1" w:color="auto" w:shadow="1"/>
                <w:right w:val="single" w:sz="12" w:space="4" w:color="auto" w:shadow="1"/>
              </w:pBdr>
            </w:pPr>
            <w:r>
              <w:rPr>
                <w:highlight w:val="yellow"/>
              </w:rPr>
              <w:t>Communicate in clear, concise, organized language that varies in content, format, and form for different audiences and purposes</w:t>
            </w:r>
          </w:p>
          <w:p w:rsidR="00E33B3A" w:rsidRPr="00FD28A3" w:rsidRDefault="00E33B3A" w:rsidP="00E33B3A">
            <w:pPr>
              <w:pStyle w:val="ListParagraph"/>
              <w:numPr>
                <w:ilvl w:val="0"/>
                <w:numId w:val="8"/>
              </w:numPr>
              <w:pBdr>
                <w:top w:val="single" w:sz="12" w:space="1" w:color="auto" w:shadow="1"/>
                <w:left w:val="single" w:sz="12" w:space="4" w:color="auto" w:shadow="1"/>
                <w:bottom w:val="single" w:sz="12" w:space="1" w:color="auto" w:shadow="1"/>
                <w:right w:val="single" w:sz="12" w:space="4" w:color="auto" w:shadow="1"/>
              </w:pBdr>
            </w:pPr>
            <w:r>
              <w:rPr>
                <w:highlight w:val="yellow"/>
              </w:rPr>
              <w:t>Comprehend, understand, analyze, evaluate, critique, and respond to messages from various formats.</w:t>
            </w:r>
          </w:p>
          <w:p w:rsidR="00E33B3A" w:rsidRPr="00F84582" w:rsidRDefault="00E33B3A" w:rsidP="00E33B3A">
            <w:pPr>
              <w:pStyle w:val="ListParagraph"/>
              <w:numPr>
                <w:ilvl w:val="0"/>
                <w:numId w:val="8"/>
              </w:numPr>
              <w:pBdr>
                <w:top w:val="single" w:sz="12" w:space="1" w:color="auto" w:shadow="1"/>
                <w:left w:val="single" w:sz="12" w:space="4" w:color="auto" w:shadow="1"/>
                <w:bottom w:val="single" w:sz="12" w:space="1" w:color="auto" w:shadow="1"/>
                <w:right w:val="single" w:sz="12" w:space="4" w:color="auto" w:shadow="1"/>
              </w:pBdr>
            </w:pPr>
            <w:r>
              <w:rPr>
                <w:highlight w:val="yellow"/>
              </w:rPr>
              <w:t>Investigate, research, and synthesize information from various media sources.</w:t>
            </w:r>
            <w:r w:rsidRPr="00FD28A3">
              <w:rPr>
                <w:highlight w:val="yellow"/>
              </w:rPr>
              <w:t>&gt;</w:t>
            </w:r>
          </w:p>
          <w:p w:rsidR="00E33B3A" w:rsidRPr="00332C02" w:rsidRDefault="00E33B3A" w:rsidP="00E33B3A"/>
          <w:p w:rsidR="003F6B41" w:rsidRDefault="003F6B41" w:rsidP="003F6B41">
            <w:pPr>
              <w:rPr>
                <w:b/>
                <w:sz w:val="40"/>
              </w:rPr>
            </w:pPr>
          </w:p>
        </w:tc>
      </w:tr>
      <w:tr w:rsidR="003F6B41" w:rsidTr="00930789">
        <w:trPr>
          <w:trHeight w:val="210"/>
        </w:trPr>
        <w:tc>
          <w:tcPr>
            <w:tcW w:w="3978" w:type="dxa"/>
            <w:vMerge/>
          </w:tcPr>
          <w:p w:rsidR="003F6B41" w:rsidRDefault="003F6B41" w:rsidP="003F6B41">
            <w:pPr>
              <w:rPr>
                <w:b/>
                <w:sz w:val="40"/>
              </w:rPr>
            </w:pPr>
          </w:p>
        </w:tc>
        <w:tc>
          <w:tcPr>
            <w:tcW w:w="11358" w:type="dxa"/>
            <w:gridSpan w:val="2"/>
          </w:tcPr>
          <w:p w:rsidR="003F6B41" w:rsidRDefault="006F1254" w:rsidP="003F6B41">
            <w:pPr>
              <w:rPr>
                <w:b/>
                <w:sz w:val="28"/>
              </w:rPr>
            </w:pPr>
            <w:r>
              <w:rPr>
                <w:b/>
                <w:sz w:val="40"/>
              </w:rPr>
              <w:t>Goal</w:t>
            </w:r>
            <w:r w:rsidR="003F6B41">
              <w:rPr>
                <w:b/>
                <w:sz w:val="40"/>
              </w:rPr>
              <w:t xml:space="preserve">: </w:t>
            </w:r>
            <w:r w:rsidR="009342BE">
              <w:rPr>
                <w:b/>
                <w:sz w:val="28"/>
              </w:rPr>
              <w:t>Students will examine a theme of a non-fiction book</w:t>
            </w:r>
            <w:r>
              <w:rPr>
                <w:b/>
                <w:sz w:val="28"/>
              </w:rPr>
              <w:t xml:space="preserve"> and explain that theme through effective expository writing.</w:t>
            </w:r>
          </w:p>
          <w:p w:rsidR="003F6B41" w:rsidRDefault="003F6B41" w:rsidP="003F6B41">
            <w:pPr>
              <w:rPr>
                <w:b/>
                <w:sz w:val="40"/>
              </w:rPr>
            </w:pPr>
          </w:p>
        </w:tc>
      </w:tr>
      <w:tr w:rsidR="003F6B41" w:rsidTr="00930789">
        <w:trPr>
          <w:trHeight w:val="210"/>
        </w:trPr>
        <w:tc>
          <w:tcPr>
            <w:tcW w:w="3978" w:type="dxa"/>
            <w:vMerge/>
          </w:tcPr>
          <w:p w:rsidR="003F6B41" w:rsidRDefault="003F6B41" w:rsidP="003F6B41">
            <w:pPr>
              <w:rPr>
                <w:b/>
                <w:sz w:val="40"/>
              </w:rPr>
            </w:pPr>
          </w:p>
        </w:tc>
        <w:tc>
          <w:tcPr>
            <w:tcW w:w="5904" w:type="dxa"/>
          </w:tcPr>
          <w:p w:rsidR="003F6B41" w:rsidRDefault="003F6B41" w:rsidP="003F6B41">
            <w:pPr>
              <w:rPr>
                <w:b/>
                <w:sz w:val="40"/>
              </w:rPr>
            </w:pPr>
            <w:r>
              <w:rPr>
                <w:b/>
                <w:sz w:val="40"/>
              </w:rPr>
              <w:t>Essential Questions:</w:t>
            </w:r>
          </w:p>
          <w:p w:rsidR="003F6B41" w:rsidRPr="006F1254" w:rsidRDefault="00AB4BFA" w:rsidP="003F6B41">
            <w:r w:rsidRPr="006F1254">
              <w:t>How do the philosophical, sociological, and psychological implications of American culture at a particular time period influence literary themes and characters?</w:t>
            </w:r>
          </w:p>
          <w:p w:rsidR="00AB4BFA" w:rsidRPr="006F1254" w:rsidRDefault="00AB4BFA" w:rsidP="003F6B41"/>
          <w:p w:rsidR="003F6B41" w:rsidRPr="006F1254" w:rsidRDefault="00AB4BFA" w:rsidP="003F6B41">
            <w:r w:rsidRPr="006F1254">
              <w:t>How can citing a text help strengthen the argumentation in a paper?</w:t>
            </w:r>
          </w:p>
          <w:p w:rsidR="00AB4BFA" w:rsidRDefault="00AB4BFA" w:rsidP="003F6B41">
            <w:pPr>
              <w:rPr>
                <w:b/>
                <w:sz w:val="40"/>
              </w:rPr>
            </w:pPr>
          </w:p>
          <w:p w:rsidR="003F6B41" w:rsidRDefault="003F6B41" w:rsidP="003F6B41">
            <w:pPr>
              <w:rPr>
                <w:b/>
                <w:sz w:val="40"/>
              </w:rPr>
            </w:pPr>
            <w:r>
              <w:rPr>
                <w:b/>
                <w:sz w:val="40"/>
              </w:rPr>
              <w:t>Enduring Understanding:</w:t>
            </w:r>
          </w:p>
          <w:p w:rsidR="003F6B41" w:rsidRPr="006F1254" w:rsidRDefault="00AB4BFA" w:rsidP="003F6B41">
            <w:r w:rsidRPr="006F1254">
              <w:t>Creators of text employ particular words, structures and strategies to convey different messages.</w:t>
            </w:r>
          </w:p>
          <w:p w:rsidR="003F6B41" w:rsidRDefault="003F6B41" w:rsidP="003F6B41">
            <w:pPr>
              <w:rPr>
                <w:b/>
                <w:sz w:val="40"/>
              </w:rPr>
            </w:pPr>
          </w:p>
        </w:tc>
        <w:tc>
          <w:tcPr>
            <w:tcW w:w="5454" w:type="dxa"/>
          </w:tcPr>
          <w:p w:rsidR="006F1254" w:rsidRDefault="006F1254" w:rsidP="00E75E30">
            <w:pPr>
              <w:rPr>
                <w:b/>
                <w:sz w:val="24"/>
                <w:szCs w:val="24"/>
              </w:rPr>
            </w:pPr>
            <w:r>
              <w:rPr>
                <w:b/>
                <w:sz w:val="24"/>
                <w:szCs w:val="24"/>
              </w:rPr>
              <w:t>Suggested Learning Activities:</w:t>
            </w:r>
          </w:p>
          <w:p w:rsidR="006F1254" w:rsidRDefault="006F1254" w:rsidP="006F1254">
            <w:pPr>
              <w:rPr>
                <w:sz w:val="24"/>
                <w:szCs w:val="24"/>
              </w:rPr>
            </w:pPr>
            <w:r>
              <w:rPr>
                <w:sz w:val="24"/>
                <w:szCs w:val="24"/>
              </w:rPr>
              <w:t>Poetry explication</w:t>
            </w:r>
          </w:p>
          <w:p w:rsidR="006F1254" w:rsidRDefault="006F1254" w:rsidP="006F1254">
            <w:pPr>
              <w:rPr>
                <w:sz w:val="24"/>
                <w:szCs w:val="24"/>
              </w:rPr>
            </w:pPr>
            <w:r>
              <w:rPr>
                <w:sz w:val="24"/>
                <w:szCs w:val="24"/>
              </w:rPr>
              <w:t xml:space="preserve">On-demand expository practice </w:t>
            </w:r>
          </w:p>
          <w:p w:rsidR="006F1254" w:rsidRDefault="006F1254" w:rsidP="006F1254">
            <w:pPr>
              <w:rPr>
                <w:sz w:val="24"/>
                <w:szCs w:val="24"/>
              </w:rPr>
            </w:pPr>
            <w:r>
              <w:rPr>
                <w:sz w:val="24"/>
                <w:szCs w:val="24"/>
              </w:rPr>
              <w:t>Teacher-student conferences</w:t>
            </w:r>
          </w:p>
          <w:p w:rsidR="006F1254" w:rsidRPr="00E75E30" w:rsidRDefault="006F1254" w:rsidP="006F1254">
            <w:pPr>
              <w:rPr>
                <w:sz w:val="24"/>
                <w:szCs w:val="24"/>
              </w:rPr>
            </w:pPr>
            <w:r>
              <w:rPr>
                <w:sz w:val="24"/>
                <w:szCs w:val="24"/>
              </w:rPr>
              <w:t>Rewrites</w:t>
            </w:r>
          </w:p>
          <w:p w:rsidR="006F1254" w:rsidRDefault="006F1254" w:rsidP="00E75E30">
            <w:pPr>
              <w:rPr>
                <w:b/>
                <w:sz w:val="24"/>
                <w:szCs w:val="24"/>
              </w:rPr>
            </w:pPr>
          </w:p>
          <w:p w:rsidR="00E75E30" w:rsidRPr="006F1254" w:rsidRDefault="00E75E30" w:rsidP="00E75E30">
            <w:pPr>
              <w:rPr>
                <w:b/>
                <w:sz w:val="24"/>
                <w:szCs w:val="24"/>
              </w:rPr>
            </w:pPr>
            <w:r w:rsidRPr="006F1254">
              <w:rPr>
                <w:b/>
                <w:sz w:val="24"/>
                <w:szCs w:val="24"/>
              </w:rPr>
              <w:t xml:space="preserve">Assessment Models: </w:t>
            </w:r>
          </w:p>
          <w:p w:rsidR="00E75E30" w:rsidRDefault="006F1254" w:rsidP="003F6B41">
            <w:pPr>
              <w:rPr>
                <w:sz w:val="24"/>
                <w:szCs w:val="24"/>
              </w:rPr>
            </w:pPr>
            <w:r>
              <w:rPr>
                <w:sz w:val="24"/>
                <w:szCs w:val="24"/>
              </w:rPr>
              <w:t>Holistic Scoring of Essays</w:t>
            </w:r>
          </w:p>
          <w:p w:rsidR="006F1254" w:rsidRPr="00E75E30" w:rsidRDefault="006F1254" w:rsidP="003F6B41">
            <w:pPr>
              <w:rPr>
                <w:sz w:val="24"/>
                <w:szCs w:val="24"/>
              </w:rPr>
            </w:pPr>
            <w:r>
              <w:rPr>
                <w:sz w:val="24"/>
                <w:szCs w:val="24"/>
              </w:rPr>
              <w:t>Homework/classwork</w:t>
            </w:r>
          </w:p>
          <w:p w:rsidR="003F6B41" w:rsidRDefault="003F6B41" w:rsidP="003F6B41">
            <w:pPr>
              <w:rPr>
                <w:b/>
                <w:sz w:val="40"/>
              </w:rPr>
            </w:pPr>
          </w:p>
          <w:p w:rsidR="003F6B41" w:rsidRPr="006F1254" w:rsidRDefault="006F1254" w:rsidP="003F6B41">
            <w:pPr>
              <w:rPr>
                <w:b/>
                <w:sz w:val="24"/>
                <w:szCs w:val="24"/>
              </w:rPr>
            </w:pPr>
            <w:r>
              <w:rPr>
                <w:b/>
                <w:sz w:val="24"/>
                <w:szCs w:val="24"/>
              </w:rPr>
              <w:t>Resources:</w:t>
            </w:r>
          </w:p>
          <w:p w:rsidR="00E75E30" w:rsidRDefault="00E75E30" w:rsidP="003F6B41">
            <w:pPr>
              <w:rPr>
                <w:i/>
                <w:sz w:val="24"/>
                <w:szCs w:val="24"/>
              </w:rPr>
            </w:pPr>
            <w:r w:rsidRPr="00E75E30">
              <w:rPr>
                <w:i/>
                <w:sz w:val="24"/>
                <w:szCs w:val="24"/>
              </w:rPr>
              <w:t>The Write Source</w:t>
            </w:r>
          </w:p>
          <w:p w:rsidR="00E75E30" w:rsidRDefault="00E75E30" w:rsidP="003F6B41">
            <w:pPr>
              <w:rPr>
                <w:sz w:val="24"/>
                <w:szCs w:val="24"/>
              </w:rPr>
            </w:pPr>
            <w:r w:rsidRPr="00E75E30">
              <w:rPr>
                <w:sz w:val="24"/>
                <w:szCs w:val="24"/>
              </w:rPr>
              <w:t>Emily Dickinson</w:t>
            </w:r>
          </w:p>
          <w:p w:rsidR="006F1254" w:rsidRPr="006F1254" w:rsidRDefault="006F1254" w:rsidP="003F6B41">
            <w:pPr>
              <w:rPr>
                <w:i/>
                <w:sz w:val="24"/>
                <w:szCs w:val="24"/>
              </w:rPr>
            </w:pPr>
            <w:r>
              <w:rPr>
                <w:i/>
                <w:sz w:val="24"/>
                <w:szCs w:val="24"/>
              </w:rPr>
              <w:t>Narrative of the Life of Frederick Douglass</w:t>
            </w:r>
          </w:p>
        </w:tc>
      </w:tr>
    </w:tbl>
    <w:p w:rsidR="003F6B41" w:rsidRDefault="003F6B41">
      <w:pPr>
        <w:rPr>
          <w:sz w:val="40"/>
        </w:rPr>
      </w:pPr>
    </w:p>
    <w:p w:rsidR="006F1254" w:rsidRDefault="006F1254" w:rsidP="003F6B41">
      <w:pPr>
        <w:tabs>
          <w:tab w:val="left" w:pos="11167"/>
        </w:tabs>
        <w:jc w:val="center"/>
        <w:rPr>
          <w:b/>
          <w:sz w:val="40"/>
        </w:rPr>
      </w:pPr>
    </w:p>
    <w:p w:rsidR="006F1254" w:rsidRDefault="006F1254" w:rsidP="003F6B41">
      <w:pPr>
        <w:tabs>
          <w:tab w:val="left" w:pos="11167"/>
        </w:tabs>
        <w:jc w:val="center"/>
        <w:rPr>
          <w:b/>
          <w:sz w:val="40"/>
        </w:rPr>
      </w:pPr>
    </w:p>
    <w:p w:rsidR="006F1254" w:rsidRDefault="006F1254" w:rsidP="003F6B41">
      <w:pPr>
        <w:tabs>
          <w:tab w:val="left" w:pos="11167"/>
        </w:tabs>
        <w:jc w:val="center"/>
        <w:rPr>
          <w:b/>
          <w:sz w:val="40"/>
        </w:rPr>
      </w:pPr>
    </w:p>
    <w:p w:rsidR="006F1254" w:rsidRDefault="006F1254" w:rsidP="003F6B41">
      <w:pPr>
        <w:tabs>
          <w:tab w:val="left" w:pos="11167"/>
        </w:tabs>
        <w:jc w:val="center"/>
        <w:rPr>
          <w:b/>
          <w:sz w:val="40"/>
        </w:rPr>
      </w:pPr>
    </w:p>
    <w:p w:rsidR="006F1254" w:rsidRDefault="006F1254" w:rsidP="003F6B41">
      <w:pPr>
        <w:tabs>
          <w:tab w:val="left" w:pos="11167"/>
        </w:tabs>
        <w:jc w:val="center"/>
        <w:rPr>
          <w:b/>
          <w:sz w:val="40"/>
        </w:rPr>
      </w:pPr>
    </w:p>
    <w:p w:rsidR="006F1254" w:rsidRDefault="006F1254" w:rsidP="003F6B41">
      <w:pPr>
        <w:tabs>
          <w:tab w:val="left" w:pos="11167"/>
        </w:tabs>
        <w:jc w:val="center"/>
        <w:rPr>
          <w:b/>
          <w:sz w:val="40"/>
        </w:rPr>
      </w:pPr>
    </w:p>
    <w:p w:rsidR="003F6B41" w:rsidRDefault="003F6B41" w:rsidP="003F6B41">
      <w:pPr>
        <w:tabs>
          <w:tab w:val="left" w:pos="11167"/>
        </w:tabs>
        <w:jc w:val="center"/>
        <w:rPr>
          <w:b/>
          <w:sz w:val="40"/>
        </w:rPr>
      </w:pPr>
      <w:r>
        <w:rPr>
          <w:b/>
          <w:sz w:val="40"/>
        </w:rPr>
        <w:t>Curri</w:t>
      </w:r>
      <w:r w:rsidR="008A3F30">
        <w:rPr>
          <w:b/>
          <w:sz w:val="40"/>
        </w:rPr>
        <w:t xml:space="preserve">culum Management System  Big Idea </w:t>
      </w:r>
      <w:r w:rsidR="00677880">
        <w:rPr>
          <w:b/>
          <w:sz w:val="40"/>
        </w:rPr>
        <w:t>3</w:t>
      </w:r>
    </w:p>
    <w:tbl>
      <w:tblPr>
        <w:tblStyle w:val="TableGrid"/>
        <w:tblW w:w="0" w:type="auto"/>
        <w:tblInd w:w="-155" w:type="dxa"/>
        <w:tblLayout w:type="fixed"/>
        <w:tblCellMar>
          <w:left w:w="115" w:type="dxa"/>
          <w:right w:w="115" w:type="dxa"/>
        </w:tblCellMar>
        <w:tblLook w:val="04A0" w:firstRow="1" w:lastRow="0" w:firstColumn="1" w:lastColumn="0" w:noHBand="0" w:noVBand="1"/>
      </w:tblPr>
      <w:tblGrid>
        <w:gridCol w:w="4133"/>
        <w:gridCol w:w="5904"/>
        <w:gridCol w:w="5454"/>
      </w:tblGrid>
      <w:tr w:rsidR="003F6B41" w:rsidTr="006F1254">
        <w:tc>
          <w:tcPr>
            <w:tcW w:w="4133" w:type="dxa"/>
          </w:tcPr>
          <w:p w:rsidR="003F6B41" w:rsidRDefault="003F6B41" w:rsidP="003F6B41">
            <w:pPr>
              <w:rPr>
                <w:b/>
                <w:sz w:val="40"/>
              </w:rPr>
            </w:pPr>
            <w:r>
              <w:rPr>
                <w:b/>
                <w:sz w:val="40"/>
              </w:rPr>
              <w:t>Subject/ Grade level</w:t>
            </w:r>
            <w:r w:rsidR="006F1254">
              <w:rPr>
                <w:b/>
                <w:sz w:val="40"/>
              </w:rPr>
              <w:t xml:space="preserve"> English III</w:t>
            </w:r>
          </w:p>
        </w:tc>
        <w:tc>
          <w:tcPr>
            <w:tcW w:w="11358" w:type="dxa"/>
            <w:gridSpan w:val="2"/>
          </w:tcPr>
          <w:p w:rsidR="003F6B41" w:rsidRDefault="003F6B41" w:rsidP="006F1254">
            <w:pPr>
              <w:rPr>
                <w:b/>
                <w:sz w:val="40"/>
              </w:rPr>
            </w:pPr>
          </w:p>
        </w:tc>
      </w:tr>
      <w:tr w:rsidR="003F6B41" w:rsidTr="006F1254">
        <w:trPr>
          <w:trHeight w:val="212"/>
        </w:trPr>
        <w:tc>
          <w:tcPr>
            <w:tcW w:w="4133" w:type="dxa"/>
            <w:vMerge w:val="restart"/>
          </w:tcPr>
          <w:p w:rsidR="003F6B41" w:rsidRDefault="00C44CB6" w:rsidP="003F6B41">
            <w:pPr>
              <w:rPr>
                <w:b/>
                <w:sz w:val="40"/>
              </w:rPr>
            </w:pPr>
            <w:r>
              <w:rPr>
                <w:b/>
                <w:sz w:val="40"/>
              </w:rPr>
              <w:t>Quarter 2</w:t>
            </w:r>
          </w:p>
          <w:p w:rsidR="003F6B41" w:rsidRDefault="003F6B41" w:rsidP="003F6B41">
            <w:pPr>
              <w:rPr>
                <w:b/>
                <w:sz w:val="40"/>
              </w:rPr>
            </w:pPr>
            <w:r>
              <w:rPr>
                <w:b/>
                <w:sz w:val="40"/>
              </w:rPr>
              <w:t>Objective/ Cluster Concept/ Cumulative Progress Indicators</w:t>
            </w:r>
          </w:p>
          <w:p w:rsidR="003F6B41" w:rsidRPr="007F2A0C" w:rsidRDefault="003F6B41" w:rsidP="003F6B41">
            <w:pPr>
              <w:rPr>
                <w:b/>
                <w:sz w:val="24"/>
              </w:rPr>
            </w:pPr>
            <w:r w:rsidRPr="007F2A0C">
              <w:rPr>
                <w:b/>
                <w:sz w:val="24"/>
              </w:rPr>
              <w:t>Taken from CPI’s in NJCCCS standards</w:t>
            </w:r>
          </w:p>
          <w:p w:rsidR="003F6B41" w:rsidRDefault="003D0EA1" w:rsidP="003F6B41">
            <w:pPr>
              <w:pStyle w:val="PlainText"/>
              <w:rPr>
                <w:sz w:val="24"/>
              </w:rPr>
            </w:pPr>
            <w:hyperlink r:id="rId15" w:history="1">
              <w:r w:rsidR="003F6B41" w:rsidRPr="007F2A0C">
                <w:rPr>
                  <w:rStyle w:val="Hyperlink"/>
                  <w:sz w:val="16"/>
                </w:rPr>
                <w:t>http://www.nj.gov/education/aps/cccs/</w:t>
              </w:r>
            </w:hyperlink>
          </w:p>
          <w:p w:rsidR="003F6B41" w:rsidRDefault="003F6B41" w:rsidP="003F6B41">
            <w:pPr>
              <w:rPr>
                <w:b/>
                <w:sz w:val="40"/>
              </w:rPr>
            </w:pPr>
            <w:r>
              <w:rPr>
                <w:b/>
                <w:sz w:val="40"/>
              </w:rPr>
              <w:t>The student will be able to:</w:t>
            </w:r>
          </w:p>
          <w:p w:rsidR="00095921" w:rsidRPr="00DC1E1E" w:rsidRDefault="00095921" w:rsidP="00095921">
            <w:pPr>
              <w:shd w:val="clear" w:color="auto" w:fill="FFFFFF"/>
              <w:spacing w:before="100" w:beforeAutospacing="1" w:after="150" w:line="240" w:lineRule="atLeast"/>
              <w:rPr>
                <w:rFonts w:ascii="Helvetica" w:hAnsi="Helvetica" w:cs="Helvetica"/>
                <w:color w:val="3B3B3A"/>
              </w:rPr>
            </w:pPr>
            <w:r>
              <w:rPr>
                <w:rFonts w:ascii="Helvetica" w:hAnsi="Helvetica" w:cs="Helvetica"/>
                <w:color w:val="3B3B3A"/>
              </w:rPr>
              <w:t>R.I.11-12.</w:t>
            </w:r>
            <w:r w:rsidRPr="00DC1E1E">
              <w:rPr>
                <w:rFonts w:ascii="Helvetica" w:hAnsi="Helvetica" w:cs="Helvetica"/>
                <w:color w:val="3B3B3A"/>
              </w:rPr>
              <w:t>2. Determine two or more central ideas of a text and analyze their development over the course of the text, including how they interact and build on one another to provide a complex analysis; provide an objective summary of the text.</w:t>
            </w:r>
          </w:p>
          <w:p w:rsidR="00095921" w:rsidRPr="00DC1E1E" w:rsidRDefault="00095921" w:rsidP="00095921">
            <w:pPr>
              <w:shd w:val="clear" w:color="auto" w:fill="FFFFFF"/>
              <w:spacing w:before="100" w:beforeAutospacing="1" w:after="150" w:line="240" w:lineRule="atLeast"/>
              <w:rPr>
                <w:rFonts w:ascii="Helvetica" w:hAnsi="Helvetica" w:cs="Helvetica"/>
                <w:color w:val="3B3B3A"/>
              </w:rPr>
            </w:pPr>
            <w:r>
              <w:rPr>
                <w:rFonts w:ascii="Helvetica" w:hAnsi="Helvetica" w:cs="Helvetica"/>
                <w:color w:val="3B3B3A"/>
              </w:rPr>
              <w:t>RI.11-12.</w:t>
            </w:r>
            <w:r w:rsidRPr="00DC1E1E">
              <w:rPr>
                <w:rFonts w:ascii="Helvetica" w:hAnsi="Helvetica" w:cs="Helvetica"/>
                <w:color w:val="3B3B3A"/>
              </w:rPr>
              <w:t>5. Analyze and evaluate the effectiveness of the structure an author uses in his or her exposition or argument, including whether the structure makes points clear, convincing, and engaging.</w:t>
            </w:r>
          </w:p>
          <w:p w:rsidR="00095921" w:rsidRPr="00DC1E1E" w:rsidRDefault="00095921" w:rsidP="00095921">
            <w:pPr>
              <w:shd w:val="clear" w:color="auto" w:fill="FFFFFF"/>
              <w:spacing w:before="100" w:beforeAutospacing="1" w:after="150" w:line="240" w:lineRule="atLeast"/>
              <w:rPr>
                <w:rFonts w:ascii="Helvetica" w:hAnsi="Helvetica" w:cs="Helvetica"/>
                <w:color w:val="3B3B3A"/>
              </w:rPr>
            </w:pPr>
            <w:r>
              <w:rPr>
                <w:rFonts w:ascii="Helvetica" w:hAnsi="Helvetica" w:cs="Helvetica"/>
                <w:color w:val="3B3B3A"/>
              </w:rPr>
              <w:t>RI.11-12.</w:t>
            </w:r>
            <w:r w:rsidRPr="00DC1E1E">
              <w:rPr>
                <w:rFonts w:ascii="Helvetica" w:hAnsi="Helvetica" w:cs="Helvetica"/>
                <w:color w:val="3B3B3A"/>
              </w:rPr>
              <w:t xml:space="preserve">6. Determine an author’s point of view or purpose in a text in which the rhetoric is particularly effective, analyzing how style and content contribute to the power, persuasiveness or beauty of the text. </w:t>
            </w:r>
          </w:p>
          <w:p w:rsidR="00095921" w:rsidRDefault="00095921" w:rsidP="003F6B41">
            <w:pPr>
              <w:rPr>
                <w:b/>
                <w:sz w:val="40"/>
              </w:rPr>
            </w:pPr>
          </w:p>
        </w:tc>
        <w:tc>
          <w:tcPr>
            <w:tcW w:w="11358" w:type="dxa"/>
            <w:gridSpan w:val="2"/>
          </w:tcPr>
          <w:p w:rsidR="003F6B41" w:rsidRPr="006F1254" w:rsidRDefault="008A3F30" w:rsidP="006F1254">
            <w:pPr>
              <w:rPr>
                <w:b/>
                <w:sz w:val="32"/>
                <w:szCs w:val="32"/>
              </w:rPr>
            </w:pPr>
            <w:r>
              <w:rPr>
                <w:b/>
                <w:sz w:val="40"/>
              </w:rPr>
              <w:t>Big Idea</w:t>
            </w:r>
            <w:r w:rsidR="006F1254">
              <w:rPr>
                <w:b/>
                <w:sz w:val="40"/>
              </w:rPr>
              <w:t xml:space="preserve">: </w:t>
            </w:r>
            <w:r w:rsidR="00675F34" w:rsidRPr="006F1254">
              <w:rPr>
                <w:b/>
                <w:sz w:val="32"/>
                <w:szCs w:val="32"/>
              </w:rPr>
              <w:t>The African-American Experience</w:t>
            </w:r>
          </w:p>
        </w:tc>
      </w:tr>
      <w:tr w:rsidR="003F6B41" w:rsidTr="006F1254">
        <w:trPr>
          <w:trHeight w:val="210"/>
        </w:trPr>
        <w:tc>
          <w:tcPr>
            <w:tcW w:w="4133" w:type="dxa"/>
            <w:vMerge/>
          </w:tcPr>
          <w:p w:rsidR="003F6B41" w:rsidRDefault="003F6B41" w:rsidP="003F6B41">
            <w:pPr>
              <w:rPr>
                <w:b/>
                <w:sz w:val="40"/>
              </w:rPr>
            </w:pPr>
          </w:p>
        </w:tc>
        <w:tc>
          <w:tcPr>
            <w:tcW w:w="11358" w:type="dxa"/>
            <w:gridSpan w:val="2"/>
          </w:tcPr>
          <w:p w:rsidR="003F6B41" w:rsidRDefault="003F6B41" w:rsidP="006F1254">
            <w:pPr>
              <w:rPr>
                <w:b/>
                <w:sz w:val="40"/>
              </w:rPr>
            </w:pPr>
            <w:r w:rsidRPr="006F1254">
              <w:rPr>
                <w:b/>
                <w:sz w:val="32"/>
                <w:szCs w:val="32"/>
              </w:rPr>
              <w:t xml:space="preserve">Topic: </w:t>
            </w:r>
            <w:r w:rsidR="00675F34" w:rsidRPr="006F1254">
              <w:rPr>
                <w:b/>
                <w:sz w:val="32"/>
                <w:szCs w:val="32"/>
              </w:rPr>
              <w:t>Voices of Slavery</w:t>
            </w:r>
          </w:p>
        </w:tc>
      </w:tr>
      <w:tr w:rsidR="003F6B41" w:rsidTr="006F1254">
        <w:trPr>
          <w:trHeight w:val="210"/>
        </w:trPr>
        <w:tc>
          <w:tcPr>
            <w:tcW w:w="4133" w:type="dxa"/>
            <w:vMerge/>
          </w:tcPr>
          <w:p w:rsidR="003F6B41" w:rsidRDefault="003F6B41" w:rsidP="003F6B41">
            <w:pPr>
              <w:rPr>
                <w:b/>
                <w:sz w:val="40"/>
              </w:rPr>
            </w:pPr>
          </w:p>
        </w:tc>
        <w:tc>
          <w:tcPr>
            <w:tcW w:w="11358" w:type="dxa"/>
            <w:gridSpan w:val="2"/>
          </w:tcPr>
          <w:p w:rsidR="003F6B41" w:rsidRDefault="003F6B41" w:rsidP="003F6B41">
            <w:pPr>
              <w:rPr>
                <w:b/>
                <w:sz w:val="28"/>
              </w:rPr>
            </w:pPr>
            <w:r w:rsidRPr="00444D60">
              <w:rPr>
                <w:b/>
                <w:sz w:val="40"/>
                <w:szCs w:val="40"/>
              </w:rPr>
              <w:t>Overa</w:t>
            </w:r>
            <w:r w:rsidR="00E33B3A">
              <w:rPr>
                <w:b/>
                <w:sz w:val="40"/>
                <w:szCs w:val="40"/>
              </w:rPr>
              <w:t>r</w:t>
            </w:r>
            <w:r w:rsidRPr="00444D60">
              <w:rPr>
                <w:b/>
                <w:sz w:val="40"/>
                <w:szCs w:val="40"/>
              </w:rPr>
              <w:t>ching Goals:</w:t>
            </w:r>
          </w:p>
          <w:p w:rsidR="00E33B3A" w:rsidRPr="00FD28A3" w:rsidRDefault="00E33B3A" w:rsidP="00E33B3A">
            <w:pPr>
              <w:pStyle w:val="ListParagraph"/>
              <w:numPr>
                <w:ilvl w:val="0"/>
                <w:numId w:val="9"/>
              </w:numPr>
              <w:pBdr>
                <w:top w:val="single" w:sz="12" w:space="1" w:color="auto" w:shadow="1"/>
                <w:left w:val="single" w:sz="12" w:space="4" w:color="auto" w:shadow="1"/>
                <w:bottom w:val="single" w:sz="12" w:space="1" w:color="auto" w:shadow="1"/>
                <w:right w:val="single" w:sz="12" w:space="4" w:color="auto" w:shadow="1"/>
              </w:pBdr>
            </w:pPr>
            <w:r>
              <w:rPr>
                <w:highlight w:val="yellow"/>
              </w:rPr>
              <w:t>Communicate in clear, concise, organized language that varies in content, format, and form for different audiences and purposes</w:t>
            </w:r>
          </w:p>
          <w:p w:rsidR="00E33B3A" w:rsidRPr="00FD28A3" w:rsidRDefault="00E33B3A" w:rsidP="00E33B3A">
            <w:pPr>
              <w:pStyle w:val="ListParagraph"/>
              <w:numPr>
                <w:ilvl w:val="0"/>
                <w:numId w:val="9"/>
              </w:numPr>
              <w:pBdr>
                <w:top w:val="single" w:sz="12" w:space="1" w:color="auto" w:shadow="1"/>
                <w:left w:val="single" w:sz="12" w:space="4" w:color="auto" w:shadow="1"/>
                <w:bottom w:val="single" w:sz="12" w:space="1" w:color="auto" w:shadow="1"/>
                <w:right w:val="single" w:sz="12" w:space="4" w:color="auto" w:shadow="1"/>
              </w:pBdr>
            </w:pPr>
            <w:r>
              <w:rPr>
                <w:highlight w:val="yellow"/>
              </w:rPr>
              <w:t>Comprehend, understand, analyze, evaluate, critique, and respond to messages from various formats.</w:t>
            </w:r>
          </w:p>
          <w:p w:rsidR="00E33B3A" w:rsidRPr="00F84582" w:rsidRDefault="00E33B3A" w:rsidP="00E33B3A">
            <w:pPr>
              <w:pStyle w:val="ListParagraph"/>
              <w:numPr>
                <w:ilvl w:val="0"/>
                <w:numId w:val="9"/>
              </w:numPr>
              <w:pBdr>
                <w:top w:val="single" w:sz="12" w:space="1" w:color="auto" w:shadow="1"/>
                <w:left w:val="single" w:sz="12" w:space="4" w:color="auto" w:shadow="1"/>
                <w:bottom w:val="single" w:sz="12" w:space="1" w:color="auto" w:shadow="1"/>
                <w:right w:val="single" w:sz="12" w:space="4" w:color="auto" w:shadow="1"/>
              </w:pBdr>
            </w:pPr>
            <w:r>
              <w:rPr>
                <w:highlight w:val="yellow"/>
              </w:rPr>
              <w:t>Investigate, research, and synthesize information from various media sources.</w:t>
            </w:r>
            <w:r w:rsidRPr="00FD28A3">
              <w:rPr>
                <w:highlight w:val="yellow"/>
              </w:rPr>
              <w:t>&gt;</w:t>
            </w:r>
          </w:p>
          <w:p w:rsidR="00E33B3A" w:rsidRPr="00332C02" w:rsidRDefault="00E33B3A" w:rsidP="00E33B3A"/>
          <w:p w:rsidR="003F6B41" w:rsidRDefault="003F6B41" w:rsidP="003F6B41">
            <w:pPr>
              <w:rPr>
                <w:b/>
                <w:sz w:val="40"/>
              </w:rPr>
            </w:pPr>
          </w:p>
        </w:tc>
      </w:tr>
      <w:tr w:rsidR="003F6B41" w:rsidTr="006F1254">
        <w:trPr>
          <w:trHeight w:val="210"/>
        </w:trPr>
        <w:tc>
          <w:tcPr>
            <w:tcW w:w="4133" w:type="dxa"/>
            <w:vMerge/>
          </w:tcPr>
          <w:p w:rsidR="003F6B41" w:rsidRDefault="003F6B41" w:rsidP="003F6B41">
            <w:pPr>
              <w:rPr>
                <w:b/>
                <w:sz w:val="40"/>
              </w:rPr>
            </w:pPr>
          </w:p>
        </w:tc>
        <w:tc>
          <w:tcPr>
            <w:tcW w:w="11358" w:type="dxa"/>
            <w:gridSpan w:val="2"/>
          </w:tcPr>
          <w:p w:rsidR="003F6B41" w:rsidRDefault="006F1254" w:rsidP="003F6B41">
            <w:pPr>
              <w:rPr>
                <w:b/>
                <w:sz w:val="28"/>
              </w:rPr>
            </w:pPr>
            <w:r>
              <w:rPr>
                <w:b/>
                <w:sz w:val="40"/>
              </w:rPr>
              <w:t>Goal</w:t>
            </w:r>
            <w:r w:rsidR="003F6B41">
              <w:rPr>
                <w:b/>
                <w:sz w:val="40"/>
              </w:rPr>
              <w:t xml:space="preserve">: </w:t>
            </w:r>
            <w:r w:rsidR="00AB4BFA">
              <w:rPr>
                <w:b/>
                <w:sz w:val="28"/>
              </w:rPr>
              <w:t xml:space="preserve">Students will read a slave narrative in order to understand the impact </w:t>
            </w:r>
            <w:r>
              <w:rPr>
                <w:b/>
                <w:sz w:val="28"/>
              </w:rPr>
              <w:t xml:space="preserve">of </w:t>
            </w:r>
            <w:r w:rsidR="00AB4BFA">
              <w:rPr>
                <w:b/>
                <w:sz w:val="28"/>
              </w:rPr>
              <w:t>slavery in American literature.</w:t>
            </w:r>
          </w:p>
          <w:p w:rsidR="003F6B41" w:rsidRDefault="003F6B41" w:rsidP="00AB4BFA">
            <w:pPr>
              <w:jc w:val="center"/>
              <w:rPr>
                <w:b/>
                <w:sz w:val="40"/>
              </w:rPr>
            </w:pPr>
          </w:p>
        </w:tc>
      </w:tr>
      <w:tr w:rsidR="003F6B41" w:rsidTr="006F1254">
        <w:trPr>
          <w:trHeight w:val="179"/>
        </w:trPr>
        <w:tc>
          <w:tcPr>
            <w:tcW w:w="4133" w:type="dxa"/>
            <w:vMerge/>
          </w:tcPr>
          <w:p w:rsidR="003F6B41" w:rsidRDefault="003F6B41" w:rsidP="003F6B41">
            <w:pPr>
              <w:rPr>
                <w:b/>
                <w:sz w:val="40"/>
              </w:rPr>
            </w:pPr>
          </w:p>
        </w:tc>
        <w:tc>
          <w:tcPr>
            <w:tcW w:w="5904" w:type="dxa"/>
          </w:tcPr>
          <w:p w:rsidR="003F6B41" w:rsidRDefault="003F6B41" w:rsidP="003F6B41">
            <w:pPr>
              <w:rPr>
                <w:b/>
                <w:sz w:val="40"/>
              </w:rPr>
            </w:pPr>
            <w:r>
              <w:rPr>
                <w:b/>
                <w:sz w:val="40"/>
              </w:rPr>
              <w:t>Essential Questions:</w:t>
            </w:r>
          </w:p>
          <w:p w:rsidR="003F6B41" w:rsidRPr="006F1254" w:rsidRDefault="005378C6" w:rsidP="003F6B41">
            <w:r w:rsidRPr="006F1254">
              <w:t>How can dramatic elements impact a non-fiction work?</w:t>
            </w:r>
          </w:p>
          <w:p w:rsidR="005378C6" w:rsidRPr="006F1254" w:rsidRDefault="005378C6" w:rsidP="003F6B41"/>
          <w:p w:rsidR="003F6B41" w:rsidRPr="006F1254" w:rsidRDefault="005378C6" w:rsidP="003F6B41">
            <w:r w:rsidRPr="006F1254">
              <w:t>How can voices of slavery shape our view of society?</w:t>
            </w:r>
          </w:p>
          <w:p w:rsidR="005378C6" w:rsidRDefault="005378C6" w:rsidP="003F6B41">
            <w:pPr>
              <w:rPr>
                <w:b/>
                <w:sz w:val="40"/>
              </w:rPr>
            </w:pPr>
          </w:p>
          <w:p w:rsidR="003F6B41" w:rsidRDefault="003F6B41" w:rsidP="003F6B41">
            <w:pPr>
              <w:rPr>
                <w:b/>
                <w:sz w:val="40"/>
              </w:rPr>
            </w:pPr>
            <w:r>
              <w:rPr>
                <w:b/>
                <w:sz w:val="40"/>
              </w:rPr>
              <w:t>Enduring Understanding</w:t>
            </w:r>
            <w:r w:rsidR="006F1254">
              <w:rPr>
                <w:b/>
                <w:sz w:val="40"/>
              </w:rPr>
              <w:t>s</w:t>
            </w:r>
            <w:r>
              <w:rPr>
                <w:b/>
                <w:sz w:val="40"/>
              </w:rPr>
              <w:t>:</w:t>
            </w:r>
          </w:p>
          <w:p w:rsidR="003F6B41" w:rsidRPr="006F1254" w:rsidRDefault="005378C6" w:rsidP="003F6B41">
            <w:r w:rsidRPr="006F1254">
              <w:t>The form of a work of literature affects the meaning of the work and the process of interpretation of the text.</w:t>
            </w:r>
          </w:p>
          <w:p w:rsidR="005378C6" w:rsidRPr="006F1254" w:rsidRDefault="005378C6" w:rsidP="003F6B41"/>
          <w:p w:rsidR="005378C6" w:rsidRPr="006F1254" w:rsidRDefault="005378C6" w:rsidP="003F6B41">
            <w:r w:rsidRPr="006F1254">
              <w:t>Readers establish a context for understanding by merging life experiences and knowledge of vocabulary, reading strategies, and techniques and structures specific to the author’s purpose.</w:t>
            </w:r>
          </w:p>
          <w:p w:rsidR="003F6B41" w:rsidRDefault="003F6B41" w:rsidP="003F6B41">
            <w:pPr>
              <w:rPr>
                <w:b/>
                <w:sz w:val="40"/>
              </w:rPr>
            </w:pPr>
          </w:p>
          <w:p w:rsidR="003F6B41" w:rsidRDefault="003F6B41" w:rsidP="003F6B41">
            <w:pPr>
              <w:rPr>
                <w:b/>
                <w:sz w:val="40"/>
              </w:rPr>
            </w:pPr>
          </w:p>
          <w:p w:rsidR="003F6B41" w:rsidRDefault="003F6B41" w:rsidP="003F6B41">
            <w:pPr>
              <w:rPr>
                <w:b/>
                <w:sz w:val="40"/>
              </w:rPr>
            </w:pPr>
          </w:p>
        </w:tc>
        <w:tc>
          <w:tcPr>
            <w:tcW w:w="5454" w:type="dxa"/>
          </w:tcPr>
          <w:p w:rsidR="00AB4BFA" w:rsidRPr="00972095" w:rsidRDefault="006F1254" w:rsidP="00AB4BFA">
            <w:pPr>
              <w:rPr>
                <w:b/>
                <w:sz w:val="24"/>
                <w:szCs w:val="24"/>
              </w:rPr>
            </w:pPr>
            <w:r>
              <w:rPr>
                <w:b/>
                <w:sz w:val="24"/>
                <w:szCs w:val="24"/>
              </w:rPr>
              <w:t xml:space="preserve">Suggested </w:t>
            </w:r>
            <w:r w:rsidR="00972095" w:rsidRPr="00972095">
              <w:rPr>
                <w:b/>
                <w:sz w:val="24"/>
                <w:szCs w:val="24"/>
              </w:rPr>
              <w:t>Learning activites</w:t>
            </w:r>
            <w:r w:rsidR="00AB4BFA" w:rsidRPr="00972095">
              <w:rPr>
                <w:b/>
                <w:sz w:val="24"/>
                <w:szCs w:val="24"/>
              </w:rPr>
              <w:t xml:space="preserve">: </w:t>
            </w:r>
          </w:p>
          <w:p w:rsidR="00972095" w:rsidRPr="006F1254" w:rsidRDefault="00972095" w:rsidP="00972095">
            <w:pPr>
              <w:pStyle w:val="ListParagraph"/>
              <w:numPr>
                <w:ilvl w:val="0"/>
                <w:numId w:val="30"/>
              </w:numPr>
            </w:pPr>
            <w:r w:rsidRPr="006F1254">
              <w:t>Reading/listening to slave spirituals</w:t>
            </w:r>
          </w:p>
          <w:p w:rsidR="00972095" w:rsidRPr="006F1254" w:rsidRDefault="00972095" w:rsidP="00972095">
            <w:pPr>
              <w:pStyle w:val="ListParagraph"/>
              <w:numPr>
                <w:ilvl w:val="0"/>
                <w:numId w:val="30"/>
              </w:numPr>
            </w:pPr>
            <w:r w:rsidRPr="006F1254">
              <w:t>Biographical film on Frederick Douglass</w:t>
            </w:r>
          </w:p>
          <w:p w:rsidR="00972095" w:rsidRPr="006F1254" w:rsidRDefault="00972095" w:rsidP="00972095">
            <w:pPr>
              <w:pStyle w:val="ListParagraph"/>
              <w:numPr>
                <w:ilvl w:val="0"/>
                <w:numId w:val="30"/>
              </w:numPr>
            </w:pPr>
            <w:r w:rsidRPr="006F1254">
              <w:t>Vocabulary lessons</w:t>
            </w:r>
          </w:p>
          <w:p w:rsidR="00972095" w:rsidRPr="006F1254" w:rsidRDefault="00972095" w:rsidP="00972095">
            <w:pPr>
              <w:pStyle w:val="ListParagraph"/>
              <w:numPr>
                <w:ilvl w:val="0"/>
                <w:numId w:val="30"/>
              </w:numPr>
            </w:pPr>
            <w:r w:rsidRPr="006F1254">
              <w:t>Comparison charts</w:t>
            </w:r>
          </w:p>
          <w:p w:rsidR="00972095" w:rsidRPr="006F1254" w:rsidRDefault="00972095" w:rsidP="00972095">
            <w:pPr>
              <w:pStyle w:val="ListParagraph"/>
              <w:numPr>
                <w:ilvl w:val="0"/>
                <w:numId w:val="30"/>
              </w:numPr>
            </w:pPr>
            <w:r w:rsidRPr="006F1254">
              <w:t>Listening activities</w:t>
            </w:r>
          </w:p>
          <w:p w:rsidR="00972095" w:rsidRPr="006F1254" w:rsidRDefault="00972095" w:rsidP="00972095">
            <w:pPr>
              <w:pStyle w:val="ListParagraph"/>
              <w:numPr>
                <w:ilvl w:val="0"/>
                <w:numId w:val="30"/>
              </w:numPr>
            </w:pPr>
            <w:r w:rsidRPr="006F1254">
              <w:t>Small-group discussions</w:t>
            </w:r>
          </w:p>
          <w:p w:rsidR="00972095" w:rsidRPr="00972095" w:rsidRDefault="00972095" w:rsidP="00972095">
            <w:pPr>
              <w:rPr>
                <w:sz w:val="24"/>
                <w:szCs w:val="24"/>
              </w:rPr>
            </w:pPr>
          </w:p>
          <w:p w:rsidR="00972095" w:rsidRDefault="00972095" w:rsidP="00972095">
            <w:pPr>
              <w:rPr>
                <w:sz w:val="24"/>
                <w:szCs w:val="24"/>
              </w:rPr>
            </w:pPr>
            <w:r w:rsidRPr="00977B6A">
              <w:rPr>
                <w:b/>
                <w:sz w:val="24"/>
                <w:szCs w:val="24"/>
              </w:rPr>
              <w:t>Assessment Models</w:t>
            </w:r>
          </w:p>
          <w:p w:rsidR="00972095" w:rsidRPr="006F1254" w:rsidRDefault="00972095" w:rsidP="00972095">
            <w:pPr>
              <w:pStyle w:val="ListParagraph"/>
              <w:numPr>
                <w:ilvl w:val="0"/>
                <w:numId w:val="27"/>
              </w:numPr>
            </w:pPr>
            <w:r w:rsidRPr="006F1254">
              <w:t>Tests/Quizzes</w:t>
            </w:r>
          </w:p>
          <w:p w:rsidR="00972095" w:rsidRPr="006F1254" w:rsidRDefault="00972095" w:rsidP="00972095">
            <w:pPr>
              <w:pStyle w:val="ListParagraph"/>
              <w:numPr>
                <w:ilvl w:val="0"/>
                <w:numId w:val="27"/>
              </w:numPr>
            </w:pPr>
            <w:r w:rsidRPr="006F1254">
              <w:t>Classwork/Homework</w:t>
            </w:r>
          </w:p>
          <w:p w:rsidR="00972095" w:rsidRPr="006F1254" w:rsidRDefault="00972095" w:rsidP="00972095">
            <w:pPr>
              <w:pStyle w:val="ListParagraph"/>
              <w:numPr>
                <w:ilvl w:val="0"/>
                <w:numId w:val="27"/>
              </w:numPr>
            </w:pPr>
            <w:r w:rsidRPr="006F1254">
              <w:t>Notebook check</w:t>
            </w:r>
          </w:p>
          <w:p w:rsidR="00972095" w:rsidRPr="006F1254" w:rsidRDefault="00972095" w:rsidP="00972095">
            <w:pPr>
              <w:pStyle w:val="ListParagraph"/>
              <w:numPr>
                <w:ilvl w:val="0"/>
                <w:numId w:val="27"/>
              </w:numPr>
            </w:pPr>
            <w:r w:rsidRPr="006F1254">
              <w:t>NJ holistic scoring for open-ended responses</w:t>
            </w:r>
          </w:p>
          <w:p w:rsidR="003F6B41" w:rsidRPr="00AB4BFA" w:rsidRDefault="003F6B41" w:rsidP="003F6B41">
            <w:pPr>
              <w:rPr>
                <w:b/>
                <w:sz w:val="24"/>
                <w:szCs w:val="24"/>
              </w:rPr>
            </w:pPr>
          </w:p>
          <w:p w:rsidR="003F6B41" w:rsidRPr="005378C6" w:rsidRDefault="009A2C1D" w:rsidP="003F6B41">
            <w:pPr>
              <w:rPr>
                <w:b/>
                <w:sz w:val="24"/>
                <w:szCs w:val="24"/>
              </w:rPr>
            </w:pPr>
            <w:r>
              <w:rPr>
                <w:b/>
                <w:sz w:val="24"/>
                <w:szCs w:val="24"/>
              </w:rPr>
              <w:t>Resources</w:t>
            </w:r>
            <w:r w:rsidR="003F6B41" w:rsidRPr="005378C6">
              <w:rPr>
                <w:b/>
                <w:sz w:val="24"/>
                <w:szCs w:val="24"/>
              </w:rPr>
              <w:t>:</w:t>
            </w:r>
          </w:p>
          <w:p w:rsidR="00AB4BFA" w:rsidRPr="006F1254" w:rsidRDefault="00AB4BFA" w:rsidP="00AB4BFA">
            <w:pPr>
              <w:rPr>
                <w:i/>
              </w:rPr>
            </w:pPr>
            <w:r w:rsidRPr="006F1254">
              <w:rPr>
                <w:i/>
              </w:rPr>
              <w:t>Prentice Hall: The American Experience</w:t>
            </w:r>
          </w:p>
          <w:p w:rsidR="00AB4BFA" w:rsidRPr="006F1254" w:rsidRDefault="00AB4BFA" w:rsidP="00AB4BFA">
            <w:pPr>
              <w:pStyle w:val="ListParagraph"/>
              <w:numPr>
                <w:ilvl w:val="0"/>
                <w:numId w:val="30"/>
              </w:numPr>
            </w:pPr>
            <w:r w:rsidRPr="006F1254">
              <w:t>Slave spirituals</w:t>
            </w:r>
          </w:p>
          <w:p w:rsidR="00AB4BFA" w:rsidRPr="006F1254" w:rsidRDefault="00AB4BFA" w:rsidP="00AB4BFA">
            <w:pPr>
              <w:rPr>
                <w:i/>
              </w:rPr>
            </w:pPr>
            <w:r w:rsidRPr="006F1254">
              <w:rPr>
                <w:i/>
              </w:rPr>
              <w:t>Narrative of the Life of Frederick Douglass</w:t>
            </w:r>
          </w:p>
          <w:p w:rsidR="009A2C1D" w:rsidRPr="009A2C1D" w:rsidRDefault="009A2C1D" w:rsidP="00AB4BFA">
            <w:pPr>
              <w:rPr>
                <w:sz w:val="24"/>
                <w:szCs w:val="24"/>
              </w:rPr>
            </w:pPr>
            <w:r w:rsidRPr="006F1254">
              <w:t>Smart Board</w:t>
            </w:r>
          </w:p>
          <w:p w:rsidR="00AB4BFA" w:rsidRDefault="00AB4BFA" w:rsidP="003F6B41">
            <w:pPr>
              <w:rPr>
                <w:b/>
                <w:sz w:val="40"/>
              </w:rPr>
            </w:pPr>
          </w:p>
        </w:tc>
      </w:tr>
    </w:tbl>
    <w:p w:rsidR="003F6B41" w:rsidRDefault="003F6B41" w:rsidP="006F1254">
      <w:pPr>
        <w:jc w:val="center"/>
        <w:rPr>
          <w:b/>
          <w:sz w:val="40"/>
        </w:rPr>
      </w:pPr>
      <w:r>
        <w:rPr>
          <w:sz w:val="40"/>
        </w:rPr>
        <w:br w:type="page"/>
      </w:r>
      <w:r>
        <w:rPr>
          <w:b/>
          <w:sz w:val="40"/>
        </w:rPr>
        <w:t xml:space="preserve">Curriculum Management System </w:t>
      </w:r>
      <w:r w:rsidR="008A3F30">
        <w:rPr>
          <w:b/>
          <w:sz w:val="40"/>
        </w:rPr>
        <w:t xml:space="preserve">– Big Idea </w:t>
      </w:r>
      <w:r w:rsidR="00677880">
        <w:rPr>
          <w:b/>
          <w:sz w:val="40"/>
        </w:rPr>
        <w:t>1</w:t>
      </w:r>
    </w:p>
    <w:tbl>
      <w:tblPr>
        <w:tblStyle w:val="TableGrid"/>
        <w:tblW w:w="0" w:type="auto"/>
        <w:tblLayout w:type="fixed"/>
        <w:tblCellMar>
          <w:left w:w="115" w:type="dxa"/>
          <w:right w:w="115" w:type="dxa"/>
        </w:tblCellMar>
        <w:tblLook w:val="04A0" w:firstRow="1" w:lastRow="0" w:firstColumn="1" w:lastColumn="0" w:noHBand="0" w:noVBand="1"/>
      </w:tblPr>
      <w:tblGrid>
        <w:gridCol w:w="3978"/>
        <w:gridCol w:w="5904"/>
        <w:gridCol w:w="5454"/>
      </w:tblGrid>
      <w:tr w:rsidR="003F6B41" w:rsidTr="00F26165">
        <w:tc>
          <w:tcPr>
            <w:tcW w:w="3978" w:type="dxa"/>
          </w:tcPr>
          <w:p w:rsidR="003F6B41" w:rsidRDefault="003F6B41" w:rsidP="003F6B41">
            <w:pPr>
              <w:rPr>
                <w:b/>
                <w:sz w:val="40"/>
              </w:rPr>
            </w:pPr>
            <w:r>
              <w:rPr>
                <w:b/>
                <w:sz w:val="40"/>
              </w:rPr>
              <w:t>Subject/ Grade level</w:t>
            </w:r>
            <w:r w:rsidR="00E75E30">
              <w:rPr>
                <w:b/>
                <w:sz w:val="40"/>
              </w:rPr>
              <w:t xml:space="preserve"> English III</w:t>
            </w:r>
          </w:p>
        </w:tc>
        <w:tc>
          <w:tcPr>
            <w:tcW w:w="11358" w:type="dxa"/>
            <w:gridSpan w:val="2"/>
          </w:tcPr>
          <w:p w:rsidR="003F6B41" w:rsidRDefault="003F6B41" w:rsidP="006F1254">
            <w:pPr>
              <w:rPr>
                <w:b/>
                <w:sz w:val="40"/>
              </w:rPr>
            </w:pPr>
          </w:p>
        </w:tc>
      </w:tr>
      <w:tr w:rsidR="003F6B41" w:rsidTr="00F26165">
        <w:trPr>
          <w:trHeight w:val="212"/>
        </w:trPr>
        <w:tc>
          <w:tcPr>
            <w:tcW w:w="3978" w:type="dxa"/>
            <w:vMerge w:val="restart"/>
          </w:tcPr>
          <w:p w:rsidR="003F6B41" w:rsidRDefault="00C44CB6" w:rsidP="003F6B41">
            <w:pPr>
              <w:rPr>
                <w:b/>
                <w:sz w:val="40"/>
              </w:rPr>
            </w:pPr>
            <w:r>
              <w:rPr>
                <w:b/>
                <w:sz w:val="40"/>
              </w:rPr>
              <w:t>Quarter 3</w:t>
            </w:r>
          </w:p>
          <w:p w:rsidR="003F6B41" w:rsidRDefault="003F6B41" w:rsidP="003F6B41">
            <w:pPr>
              <w:rPr>
                <w:b/>
                <w:sz w:val="40"/>
              </w:rPr>
            </w:pPr>
            <w:r>
              <w:rPr>
                <w:b/>
                <w:sz w:val="40"/>
              </w:rPr>
              <w:t>Objective/ Cluster Concept/ Cumulative Progress Indicators</w:t>
            </w:r>
          </w:p>
          <w:p w:rsidR="003F6B41" w:rsidRPr="007F2A0C" w:rsidRDefault="003F6B41" w:rsidP="003F6B41">
            <w:pPr>
              <w:rPr>
                <w:b/>
                <w:sz w:val="24"/>
              </w:rPr>
            </w:pPr>
            <w:r w:rsidRPr="007F2A0C">
              <w:rPr>
                <w:b/>
                <w:sz w:val="24"/>
              </w:rPr>
              <w:t>Taken from CPI’s in NJCCCS standards</w:t>
            </w:r>
          </w:p>
          <w:p w:rsidR="003F6B41" w:rsidRDefault="003D0EA1" w:rsidP="003F6B41">
            <w:pPr>
              <w:pStyle w:val="PlainText"/>
              <w:rPr>
                <w:sz w:val="24"/>
              </w:rPr>
            </w:pPr>
            <w:hyperlink r:id="rId16" w:history="1">
              <w:r w:rsidR="003F6B41" w:rsidRPr="007F2A0C">
                <w:rPr>
                  <w:rStyle w:val="Hyperlink"/>
                  <w:sz w:val="16"/>
                </w:rPr>
                <w:t>http://www.nj.gov/education/aps/cccs/</w:t>
              </w:r>
            </w:hyperlink>
          </w:p>
          <w:p w:rsidR="003F6B41" w:rsidRDefault="003F6B41" w:rsidP="003F6B41">
            <w:pPr>
              <w:rPr>
                <w:b/>
                <w:sz w:val="40"/>
              </w:rPr>
            </w:pPr>
            <w:r>
              <w:rPr>
                <w:b/>
                <w:sz w:val="40"/>
              </w:rPr>
              <w:t>The student will be able to:</w:t>
            </w:r>
          </w:p>
          <w:p w:rsidR="009A2C1D" w:rsidRPr="00DC1E1E" w:rsidRDefault="009A2C1D" w:rsidP="009A2C1D">
            <w:pPr>
              <w:shd w:val="clear" w:color="auto" w:fill="FFFFFF"/>
              <w:spacing w:before="100" w:beforeAutospacing="1" w:after="150" w:line="240" w:lineRule="atLeast"/>
              <w:rPr>
                <w:rFonts w:ascii="Helvetica" w:hAnsi="Helvetica" w:cs="Helvetica"/>
                <w:color w:val="3B3B3A"/>
              </w:rPr>
            </w:pPr>
            <w:r>
              <w:rPr>
                <w:rFonts w:ascii="Helvetica" w:hAnsi="Helvetica" w:cs="Helvetica"/>
                <w:color w:val="3B3B3A"/>
              </w:rPr>
              <w:t>RL-11-12.</w:t>
            </w:r>
            <w:r w:rsidRPr="00DC1E1E">
              <w:rPr>
                <w:rFonts w:ascii="Helvetica" w:hAnsi="Helvetica" w:cs="Helvetica"/>
                <w:color w:val="3B3B3A"/>
              </w:rPr>
              <w:t>3. Analyze the impact of the author’s choices regarding how to develop and relate elements of a story or drama (e.g., where a story is set, how the action is ordered, how the characters are introduced and developed).</w:t>
            </w:r>
          </w:p>
          <w:p w:rsidR="009A2C1D" w:rsidRDefault="009A2C1D" w:rsidP="009A2C1D">
            <w:pPr>
              <w:shd w:val="clear" w:color="auto" w:fill="FFFFFF"/>
              <w:spacing w:before="100" w:beforeAutospacing="1" w:after="150" w:line="240" w:lineRule="atLeast"/>
              <w:rPr>
                <w:rFonts w:ascii="Helvetica" w:hAnsi="Helvetica" w:cs="Helvetica"/>
                <w:color w:val="3B3B3A"/>
              </w:rPr>
            </w:pPr>
            <w:r>
              <w:rPr>
                <w:rFonts w:ascii="Helvetica" w:hAnsi="Helvetica" w:cs="Helvetica"/>
                <w:color w:val="3B3B3A"/>
              </w:rPr>
              <w:t>RL.11-12.</w:t>
            </w:r>
            <w:r w:rsidRPr="00DC1E1E">
              <w:rPr>
                <w:rFonts w:ascii="Helvetica" w:hAnsi="Helvetica" w:cs="Helvetica"/>
                <w:color w:val="3B3B3A"/>
              </w:rPr>
              <w:t>5. 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9A2C1D" w:rsidRPr="00B44B62" w:rsidRDefault="009A2C1D" w:rsidP="006F1254">
            <w:pPr>
              <w:shd w:val="clear" w:color="auto" w:fill="FFFFFF"/>
              <w:spacing w:before="100" w:beforeAutospacing="1" w:after="150" w:line="240" w:lineRule="atLeast"/>
              <w:rPr>
                <w:rFonts w:ascii="Helvetica" w:hAnsi="Helvetica" w:cs="Helvetica"/>
                <w:color w:val="3B3B3A"/>
              </w:rPr>
            </w:pPr>
            <w:r>
              <w:rPr>
                <w:rFonts w:ascii="Helvetica" w:hAnsi="Helvetica" w:cs="Helvetica"/>
                <w:color w:val="3B3B3A"/>
              </w:rPr>
              <w:t>L.11-12.4.c.</w:t>
            </w:r>
            <w:r w:rsidRPr="00B44B62">
              <w:rPr>
                <w:rFonts w:ascii="Helvetica" w:hAnsi="Helvetica" w:cs="Helvetica"/>
                <w:color w:val="3B3B3A"/>
              </w:rPr>
              <w:t>Consult general and specialized reference materials (e.g., dictionaries, glossaries, thesauruses), both print and digital, to find the pronunciation of a word or determine or clarify its precise meaning, its part of speech, its etymology, or its standard usage.</w:t>
            </w:r>
          </w:p>
          <w:p w:rsidR="009A2C1D" w:rsidRPr="00DC1E1E" w:rsidRDefault="009A2C1D" w:rsidP="009A2C1D">
            <w:pPr>
              <w:shd w:val="clear" w:color="auto" w:fill="FFFFFF"/>
              <w:spacing w:before="100" w:beforeAutospacing="1" w:after="150" w:line="240" w:lineRule="atLeast"/>
              <w:rPr>
                <w:rFonts w:ascii="Helvetica" w:hAnsi="Helvetica" w:cs="Helvetica"/>
                <w:color w:val="3B3B3A"/>
              </w:rPr>
            </w:pPr>
          </w:p>
          <w:p w:rsidR="00E1093B" w:rsidRDefault="00E1093B" w:rsidP="009A2C1D">
            <w:pPr>
              <w:shd w:val="clear" w:color="auto" w:fill="FFFFFF"/>
              <w:spacing w:before="100" w:beforeAutospacing="1" w:after="150" w:line="240" w:lineRule="atLeast"/>
              <w:ind w:left="720"/>
              <w:rPr>
                <w:b/>
                <w:sz w:val="40"/>
              </w:rPr>
            </w:pPr>
          </w:p>
        </w:tc>
        <w:tc>
          <w:tcPr>
            <w:tcW w:w="11358" w:type="dxa"/>
            <w:gridSpan w:val="2"/>
          </w:tcPr>
          <w:p w:rsidR="003F6B41" w:rsidRDefault="008A3F30" w:rsidP="00677880">
            <w:pPr>
              <w:rPr>
                <w:b/>
                <w:sz w:val="40"/>
              </w:rPr>
            </w:pPr>
            <w:r>
              <w:rPr>
                <w:b/>
                <w:sz w:val="40"/>
              </w:rPr>
              <w:t xml:space="preserve">Big Idea </w:t>
            </w:r>
          </w:p>
          <w:p w:rsidR="00677880" w:rsidRPr="006F1254" w:rsidRDefault="00E03D62" w:rsidP="00677880">
            <w:pPr>
              <w:rPr>
                <w:b/>
                <w:sz w:val="32"/>
                <w:szCs w:val="32"/>
              </w:rPr>
            </w:pPr>
            <w:r w:rsidRPr="006F1254">
              <w:rPr>
                <w:b/>
                <w:sz w:val="32"/>
                <w:szCs w:val="32"/>
              </w:rPr>
              <w:t>Disillusionment and The American Dream</w:t>
            </w:r>
          </w:p>
        </w:tc>
      </w:tr>
      <w:tr w:rsidR="003F6B41" w:rsidTr="00F26165">
        <w:trPr>
          <w:trHeight w:val="210"/>
        </w:trPr>
        <w:tc>
          <w:tcPr>
            <w:tcW w:w="3978" w:type="dxa"/>
            <w:vMerge/>
          </w:tcPr>
          <w:p w:rsidR="003F6B41" w:rsidRDefault="003F6B41" w:rsidP="003F6B41">
            <w:pPr>
              <w:rPr>
                <w:b/>
                <w:sz w:val="40"/>
              </w:rPr>
            </w:pPr>
          </w:p>
        </w:tc>
        <w:tc>
          <w:tcPr>
            <w:tcW w:w="11358" w:type="dxa"/>
            <w:gridSpan w:val="2"/>
          </w:tcPr>
          <w:p w:rsidR="003F6B41" w:rsidRPr="006F1254" w:rsidRDefault="003F6B41" w:rsidP="00E03D62">
            <w:pPr>
              <w:rPr>
                <w:b/>
                <w:sz w:val="32"/>
                <w:szCs w:val="32"/>
              </w:rPr>
            </w:pPr>
            <w:r w:rsidRPr="006F1254">
              <w:rPr>
                <w:b/>
                <w:sz w:val="32"/>
                <w:szCs w:val="32"/>
              </w:rPr>
              <w:t xml:space="preserve">Topic: </w:t>
            </w:r>
            <w:r w:rsidR="00E03D62" w:rsidRPr="006F1254">
              <w:rPr>
                <w:b/>
                <w:sz w:val="32"/>
                <w:szCs w:val="32"/>
              </w:rPr>
              <w:t>The American Novel</w:t>
            </w:r>
          </w:p>
        </w:tc>
      </w:tr>
      <w:tr w:rsidR="003F6B41" w:rsidTr="00F26165">
        <w:trPr>
          <w:trHeight w:val="210"/>
        </w:trPr>
        <w:tc>
          <w:tcPr>
            <w:tcW w:w="3978" w:type="dxa"/>
            <w:vMerge/>
          </w:tcPr>
          <w:p w:rsidR="003F6B41" w:rsidRDefault="003F6B41" w:rsidP="003F6B41">
            <w:pPr>
              <w:rPr>
                <w:b/>
                <w:sz w:val="40"/>
              </w:rPr>
            </w:pPr>
          </w:p>
        </w:tc>
        <w:tc>
          <w:tcPr>
            <w:tcW w:w="11358" w:type="dxa"/>
            <w:gridSpan w:val="2"/>
          </w:tcPr>
          <w:p w:rsidR="003F6B41" w:rsidRDefault="003F6B41" w:rsidP="003F6B41">
            <w:pPr>
              <w:rPr>
                <w:b/>
                <w:sz w:val="28"/>
              </w:rPr>
            </w:pPr>
            <w:r w:rsidRPr="00444D60">
              <w:rPr>
                <w:b/>
                <w:sz w:val="40"/>
                <w:szCs w:val="40"/>
              </w:rPr>
              <w:t>Overa</w:t>
            </w:r>
            <w:r w:rsidR="00E33B3A">
              <w:rPr>
                <w:b/>
                <w:sz w:val="40"/>
                <w:szCs w:val="40"/>
              </w:rPr>
              <w:t>r</w:t>
            </w:r>
            <w:r w:rsidRPr="00444D60">
              <w:rPr>
                <w:b/>
                <w:sz w:val="40"/>
                <w:szCs w:val="40"/>
              </w:rPr>
              <w:t>ching Goals:</w:t>
            </w:r>
          </w:p>
          <w:p w:rsidR="00E33B3A" w:rsidRPr="00FD28A3" w:rsidRDefault="00E33B3A" w:rsidP="00E33B3A">
            <w:pPr>
              <w:pStyle w:val="ListParagraph"/>
              <w:numPr>
                <w:ilvl w:val="0"/>
                <w:numId w:val="11"/>
              </w:numPr>
              <w:pBdr>
                <w:top w:val="single" w:sz="12" w:space="1" w:color="auto" w:shadow="1"/>
                <w:left w:val="single" w:sz="12" w:space="4" w:color="auto" w:shadow="1"/>
                <w:bottom w:val="single" w:sz="12" w:space="1" w:color="auto" w:shadow="1"/>
                <w:right w:val="single" w:sz="12" w:space="4" w:color="auto" w:shadow="1"/>
              </w:pBdr>
            </w:pPr>
            <w:r>
              <w:rPr>
                <w:highlight w:val="yellow"/>
              </w:rPr>
              <w:t>Communicate in clear, concise, organized language that varies in content, format, and form for different audiences and purposes</w:t>
            </w:r>
          </w:p>
          <w:p w:rsidR="00E33B3A" w:rsidRPr="00FD28A3" w:rsidRDefault="00E33B3A" w:rsidP="00E33B3A">
            <w:pPr>
              <w:pStyle w:val="ListParagraph"/>
              <w:numPr>
                <w:ilvl w:val="0"/>
                <w:numId w:val="11"/>
              </w:numPr>
              <w:pBdr>
                <w:top w:val="single" w:sz="12" w:space="1" w:color="auto" w:shadow="1"/>
                <w:left w:val="single" w:sz="12" w:space="4" w:color="auto" w:shadow="1"/>
                <w:bottom w:val="single" w:sz="12" w:space="1" w:color="auto" w:shadow="1"/>
                <w:right w:val="single" w:sz="12" w:space="4" w:color="auto" w:shadow="1"/>
              </w:pBdr>
            </w:pPr>
            <w:r>
              <w:rPr>
                <w:highlight w:val="yellow"/>
              </w:rPr>
              <w:t>Comprehend, understand, analyze, evaluate, critique, and respond to messages from various formats.</w:t>
            </w:r>
          </w:p>
          <w:p w:rsidR="00E33B3A" w:rsidRPr="00F84582" w:rsidRDefault="00E33B3A" w:rsidP="00E33B3A">
            <w:pPr>
              <w:pStyle w:val="ListParagraph"/>
              <w:numPr>
                <w:ilvl w:val="0"/>
                <w:numId w:val="11"/>
              </w:numPr>
              <w:pBdr>
                <w:top w:val="single" w:sz="12" w:space="1" w:color="auto" w:shadow="1"/>
                <w:left w:val="single" w:sz="12" w:space="4" w:color="auto" w:shadow="1"/>
                <w:bottom w:val="single" w:sz="12" w:space="1" w:color="auto" w:shadow="1"/>
                <w:right w:val="single" w:sz="12" w:space="4" w:color="auto" w:shadow="1"/>
              </w:pBdr>
            </w:pPr>
            <w:r>
              <w:rPr>
                <w:highlight w:val="yellow"/>
              </w:rPr>
              <w:t>Investigate, research, and synthesize information from various media sources.</w:t>
            </w:r>
            <w:r w:rsidRPr="00FD28A3">
              <w:rPr>
                <w:highlight w:val="yellow"/>
              </w:rPr>
              <w:t>&gt;</w:t>
            </w:r>
          </w:p>
          <w:p w:rsidR="00E33B3A" w:rsidRPr="00332C02" w:rsidRDefault="00E33B3A" w:rsidP="00E33B3A"/>
          <w:p w:rsidR="003F6B41" w:rsidRDefault="003F6B41" w:rsidP="003F6B41">
            <w:pPr>
              <w:rPr>
                <w:b/>
                <w:sz w:val="40"/>
              </w:rPr>
            </w:pPr>
          </w:p>
        </w:tc>
      </w:tr>
      <w:tr w:rsidR="003F6B41" w:rsidTr="00F26165">
        <w:trPr>
          <w:trHeight w:val="210"/>
        </w:trPr>
        <w:tc>
          <w:tcPr>
            <w:tcW w:w="3978" w:type="dxa"/>
            <w:vMerge/>
          </w:tcPr>
          <w:p w:rsidR="003F6B41" w:rsidRDefault="003F6B41" w:rsidP="003F6B41">
            <w:pPr>
              <w:rPr>
                <w:b/>
                <w:sz w:val="40"/>
              </w:rPr>
            </w:pPr>
          </w:p>
        </w:tc>
        <w:tc>
          <w:tcPr>
            <w:tcW w:w="11358" w:type="dxa"/>
            <w:gridSpan w:val="2"/>
          </w:tcPr>
          <w:p w:rsidR="003F6B41" w:rsidRPr="006F1254" w:rsidRDefault="006F1254" w:rsidP="003F6B41">
            <w:pPr>
              <w:rPr>
                <w:b/>
                <w:sz w:val="28"/>
                <w:szCs w:val="28"/>
              </w:rPr>
            </w:pPr>
            <w:r>
              <w:rPr>
                <w:b/>
                <w:sz w:val="28"/>
                <w:szCs w:val="28"/>
              </w:rPr>
              <w:t>Goal:</w:t>
            </w:r>
            <w:r w:rsidR="003F6B41" w:rsidRPr="006F1254">
              <w:rPr>
                <w:b/>
                <w:sz w:val="28"/>
                <w:szCs w:val="28"/>
              </w:rPr>
              <w:t xml:space="preserve"> </w:t>
            </w:r>
            <w:r w:rsidR="009A2C1D" w:rsidRPr="006F1254">
              <w:rPr>
                <w:b/>
                <w:sz w:val="28"/>
                <w:szCs w:val="28"/>
              </w:rPr>
              <w:t>Students will analyze modern fiction and the concept of the American Dream.</w:t>
            </w:r>
          </w:p>
          <w:p w:rsidR="003F6B41" w:rsidRDefault="003F6B41" w:rsidP="003F6B41">
            <w:pPr>
              <w:rPr>
                <w:b/>
                <w:sz w:val="40"/>
              </w:rPr>
            </w:pPr>
          </w:p>
        </w:tc>
      </w:tr>
      <w:tr w:rsidR="003F6B41" w:rsidTr="00F26165">
        <w:trPr>
          <w:trHeight w:val="210"/>
        </w:trPr>
        <w:tc>
          <w:tcPr>
            <w:tcW w:w="3978" w:type="dxa"/>
            <w:vMerge/>
          </w:tcPr>
          <w:p w:rsidR="003F6B41" w:rsidRDefault="003F6B41" w:rsidP="003F6B41">
            <w:pPr>
              <w:rPr>
                <w:b/>
                <w:sz w:val="40"/>
              </w:rPr>
            </w:pPr>
          </w:p>
        </w:tc>
        <w:tc>
          <w:tcPr>
            <w:tcW w:w="5904" w:type="dxa"/>
          </w:tcPr>
          <w:p w:rsidR="003F6B41" w:rsidRDefault="003F6B41" w:rsidP="003F6B41">
            <w:pPr>
              <w:rPr>
                <w:b/>
                <w:sz w:val="40"/>
              </w:rPr>
            </w:pPr>
            <w:r>
              <w:rPr>
                <w:b/>
                <w:sz w:val="40"/>
              </w:rPr>
              <w:t>Essential Questions:</w:t>
            </w:r>
          </w:p>
          <w:p w:rsidR="003F6B41" w:rsidRPr="006F1254" w:rsidRDefault="00491EF9" w:rsidP="003F6B41">
            <w:r w:rsidRPr="006F1254">
              <w:t>What are the societal obstacles that preclude attainment of the American Dream?</w:t>
            </w:r>
          </w:p>
          <w:p w:rsidR="00491EF9" w:rsidRPr="006F1254" w:rsidRDefault="00491EF9" w:rsidP="003F6B41"/>
          <w:p w:rsidR="003F6B41" w:rsidRDefault="00491EF9" w:rsidP="003F6B41">
            <w:r w:rsidRPr="006F1254">
              <w:t>How did the dominant characteristics of modern literature reflect a growing disillusionment with American life?</w:t>
            </w:r>
          </w:p>
          <w:p w:rsidR="006F1254" w:rsidRPr="006F1254" w:rsidRDefault="006F1254" w:rsidP="003F6B41"/>
          <w:p w:rsidR="003F6B41" w:rsidRDefault="003F6B41" w:rsidP="003F6B41">
            <w:pPr>
              <w:rPr>
                <w:b/>
                <w:sz w:val="40"/>
              </w:rPr>
            </w:pPr>
            <w:r>
              <w:rPr>
                <w:b/>
                <w:sz w:val="40"/>
              </w:rPr>
              <w:t>Enduring Understanding</w:t>
            </w:r>
            <w:r w:rsidR="006F1254">
              <w:rPr>
                <w:b/>
                <w:sz w:val="40"/>
              </w:rPr>
              <w:t>s</w:t>
            </w:r>
            <w:r>
              <w:rPr>
                <w:b/>
                <w:sz w:val="40"/>
              </w:rPr>
              <w:t>:</w:t>
            </w:r>
          </w:p>
          <w:p w:rsidR="003F6B41" w:rsidRPr="006F1254" w:rsidRDefault="00491EF9" w:rsidP="003F6B41">
            <w:r w:rsidRPr="006F1254">
              <w:t>Themes represent a universal view or a comment on life or society.</w:t>
            </w:r>
          </w:p>
          <w:p w:rsidR="00491EF9" w:rsidRPr="006F1254" w:rsidRDefault="00491EF9" w:rsidP="003F6B41"/>
          <w:p w:rsidR="00491EF9" w:rsidRPr="006F1254" w:rsidRDefault="00491EF9" w:rsidP="003F6B41">
            <w:r w:rsidRPr="006F1254">
              <w:t>Texts are both a reflection of and a contributor to cultural and societal values of the time in which they are written.</w:t>
            </w:r>
          </w:p>
          <w:p w:rsidR="003F6B41" w:rsidRDefault="003F6B41" w:rsidP="003F6B41">
            <w:pPr>
              <w:rPr>
                <w:b/>
                <w:sz w:val="40"/>
              </w:rPr>
            </w:pPr>
          </w:p>
          <w:p w:rsidR="003F6B41" w:rsidRDefault="003F6B41" w:rsidP="003F6B41">
            <w:pPr>
              <w:rPr>
                <w:b/>
                <w:sz w:val="40"/>
              </w:rPr>
            </w:pPr>
          </w:p>
          <w:p w:rsidR="003F6B41" w:rsidRDefault="003F6B41" w:rsidP="003F6B41">
            <w:pPr>
              <w:rPr>
                <w:b/>
                <w:sz w:val="40"/>
              </w:rPr>
            </w:pPr>
          </w:p>
        </w:tc>
        <w:tc>
          <w:tcPr>
            <w:tcW w:w="5454" w:type="dxa"/>
          </w:tcPr>
          <w:p w:rsidR="00491EF9" w:rsidRDefault="006F1254" w:rsidP="00E1093B">
            <w:pPr>
              <w:rPr>
                <w:b/>
                <w:sz w:val="24"/>
                <w:szCs w:val="24"/>
              </w:rPr>
            </w:pPr>
            <w:r>
              <w:rPr>
                <w:b/>
                <w:sz w:val="24"/>
                <w:szCs w:val="24"/>
              </w:rPr>
              <w:t xml:space="preserve">Suggested </w:t>
            </w:r>
            <w:r w:rsidR="00E1093B" w:rsidRPr="00977B6A">
              <w:rPr>
                <w:b/>
                <w:sz w:val="24"/>
                <w:szCs w:val="24"/>
              </w:rPr>
              <w:t>Learning Activities</w:t>
            </w:r>
            <w:r w:rsidR="00491EF9">
              <w:rPr>
                <w:b/>
                <w:sz w:val="24"/>
                <w:szCs w:val="24"/>
              </w:rPr>
              <w:t>:</w:t>
            </w:r>
          </w:p>
          <w:p w:rsidR="00491EF9" w:rsidRPr="006F1254" w:rsidRDefault="00491EF9" w:rsidP="00491EF9">
            <w:pPr>
              <w:pStyle w:val="ListParagraph"/>
              <w:numPr>
                <w:ilvl w:val="0"/>
                <w:numId w:val="30"/>
              </w:numPr>
              <w:rPr>
                <w:b/>
              </w:rPr>
            </w:pPr>
            <w:r w:rsidRPr="006F1254">
              <w:t>Videos on authors and time periods</w:t>
            </w:r>
          </w:p>
          <w:p w:rsidR="00491EF9" w:rsidRPr="006F1254" w:rsidRDefault="00491EF9" w:rsidP="00491EF9">
            <w:pPr>
              <w:pStyle w:val="ListParagraph"/>
              <w:numPr>
                <w:ilvl w:val="0"/>
                <w:numId w:val="30"/>
              </w:numPr>
              <w:rPr>
                <w:b/>
              </w:rPr>
            </w:pPr>
            <w:r w:rsidRPr="006F1254">
              <w:t>Notes/Discussion</w:t>
            </w:r>
          </w:p>
          <w:p w:rsidR="00491EF9" w:rsidRPr="006F1254" w:rsidRDefault="00491EF9" w:rsidP="00491EF9">
            <w:pPr>
              <w:pStyle w:val="ListParagraph"/>
              <w:numPr>
                <w:ilvl w:val="0"/>
                <w:numId w:val="30"/>
              </w:numPr>
              <w:rPr>
                <w:b/>
              </w:rPr>
            </w:pPr>
            <w:r w:rsidRPr="006F1254">
              <w:t>Listening activities</w:t>
            </w:r>
          </w:p>
          <w:p w:rsidR="00491EF9" w:rsidRPr="006F1254" w:rsidRDefault="00491EF9" w:rsidP="00491EF9">
            <w:pPr>
              <w:pStyle w:val="ListParagraph"/>
              <w:numPr>
                <w:ilvl w:val="0"/>
                <w:numId w:val="30"/>
              </w:numPr>
              <w:rPr>
                <w:b/>
              </w:rPr>
            </w:pPr>
            <w:r w:rsidRPr="006F1254">
              <w:t>1920s research</w:t>
            </w:r>
          </w:p>
          <w:p w:rsidR="00491EF9" w:rsidRPr="006F1254" w:rsidRDefault="00491EF9" w:rsidP="00491EF9">
            <w:pPr>
              <w:pStyle w:val="ListParagraph"/>
              <w:numPr>
                <w:ilvl w:val="0"/>
                <w:numId w:val="30"/>
              </w:numPr>
              <w:rPr>
                <w:b/>
              </w:rPr>
            </w:pPr>
            <w:r w:rsidRPr="006F1254">
              <w:t>SmartBoard reviews</w:t>
            </w:r>
          </w:p>
          <w:p w:rsidR="00491EF9" w:rsidRPr="006F1254" w:rsidRDefault="00491EF9" w:rsidP="00491EF9">
            <w:pPr>
              <w:pStyle w:val="ListParagraph"/>
              <w:numPr>
                <w:ilvl w:val="0"/>
                <w:numId w:val="30"/>
              </w:numPr>
              <w:rPr>
                <w:b/>
              </w:rPr>
            </w:pPr>
            <w:r w:rsidRPr="006F1254">
              <w:t>Open-ended questions</w:t>
            </w:r>
          </w:p>
          <w:p w:rsidR="00491EF9" w:rsidRPr="006F1254" w:rsidRDefault="00491EF9" w:rsidP="00491EF9">
            <w:pPr>
              <w:pStyle w:val="ListParagraph"/>
              <w:numPr>
                <w:ilvl w:val="0"/>
                <w:numId w:val="30"/>
              </w:numPr>
              <w:rPr>
                <w:b/>
              </w:rPr>
            </w:pPr>
            <w:r w:rsidRPr="006F1254">
              <w:t>Group readings</w:t>
            </w:r>
          </w:p>
          <w:p w:rsidR="009A2C1D" w:rsidRPr="006F1254" w:rsidRDefault="00491EF9" w:rsidP="009A2C1D">
            <w:pPr>
              <w:pStyle w:val="ListParagraph"/>
              <w:numPr>
                <w:ilvl w:val="0"/>
                <w:numId w:val="30"/>
              </w:numPr>
            </w:pPr>
            <w:r w:rsidRPr="006F1254">
              <w:t>Character analysis</w:t>
            </w:r>
          </w:p>
          <w:p w:rsidR="00491EF9" w:rsidRPr="006F1254" w:rsidRDefault="009A2C1D" w:rsidP="009A2C1D">
            <w:pPr>
              <w:pStyle w:val="ListParagraph"/>
              <w:numPr>
                <w:ilvl w:val="0"/>
                <w:numId w:val="30"/>
              </w:numPr>
            </w:pPr>
            <w:r w:rsidRPr="006F1254">
              <w:t>Non-fiction 1920s reading</w:t>
            </w:r>
          </w:p>
          <w:p w:rsidR="009A2C1D" w:rsidRDefault="009A2C1D" w:rsidP="009A2C1D">
            <w:pPr>
              <w:pStyle w:val="ListParagraph"/>
              <w:numPr>
                <w:ilvl w:val="0"/>
                <w:numId w:val="30"/>
              </w:numPr>
            </w:pPr>
            <w:r w:rsidRPr="006F1254">
              <w:t>Gatsby jeopardy</w:t>
            </w:r>
          </w:p>
          <w:p w:rsidR="006F1254" w:rsidRPr="006F1254" w:rsidRDefault="006F1254" w:rsidP="009A2C1D">
            <w:pPr>
              <w:pStyle w:val="ListParagraph"/>
              <w:numPr>
                <w:ilvl w:val="0"/>
                <w:numId w:val="30"/>
              </w:numPr>
            </w:pPr>
          </w:p>
          <w:p w:rsidR="00E1093B" w:rsidRPr="00491EF9" w:rsidRDefault="00E1093B" w:rsidP="00491EF9">
            <w:pPr>
              <w:rPr>
                <w:b/>
                <w:sz w:val="24"/>
                <w:szCs w:val="24"/>
              </w:rPr>
            </w:pPr>
            <w:r w:rsidRPr="00491EF9">
              <w:rPr>
                <w:b/>
                <w:sz w:val="24"/>
                <w:szCs w:val="24"/>
              </w:rPr>
              <w:t xml:space="preserve">Assessment Models: </w:t>
            </w:r>
          </w:p>
          <w:p w:rsidR="00E1093B" w:rsidRPr="006F1254" w:rsidRDefault="009A2C1D" w:rsidP="009A2C1D">
            <w:pPr>
              <w:pStyle w:val="ListParagraph"/>
              <w:numPr>
                <w:ilvl w:val="0"/>
                <w:numId w:val="31"/>
              </w:numPr>
            </w:pPr>
            <w:r w:rsidRPr="006F1254">
              <w:t>Homework</w:t>
            </w:r>
          </w:p>
          <w:p w:rsidR="009A2C1D" w:rsidRPr="006F1254" w:rsidRDefault="009A2C1D" w:rsidP="009A2C1D">
            <w:pPr>
              <w:pStyle w:val="ListParagraph"/>
              <w:numPr>
                <w:ilvl w:val="0"/>
                <w:numId w:val="31"/>
              </w:numPr>
            </w:pPr>
            <w:r w:rsidRPr="006F1254">
              <w:t>Classwork</w:t>
            </w:r>
          </w:p>
          <w:p w:rsidR="009A2C1D" w:rsidRPr="006F1254" w:rsidRDefault="009A2C1D" w:rsidP="009A2C1D">
            <w:pPr>
              <w:pStyle w:val="ListParagraph"/>
              <w:numPr>
                <w:ilvl w:val="0"/>
                <w:numId w:val="31"/>
              </w:numPr>
            </w:pPr>
            <w:r w:rsidRPr="006F1254">
              <w:t>Quizzes/tests</w:t>
            </w:r>
          </w:p>
          <w:p w:rsidR="009A2C1D" w:rsidRPr="006F1254" w:rsidRDefault="009A2C1D" w:rsidP="009A2C1D">
            <w:pPr>
              <w:pStyle w:val="ListParagraph"/>
              <w:numPr>
                <w:ilvl w:val="0"/>
                <w:numId w:val="31"/>
              </w:numPr>
            </w:pPr>
            <w:r w:rsidRPr="006F1254">
              <w:t>Oral presentation</w:t>
            </w:r>
          </w:p>
          <w:p w:rsidR="009A2C1D" w:rsidRPr="009A2C1D" w:rsidRDefault="009A2C1D" w:rsidP="009A2C1D">
            <w:pPr>
              <w:ind w:left="360"/>
              <w:rPr>
                <w:sz w:val="24"/>
                <w:szCs w:val="24"/>
              </w:rPr>
            </w:pPr>
          </w:p>
          <w:p w:rsidR="00E1093B" w:rsidRDefault="009A2C1D" w:rsidP="00E1093B">
            <w:pPr>
              <w:rPr>
                <w:b/>
                <w:sz w:val="40"/>
              </w:rPr>
            </w:pPr>
            <w:r w:rsidRPr="009A2C1D">
              <w:rPr>
                <w:b/>
                <w:sz w:val="24"/>
                <w:szCs w:val="24"/>
              </w:rPr>
              <w:t>Resources</w:t>
            </w:r>
            <w:r w:rsidR="00E1093B">
              <w:rPr>
                <w:b/>
                <w:sz w:val="40"/>
              </w:rPr>
              <w:t>:</w:t>
            </w:r>
          </w:p>
          <w:p w:rsidR="003F6B41" w:rsidRPr="006F1254" w:rsidRDefault="00E1093B" w:rsidP="00E1093B">
            <w:pPr>
              <w:rPr>
                <w:i/>
              </w:rPr>
            </w:pPr>
            <w:r w:rsidRPr="006F1254">
              <w:rPr>
                <w:i/>
              </w:rPr>
              <w:t>Prentice Hall: The American Experience</w:t>
            </w:r>
          </w:p>
          <w:p w:rsidR="00491EF9" w:rsidRPr="006F1254" w:rsidRDefault="00491EF9" w:rsidP="00491EF9">
            <w:pPr>
              <w:pStyle w:val="ListParagraph"/>
              <w:numPr>
                <w:ilvl w:val="0"/>
                <w:numId w:val="30"/>
              </w:numPr>
            </w:pPr>
            <w:r w:rsidRPr="006F1254">
              <w:t>Langston Hughes</w:t>
            </w:r>
          </w:p>
          <w:p w:rsidR="00E1093B" w:rsidRPr="006F1254" w:rsidRDefault="00E1093B" w:rsidP="00491EF9">
            <w:pPr>
              <w:pStyle w:val="ListParagraph"/>
              <w:numPr>
                <w:ilvl w:val="0"/>
                <w:numId w:val="30"/>
              </w:numPr>
            </w:pPr>
            <w:r w:rsidRPr="006F1254">
              <w:t>Zora Neale Hurston,</w:t>
            </w:r>
          </w:p>
          <w:p w:rsidR="00491EF9" w:rsidRPr="006F1254" w:rsidRDefault="00491EF9" w:rsidP="00491EF9">
            <w:pPr>
              <w:pStyle w:val="ListParagraph"/>
              <w:numPr>
                <w:ilvl w:val="0"/>
                <w:numId w:val="30"/>
              </w:numPr>
            </w:pPr>
            <w:r w:rsidRPr="006F1254">
              <w:t>Steinbeck,</w:t>
            </w:r>
          </w:p>
          <w:p w:rsidR="00491EF9" w:rsidRPr="006F1254" w:rsidRDefault="00491EF9" w:rsidP="00491EF9">
            <w:pPr>
              <w:pStyle w:val="ListParagraph"/>
              <w:numPr>
                <w:ilvl w:val="0"/>
                <w:numId w:val="30"/>
              </w:numPr>
            </w:pPr>
            <w:r w:rsidRPr="006F1254">
              <w:t>Alice Walker</w:t>
            </w:r>
          </w:p>
          <w:p w:rsidR="009A2C1D" w:rsidRPr="006F1254" w:rsidRDefault="00E1093B" w:rsidP="00491EF9">
            <w:r w:rsidRPr="006F1254">
              <w:rPr>
                <w:i/>
              </w:rPr>
              <w:t>The Great Gatsby</w:t>
            </w:r>
            <w:r w:rsidR="009A2C1D" w:rsidRPr="006F1254">
              <w:t>– novel, film, and audio recording</w:t>
            </w:r>
          </w:p>
          <w:p w:rsidR="009A2C1D" w:rsidRPr="006F1254" w:rsidRDefault="009A2C1D" w:rsidP="00491EF9">
            <w:pPr>
              <w:rPr>
                <w:i/>
              </w:rPr>
            </w:pPr>
            <w:r w:rsidRPr="006F1254">
              <w:rPr>
                <w:i/>
              </w:rPr>
              <w:t>Latitudes</w:t>
            </w:r>
          </w:p>
          <w:p w:rsidR="009A2C1D" w:rsidRPr="006F1254" w:rsidRDefault="009A2C1D" w:rsidP="00491EF9">
            <w:r w:rsidRPr="006F1254">
              <w:t>Center for Learning resources</w:t>
            </w:r>
          </w:p>
          <w:p w:rsidR="009A2C1D" w:rsidRPr="006F1254" w:rsidRDefault="009A2C1D" w:rsidP="00491EF9">
            <w:r w:rsidRPr="006F1254">
              <w:t>Teacher handouts</w:t>
            </w:r>
          </w:p>
          <w:p w:rsidR="009A2C1D" w:rsidRPr="009A2C1D" w:rsidRDefault="009A2C1D" w:rsidP="00491EF9">
            <w:pPr>
              <w:rPr>
                <w:i/>
                <w:sz w:val="24"/>
                <w:szCs w:val="24"/>
              </w:rPr>
            </w:pPr>
          </w:p>
          <w:p w:rsidR="009A2C1D" w:rsidRPr="009A2C1D" w:rsidRDefault="009A2C1D" w:rsidP="00491EF9">
            <w:pPr>
              <w:rPr>
                <w:sz w:val="24"/>
                <w:szCs w:val="24"/>
              </w:rPr>
            </w:pPr>
          </w:p>
          <w:p w:rsidR="009A2C1D" w:rsidRPr="00E1093B" w:rsidRDefault="009A2C1D" w:rsidP="00491EF9">
            <w:pPr>
              <w:rPr>
                <w:b/>
                <w:sz w:val="40"/>
              </w:rPr>
            </w:pPr>
          </w:p>
        </w:tc>
      </w:tr>
    </w:tbl>
    <w:p w:rsidR="003F6B41" w:rsidRDefault="003F6B41" w:rsidP="003F6B41">
      <w:pPr>
        <w:tabs>
          <w:tab w:val="left" w:pos="13558"/>
        </w:tabs>
        <w:rPr>
          <w:sz w:val="40"/>
        </w:rPr>
      </w:pPr>
    </w:p>
    <w:p w:rsidR="003F6B41" w:rsidRDefault="003F6B41">
      <w:pPr>
        <w:rPr>
          <w:sz w:val="40"/>
        </w:rPr>
      </w:pPr>
      <w:r>
        <w:rPr>
          <w:sz w:val="40"/>
        </w:rPr>
        <w:br w:type="page"/>
      </w:r>
    </w:p>
    <w:p w:rsidR="003F6B41" w:rsidRDefault="003F6B41" w:rsidP="003F6B41">
      <w:pPr>
        <w:tabs>
          <w:tab w:val="left" w:pos="11167"/>
        </w:tabs>
        <w:jc w:val="center"/>
        <w:rPr>
          <w:b/>
          <w:sz w:val="40"/>
        </w:rPr>
      </w:pPr>
      <w:r>
        <w:rPr>
          <w:b/>
          <w:sz w:val="40"/>
        </w:rPr>
        <w:t>Curri</w:t>
      </w:r>
      <w:r w:rsidR="008A3F30">
        <w:rPr>
          <w:b/>
          <w:sz w:val="40"/>
        </w:rPr>
        <w:t xml:space="preserve">culum Management System Big Idea </w:t>
      </w:r>
      <w:r w:rsidR="00677880">
        <w:rPr>
          <w:b/>
          <w:sz w:val="40"/>
        </w:rPr>
        <w:t>2</w:t>
      </w:r>
    </w:p>
    <w:tbl>
      <w:tblPr>
        <w:tblStyle w:val="TableGrid"/>
        <w:tblW w:w="0" w:type="auto"/>
        <w:tblLook w:val="04A0" w:firstRow="1" w:lastRow="0" w:firstColumn="1" w:lastColumn="0" w:noHBand="0" w:noVBand="1"/>
      </w:tblPr>
      <w:tblGrid>
        <w:gridCol w:w="3978"/>
        <w:gridCol w:w="5904"/>
        <w:gridCol w:w="5454"/>
      </w:tblGrid>
      <w:tr w:rsidR="003F6B41" w:rsidTr="003F6B41">
        <w:tc>
          <w:tcPr>
            <w:tcW w:w="3978" w:type="dxa"/>
          </w:tcPr>
          <w:p w:rsidR="003F6B41" w:rsidRDefault="003F6B41" w:rsidP="003F6B41">
            <w:pPr>
              <w:rPr>
                <w:b/>
                <w:sz w:val="40"/>
              </w:rPr>
            </w:pPr>
            <w:r>
              <w:rPr>
                <w:b/>
                <w:sz w:val="40"/>
              </w:rPr>
              <w:t>Subject/ Grade level</w:t>
            </w:r>
            <w:r w:rsidR="006F1254">
              <w:rPr>
                <w:b/>
                <w:sz w:val="40"/>
              </w:rPr>
              <w:t xml:space="preserve"> English III</w:t>
            </w:r>
          </w:p>
        </w:tc>
        <w:tc>
          <w:tcPr>
            <w:tcW w:w="11358" w:type="dxa"/>
            <w:gridSpan w:val="2"/>
          </w:tcPr>
          <w:p w:rsidR="003F6B41" w:rsidRDefault="003F6B41" w:rsidP="006F1254">
            <w:pPr>
              <w:rPr>
                <w:b/>
                <w:sz w:val="40"/>
              </w:rPr>
            </w:pPr>
          </w:p>
        </w:tc>
      </w:tr>
      <w:tr w:rsidR="003F6B41" w:rsidTr="003F6B41">
        <w:trPr>
          <w:trHeight w:val="212"/>
        </w:trPr>
        <w:tc>
          <w:tcPr>
            <w:tcW w:w="3978" w:type="dxa"/>
            <w:vMerge w:val="restart"/>
          </w:tcPr>
          <w:p w:rsidR="003F6B41" w:rsidRDefault="00C44CB6" w:rsidP="003F6B41">
            <w:pPr>
              <w:rPr>
                <w:b/>
                <w:sz w:val="40"/>
              </w:rPr>
            </w:pPr>
            <w:r>
              <w:rPr>
                <w:b/>
                <w:sz w:val="40"/>
              </w:rPr>
              <w:t>Quarter 3</w:t>
            </w:r>
          </w:p>
          <w:p w:rsidR="003F6B41" w:rsidRDefault="003F6B41" w:rsidP="003F6B41">
            <w:pPr>
              <w:rPr>
                <w:b/>
                <w:sz w:val="40"/>
              </w:rPr>
            </w:pPr>
            <w:r>
              <w:rPr>
                <w:b/>
                <w:sz w:val="40"/>
              </w:rPr>
              <w:t>Objective/ Cluster Concept/ Cumulative Progress Indicators</w:t>
            </w:r>
          </w:p>
          <w:p w:rsidR="003F6B41" w:rsidRPr="007F2A0C" w:rsidRDefault="003F6B41" w:rsidP="003F6B41">
            <w:pPr>
              <w:rPr>
                <w:b/>
                <w:sz w:val="24"/>
              </w:rPr>
            </w:pPr>
            <w:r w:rsidRPr="007F2A0C">
              <w:rPr>
                <w:b/>
                <w:sz w:val="24"/>
              </w:rPr>
              <w:t>Taken from CPI’s in NJCCCS standards</w:t>
            </w:r>
          </w:p>
          <w:p w:rsidR="003F6B41" w:rsidRDefault="003D0EA1" w:rsidP="003F6B41">
            <w:pPr>
              <w:pStyle w:val="PlainText"/>
              <w:rPr>
                <w:sz w:val="24"/>
              </w:rPr>
            </w:pPr>
            <w:hyperlink r:id="rId17" w:history="1">
              <w:r w:rsidR="003F6B41" w:rsidRPr="007F2A0C">
                <w:rPr>
                  <w:rStyle w:val="Hyperlink"/>
                  <w:sz w:val="16"/>
                </w:rPr>
                <w:t>http://www.nj.gov/education/aps/cccs/</w:t>
              </w:r>
            </w:hyperlink>
          </w:p>
          <w:p w:rsidR="003F6B41" w:rsidRDefault="003F6B41" w:rsidP="003F6B41">
            <w:pPr>
              <w:rPr>
                <w:b/>
                <w:sz w:val="40"/>
              </w:rPr>
            </w:pPr>
            <w:r>
              <w:rPr>
                <w:b/>
                <w:sz w:val="40"/>
              </w:rPr>
              <w:t>The student will be able to:</w:t>
            </w:r>
          </w:p>
          <w:p w:rsidR="00240093" w:rsidRPr="00DC1E1E" w:rsidRDefault="00240093" w:rsidP="00240093">
            <w:pPr>
              <w:shd w:val="clear" w:color="auto" w:fill="FFFFFF"/>
              <w:spacing w:before="100" w:beforeAutospacing="1" w:after="150" w:line="240" w:lineRule="atLeast"/>
              <w:rPr>
                <w:rFonts w:ascii="Helvetica" w:hAnsi="Helvetica" w:cs="Helvetica"/>
                <w:color w:val="3B3B3A"/>
              </w:rPr>
            </w:pPr>
            <w:r>
              <w:rPr>
                <w:rFonts w:ascii="Helvetica" w:hAnsi="Helvetica" w:cs="Helvetica"/>
                <w:color w:val="3B3B3A"/>
              </w:rPr>
              <w:t>RI.11-12.</w:t>
            </w:r>
            <w:r w:rsidRPr="00DC1E1E">
              <w:rPr>
                <w:rFonts w:ascii="Helvetica" w:hAnsi="Helvetica" w:cs="Helvetica"/>
                <w:color w:val="3B3B3A"/>
              </w:rPr>
              <w:t>1. Cite strong and thorough textual evidence to support analysis of what the text says explicitly as well as inferences drawn from the text, including determining where the text leaves matters uncertain.</w:t>
            </w:r>
          </w:p>
          <w:p w:rsidR="00822D86" w:rsidRPr="00DC1E1E" w:rsidRDefault="00822D86" w:rsidP="00822D86">
            <w:pPr>
              <w:shd w:val="clear" w:color="auto" w:fill="FFFFFF"/>
              <w:spacing w:before="100" w:beforeAutospacing="1" w:after="150" w:line="240" w:lineRule="atLeast"/>
              <w:rPr>
                <w:rFonts w:ascii="Helvetica" w:hAnsi="Helvetica" w:cs="Helvetica"/>
                <w:color w:val="3B3B3A"/>
              </w:rPr>
            </w:pPr>
            <w:r>
              <w:rPr>
                <w:rFonts w:ascii="Helvetica" w:hAnsi="Helvetica" w:cs="Helvetica"/>
                <w:color w:val="3B3B3A"/>
              </w:rPr>
              <w:t>W.11-12.</w:t>
            </w:r>
            <w:r w:rsidRPr="00DC1E1E">
              <w:rPr>
                <w:rFonts w:ascii="Helvetica" w:hAnsi="Helvetica" w:cs="Helvetica"/>
                <w:color w:val="3B3B3A"/>
              </w:rPr>
              <w:t>8.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rsidR="00822D86" w:rsidRDefault="00AF49A8" w:rsidP="00AF49A8">
            <w:pPr>
              <w:shd w:val="clear" w:color="auto" w:fill="FFFFFF"/>
              <w:spacing w:before="100" w:beforeAutospacing="1" w:after="150" w:line="240" w:lineRule="atLeast"/>
              <w:rPr>
                <w:rFonts w:ascii="Helvetica" w:hAnsi="Helvetica" w:cs="Helvetica"/>
                <w:color w:val="3B3B3A"/>
              </w:rPr>
            </w:pPr>
            <w:r>
              <w:rPr>
                <w:rFonts w:ascii="Helvetica" w:hAnsi="Helvetica" w:cs="Helvetica"/>
                <w:color w:val="3B3B3A"/>
              </w:rPr>
              <w:t>W.11-12.</w:t>
            </w:r>
            <w:r w:rsidRPr="00DC1E1E">
              <w:rPr>
                <w:rFonts w:ascii="Helvetica" w:hAnsi="Helvetica" w:cs="Helvetica"/>
                <w:color w:val="3B3B3A"/>
              </w:rPr>
              <w:t>2. Write informative/explanatory texts to examine and convey complex ideas, concepts, and information clearly and accurately through the effective selection, organization, and analysis of content</w:t>
            </w:r>
          </w:p>
          <w:p w:rsidR="00240093" w:rsidRPr="00DC1E1E" w:rsidRDefault="00240093" w:rsidP="00240093">
            <w:pPr>
              <w:shd w:val="clear" w:color="auto" w:fill="FFFFFF"/>
              <w:spacing w:before="100" w:beforeAutospacing="1" w:after="150" w:line="240" w:lineRule="atLeast"/>
              <w:rPr>
                <w:rFonts w:ascii="Helvetica" w:hAnsi="Helvetica" w:cs="Helvetica"/>
                <w:color w:val="3B3B3A"/>
              </w:rPr>
            </w:pPr>
            <w:r>
              <w:rPr>
                <w:rFonts w:ascii="Helvetica" w:hAnsi="Helvetica" w:cs="Helvetica"/>
                <w:color w:val="3B3B3A"/>
              </w:rPr>
              <w:t>W.11-12.</w:t>
            </w:r>
            <w:r w:rsidRPr="00DC1E1E">
              <w:rPr>
                <w:rFonts w:ascii="Helvetica" w:hAnsi="Helvetica" w:cs="Helvetica"/>
                <w:color w:val="3B3B3A"/>
              </w:rPr>
              <w:t>4. Produce clear and coherent writing in which the development, organization, and style are appropriate to task, purpose, and audience. (Grade-specific expectations for writing types are defined in standards 1–3 above.)</w:t>
            </w:r>
          </w:p>
          <w:p w:rsidR="00240093" w:rsidRPr="00DC1E1E" w:rsidRDefault="00240093" w:rsidP="00240093">
            <w:pPr>
              <w:shd w:val="clear" w:color="auto" w:fill="FFFFFF"/>
              <w:spacing w:before="100" w:beforeAutospacing="1" w:after="150" w:line="240" w:lineRule="atLeast"/>
              <w:rPr>
                <w:rFonts w:ascii="Helvetica" w:hAnsi="Helvetica" w:cs="Helvetica"/>
                <w:color w:val="3B3B3A"/>
              </w:rPr>
            </w:pPr>
            <w:r>
              <w:rPr>
                <w:rFonts w:ascii="Helvetica" w:hAnsi="Helvetica" w:cs="Helvetica"/>
                <w:color w:val="3B3B3A"/>
              </w:rPr>
              <w:t>W.11-12.</w:t>
            </w:r>
            <w:r w:rsidRPr="00DC1E1E">
              <w:rPr>
                <w:rFonts w:ascii="Helvetica" w:hAnsi="Helvetica" w:cs="Helvetica"/>
                <w:color w:val="3B3B3A"/>
              </w:rPr>
              <w:t>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240093" w:rsidRPr="00B44B62" w:rsidRDefault="00240093" w:rsidP="00240093">
            <w:pPr>
              <w:shd w:val="clear" w:color="auto" w:fill="FFFFFF"/>
              <w:spacing w:before="100" w:beforeAutospacing="1" w:after="150" w:line="240" w:lineRule="atLeast"/>
              <w:rPr>
                <w:rFonts w:ascii="Helvetica" w:hAnsi="Helvetica" w:cs="Helvetica"/>
                <w:color w:val="3B3B3A"/>
              </w:rPr>
            </w:pPr>
            <w:r>
              <w:rPr>
                <w:rFonts w:ascii="Helvetica" w:hAnsi="Helvetica" w:cs="Helvetica"/>
                <w:color w:val="3B3B3A"/>
              </w:rPr>
              <w:t>L.11-12.</w:t>
            </w:r>
            <w:r w:rsidRPr="00B44B62">
              <w:rPr>
                <w:rFonts w:ascii="Helvetica" w:hAnsi="Helvetica" w:cs="Helvetica"/>
                <w:color w:val="3B3B3A"/>
              </w:rPr>
              <w:t>2. Demonstrate command of the conventions of standard English capitalization, punctuation, and spelling when writing.</w:t>
            </w:r>
          </w:p>
          <w:p w:rsidR="00240093" w:rsidRPr="00B44B62" w:rsidRDefault="00240093" w:rsidP="00240093">
            <w:pPr>
              <w:shd w:val="clear" w:color="auto" w:fill="FFFFFF"/>
              <w:spacing w:before="100" w:beforeAutospacing="1" w:after="150" w:line="240" w:lineRule="atLeast"/>
              <w:ind w:firstLine="720"/>
              <w:rPr>
                <w:rFonts w:ascii="Helvetica" w:hAnsi="Helvetica" w:cs="Helvetica"/>
                <w:color w:val="3B3B3A"/>
              </w:rPr>
            </w:pPr>
            <w:r>
              <w:rPr>
                <w:rFonts w:ascii="Helvetica" w:hAnsi="Helvetica" w:cs="Helvetica"/>
                <w:color w:val="3B3B3A"/>
              </w:rPr>
              <w:t>L.11-12.2.a.</w:t>
            </w:r>
            <w:r w:rsidRPr="00B44B62">
              <w:rPr>
                <w:rFonts w:ascii="Helvetica" w:hAnsi="Helvetica" w:cs="Helvetica"/>
                <w:color w:val="3B3B3A"/>
              </w:rPr>
              <w:t>Observe hyphenation conventions.</w:t>
            </w:r>
          </w:p>
          <w:p w:rsidR="00240093" w:rsidRPr="00B44B62" w:rsidRDefault="00240093" w:rsidP="00240093">
            <w:pPr>
              <w:shd w:val="clear" w:color="auto" w:fill="FFFFFF"/>
              <w:spacing w:before="100" w:beforeAutospacing="1" w:after="150" w:line="240" w:lineRule="atLeast"/>
              <w:ind w:firstLine="720"/>
              <w:rPr>
                <w:rFonts w:ascii="Helvetica" w:hAnsi="Helvetica" w:cs="Helvetica"/>
                <w:color w:val="3B3B3A"/>
              </w:rPr>
            </w:pPr>
            <w:r>
              <w:rPr>
                <w:rFonts w:ascii="Helvetica" w:hAnsi="Helvetica" w:cs="Helvetica"/>
                <w:color w:val="3B3B3A"/>
              </w:rPr>
              <w:t>L.11-12.2.b.</w:t>
            </w:r>
            <w:r w:rsidRPr="00B44B62">
              <w:rPr>
                <w:rFonts w:ascii="Helvetica" w:hAnsi="Helvetica" w:cs="Helvetica"/>
                <w:color w:val="3B3B3A"/>
              </w:rPr>
              <w:t>Spell correctly.</w:t>
            </w:r>
          </w:p>
          <w:p w:rsidR="00240093" w:rsidRDefault="00240093" w:rsidP="00AF49A8">
            <w:pPr>
              <w:shd w:val="clear" w:color="auto" w:fill="FFFFFF"/>
              <w:spacing w:before="100" w:beforeAutospacing="1" w:after="150" w:line="240" w:lineRule="atLeast"/>
              <w:rPr>
                <w:b/>
                <w:sz w:val="40"/>
              </w:rPr>
            </w:pPr>
          </w:p>
        </w:tc>
        <w:tc>
          <w:tcPr>
            <w:tcW w:w="11358" w:type="dxa"/>
            <w:gridSpan w:val="2"/>
          </w:tcPr>
          <w:p w:rsidR="003F6B41" w:rsidRDefault="003F6B41" w:rsidP="00677880">
            <w:pPr>
              <w:rPr>
                <w:b/>
                <w:sz w:val="40"/>
              </w:rPr>
            </w:pPr>
            <w:r>
              <w:rPr>
                <w:b/>
                <w:sz w:val="40"/>
              </w:rPr>
              <w:t>Big Id</w:t>
            </w:r>
            <w:r w:rsidR="008A3F30">
              <w:rPr>
                <w:b/>
                <w:sz w:val="40"/>
              </w:rPr>
              <w:t>ea</w:t>
            </w:r>
            <w:r w:rsidR="006F1254">
              <w:rPr>
                <w:b/>
                <w:sz w:val="40"/>
              </w:rPr>
              <w:t>:</w:t>
            </w:r>
            <w:r w:rsidR="008A3F30">
              <w:rPr>
                <w:b/>
                <w:sz w:val="40"/>
              </w:rPr>
              <w:t xml:space="preserve"> </w:t>
            </w:r>
            <w:r w:rsidR="009A2C1D">
              <w:rPr>
                <w:b/>
                <w:sz w:val="40"/>
              </w:rPr>
              <w:t>The Research Paper</w:t>
            </w:r>
          </w:p>
          <w:p w:rsidR="003E4D17" w:rsidRDefault="003E4D17" w:rsidP="003E4D17">
            <w:pPr>
              <w:rPr>
                <w:b/>
                <w:sz w:val="40"/>
              </w:rPr>
            </w:pPr>
          </w:p>
        </w:tc>
      </w:tr>
      <w:tr w:rsidR="003F6B41" w:rsidTr="003F6B41">
        <w:trPr>
          <w:trHeight w:val="210"/>
        </w:trPr>
        <w:tc>
          <w:tcPr>
            <w:tcW w:w="3978" w:type="dxa"/>
            <w:vMerge/>
          </w:tcPr>
          <w:p w:rsidR="003F6B41" w:rsidRDefault="003F6B41" w:rsidP="003F6B41">
            <w:pPr>
              <w:rPr>
                <w:b/>
                <w:sz w:val="40"/>
              </w:rPr>
            </w:pPr>
          </w:p>
        </w:tc>
        <w:tc>
          <w:tcPr>
            <w:tcW w:w="11358" w:type="dxa"/>
            <w:gridSpan w:val="2"/>
          </w:tcPr>
          <w:p w:rsidR="003F6B41" w:rsidRPr="006F1254" w:rsidRDefault="003F6B41" w:rsidP="003F6B41">
            <w:pPr>
              <w:rPr>
                <w:b/>
                <w:sz w:val="32"/>
                <w:szCs w:val="32"/>
              </w:rPr>
            </w:pPr>
            <w:r w:rsidRPr="006F1254">
              <w:rPr>
                <w:b/>
                <w:sz w:val="32"/>
                <w:szCs w:val="32"/>
              </w:rPr>
              <w:t xml:space="preserve">Topic: </w:t>
            </w:r>
            <w:r w:rsidR="00822D86" w:rsidRPr="006F1254">
              <w:rPr>
                <w:b/>
                <w:sz w:val="32"/>
                <w:szCs w:val="32"/>
              </w:rPr>
              <w:t>Writing a research paper on a social issue</w:t>
            </w:r>
          </w:p>
          <w:p w:rsidR="003F6B41" w:rsidRDefault="003F6B41" w:rsidP="003F6B41">
            <w:pPr>
              <w:rPr>
                <w:b/>
                <w:sz w:val="40"/>
              </w:rPr>
            </w:pPr>
          </w:p>
        </w:tc>
      </w:tr>
      <w:tr w:rsidR="003F6B41" w:rsidTr="003F6B41">
        <w:trPr>
          <w:trHeight w:val="210"/>
        </w:trPr>
        <w:tc>
          <w:tcPr>
            <w:tcW w:w="3978" w:type="dxa"/>
            <w:vMerge/>
          </w:tcPr>
          <w:p w:rsidR="003F6B41" w:rsidRDefault="003F6B41" w:rsidP="003F6B41">
            <w:pPr>
              <w:rPr>
                <w:b/>
                <w:sz w:val="40"/>
              </w:rPr>
            </w:pPr>
          </w:p>
        </w:tc>
        <w:tc>
          <w:tcPr>
            <w:tcW w:w="11358" w:type="dxa"/>
            <w:gridSpan w:val="2"/>
          </w:tcPr>
          <w:p w:rsidR="003F6B41" w:rsidRDefault="003F6B41" w:rsidP="003F6B41">
            <w:pPr>
              <w:rPr>
                <w:b/>
                <w:sz w:val="28"/>
              </w:rPr>
            </w:pPr>
            <w:r w:rsidRPr="00444D60">
              <w:rPr>
                <w:b/>
                <w:sz w:val="40"/>
                <w:szCs w:val="40"/>
              </w:rPr>
              <w:t>Overa</w:t>
            </w:r>
            <w:r w:rsidR="00E33B3A">
              <w:rPr>
                <w:b/>
                <w:sz w:val="40"/>
                <w:szCs w:val="40"/>
              </w:rPr>
              <w:t>r</w:t>
            </w:r>
            <w:r w:rsidRPr="00444D60">
              <w:rPr>
                <w:b/>
                <w:sz w:val="40"/>
                <w:szCs w:val="40"/>
              </w:rPr>
              <w:t>ching Goals:</w:t>
            </w:r>
          </w:p>
          <w:p w:rsidR="00E33B3A" w:rsidRPr="00FD28A3" w:rsidRDefault="00E33B3A" w:rsidP="00E33B3A">
            <w:pPr>
              <w:pStyle w:val="ListParagraph"/>
              <w:numPr>
                <w:ilvl w:val="0"/>
                <w:numId w:val="12"/>
              </w:numPr>
              <w:pBdr>
                <w:top w:val="single" w:sz="12" w:space="1" w:color="auto" w:shadow="1"/>
                <w:left w:val="single" w:sz="12" w:space="4" w:color="auto" w:shadow="1"/>
                <w:bottom w:val="single" w:sz="12" w:space="1" w:color="auto" w:shadow="1"/>
                <w:right w:val="single" w:sz="12" w:space="4" w:color="auto" w:shadow="1"/>
              </w:pBdr>
            </w:pPr>
            <w:r>
              <w:rPr>
                <w:highlight w:val="yellow"/>
              </w:rPr>
              <w:t>Communicate in clear, concise, organized language that varies in content, format, and form for different audiences and purposes</w:t>
            </w:r>
          </w:p>
          <w:p w:rsidR="00E33B3A" w:rsidRPr="00FD28A3" w:rsidRDefault="00E33B3A" w:rsidP="00E33B3A">
            <w:pPr>
              <w:pStyle w:val="ListParagraph"/>
              <w:numPr>
                <w:ilvl w:val="0"/>
                <w:numId w:val="12"/>
              </w:numPr>
              <w:pBdr>
                <w:top w:val="single" w:sz="12" w:space="1" w:color="auto" w:shadow="1"/>
                <w:left w:val="single" w:sz="12" w:space="4" w:color="auto" w:shadow="1"/>
                <w:bottom w:val="single" w:sz="12" w:space="1" w:color="auto" w:shadow="1"/>
                <w:right w:val="single" w:sz="12" w:space="4" w:color="auto" w:shadow="1"/>
              </w:pBdr>
            </w:pPr>
            <w:r>
              <w:rPr>
                <w:highlight w:val="yellow"/>
              </w:rPr>
              <w:t>Comprehend, understand, analyze, evaluate, critique, and respond to messages from various formats.</w:t>
            </w:r>
          </w:p>
          <w:p w:rsidR="00E33B3A" w:rsidRPr="00F84582" w:rsidRDefault="00E33B3A" w:rsidP="00E33B3A">
            <w:pPr>
              <w:pStyle w:val="ListParagraph"/>
              <w:numPr>
                <w:ilvl w:val="0"/>
                <w:numId w:val="12"/>
              </w:numPr>
              <w:pBdr>
                <w:top w:val="single" w:sz="12" w:space="1" w:color="auto" w:shadow="1"/>
                <w:left w:val="single" w:sz="12" w:space="4" w:color="auto" w:shadow="1"/>
                <w:bottom w:val="single" w:sz="12" w:space="1" w:color="auto" w:shadow="1"/>
                <w:right w:val="single" w:sz="12" w:space="4" w:color="auto" w:shadow="1"/>
              </w:pBdr>
            </w:pPr>
            <w:r>
              <w:rPr>
                <w:highlight w:val="yellow"/>
              </w:rPr>
              <w:t>Investigate, research, and synthesize information from various media sources.</w:t>
            </w:r>
            <w:r w:rsidRPr="00FD28A3">
              <w:rPr>
                <w:highlight w:val="yellow"/>
              </w:rPr>
              <w:t>&gt;</w:t>
            </w:r>
          </w:p>
          <w:p w:rsidR="00E33B3A" w:rsidRPr="00332C02" w:rsidRDefault="00E33B3A" w:rsidP="00E33B3A"/>
          <w:p w:rsidR="003F6B41" w:rsidRDefault="003F6B41" w:rsidP="003F6B41">
            <w:pPr>
              <w:rPr>
                <w:b/>
                <w:sz w:val="40"/>
              </w:rPr>
            </w:pPr>
          </w:p>
        </w:tc>
      </w:tr>
      <w:tr w:rsidR="003F6B41" w:rsidTr="003F6B41">
        <w:trPr>
          <w:trHeight w:val="210"/>
        </w:trPr>
        <w:tc>
          <w:tcPr>
            <w:tcW w:w="3978" w:type="dxa"/>
            <w:vMerge/>
          </w:tcPr>
          <w:p w:rsidR="003F6B41" w:rsidRDefault="003F6B41" w:rsidP="003F6B41">
            <w:pPr>
              <w:rPr>
                <w:b/>
                <w:sz w:val="40"/>
              </w:rPr>
            </w:pPr>
          </w:p>
        </w:tc>
        <w:tc>
          <w:tcPr>
            <w:tcW w:w="11358" w:type="dxa"/>
            <w:gridSpan w:val="2"/>
          </w:tcPr>
          <w:p w:rsidR="003F6B41" w:rsidRDefault="006F1254" w:rsidP="003F6B41">
            <w:pPr>
              <w:rPr>
                <w:b/>
                <w:sz w:val="28"/>
              </w:rPr>
            </w:pPr>
            <w:r>
              <w:rPr>
                <w:b/>
                <w:sz w:val="40"/>
              </w:rPr>
              <w:t>Goal</w:t>
            </w:r>
            <w:r w:rsidR="003F6B41">
              <w:rPr>
                <w:b/>
                <w:sz w:val="40"/>
              </w:rPr>
              <w:t xml:space="preserve">: </w:t>
            </w:r>
            <w:r w:rsidR="00822D86">
              <w:rPr>
                <w:b/>
                <w:sz w:val="28"/>
              </w:rPr>
              <w:t xml:space="preserve">Students will </w:t>
            </w:r>
            <w:r w:rsidR="00AF49A8">
              <w:rPr>
                <w:b/>
                <w:sz w:val="28"/>
              </w:rPr>
              <w:t xml:space="preserve">produce a research paper using credible primary and secondary sources, pre-writing strategies, in-text citations, and an MLA bibliography. </w:t>
            </w:r>
          </w:p>
          <w:p w:rsidR="003F6B41" w:rsidRDefault="003F6B41" w:rsidP="003F6B41">
            <w:pPr>
              <w:rPr>
                <w:b/>
                <w:sz w:val="40"/>
              </w:rPr>
            </w:pPr>
          </w:p>
        </w:tc>
      </w:tr>
      <w:tr w:rsidR="003F6B41" w:rsidTr="003F6B41">
        <w:trPr>
          <w:trHeight w:val="210"/>
        </w:trPr>
        <w:tc>
          <w:tcPr>
            <w:tcW w:w="3978" w:type="dxa"/>
            <w:vMerge/>
          </w:tcPr>
          <w:p w:rsidR="003F6B41" w:rsidRDefault="003F6B41" w:rsidP="003F6B41">
            <w:pPr>
              <w:rPr>
                <w:b/>
                <w:sz w:val="40"/>
              </w:rPr>
            </w:pPr>
          </w:p>
        </w:tc>
        <w:tc>
          <w:tcPr>
            <w:tcW w:w="5904" w:type="dxa"/>
          </w:tcPr>
          <w:p w:rsidR="003F6B41" w:rsidRDefault="003F6B41" w:rsidP="003F6B41">
            <w:pPr>
              <w:rPr>
                <w:b/>
                <w:sz w:val="40"/>
              </w:rPr>
            </w:pPr>
            <w:r>
              <w:rPr>
                <w:b/>
                <w:sz w:val="40"/>
              </w:rPr>
              <w:t>Essential Questions:</w:t>
            </w:r>
          </w:p>
          <w:p w:rsidR="003F6B41" w:rsidRPr="006F1254" w:rsidRDefault="00822D86" w:rsidP="003F6B41">
            <w:r w:rsidRPr="006F1254">
              <w:t>What are the steps of the research process?</w:t>
            </w:r>
          </w:p>
          <w:p w:rsidR="00822D86" w:rsidRPr="006F1254" w:rsidRDefault="00822D86" w:rsidP="003F6B41"/>
          <w:p w:rsidR="00822D86" w:rsidRPr="006F1254" w:rsidRDefault="00822D86" w:rsidP="003F6B41">
            <w:r w:rsidRPr="006F1254">
              <w:t>How can research and technology be used to support writing?</w:t>
            </w:r>
          </w:p>
          <w:p w:rsidR="003F6B41" w:rsidRDefault="003F6B41" w:rsidP="003F6B41">
            <w:pPr>
              <w:rPr>
                <w:b/>
                <w:sz w:val="40"/>
              </w:rPr>
            </w:pPr>
          </w:p>
          <w:p w:rsidR="003F6B41" w:rsidRDefault="003F6B41" w:rsidP="003F6B41">
            <w:pPr>
              <w:rPr>
                <w:b/>
                <w:sz w:val="40"/>
              </w:rPr>
            </w:pPr>
            <w:r>
              <w:rPr>
                <w:b/>
                <w:sz w:val="40"/>
              </w:rPr>
              <w:t>Enduring Understanding</w:t>
            </w:r>
            <w:r w:rsidR="006F1254">
              <w:rPr>
                <w:b/>
                <w:sz w:val="40"/>
              </w:rPr>
              <w:t>s</w:t>
            </w:r>
            <w:r>
              <w:rPr>
                <w:b/>
                <w:sz w:val="40"/>
              </w:rPr>
              <w:t>:</w:t>
            </w:r>
          </w:p>
          <w:p w:rsidR="003F6B41" w:rsidRPr="006F1254" w:rsidRDefault="00822D86" w:rsidP="003F6B41">
            <w:r w:rsidRPr="006F1254">
              <w:t>Writing is a process involving planning, drafting, revising, editing, and publishing.</w:t>
            </w:r>
          </w:p>
          <w:p w:rsidR="00822D86" w:rsidRPr="006F1254" w:rsidRDefault="00822D86" w:rsidP="003F6B41"/>
          <w:p w:rsidR="00822D86" w:rsidRPr="006F1254" w:rsidRDefault="00822D86" w:rsidP="003F6B41">
            <w:r w:rsidRPr="006F1254">
              <w:t>Research and technology support all aspects of language arts.</w:t>
            </w:r>
          </w:p>
          <w:p w:rsidR="003F6B41" w:rsidRDefault="003F6B41" w:rsidP="003F6B41">
            <w:pPr>
              <w:rPr>
                <w:b/>
                <w:sz w:val="40"/>
              </w:rPr>
            </w:pPr>
          </w:p>
          <w:p w:rsidR="003F6B41" w:rsidRDefault="003F6B41" w:rsidP="003F6B41">
            <w:pPr>
              <w:rPr>
                <w:b/>
                <w:sz w:val="40"/>
              </w:rPr>
            </w:pPr>
          </w:p>
          <w:p w:rsidR="003F6B41" w:rsidRDefault="003F6B41" w:rsidP="003F6B41">
            <w:pPr>
              <w:rPr>
                <w:b/>
                <w:sz w:val="40"/>
              </w:rPr>
            </w:pPr>
          </w:p>
        </w:tc>
        <w:tc>
          <w:tcPr>
            <w:tcW w:w="5454" w:type="dxa"/>
          </w:tcPr>
          <w:p w:rsidR="003F6B41" w:rsidRPr="00822D86" w:rsidRDefault="003F6B41" w:rsidP="003F6B41">
            <w:pPr>
              <w:rPr>
                <w:b/>
                <w:sz w:val="24"/>
                <w:szCs w:val="24"/>
              </w:rPr>
            </w:pPr>
            <w:r w:rsidRPr="00822D86">
              <w:rPr>
                <w:b/>
                <w:sz w:val="24"/>
                <w:szCs w:val="24"/>
              </w:rPr>
              <w:t>Learning Activities:</w:t>
            </w:r>
          </w:p>
          <w:p w:rsidR="003F6B41" w:rsidRPr="006F1254" w:rsidRDefault="00822D86" w:rsidP="003F6B41">
            <w:r w:rsidRPr="006F1254">
              <w:t>Examine models of research papers</w:t>
            </w:r>
          </w:p>
          <w:p w:rsidR="00822D86" w:rsidRPr="006F1254" w:rsidRDefault="00822D86" w:rsidP="003F6B41">
            <w:r w:rsidRPr="006F1254">
              <w:t>Use library for research</w:t>
            </w:r>
          </w:p>
          <w:p w:rsidR="00822D86" w:rsidRPr="006F1254" w:rsidRDefault="00822D86" w:rsidP="003F6B41">
            <w:r w:rsidRPr="006F1254">
              <w:t>Explore databases for sources</w:t>
            </w:r>
          </w:p>
          <w:p w:rsidR="00822D86" w:rsidRPr="006F1254" w:rsidRDefault="00822D86" w:rsidP="003F6B41">
            <w:r w:rsidRPr="006F1254">
              <w:t>Watch the research process (Projectable)</w:t>
            </w:r>
          </w:p>
          <w:p w:rsidR="00822D86" w:rsidRPr="006F1254" w:rsidRDefault="00822D86" w:rsidP="003F6B41">
            <w:r w:rsidRPr="006F1254">
              <w:t>Notecard modeling</w:t>
            </w:r>
          </w:p>
          <w:p w:rsidR="003F6B41" w:rsidRDefault="00822D86" w:rsidP="003F6B41">
            <w:r w:rsidRPr="006F1254">
              <w:t>MLA lessons</w:t>
            </w:r>
          </w:p>
          <w:p w:rsidR="006F1254" w:rsidRPr="006F1254" w:rsidRDefault="006F1254" w:rsidP="003F6B41">
            <w:pPr>
              <w:rPr>
                <w:b/>
              </w:rPr>
            </w:pPr>
          </w:p>
          <w:p w:rsidR="003F6B41" w:rsidRPr="00822D86" w:rsidRDefault="003F6B41" w:rsidP="003F6B41">
            <w:pPr>
              <w:rPr>
                <w:b/>
                <w:sz w:val="24"/>
                <w:szCs w:val="24"/>
              </w:rPr>
            </w:pPr>
            <w:r w:rsidRPr="00822D86">
              <w:rPr>
                <w:b/>
                <w:sz w:val="24"/>
                <w:szCs w:val="24"/>
              </w:rPr>
              <w:t>Assessment Models:</w:t>
            </w:r>
          </w:p>
          <w:p w:rsidR="00822D86" w:rsidRPr="006F1254" w:rsidRDefault="00822D86" w:rsidP="003F6B41">
            <w:r w:rsidRPr="006F1254">
              <w:t>Observation</w:t>
            </w:r>
          </w:p>
          <w:p w:rsidR="003F6B41" w:rsidRPr="006F1254" w:rsidRDefault="00822D86" w:rsidP="003F6B41">
            <w:r w:rsidRPr="006F1254">
              <w:t>Notecards</w:t>
            </w:r>
          </w:p>
          <w:p w:rsidR="00822D86" w:rsidRPr="006F1254" w:rsidRDefault="00822D86" w:rsidP="003F6B41">
            <w:r w:rsidRPr="006F1254">
              <w:t>Outline</w:t>
            </w:r>
          </w:p>
          <w:p w:rsidR="00822D86" w:rsidRPr="006F1254" w:rsidRDefault="00822D86" w:rsidP="003F6B41">
            <w:r w:rsidRPr="006F1254">
              <w:t>Rough Draft</w:t>
            </w:r>
          </w:p>
          <w:p w:rsidR="00822D86" w:rsidRPr="006F1254" w:rsidRDefault="00822D86" w:rsidP="003F6B41">
            <w:r w:rsidRPr="006F1254">
              <w:t>Final term paper</w:t>
            </w:r>
          </w:p>
          <w:p w:rsidR="00822D86" w:rsidRDefault="00822D86" w:rsidP="003F6B41">
            <w:pPr>
              <w:rPr>
                <w:b/>
                <w:sz w:val="40"/>
              </w:rPr>
            </w:pPr>
          </w:p>
          <w:p w:rsidR="006F1254" w:rsidRDefault="006F1254" w:rsidP="003F6B41">
            <w:pPr>
              <w:rPr>
                <w:b/>
                <w:sz w:val="24"/>
                <w:szCs w:val="24"/>
              </w:rPr>
            </w:pPr>
          </w:p>
          <w:p w:rsidR="003F6B41" w:rsidRDefault="00822D86" w:rsidP="003F6B41">
            <w:pPr>
              <w:rPr>
                <w:b/>
                <w:sz w:val="24"/>
                <w:szCs w:val="24"/>
              </w:rPr>
            </w:pPr>
            <w:r>
              <w:rPr>
                <w:b/>
                <w:sz w:val="24"/>
                <w:szCs w:val="24"/>
              </w:rPr>
              <w:t>R</w:t>
            </w:r>
            <w:r w:rsidR="003F6B41" w:rsidRPr="00822D86">
              <w:rPr>
                <w:b/>
                <w:sz w:val="24"/>
                <w:szCs w:val="24"/>
              </w:rPr>
              <w:t>esources:</w:t>
            </w:r>
          </w:p>
          <w:p w:rsidR="00822D86" w:rsidRPr="006F1254" w:rsidRDefault="00822D86" w:rsidP="003F6B41">
            <w:r w:rsidRPr="006F1254">
              <w:rPr>
                <w:i/>
              </w:rPr>
              <w:t>Write Source</w:t>
            </w:r>
            <w:r w:rsidRPr="006F1254">
              <w:t xml:space="preserve"> book</w:t>
            </w:r>
          </w:p>
          <w:p w:rsidR="00822D86" w:rsidRPr="006F1254" w:rsidRDefault="00822D86" w:rsidP="003F6B41">
            <w:r w:rsidRPr="006F1254">
              <w:t>Research paper projectables disk</w:t>
            </w:r>
          </w:p>
          <w:p w:rsidR="00822D86" w:rsidRPr="006F1254" w:rsidRDefault="00822D86" w:rsidP="003F6B41">
            <w:r w:rsidRPr="006F1254">
              <w:t>Library databases</w:t>
            </w:r>
          </w:p>
          <w:p w:rsidR="00822D86" w:rsidRPr="006F1254" w:rsidRDefault="00822D86" w:rsidP="003F6B41">
            <w:r w:rsidRPr="006F1254">
              <w:t>Smart Board</w:t>
            </w:r>
          </w:p>
          <w:p w:rsidR="00822D86" w:rsidRPr="006F1254" w:rsidRDefault="00822D86" w:rsidP="003F6B41">
            <w:r w:rsidRPr="006F1254">
              <w:t>Laptops</w:t>
            </w:r>
          </w:p>
          <w:p w:rsidR="00822D86" w:rsidRPr="006F1254" w:rsidRDefault="00822D86" w:rsidP="003F6B41">
            <w:r w:rsidRPr="006F1254">
              <w:t>Teacher handouts</w:t>
            </w:r>
          </w:p>
          <w:p w:rsidR="00822D86" w:rsidRPr="00822D86" w:rsidRDefault="00822D86" w:rsidP="003F6B41">
            <w:pPr>
              <w:rPr>
                <w:sz w:val="24"/>
                <w:szCs w:val="24"/>
              </w:rPr>
            </w:pPr>
          </w:p>
        </w:tc>
      </w:tr>
    </w:tbl>
    <w:p w:rsidR="003F6B41" w:rsidRDefault="003F6B41" w:rsidP="003F6B41">
      <w:pPr>
        <w:tabs>
          <w:tab w:val="left" w:pos="13558"/>
        </w:tabs>
        <w:rPr>
          <w:sz w:val="40"/>
        </w:rPr>
      </w:pPr>
    </w:p>
    <w:p w:rsidR="003F6B41" w:rsidRDefault="003F6B41" w:rsidP="006F1254">
      <w:pPr>
        <w:jc w:val="center"/>
        <w:rPr>
          <w:b/>
          <w:sz w:val="40"/>
        </w:rPr>
      </w:pPr>
      <w:r>
        <w:rPr>
          <w:sz w:val="40"/>
        </w:rPr>
        <w:br w:type="page"/>
      </w:r>
      <w:r>
        <w:rPr>
          <w:b/>
          <w:sz w:val="40"/>
        </w:rPr>
        <w:t>Curri</w:t>
      </w:r>
      <w:r w:rsidR="008A3F30">
        <w:rPr>
          <w:b/>
          <w:sz w:val="40"/>
        </w:rPr>
        <w:t>culum Management System Big Idea</w:t>
      </w:r>
      <w:r w:rsidR="00677880">
        <w:rPr>
          <w:b/>
          <w:sz w:val="40"/>
        </w:rPr>
        <w:t xml:space="preserve"> </w:t>
      </w:r>
      <w:r w:rsidR="006F1254">
        <w:rPr>
          <w:b/>
          <w:sz w:val="40"/>
        </w:rPr>
        <w:t>1</w:t>
      </w:r>
    </w:p>
    <w:tbl>
      <w:tblPr>
        <w:tblStyle w:val="TableGrid"/>
        <w:tblW w:w="0" w:type="auto"/>
        <w:tblLook w:val="04A0" w:firstRow="1" w:lastRow="0" w:firstColumn="1" w:lastColumn="0" w:noHBand="0" w:noVBand="1"/>
      </w:tblPr>
      <w:tblGrid>
        <w:gridCol w:w="3978"/>
        <w:gridCol w:w="5904"/>
        <w:gridCol w:w="5454"/>
      </w:tblGrid>
      <w:tr w:rsidR="003F6B41" w:rsidTr="003F6B41">
        <w:tc>
          <w:tcPr>
            <w:tcW w:w="3978" w:type="dxa"/>
          </w:tcPr>
          <w:p w:rsidR="003F6B41" w:rsidRDefault="003F6B41" w:rsidP="003F6B41">
            <w:pPr>
              <w:rPr>
                <w:b/>
                <w:sz w:val="40"/>
              </w:rPr>
            </w:pPr>
            <w:r>
              <w:rPr>
                <w:b/>
                <w:sz w:val="40"/>
              </w:rPr>
              <w:t>Subject/ Grade level</w:t>
            </w:r>
            <w:r w:rsidR="006F1254">
              <w:rPr>
                <w:b/>
                <w:sz w:val="40"/>
              </w:rPr>
              <w:t xml:space="preserve"> English III</w:t>
            </w:r>
          </w:p>
        </w:tc>
        <w:tc>
          <w:tcPr>
            <w:tcW w:w="11358" w:type="dxa"/>
            <w:gridSpan w:val="2"/>
          </w:tcPr>
          <w:p w:rsidR="003F6B41" w:rsidRDefault="003F6B41" w:rsidP="006F1254">
            <w:pPr>
              <w:rPr>
                <w:b/>
                <w:sz w:val="40"/>
              </w:rPr>
            </w:pPr>
          </w:p>
        </w:tc>
      </w:tr>
      <w:tr w:rsidR="003F6B41" w:rsidTr="003F6B41">
        <w:trPr>
          <w:trHeight w:val="212"/>
        </w:trPr>
        <w:tc>
          <w:tcPr>
            <w:tcW w:w="3978" w:type="dxa"/>
            <w:vMerge w:val="restart"/>
          </w:tcPr>
          <w:p w:rsidR="003F6B41" w:rsidRDefault="004C3B52" w:rsidP="003F6B41">
            <w:pPr>
              <w:rPr>
                <w:b/>
                <w:sz w:val="40"/>
              </w:rPr>
            </w:pPr>
            <w:r>
              <w:rPr>
                <w:b/>
                <w:sz w:val="40"/>
              </w:rPr>
              <w:t>Quarter 4</w:t>
            </w:r>
          </w:p>
          <w:p w:rsidR="003F6B41" w:rsidRDefault="003F6B41" w:rsidP="003F6B41">
            <w:pPr>
              <w:rPr>
                <w:b/>
                <w:sz w:val="40"/>
              </w:rPr>
            </w:pPr>
            <w:r>
              <w:rPr>
                <w:b/>
                <w:sz w:val="40"/>
              </w:rPr>
              <w:t>Objective/ Cluster Concept/ Cumulative Progress Indicators</w:t>
            </w:r>
          </w:p>
          <w:p w:rsidR="003F6B41" w:rsidRPr="007F2A0C" w:rsidRDefault="003F6B41" w:rsidP="003F6B41">
            <w:pPr>
              <w:rPr>
                <w:b/>
                <w:sz w:val="24"/>
              </w:rPr>
            </w:pPr>
            <w:r w:rsidRPr="007F2A0C">
              <w:rPr>
                <w:b/>
                <w:sz w:val="24"/>
              </w:rPr>
              <w:t>Taken from CPI’s in NJCCCS standards</w:t>
            </w:r>
          </w:p>
          <w:p w:rsidR="003F6B41" w:rsidRDefault="003D0EA1" w:rsidP="003F6B41">
            <w:pPr>
              <w:pStyle w:val="PlainText"/>
              <w:rPr>
                <w:sz w:val="24"/>
              </w:rPr>
            </w:pPr>
            <w:hyperlink r:id="rId18" w:history="1">
              <w:r w:rsidR="003F6B41" w:rsidRPr="007F2A0C">
                <w:rPr>
                  <w:rStyle w:val="Hyperlink"/>
                  <w:sz w:val="16"/>
                </w:rPr>
                <w:t>http://www.nj.gov/education/aps/cccs/</w:t>
              </w:r>
            </w:hyperlink>
          </w:p>
          <w:p w:rsidR="003F6B41" w:rsidRDefault="003F6B41" w:rsidP="003F6B41">
            <w:pPr>
              <w:rPr>
                <w:b/>
                <w:sz w:val="40"/>
              </w:rPr>
            </w:pPr>
            <w:r>
              <w:rPr>
                <w:b/>
                <w:sz w:val="40"/>
              </w:rPr>
              <w:t>The student will be able to:</w:t>
            </w:r>
          </w:p>
          <w:p w:rsidR="006631B3" w:rsidRDefault="006631B3" w:rsidP="006631B3">
            <w:pPr>
              <w:shd w:val="clear" w:color="auto" w:fill="FFFFFF"/>
              <w:spacing w:before="100" w:beforeAutospacing="1" w:after="150" w:line="240" w:lineRule="atLeast"/>
              <w:rPr>
                <w:rFonts w:ascii="Helvetica" w:hAnsi="Helvetica" w:cs="Helvetica"/>
                <w:color w:val="3B3B3A"/>
              </w:rPr>
            </w:pPr>
            <w:r>
              <w:rPr>
                <w:rFonts w:ascii="Helvetica" w:hAnsi="Helvetica" w:cs="Helvetica"/>
                <w:color w:val="3B3B3A"/>
              </w:rPr>
              <w:t>RL.11-12.</w:t>
            </w:r>
            <w:r w:rsidRPr="00DC1E1E">
              <w:rPr>
                <w:rFonts w:ascii="Helvetica" w:hAnsi="Helvetica" w:cs="Helvetica"/>
                <w:color w:val="3B3B3A"/>
              </w:rPr>
              <w:t>7. Analyze multiple interpretations of a story, drama, or poem (e.g., recorded or live production of a play or recorded novel or poetry), evaluating how each version interprets the source text. (Include at least one play by Shakespeare and one play by an American dramatist.)</w:t>
            </w:r>
          </w:p>
          <w:p w:rsidR="00531802" w:rsidRPr="00DC1E1E" w:rsidRDefault="00531802" w:rsidP="00531802">
            <w:pPr>
              <w:shd w:val="clear" w:color="auto" w:fill="FFFFFF"/>
              <w:spacing w:before="100" w:beforeAutospacing="1" w:after="150" w:line="240" w:lineRule="atLeast"/>
              <w:rPr>
                <w:rFonts w:ascii="Helvetica" w:hAnsi="Helvetica" w:cs="Helvetica"/>
                <w:color w:val="3B3B3A"/>
              </w:rPr>
            </w:pPr>
            <w:r>
              <w:rPr>
                <w:rFonts w:ascii="Helvetica" w:hAnsi="Helvetica" w:cs="Helvetica"/>
                <w:color w:val="3B3B3A"/>
              </w:rPr>
              <w:t>Rl.11-12.</w:t>
            </w:r>
            <w:r w:rsidRPr="00DC1E1E">
              <w:rPr>
                <w:rFonts w:ascii="Helvetica" w:hAnsi="Helvetica" w:cs="Helvetica"/>
                <w:color w:val="3B3B3A"/>
              </w:rPr>
              <w:t>10. By the end of grade 11, read and comprehend literature, including stories, dramas, and poems, in the grades 11–CCR text complexity band proficiently, with scaffolding as needed at the high end of the range.</w:t>
            </w:r>
          </w:p>
          <w:p w:rsidR="006631B3" w:rsidRPr="00DC1E1E" w:rsidRDefault="006631B3" w:rsidP="006631B3">
            <w:pPr>
              <w:shd w:val="clear" w:color="auto" w:fill="FFFFFF"/>
              <w:spacing w:before="100" w:beforeAutospacing="1" w:after="150" w:line="240" w:lineRule="atLeast"/>
              <w:rPr>
                <w:rFonts w:ascii="Helvetica" w:hAnsi="Helvetica" w:cs="Helvetica"/>
                <w:color w:val="3B3B3A"/>
              </w:rPr>
            </w:pPr>
            <w:r>
              <w:rPr>
                <w:rFonts w:ascii="Helvetica" w:hAnsi="Helvetica" w:cs="Helvetica"/>
                <w:color w:val="3B3B3A"/>
              </w:rPr>
              <w:t>RI.11-12.</w:t>
            </w:r>
            <w:r w:rsidRPr="00DC1E1E">
              <w:rPr>
                <w:rFonts w:ascii="Helvetica" w:hAnsi="Helvetica" w:cs="Helvetica"/>
                <w:color w:val="3B3B3A"/>
              </w:rPr>
              <w:t>7. Integrate and evaluate multiple sources of information presented in different media or formats (e.g., visually, quantitatively) as well as in words in order to address a question or solve a problem.</w:t>
            </w:r>
          </w:p>
          <w:p w:rsidR="00531802" w:rsidRPr="00DC1E1E" w:rsidRDefault="00531802" w:rsidP="00531802">
            <w:pPr>
              <w:shd w:val="clear" w:color="auto" w:fill="FFFFFF"/>
              <w:spacing w:before="100" w:beforeAutospacing="1" w:after="150" w:line="240" w:lineRule="atLeast"/>
              <w:rPr>
                <w:rFonts w:ascii="Helvetica" w:hAnsi="Helvetica" w:cs="Helvetica"/>
                <w:color w:val="3B3B3A"/>
              </w:rPr>
            </w:pPr>
            <w:r>
              <w:rPr>
                <w:rFonts w:ascii="Helvetica" w:hAnsi="Helvetica" w:cs="Helvetica"/>
                <w:color w:val="3B3B3A"/>
              </w:rPr>
              <w:t>W.11-12.</w:t>
            </w:r>
            <w:r w:rsidRPr="00DC1E1E">
              <w:rPr>
                <w:rFonts w:ascii="Helvetica" w:hAnsi="Helvetica" w:cs="Helvetica"/>
                <w:color w:val="3B3B3A"/>
              </w:rPr>
              <w:t xml:space="preserve">9. Draw evidence from literary or informational texts to support analysis, reflection, and research. </w:t>
            </w:r>
          </w:p>
          <w:p w:rsidR="00531802" w:rsidRPr="00DC1E1E" w:rsidRDefault="00531802" w:rsidP="006F1254">
            <w:pPr>
              <w:shd w:val="clear" w:color="auto" w:fill="FFFFFF"/>
              <w:spacing w:before="100" w:beforeAutospacing="1" w:after="150" w:line="240" w:lineRule="atLeast"/>
              <w:rPr>
                <w:rFonts w:ascii="Helvetica" w:hAnsi="Helvetica" w:cs="Helvetica"/>
                <w:color w:val="3B3B3A"/>
              </w:rPr>
            </w:pPr>
            <w:r>
              <w:rPr>
                <w:rFonts w:ascii="Helvetica" w:hAnsi="Helvetica" w:cs="Helvetica"/>
                <w:color w:val="3B3B3A"/>
              </w:rPr>
              <w:t>W.11-12.9.a.</w:t>
            </w:r>
            <w:r w:rsidRPr="00DC1E1E">
              <w:rPr>
                <w:rFonts w:ascii="Helvetica" w:hAnsi="Helvetica" w:cs="Helvetica"/>
                <w:color w:val="3B3B3A"/>
              </w:rPr>
              <w:t>Apply g</w:t>
            </w:r>
            <w:r w:rsidRPr="00DC1E1E">
              <w:rPr>
                <w:rFonts w:ascii="Helvetica" w:hAnsi="Helvetica" w:cs="Helvetica"/>
                <w:i/>
                <w:iCs/>
                <w:color w:val="3B3B3A"/>
              </w:rPr>
              <w:t>rades 11–12 Reading standards</w:t>
            </w:r>
            <w:r w:rsidRPr="00DC1E1E">
              <w:rPr>
                <w:rFonts w:ascii="Helvetica" w:hAnsi="Helvetica" w:cs="Helvetica"/>
                <w:color w:val="3B3B3A"/>
              </w:rPr>
              <w:t xml:space="preserve"> to literature (e.g., “Demonstrate knowledge of eighteenth-, nineteenth- and early-twentieth-century foundational works of American literature, including how two or more texts from the same period treat similar themes or topics”).</w:t>
            </w:r>
          </w:p>
          <w:p w:rsidR="00531802" w:rsidRPr="00B44B62" w:rsidRDefault="00531802" w:rsidP="006F1254">
            <w:pPr>
              <w:shd w:val="clear" w:color="auto" w:fill="FFFFFF"/>
              <w:spacing w:before="100" w:beforeAutospacing="1" w:after="150" w:line="240" w:lineRule="atLeast"/>
              <w:rPr>
                <w:rFonts w:ascii="Helvetica" w:hAnsi="Helvetica" w:cs="Helvetica"/>
                <w:color w:val="3B3B3A"/>
              </w:rPr>
            </w:pPr>
            <w:r>
              <w:rPr>
                <w:rFonts w:ascii="Helvetica" w:hAnsi="Helvetica" w:cs="Helvetica"/>
                <w:color w:val="3B3B3A"/>
              </w:rPr>
              <w:t xml:space="preserve">L.11-12.1.a. </w:t>
            </w:r>
            <w:r w:rsidRPr="00B44B62">
              <w:rPr>
                <w:rFonts w:ascii="Helvetica" w:hAnsi="Helvetica" w:cs="Helvetica"/>
                <w:color w:val="3B3B3A"/>
              </w:rPr>
              <w:t>Apply the understanding that usage is a matter of convention, can change over time, and is sometimes contested.</w:t>
            </w:r>
          </w:p>
          <w:p w:rsidR="00531802" w:rsidRPr="00B44B62" w:rsidRDefault="00531802" w:rsidP="006F1254">
            <w:pPr>
              <w:shd w:val="clear" w:color="auto" w:fill="FFFFFF"/>
              <w:spacing w:before="100" w:beforeAutospacing="1" w:after="150" w:line="240" w:lineRule="atLeast"/>
              <w:rPr>
                <w:rFonts w:ascii="Helvetica" w:hAnsi="Helvetica" w:cs="Helvetica"/>
                <w:color w:val="3B3B3A"/>
              </w:rPr>
            </w:pPr>
            <w:r>
              <w:rPr>
                <w:rFonts w:ascii="Helvetica" w:hAnsi="Helvetica" w:cs="Helvetica"/>
                <w:color w:val="3B3B3A"/>
              </w:rPr>
              <w:t xml:space="preserve">L.11-12.4.a. </w:t>
            </w:r>
            <w:r w:rsidRPr="00B44B62">
              <w:rPr>
                <w:rFonts w:ascii="Helvetica" w:hAnsi="Helvetica" w:cs="Helvetica"/>
                <w:color w:val="3B3B3A"/>
              </w:rPr>
              <w:t>Use context (e.g., the overall meaning of a sentence, paragraph, or text; a word’s position or function in a sentence) as a clue to the meaning of a word or phrase.</w:t>
            </w:r>
          </w:p>
          <w:p w:rsidR="008C4D4D" w:rsidRPr="008C4D4D" w:rsidRDefault="008C4D4D" w:rsidP="003F6B41">
            <w:pPr>
              <w:rPr>
                <w:b/>
              </w:rPr>
            </w:pPr>
          </w:p>
        </w:tc>
        <w:tc>
          <w:tcPr>
            <w:tcW w:w="11358" w:type="dxa"/>
            <w:gridSpan w:val="2"/>
          </w:tcPr>
          <w:p w:rsidR="003E4D17" w:rsidRPr="006F1254" w:rsidRDefault="006F1254" w:rsidP="003E4D17">
            <w:pPr>
              <w:rPr>
                <w:sz w:val="32"/>
                <w:szCs w:val="32"/>
              </w:rPr>
            </w:pPr>
            <w:r>
              <w:rPr>
                <w:b/>
                <w:sz w:val="40"/>
              </w:rPr>
              <w:t xml:space="preserve">Big Idea: </w:t>
            </w:r>
            <w:r w:rsidR="00E03D62" w:rsidRPr="006F1254">
              <w:rPr>
                <w:b/>
                <w:sz w:val="32"/>
                <w:szCs w:val="32"/>
              </w:rPr>
              <w:t>Disillusionment and the American Drama</w:t>
            </w:r>
          </w:p>
          <w:p w:rsidR="003F6B41" w:rsidRDefault="003F6B41" w:rsidP="003F6B41">
            <w:pPr>
              <w:rPr>
                <w:b/>
                <w:sz w:val="40"/>
              </w:rPr>
            </w:pPr>
          </w:p>
        </w:tc>
      </w:tr>
      <w:tr w:rsidR="003F6B41" w:rsidTr="003F6B41">
        <w:trPr>
          <w:trHeight w:val="210"/>
        </w:trPr>
        <w:tc>
          <w:tcPr>
            <w:tcW w:w="3978" w:type="dxa"/>
            <w:vMerge/>
          </w:tcPr>
          <w:p w:rsidR="003F6B41" w:rsidRDefault="003F6B41" w:rsidP="003F6B41">
            <w:pPr>
              <w:rPr>
                <w:b/>
                <w:sz w:val="40"/>
              </w:rPr>
            </w:pPr>
          </w:p>
        </w:tc>
        <w:tc>
          <w:tcPr>
            <w:tcW w:w="11358" w:type="dxa"/>
            <w:gridSpan w:val="2"/>
          </w:tcPr>
          <w:p w:rsidR="003F6B41" w:rsidRPr="006F1254" w:rsidRDefault="003F6B41" w:rsidP="003F6B41">
            <w:pPr>
              <w:rPr>
                <w:b/>
                <w:sz w:val="28"/>
                <w:szCs w:val="28"/>
              </w:rPr>
            </w:pPr>
            <w:r w:rsidRPr="006F1254">
              <w:rPr>
                <w:b/>
                <w:sz w:val="28"/>
                <w:szCs w:val="28"/>
              </w:rPr>
              <w:t xml:space="preserve">Topic: </w:t>
            </w:r>
            <w:r w:rsidR="00E03D62" w:rsidRPr="006F1254">
              <w:rPr>
                <w:b/>
                <w:sz w:val="28"/>
                <w:szCs w:val="28"/>
              </w:rPr>
              <w:t>Drama</w:t>
            </w:r>
          </w:p>
          <w:p w:rsidR="003F6B41" w:rsidRDefault="003F6B41" w:rsidP="003F6B41">
            <w:pPr>
              <w:rPr>
                <w:b/>
                <w:sz w:val="40"/>
              </w:rPr>
            </w:pPr>
          </w:p>
        </w:tc>
      </w:tr>
      <w:tr w:rsidR="003F6B41" w:rsidTr="003F6B41">
        <w:trPr>
          <w:trHeight w:val="210"/>
        </w:trPr>
        <w:tc>
          <w:tcPr>
            <w:tcW w:w="3978" w:type="dxa"/>
            <w:vMerge/>
          </w:tcPr>
          <w:p w:rsidR="003F6B41" w:rsidRDefault="003F6B41" w:rsidP="003F6B41">
            <w:pPr>
              <w:rPr>
                <w:b/>
                <w:sz w:val="40"/>
              </w:rPr>
            </w:pPr>
          </w:p>
        </w:tc>
        <w:tc>
          <w:tcPr>
            <w:tcW w:w="11358" w:type="dxa"/>
            <w:gridSpan w:val="2"/>
          </w:tcPr>
          <w:p w:rsidR="003F6B41" w:rsidRDefault="003F6B41" w:rsidP="003F6B41">
            <w:pPr>
              <w:rPr>
                <w:b/>
                <w:sz w:val="28"/>
              </w:rPr>
            </w:pPr>
            <w:r w:rsidRPr="00444D60">
              <w:rPr>
                <w:b/>
                <w:sz w:val="40"/>
                <w:szCs w:val="40"/>
              </w:rPr>
              <w:t>Overa</w:t>
            </w:r>
            <w:r w:rsidR="00E33B3A">
              <w:rPr>
                <w:b/>
                <w:sz w:val="40"/>
                <w:szCs w:val="40"/>
              </w:rPr>
              <w:t>r</w:t>
            </w:r>
            <w:r w:rsidRPr="00444D60">
              <w:rPr>
                <w:b/>
                <w:sz w:val="40"/>
                <w:szCs w:val="40"/>
              </w:rPr>
              <w:t>ching Goals:</w:t>
            </w:r>
          </w:p>
          <w:p w:rsidR="00E33B3A" w:rsidRPr="00FD28A3" w:rsidRDefault="00E33B3A" w:rsidP="00E33B3A">
            <w:pPr>
              <w:pStyle w:val="ListParagraph"/>
              <w:numPr>
                <w:ilvl w:val="0"/>
                <w:numId w:val="14"/>
              </w:numPr>
              <w:pBdr>
                <w:top w:val="single" w:sz="12" w:space="1" w:color="auto" w:shadow="1"/>
                <w:left w:val="single" w:sz="12" w:space="4" w:color="auto" w:shadow="1"/>
                <w:bottom w:val="single" w:sz="12" w:space="1" w:color="auto" w:shadow="1"/>
                <w:right w:val="single" w:sz="12" w:space="4" w:color="auto" w:shadow="1"/>
              </w:pBdr>
            </w:pPr>
            <w:r>
              <w:rPr>
                <w:highlight w:val="yellow"/>
              </w:rPr>
              <w:t>Communicate in clear, concise, organized language that varies in content, format, and form for different audiences and purposes</w:t>
            </w:r>
          </w:p>
          <w:p w:rsidR="00E33B3A" w:rsidRPr="00FD28A3" w:rsidRDefault="00E33B3A" w:rsidP="00E33B3A">
            <w:pPr>
              <w:pStyle w:val="ListParagraph"/>
              <w:numPr>
                <w:ilvl w:val="0"/>
                <w:numId w:val="14"/>
              </w:numPr>
              <w:pBdr>
                <w:top w:val="single" w:sz="12" w:space="1" w:color="auto" w:shadow="1"/>
                <w:left w:val="single" w:sz="12" w:space="4" w:color="auto" w:shadow="1"/>
                <w:bottom w:val="single" w:sz="12" w:space="1" w:color="auto" w:shadow="1"/>
                <w:right w:val="single" w:sz="12" w:space="4" w:color="auto" w:shadow="1"/>
              </w:pBdr>
            </w:pPr>
            <w:r>
              <w:rPr>
                <w:highlight w:val="yellow"/>
              </w:rPr>
              <w:t>Comprehend, understand, analyze, evaluate, critique, and respond to messages from various formats.</w:t>
            </w:r>
          </w:p>
          <w:p w:rsidR="00E33B3A" w:rsidRPr="00F84582" w:rsidRDefault="00E33B3A" w:rsidP="00E33B3A">
            <w:pPr>
              <w:pStyle w:val="ListParagraph"/>
              <w:numPr>
                <w:ilvl w:val="0"/>
                <w:numId w:val="14"/>
              </w:numPr>
              <w:pBdr>
                <w:top w:val="single" w:sz="12" w:space="1" w:color="auto" w:shadow="1"/>
                <w:left w:val="single" w:sz="12" w:space="4" w:color="auto" w:shadow="1"/>
                <w:bottom w:val="single" w:sz="12" w:space="1" w:color="auto" w:shadow="1"/>
                <w:right w:val="single" w:sz="12" w:space="4" w:color="auto" w:shadow="1"/>
              </w:pBdr>
            </w:pPr>
            <w:r>
              <w:rPr>
                <w:highlight w:val="yellow"/>
              </w:rPr>
              <w:t>Investigate, research, and synthesize information from various media sources.</w:t>
            </w:r>
            <w:r w:rsidRPr="00FD28A3">
              <w:rPr>
                <w:highlight w:val="yellow"/>
              </w:rPr>
              <w:t>&gt;</w:t>
            </w:r>
          </w:p>
          <w:p w:rsidR="00E33B3A" w:rsidRPr="00332C02" w:rsidRDefault="00E33B3A" w:rsidP="00E33B3A"/>
          <w:p w:rsidR="003F6B41" w:rsidRDefault="003F6B41" w:rsidP="003F6B41">
            <w:pPr>
              <w:rPr>
                <w:b/>
                <w:sz w:val="40"/>
              </w:rPr>
            </w:pPr>
          </w:p>
        </w:tc>
      </w:tr>
      <w:tr w:rsidR="003F6B41" w:rsidTr="003F6B41">
        <w:trPr>
          <w:trHeight w:val="210"/>
        </w:trPr>
        <w:tc>
          <w:tcPr>
            <w:tcW w:w="3978" w:type="dxa"/>
            <w:vMerge/>
          </w:tcPr>
          <w:p w:rsidR="003F6B41" w:rsidRDefault="003F6B41" w:rsidP="003F6B41">
            <w:pPr>
              <w:rPr>
                <w:b/>
                <w:sz w:val="40"/>
              </w:rPr>
            </w:pPr>
          </w:p>
        </w:tc>
        <w:tc>
          <w:tcPr>
            <w:tcW w:w="11358" w:type="dxa"/>
            <w:gridSpan w:val="2"/>
          </w:tcPr>
          <w:p w:rsidR="003F6B41" w:rsidRDefault="006F1254" w:rsidP="003F6B41">
            <w:pPr>
              <w:rPr>
                <w:b/>
                <w:sz w:val="28"/>
              </w:rPr>
            </w:pPr>
            <w:r>
              <w:rPr>
                <w:b/>
                <w:sz w:val="40"/>
              </w:rPr>
              <w:t>Goal</w:t>
            </w:r>
            <w:r w:rsidR="003F6B41">
              <w:rPr>
                <w:b/>
                <w:sz w:val="40"/>
              </w:rPr>
              <w:t xml:space="preserve">: </w:t>
            </w:r>
            <w:r w:rsidR="00E03D62">
              <w:rPr>
                <w:b/>
                <w:sz w:val="28"/>
              </w:rPr>
              <w:t>Students will analyze modern drama and the concept of the American Dream.</w:t>
            </w:r>
          </w:p>
          <w:p w:rsidR="003F6B41" w:rsidRDefault="003F6B41" w:rsidP="003F6B41">
            <w:pPr>
              <w:rPr>
                <w:b/>
                <w:sz w:val="40"/>
              </w:rPr>
            </w:pPr>
          </w:p>
        </w:tc>
      </w:tr>
      <w:tr w:rsidR="003F6B41" w:rsidTr="003F6B41">
        <w:trPr>
          <w:trHeight w:val="210"/>
        </w:trPr>
        <w:tc>
          <w:tcPr>
            <w:tcW w:w="3978" w:type="dxa"/>
            <w:vMerge/>
          </w:tcPr>
          <w:p w:rsidR="003F6B41" w:rsidRDefault="003F6B41" w:rsidP="003F6B41">
            <w:pPr>
              <w:rPr>
                <w:b/>
                <w:sz w:val="40"/>
              </w:rPr>
            </w:pPr>
          </w:p>
        </w:tc>
        <w:tc>
          <w:tcPr>
            <w:tcW w:w="5904" w:type="dxa"/>
          </w:tcPr>
          <w:p w:rsidR="003F6B41" w:rsidRDefault="003F6B41" w:rsidP="003F6B41">
            <w:pPr>
              <w:rPr>
                <w:b/>
                <w:sz w:val="40"/>
              </w:rPr>
            </w:pPr>
            <w:r>
              <w:rPr>
                <w:b/>
                <w:sz w:val="40"/>
              </w:rPr>
              <w:t>Essential Questions:</w:t>
            </w:r>
          </w:p>
          <w:p w:rsidR="003F6B41" w:rsidRPr="005D6763" w:rsidRDefault="00E03D62" w:rsidP="003F6B41">
            <w:r w:rsidRPr="005D6763">
              <w:t>How do contemporary writers explore American themes and values in drama?</w:t>
            </w:r>
          </w:p>
          <w:p w:rsidR="00E03D62" w:rsidRPr="005D6763" w:rsidRDefault="00E03D62" w:rsidP="003F6B41"/>
          <w:p w:rsidR="003F6B41" w:rsidRPr="005D6763" w:rsidRDefault="00290177" w:rsidP="003F6B41">
            <w:pPr>
              <w:rPr>
                <w:b/>
              </w:rPr>
            </w:pPr>
            <w:r w:rsidRPr="005D6763">
              <w:t>How do the philosophical, sociological, and psychological implications of American culture at a particular time period influence literary themes and characters?</w:t>
            </w:r>
          </w:p>
          <w:p w:rsidR="003F6B41" w:rsidRDefault="003F6B41" w:rsidP="003F6B41">
            <w:pPr>
              <w:rPr>
                <w:b/>
                <w:sz w:val="40"/>
              </w:rPr>
            </w:pPr>
            <w:r>
              <w:rPr>
                <w:b/>
                <w:sz w:val="40"/>
              </w:rPr>
              <w:t>Enduring Understanding</w:t>
            </w:r>
            <w:r w:rsidR="006F1254">
              <w:rPr>
                <w:b/>
                <w:sz w:val="40"/>
              </w:rPr>
              <w:t>s</w:t>
            </w:r>
            <w:r>
              <w:rPr>
                <w:b/>
                <w:sz w:val="40"/>
              </w:rPr>
              <w:t>:</w:t>
            </w:r>
          </w:p>
          <w:p w:rsidR="003F6B41" w:rsidRDefault="005D6763" w:rsidP="003F6B41">
            <w:pPr>
              <w:rPr>
                <w:rStyle w:val="style4"/>
                <w:rFonts w:cs="Arial"/>
                <w:color w:val="000000"/>
                <w:lang w:val="en-GB"/>
              </w:rPr>
            </w:pPr>
            <w:r w:rsidRPr="005D6763">
              <w:rPr>
                <w:rStyle w:val="style4"/>
                <w:rFonts w:cs="Arial"/>
                <w:color w:val="000000"/>
                <w:lang w:val="en-GB"/>
              </w:rPr>
              <w:t>Through time, great works of literature have illustrated human struggles, exposed social flaws and inspired social reform.</w:t>
            </w:r>
          </w:p>
          <w:p w:rsidR="005D6763" w:rsidRDefault="005D6763" w:rsidP="003F6B41">
            <w:pPr>
              <w:rPr>
                <w:rStyle w:val="style4"/>
                <w:rFonts w:cs="Arial"/>
                <w:color w:val="000000"/>
                <w:lang w:val="en-GB"/>
              </w:rPr>
            </w:pPr>
          </w:p>
          <w:p w:rsidR="005D6763" w:rsidRPr="005D6763" w:rsidRDefault="005D6763" w:rsidP="003F6B41">
            <w:pPr>
              <w:rPr>
                <w:rFonts w:cs="Arial"/>
              </w:rPr>
            </w:pPr>
            <w:r w:rsidRPr="005D6763">
              <w:rPr>
                <w:rStyle w:val="style4"/>
                <w:rFonts w:cs="Arial"/>
                <w:color w:val="000000"/>
                <w:lang w:val="en-GB"/>
              </w:rPr>
              <w:t>A play is meant to be seen. The dialogue in a play insists that the audience interact with the characters to construct meaning.</w:t>
            </w:r>
          </w:p>
          <w:p w:rsidR="003F6B41" w:rsidRDefault="003F6B41" w:rsidP="003F6B41">
            <w:pPr>
              <w:rPr>
                <w:b/>
                <w:sz w:val="40"/>
              </w:rPr>
            </w:pPr>
          </w:p>
          <w:p w:rsidR="003F6B41" w:rsidRDefault="003F6B41" w:rsidP="003F6B41">
            <w:pPr>
              <w:rPr>
                <w:b/>
                <w:sz w:val="40"/>
              </w:rPr>
            </w:pPr>
          </w:p>
        </w:tc>
        <w:tc>
          <w:tcPr>
            <w:tcW w:w="5454" w:type="dxa"/>
          </w:tcPr>
          <w:p w:rsidR="003F6B41" w:rsidRPr="006F1254" w:rsidRDefault="006F1254" w:rsidP="003F6B41">
            <w:pPr>
              <w:rPr>
                <w:b/>
                <w:sz w:val="24"/>
                <w:szCs w:val="24"/>
              </w:rPr>
            </w:pPr>
            <w:r>
              <w:rPr>
                <w:b/>
                <w:sz w:val="24"/>
                <w:szCs w:val="24"/>
              </w:rPr>
              <w:t xml:space="preserve">Suggested </w:t>
            </w:r>
            <w:r w:rsidR="003F6B41" w:rsidRPr="006F1254">
              <w:rPr>
                <w:b/>
                <w:sz w:val="24"/>
                <w:szCs w:val="24"/>
              </w:rPr>
              <w:t>Learning Activities:</w:t>
            </w:r>
          </w:p>
          <w:p w:rsidR="003F6B41" w:rsidRDefault="004C3B52" w:rsidP="003F6B41">
            <w:r w:rsidRPr="004C3B52">
              <w:t>View streaming videos on author/historical background</w:t>
            </w:r>
          </w:p>
          <w:p w:rsidR="006631B3" w:rsidRPr="004C3B52" w:rsidRDefault="006631B3" w:rsidP="003F6B41">
            <w:r>
              <w:t>Read articles about author and historical background</w:t>
            </w:r>
          </w:p>
          <w:p w:rsidR="004C3B52" w:rsidRPr="004C3B52" w:rsidRDefault="004C3B52" w:rsidP="003F6B41">
            <w:r w:rsidRPr="004C3B52">
              <w:t>Oral reading/acting</w:t>
            </w:r>
          </w:p>
          <w:p w:rsidR="004C3B52" w:rsidRPr="004C3B52" w:rsidRDefault="004C3B52" w:rsidP="003F6B41">
            <w:r w:rsidRPr="004C3B52">
              <w:t>Vocabulary and comprehension work</w:t>
            </w:r>
          </w:p>
          <w:p w:rsidR="004C3B52" w:rsidRPr="004C3B52" w:rsidRDefault="004C3B52" w:rsidP="003F6B41">
            <w:r w:rsidRPr="004C3B52">
              <w:t>Journal writing</w:t>
            </w:r>
          </w:p>
          <w:p w:rsidR="004C3B52" w:rsidRPr="004C3B52" w:rsidRDefault="004C3B52" w:rsidP="003F6B41">
            <w:r w:rsidRPr="004C3B52">
              <w:t>Class discussions</w:t>
            </w:r>
          </w:p>
          <w:p w:rsidR="004C3B52" w:rsidRPr="004C3B52" w:rsidRDefault="004C3B52" w:rsidP="003F6B41">
            <w:r w:rsidRPr="004C3B52">
              <w:t>Listening activities</w:t>
            </w:r>
          </w:p>
          <w:p w:rsidR="004C3B52" w:rsidRPr="004C3B52" w:rsidRDefault="004C3B52" w:rsidP="003F6B41">
            <w:r w:rsidRPr="004C3B52">
              <w:t>Film viewing</w:t>
            </w:r>
          </w:p>
          <w:p w:rsidR="003F6B41" w:rsidRPr="006F1254" w:rsidRDefault="003F6B41" w:rsidP="003F6B41">
            <w:pPr>
              <w:rPr>
                <w:b/>
                <w:sz w:val="24"/>
                <w:szCs w:val="24"/>
              </w:rPr>
            </w:pPr>
            <w:r w:rsidRPr="006F1254">
              <w:rPr>
                <w:b/>
                <w:sz w:val="24"/>
                <w:szCs w:val="24"/>
              </w:rPr>
              <w:t>Assessment Models:</w:t>
            </w:r>
          </w:p>
          <w:p w:rsidR="003F6B41" w:rsidRDefault="004C3B52" w:rsidP="003F6B41">
            <w:r>
              <w:t>Homework/Participation</w:t>
            </w:r>
          </w:p>
          <w:p w:rsidR="004C3B52" w:rsidRDefault="004C3B52" w:rsidP="003F6B41">
            <w:r>
              <w:t>Quizzes on each act</w:t>
            </w:r>
          </w:p>
          <w:p w:rsidR="004C3B52" w:rsidRDefault="004C3B52" w:rsidP="003F6B41">
            <w:r>
              <w:t>Discussion</w:t>
            </w:r>
          </w:p>
          <w:p w:rsidR="004C3B52" w:rsidRPr="004C3B52" w:rsidRDefault="004C3B52" w:rsidP="003F6B41">
            <w:r>
              <w:t>Projects</w:t>
            </w:r>
          </w:p>
          <w:p w:rsidR="006F1254" w:rsidRDefault="006F1254" w:rsidP="003F6B41">
            <w:pPr>
              <w:rPr>
                <w:b/>
                <w:sz w:val="24"/>
                <w:szCs w:val="24"/>
              </w:rPr>
            </w:pPr>
          </w:p>
          <w:p w:rsidR="003F6B41" w:rsidRPr="006F1254" w:rsidRDefault="006F1254" w:rsidP="003F6B41">
            <w:pPr>
              <w:rPr>
                <w:b/>
                <w:sz w:val="24"/>
                <w:szCs w:val="24"/>
              </w:rPr>
            </w:pPr>
            <w:r>
              <w:rPr>
                <w:b/>
                <w:sz w:val="24"/>
                <w:szCs w:val="24"/>
              </w:rPr>
              <w:t>R</w:t>
            </w:r>
            <w:r w:rsidR="003F6B41" w:rsidRPr="006F1254">
              <w:rPr>
                <w:b/>
                <w:sz w:val="24"/>
                <w:szCs w:val="24"/>
              </w:rPr>
              <w:t>esources:</w:t>
            </w:r>
          </w:p>
          <w:p w:rsidR="004C3B52" w:rsidRPr="004C3B52" w:rsidRDefault="004C3B52" w:rsidP="003F6B41">
            <w:pPr>
              <w:rPr>
                <w:i/>
              </w:rPr>
            </w:pPr>
            <w:r w:rsidRPr="004C3B52">
              <w:rPr>
                <w:i/>
              </w:rPr>
              <w:t>Prentice Hall: The American Experience</w:t>
            </w:r>
          </w:p>
          <w:p w:rsidR="004C3B52" w:rsidRPr="004C3B52" w:rsidRDefault="004C3B52" w:rsidP="004C3B52">
            <w:pPr>
              <w:pStyle w:val="ListParagraph"/>
              <w:numPr>
                <w:ilvl w:val="0"/>
                <w:numId w:val="32"/>
              </w:numPr>
              <w:rPr>
                <w:i/>
              </w:rPr>
            </w:pPr>
            <w:r w:rsidRPr="004C3B52">
              <w:rPr>
                <w:i/>
              </w:rPr>
              <w:t>The Crucible</w:t>
            </w:r>
          </w:p>
          <w:p w:rsidR="004C3B52" w:rsidRDefault="004C3B52" w:rsidP="004C3B52">
            <w:pPr>
              <w:rPr>
                <w:i/>
              </w:rPr>
            </w:pPr>
            <w:r w:rsidRPr="004C3B52">
              <w:rPr>
                <w:i/>
              </w:rPr>
              <w:t xml:space="preserve">Fences </w:t>
            </w:r>
          </w:p>
          <w:p w:rsidR="004C3B52" w:rsidRDefault="004C3B52" w:rsidP="004C3B52">
            <w:r>
              <w:t>Teacher handouts</w:t>
            </w:r>
          </w:p>
          <w:p w:rsidR="004C3B52" w:rsidRDefault="004C3B52" w:rsidP="004C3B52">
            <w:r>
              <w:rPr>
                <w:i/>
              </w:rPr>
              <w:t>The Crucible</w:t>
            </w:r>
            <w:r>
              <w:t xml:space="preserve"> movie</w:t>
            </w:r>
          </w:p>
          <w:p w:rsidR="004C3B52" w:rsidRDefault="004C3B52" w:rsidP="004C3B52">
            <w:r>
              <w:t>Smartboard</w:t>
            </w:r>
          </w:p>
          <w:p w:rsidR="004C3B52" w:rsidRDefault="004C3B52" w:rsidP="004C3B52">
            <w:r>
              <w:t>Center for Learning resources</w:t>
            </w:r>
          </w:p>
          <w:p w:rsidR="004C3B52" w:rsidRPr="004C3B52" w:rsidRDefault="004C3B52" w:rsidP="004C3B52">
            <w:pPr>
              <w:rPr>
                <w:b/>
                <w:i/>
              </w:rPr>
            </w:pPr>
            <w:r>
              <w:t>Streaming videos from Discovery</w:t>
            </w:r>
          </w:p>
        </w:tc>
      </w:tr>
      <w:tr w:rsidR="004C3B52" w:rsidTr="003F6B41">
        <w:trPr>
          <w:trHeight w:val="210"/>
        </w:trPr>
        <w:tc>
          <w:tcPr>
            <w:tcW w:w="3978" w:type="dxa"/>
          </w:tcPr>
          <w:p w:rsidR="004C3B52" w:rsidRDefault="004C3B52" w:rsidP="003F6B41">
            <w:pPr>
              <w:rPr>
                <w:b/>
                <w:sz w:val="40"/>
              </w:rPr>
            </w:pPr>
          </w:p>
        </w:tc>
        <w:tc>
          <w:tcPr>
            <w:tcW w:w="5904" w:type="dxa"/>
          </w:tcPr>
          <w:p w:rsidR="004C3B52" w:rsidRDefault="004C3B52" w:rsidP="003F6B41">
            <w:pPr>
              <w:rPr>
                <w:b/>
                <w:sz w:val="40"/>
              </w:rPr>
            </w:pPr>
          </w:p>
        </w:tc>
        <w:tc>
          <w:tcPr>
            <w:tcW w:w="5454" w:type="dxa"/>
          </w:tcPr>
          <w:p w:rsidR="004C3B52" w:rsidRDefault="004C3B52" w:rsidP="003F6B41">
            <w:pPr>
              <w:rPr>
                <w:b/>
                <w:sz w:val="40"/>
              </w:rPr>
            </w:pPr>
          </w:p>
        </w:tc>
      </w:tr>
    </w:tbl>
    <w:p w:rsidR="003F6B41" w:rsidRDefault="003F6B41" w:rsidP="003F6B41">
      <w:pPr>
        <w:tabs>
          <w:tab w:val="left" w:pos="13558"/>
        </w:tabs>
        <w:rPr>
          <w:sz w:val="40"/>
        </w:rPr>
      </w:pPr>
    </w:p>
    <w:p w:rsidR="003F6B41" w:rsidRDefault="003F6B41">
      <w:pPr>
        <w:rPr>
          <w:sz w:val="40"/>
        </w:rPr>
      </w:pPr>
      <w:r>
        <w:rPr>
          <w:sz w:val="40"/>
        </w:rPr>
        <w:br w:type="page"/>
      </w:r>
    </w:p>
    <w:p w:rsidR="003F6B41" w:rsidRDefault="003F6B41" w:rsidP="003F6B41">
      <w:pPr>
        <w:tabs>
          <w:tab w:val="left" w:pos="11167"/>
        </w:tabs>
        <w:jc w:val="center"/>
        <w:rPr>
          <w:b/>
          <w:sz w:val="40"/>
        </w:rPr>
      </w:pPr>
      <w:r>
        <w:rPr>
          <w:b/>
          <w:sz w:val="40"/>
        </w:rPr>
        <w:t>Curriculum M</w:t>
      </w:r>
      <w:r w:rsidR="006F1254">
        <w:rPr>
          <w:b/>
          <w:sz w:val="40"/>
        </w:rPr>
        <w:t>anagement System Big Idea 2</w:t>
      </w:r>
    </w:p>
    <w:tbl>
      <w:tblPr>
        <w:tblStyle w:val="TableGrid"/>
        <w:tblW w:w="0" w:type="auto"/>
        <w:tblLayout w:type="fixed"/>
        <w:tblCellMar>
          <w:left w:w="115" w:type="dxa"/>
          <w:right w:w="115" w:type="dxa"/>
        </w:tblCellMar>
        <w:tblLook w:val="04A0" w:firstRow="1" w:lastRow="0" w:firstColumn="1" w:lastColumn="0" w:noHBand="0" w:noVBand="1"/>
      </w:tblPr>
      <w:tblGrid>
        <w:gridCol w:w="3978"/>
        <w:gridCol w:w="5904"/>
        <w:gridCol w:w="5454"/>
      </w:tblGrid>
      <w:tr w:rsidR="003F6B41" w:rsidTr="00F26165">
        <w:tc>
          <w:tcPr>
            <w:tcW w:w="3978" w:type="dxa"/>
          </w:tcPr>
          <w:p w:rsidR="003F6B41" w:rsidRDefault="003F6B41" w:rsidP="003F6B41">
            <w:pPr>
              <w:rPr>
                <w:b/>
                <w:sz w:val="40"/>
              </w:rPr>
            </w:pPr>
            <w:r>
              <w:rPr>
                <w:b/>
                <w:sz w:val="40"/>
              </w:rPr>
              <w:t>Subject/ Grade level</w:t>
            </w:r>
            <w:r w:rsidR="00215B56">
              <w:rPr>
                <w:b/>
                <w:sz w:val="40"/>
              </w:rPr>
              <w:t xml:space="preserve"> English III</w:t>
            </w:r>
          </w:p>
        </w:tc>
        <w:tc>
          <w:tcPr>
            <w:tcW w:w="11358" w:type="dxa"/>
            <w:gridSpan w:val="2"/>
          </w:tcPr>
          <w:p w:rsidR="003F6B41" w:rsidRDefault="003F6B41" w:rsidP="006F1254">
            <w:pPr>
              <w:rPr>
                <w:b/>
                <w:sz w:val="40"/>
              </w:rPr>
            </w:pPr>
          </w:p>
        </w:tc>
      </w:tr>
      <w:tr w:rsidR="003F6B41" w:rsidTr="00F26165">
        <w:trPr>
          <w:trHeight w:val="212"/>
        </w:trPr>
        <w:tc>
          <w:tcPr>
            <w:tcW w:w="3978" w:type="dxa"/>
            <w:vMerge w:val="restart"/>
          </w:tcPr>
          <w:p w:rsidR="003F6B41" w:rsidRDefault="00C44CB6" w:rsidP="003F6B41">
            <w:pPr>
              <w:rPr>
                <w:b/>
                <w:sz w:val="40"/>
              </w:rPr>
            </w:pPr>
            <w:r>
              <w:rPr>
                <w:b/>
                <w:sz w:val="40"/>
              </w:rPr>
              <w:t>Quarter 4</w:t>
            </w:r>
          </w:p>
          <w:p w:rsidR="003F6B41" w:rsidRDefault="003F6B41" w:rsidP="003F6B41">
            <w:pPr>
              <w:rPr>
                <w:b/>
                <w:sz w:val="40"/>
              </w:rPr>
            </w:pPr>
            <w:r>
              <w:rPr>
                <w:b/>
                <w:sz w:val="40"/>
              </w:rPr>
              <w:t>Objective/ Cluster Concept/ Cumulative Progress Indicators</w:t>
            </w:r>
          </w:p>
          <w:p w:rsidR="003F6B41" w:rsidRPr="007F2A0C" w:rsidRDefault="003F6B41" w:rsidP="003F6B41">
            <w:pPr>
              <w:rPr>
                <w:b/>
                <w:sz w:val="24"/>
              </w:rPr>
            </w:pPr>
            <w:r w:rsidRPr="007F2A0C">
              <w:rPr>
                <w:b/>
                <w:sz w:val="24"/>
              </w:rPr>
              <w:t>Taken from CPI’s in NJCCCS standards</w:t>
            </w:r>
          </w:p>
          <w:p w:rsidR="003F6B41" w:rsidRDefault="003D0EA1" w:rsidP="003F6B41">
            <w:pPr>
              <w:pStyle w:val="PlainText"/>
              <w:rPr>
                <w:sz w:val="24"/>
              </w:rPr>
            </w:pPr>
            <w:hyperlink r:id="rId19" w:history="1">
              <w:r w:rsidR="003F6B41" w:rsidRPr="007F2A0C">
                <w:rPr>
                  <w:rStyle w:val="Hyperlink"/>
                  <w:sz w:val="16"/>
                </w:rPr>
                <w:t>http://www.nj.gov/education/aps/cccs/</w:t>
              </w:r>
            </w:hyperlink>
          </w:p>
          <w:p w:rsidR="003F6B41" w:rsidRDefault="003F6B41" w:rsidP="003F6B41">
            <w:pPr>
              <w:rPr>
                <w:b/>
                <w:sz w:val="40"/>
              </w:rPr>
            </w:pPr>
            <w:r>
              <w:rPr>
                <w:b/>
                <w:sz w:val="40"/>
              </w:rPr>
              <w:t>The student will be able to:</w:t>
            </w:r>
          </w:p>
          <w:p w:rsidR="00531802" w:rsidRPr="00DC1E1E" w:rsidRDefault="00531802" w:rsidP="00531802">
            <w:pPr>
              <w:shd w:val="clear" w:color="auto" w:fill="FFFFFF"/>
              <w:spacing w:before="100" w:beforeAutospacing="1" w:after="150" w:line="240" w:lineRule="atLeast"/>
              <w:rPr>
                <w:rFonts w:ascii="Helvetica" w:hAnsi="Helvetica" w:cs="Helvetica"/>
                <w:color w:val="3B3B3A"/>
              </w:rPr>
            </w:pPr>
            <w:r>
              <w:rPr>
                <w:rFonts w:ascii="Helvetica" w:hAnsi="Helvetica" w:cs="Helvetica"/>
                <w:color w:val="3B3B3A"/>
              </w:rPr>
              <w:t>RL-11-12.</w:t>
            </w:r>
            <w:r w:rsidRPr="00DC1E1E">
              <w:rPr>
                <w:rFonts w:ascii="Helvetica" w:hAnsi="Helvetica" w:cs="Helvetica"/>
                <w:color w:val="3B3B3A"/>
              </w:rPr>
              <w:t xml:space="preserve">2. Determine two or more themes or central ideas of a text and analyze their development over the course of the text, including how they interact and build on one another to produce a complex account; provide an objective summary of the text. </w:t>
            </w:r>
          </w:p>
          <w:p w:rsidR="00A5354C" w:rsidRPr="00DC1E1E" w:rsidRDefault="00A5354C" w:rsidP="00A5354C">
            <w:pPr>
              <w:shd w:val="clear" w:color="auto" w:fill="FFFFFF"/>
              <w:spacing w:before="100" w:beforeAutospacing="1" w:after="150" w:line="240" w:lineRule="atLeast"/>
              <w:rPr>
                <w:rFonts w:ascii="Helvetica" w:hAnsi="Helvetica" w:cs="Helvetica"/>
                <w:color w:val="3B3B3A"/>
              </w:rPr>
            </w:pPr>
            <w:r>
              <w:rPr>
                <w:rFonts w:ascii="Helvetica" w:hAnsi="Helvetica" w:cs="Helvetica"/>
                <w:color w:val="3B3B3A"/>
              </w:rPr>
              <w:t>RL.11-12.</w:t>
            </w:r>
            <w:r w:rsidRPr="00DC1E1E">
              <w:rPr>
                <w:rFonts w:ascii="Helvetica" w:hAnsi="Helvetica" w:cs="Helvetica"/>
                <w:color w:val="3B3B3A"/>
              </w:rPr>
              <w:t xml:space="preserve">6. Analyze a case in which grasping a point of view requires distinguishing what is directly stated in a text from what is really meant (e.g., satire, sarcasm, irony, or understatement). </w:t>
            </w:r>
          </w:p>
          <w:p w:rsidR="00A5354C" w:rsidRPr="00B44B62" w:rsidRDefault="00A5354C" w:rsidP="006F1254">
            <w:pPr>
              <w:shd w:val="clear" w:color="auto" w:fill="FFFFFF"/>
              <w:spacing w:before="100" w:beforeAutospacing="1" w:after="150" w:line="240" w:lineRule="atLeast"/>
              <w:rPr>
                <w:rFonts w:ascii="Helvetica" w:hAnsi="Helvetica" w:cs="Helvetica"/>
                <w:color w:val="3B3B3A"/>
              </w:rPr>
            </w:pPr>
            <w:r>
              <w:rPr>
                <w:rFonts w:ascii="Helvetica" w:hAnsi="Helvetica" w:cs="Helvetica"/>
                <w:color w:val="3B3B3A"/>
              </w:rPr>
              <w:t xml:space="preserve">SL.11-12.1.b. </w:t>
            </w:r>
            <w:r w:rsidRPr="00B44B62">
              <w:rPr>
                <w:rFonts w:ascii="Helvetica" w:hAnsi="Helvetica" w:cs="Helvetica"/>
                <w:color w:val="3B3B3A"/>
              </w:rPr>
              <w:t>Work with peers to promote civil, democratic discussions and decision-making, set clear goals and deadlines, and establish individual roles as needed.</w:t>
            </w:r>
          </w:p>
          <w:p w:rsidR="00A5354C" w:rsidRPr="00B44B62" w:rsidRDefault="00A5354C" w:rsidP="006F1254">
            <w:pPr>
              <w:shd w:val="clear" w:color="auto" w:fill="FFFFFF"/>
              <w:spacing w:before="100" w:beforeAutospacing="1" w:after="150" w:line="240" w:lineRule="atLeast"/>
              <w:rPr>
                <w:rFonts w:ascii="Helvetica" w:hAnsi="Helvetica" w:cs="Helvetica"/>
                <w:color w:val="3B3B3A"/>
              </w:rPr>
            </w:pPr>
            <w:r>
              <w:rPr>
                <w:rFonts w:ascii="Helvetica" w:hAnsi="Helvetica" w:cs="Helvetica"/>
                <w:color w:val="3B3B3A"/>
              </w:rPr>
              <w:t xml:space="preserve">SL.11-12.1.c. </w:t>
            </w:r>
            <w:r w:rsidRPr="00B44B62">
              <w:rPr>
                <w:rFonts w:ascii="Helvetica" w:hAnsi="Helvetica" w:cs="Helvetica"/>
                <w:color w:val="3B3B3A"/>
              </w:rPr>
              <w:t>Propel conversations by posing and responding to questions that probe reasoning and evidence; ensure a hearing for a full range of positions on a topic or issue; clarify, verify, or challenge ideas and conclusions; and promote divergent and creative perspectives.</w:t>
            </w:r>
          </w:p>
          <w:p w:rsidR="00A5354C" w:rsidRDefault="00A5354C" w:rsidP="00A5354C">
            <w:pPr>
              <w:shd w:val="clear" w:color="auto" w:fill="FFFFFF"/>
              <w:spacing w:before="100" w:beforeAutospacing="1" w:after="150" w:line="240" w:lineRule="atLeast"/>
              <w:rPr>
                <w:rFonts w:ascii="Helvetica" w:hAnsi="Helvetica" w:cs="Helvetica"/>
                <w:color w:val="3B3B3A"/>
              </w:rPr>
            </w:pPr>
            <w:r>
              <w:rPr>
                <w:rFonts w:ascii="Helvetica" w:hAnsi="Helvetica" w:cs="Helvetica"/>
                <w:color w:val="3B3B3A"/>
              </w:rPr>
              <w:t>SL.11-12.</w:t>
            </w:r>
            <w:r w:rsidRPr="00B44B62">
              <w:rPr>
                <w:rFonts w:ascii="Helvetica" w:hAnsi="Helvetica" w:cs="Helvetica"/>
                <w:color w:val="3B3B3A"/>
              </w:rPr>
              <w:t>5. Make strategic use of digital media (e.g., textual, graphical, audio, visual, and interactive elements) in presentations to enhance understanding of findings, reasoning, and evidence and to add interest.</w:t>
            </w:r>
          </w:p>
          <w:p w:rsidR="00B30D85" w:rsidRDefault="00B30D85" w:rsidP="00B30D85">
            <w:pPr>
              <w:shd w:val="clear" w:color="auto" w:fill="FFFFFF"/>
              <w:spacing w:before="100" w:beforeAutospacing="1" w:after="150" w:line="240" w:lineRule="atLeast"/>
              <w:rPr>
                <w:rFonts w:ascii="Helvetica" w:hAnsi="Helvetica" w:cs="Helvetica"/>
                <w:color w:val="3B3B3A"/>
              </w:rPr>
            </w:pPr>
            <w:r>
              <w:rPr>
                <w:rFonts w:ascii="Helvetica" w:hAnsi="Helvetica" w:cs="Helvetica"/>
                <w:color w:val="3B3B3A"/>
              </w:rPr>
              <w:t>L.11-12.</w:t>
            </w:r>
            <w:r w:rsidRPr="00B44B62">
              <w:rPr>
                <w:rFonts w:ascii="Helvetica" w:hAnsi="Helvetica" w:cs="Helvetica"/>
                <w:color w:val="3B3B3A"/>
              </w:rPr>
              <w:t>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B30D85" w:rsidRPr="00B44B62" w:rsidRDefault="00B30D85" w:rsidP="00A5354C">
            <w:pPr>
              <w:shd w:val="clear" w:color="auto" w:fill="FFFFFF"/>
              <w:spacing w:before="100" w:beforeAutospacing="1" w:after="150" w:line="240" w:lineRule="atLeast"/>
              <w:rPr>
                <w:rFonts w:ascii="Helvetica" w:hAnsi="Helvetica" w:cs="Helvetica"/>
                <w:color w:val="3B3B3A"/>
              </w:rPr>
            </w:pPr>
          </w:p>
          <w:p w:rsidR="00531802" w:rsidRPr="00531802" w:rsidRDefault="00531802" w:rsidP="003F6B41">
            <w:pPr>
              <w:rPr>
                <w:b/>
              </w:rPr>
            </w:pPr>
          </w:p>
        </w:tc>
        <w:tc>
          <w:tcPr>
            <w:tcW w:w="11358" w:type="dxa"/>
            <w:gridSpan w:val="2"/>
          </w:tcPr>
          <w:p w:rsidR="003F6B41" w:rsidRPr="006F1254" w:rsidRDefault="003F6B41" w:rsidP="00677880">
            <w:pPr>
              <w:rPr>
                <w:b/>
                <w:sz w:val="32"/>
                <w:szCs w:val="32"/>
              </w:rPr>
            </w:pPr>
            <w:r w:rsidRPr="006F1254">
              <w:rPr>
                <w:b/>
                <w:sz w:val="32"/>
                <w:szCs w:val="32"/>
              </w:rPr>
              <w:t xml:space="preserve">Big Idea </w:t>
            </w:r>
          </w:p>
          <w:p w:rsidR="00677880" w:rsidRDefault="003A2222" w:rsidP="00677880">
            <w:pPr>
              <w:rPr>
                <w:b/>
                <w:sz w:val="40"/>
              </w:rPr>
            </w:pPr>
            <w:r w:rsidRPr="006F1254">
              <w:rPr>
                <w:b/>
                <w:sz w:val="32"/>
                <w:szCs w:val="32"/>
              </w:rPr>
              <w:t>Contemporary Voices: The American Dream</w:t>
            </w:r>
          </w:p>
        </w:tc>
      </w:tr>
      <w:tr w:rsidR="003F6B41" w:rsidTr="00F26165">
        <w:trPr>
          <w:trHeight w:val="210"/>
        </w:trPr>
        <w:tc>
          <w:tcPr>
            <w:tcW w:w="3978" w:type="dxa"/>
            <w:vMerge/>
          </w:tcPr>
          <w:p w:rsidR="003F6B41" w:rsidRDefault="003F6B41" w:rsidP="003F6B41">
            <w:pPr>
              <w:rPr>
                <w:b/>
                <w:sz w:val="40"/>
              </w:rPr>
            </w:pPr>
          </w:p>
        </w:tc>
        <w:tc>
          <w:tcPr>
            <w:tcW w:w="11358" w:type="dxa"/>
            <w:gridSpan w:val="2"/>
          </w:tcPr>
          <w:p w:rsidR="003F6B41" w:rsidRPr="006F1254" w:rsidRDefault="003F6B41" w:rsidP="003F6B41">
            <w:pPr>
              <w:rPr>
                <w:b/>
                <w:sz w:val="32"/>
                <w:szCs w:val="32"/>
              </w:rPr>
            </w:pPr>
            <w:r w:rsidRPr="006F1254">
              <w:rPr>
                <w:b/>
                <w:sz w:val="32"/>
                <w:szCs w:val="32"/>
              </w:rPr>
              <w:t xml:space="preserve">Topic: </w:t>
            </w:r>
            <w:r w:rsidR="00215B56" w:rsidRPr="006F1254">
              <w:rPr>
                <w:b/>
                <w:sz w:val="32"/>
                <w:szCs w:val="32"/>
              </w:rPr>
              <w:t>The Memoir</w:t>
            </w:r>
          </w:p>
          <w:p w:rsidR="003F6B41" w:rsidRDefault="003F6B41" w:rsidP="003F6B41">
            <w:pPr>
              <w:rPr>
                <w:b/>
                <w:sz w:val="40"/>
              </w:rPr>
            </w:pPr>
          </w:p>
        </w:tc>
      </w:tr>
      <w:tr w:rsidR="003F6B41" w:rsidTr="00F26165">
        <w:trPr>
          <w:trHeight w:val="210"/>
        </w:trPr>
        <w:tc>
          <w:tcPr>
            <w:tcW w:w="3978" w:type="dxa"/>
            <w:vMerge/>
          </w:tcPr>
          <w:p w:rsidR="003F6B41" w:rsidRDefault="003F6B41" w:rsidP="003F6B41">
            <w:pPr>
              <w:rPr>
                <w:b/>
                <w:sz w:val="40"/>
              </w:rPr>
            </w:pPr>
          </w:p>
        </w:tc>
        <w:tc>
          <w:tcPr>
            <w:tcW w:w="11358" w:type="dxa"/>
            <w:gridSpan w:val="2"/>
          </w:tcPr>
          <w:p w:rsidR="003F6B41" w:rsidRDefault="003F6B41" w:rsidP="003F6B41">
            <w:pPr>
              <w:rPr>
                <w:b/>
                <w:sz w:val="28"/>
              </w:rPr>
            </w:pPr>
            <w:r w:rsidRPr="00444D60">
              <w:rPr>
                <w:b/>
                <w:sz w:val="40"/>
                <w:szCs w:val="40"/>
              </w:rPr>
              <w:t>Overa</w:t>
            </w:r>
            <w:r w:rsidR="00E33B3A">
              <w:rPr>
                <w:b/>
                <w:sz w:val="40"/>
                <w:szCs w:val="40"/>
              </w:rPr>
              <w:t>r</w:t>
            </w:r>
            <w:r w:rsidRPr="00444D60">
              <w:rPr>
                <w:b/>
                <w:sz w:val="40"/>
                <w:szCs w:val="40"/>
              </w:rPr>
              <w:t>ching Goals:</w:t>
            </w:r>
          </w:p>
          <w:p w:rsidR="00E33B3A" w:rsidRPr="00FD28A3" w:rsidRDefault="00E33B3A" w:rsidP="00E33B3A">
            <w:pPr>
              <w:pStyle w:val="ListParagraph"/>
              <w:numPr>
                <w:ilvl w:val="0"/>
                <w:numId w:val="15"/>
              </w:numPr>
              <w:pBdr>
                <w:top w:val="single" w:sz="12" w:space="1" w:color="auto" w:shadow="1"/>
                <w:left w:val="single" w:sz="12" w:space="4" w:color="auto" w:shadow="1"/>
                <w:bottom w:val="single" w:sz="12" w:space="1" w:color="auto" w:shadow="1"/>
                <w:right w:val="single" w:sz="12" w:space="4" w:color="auto" w:shadow="1"/>
              </w:pBdr>
            </w:pPr>
            <w:r>
              <w:rPr>
                <w:highlight w:val="yellow"/>
              </w:rPr>
              <w:t>Communicate in clear, concise, organized language that varies in content, format, and form for different audiences and purposes</w:t>
            </w:r>
          </w:p>
          <w:p w:rsidR="00E33B3A" w:rsidRPr="00FD28A3" w:rsidRDefault="00E33B3A" w:rsidP="00E33B3A">
            <w:pPr>
              <w:pStyle w:val="ListParagraph"/>
              <w:numPr>
                <w:ilvl w:val="0"/>
                <w:numId w:val="15"/>
              </w:numPr>
              <w:pBdr>
                <w:top w:val="single" w:sz="12" w:space="1" w:color="auto" w:shadow="1"/>
                <w:left w:val="single" w:sz="12" w:space="4" w:color="auto" w:shadow="1"/>
                <w:bottom w:val="single" w:sz="12" w:space="1" w:color="auto" w:shadow="1"/>
                <w:right w:val="single" w:sz="12" w:space="4" w:color="auto" w:shadow="1"/>
              </w:pBdr>
            </w:pPr>
            <w:r>
              <w:rPr>
                <w:highlight w:val="yellow"/>
              </w:rPr>
              <w:t>Comprehend, understand, analyze, evaluate, critique, and respond to messages from various formats.</w:t>
            </w:r>
          </w:p>
          <w:p w:rsidR="00E33B3A" w:rsidRPr="00F84582" w:rsidRDefault="00E33B3A" w:rsidP="00E33B3A">
            <w:pPr>
              <w:pStyle w:val="ListParagraph"/>
              <w:numPr>
                <w:ilvl w:val="0"/>
                <w:numId w:val="15"/>
              </w:numPr>
              <w:pBdr>
                <w:top w:val="single" w:sz="12" w:space="1" w:color="auto" w:shadow="1"/>
                <w:left w:val="single" w:sz="12" w:space="4" w:color="auto" w:shadow="1"/>
                <w:bottom w:val="single" w:sz="12" w:space="1" w:color="auto" w:shadow="1"/>
                <w:right w:val="single" w:sz="12" w:space="4" w:color="auto" w:shadow="1"/>
              </w:pBdr>
            </w:pPr>
            <w:r>
              <w:rPr>
                <w:highlight w:val="yellow"/>
              </w:rPr>
              <w:t>Investigate, research, and synthesize information from various media sources.</w:t>
            </w:r>
            <w:r w:rsidRPr="00FD28A3">
              <w:rPr>
                <w:highlight w:val="yellow"/>
              </w:rPr>
              <w:t>&gt;</w:t>
            </w:r>
          </w:p>
          <w:p w:rsidR="00E33B3A" w:rsidRPr="00332C02" w:rsidRDefault="00E33B3A" w:rsidP="00E33B3A"/>
          <w:p w:rsidR="003F6B41" w:rsidRDefault="003F6B41" w:rsidP="003F6B41">
            <w:pPr>
              <w:rPr>
                <w:b/>
                <w:sz w:val="40"/>
              </w:rPr>
            </w:pPr>
          </w:p>
        </w:tc>
      </w:tr>
      <w:tr w:rsidR="003F6B41" w:rsidTr="00F26165">
        <w:trPr>
          <w:trHeight w:val="210"/>
        </w:trPr>
        <w:tc>
          <w:tcPr>
            <w:tcW w:w="3978" w:type="dxa"/>
            <w:vMerge/>
          </w:tcPr>
          <w:p w:rsidR="003F6B41" w:rsidRDefault="003F6B41" w:rsidP="003F6B41">
            <w:pPr>
              <w:rPr>
                <w:b/>
                <w:sz w:val="40"/>
              </w:rPr>
            </w:pPr>
          </w:p>
        </w:tc>
        <w:tc>
          <w:tcPr>
            <w:tcW w:w="11358" w:type="dxa"/>
            <w:gridSpan w:val="2"/>
          </w:tcPr>
          <w:p w:rsidR="003F6B41" w:rsidRDefault="006F1254" w:rsidP="003F6B41">
            <w:pPr>
              <w:rPr>
                <w:b/>
                <w:sz w:val="28"/>
              </w:rPr>
            </w:pPr>
            <w:r>
              <w:rPr>
                <w:b/>
                <w:sz w:val="40"/>
              </w:rPr>
              <w:t>Goal</w:t>
            </w:r>
            <w:r w:rsidR="003F6B41">
              <w:rPr>
                <w:b/>
                <w:sz w:val="40"/>
              </w:rPr>
              <w:t xml:space="preserve">: </w:t>
            </w:r>
            <w:r w:rsidR="00EA7282">
              <w:rPr>
                <w:b/>
                <w:sz w:val="28"/>
              </w:rPr>
              <w:t>Students will read a memoir and analyze its theme.</w:t>
            </w:r>
          </w:p>
          <w:p w:rsidR="003F6B41" w:rsidRDefault="003F6B41" w:rsidP="003F6B41">
            <w:pPr>
              <w:rPr>
                <w:b/>
                <w:sz w:val="40"/>
              </w:rPr>
            </w:pPr>
          </w:p>
        </w:tc>
      </w:tr>
      <w:tr w:rsidR="003F6B41" w:rsidTr="00F26165">
        <w:trPr>
          <w:trHeight w:val="210"/>
        </w:trPr>
        <w:tc>
          <w:tcPr>
            <w:tcW w:w="3978" w:type="dxa"/>
            <w:vMerge/>
          </w:tcPr>
          <w:p w:rsidR="003F6B41" w:rsidRDefault="003F6B41" w:rsidP="003F6B41">
            <w:pPr>
              <w:rPr>
                <w:b/>
                <w:sz w:val="40"/>
              </w:rPr>
            </w:pPr>
          </w:p>
        </w:tc>
        <w:tc>
          <w:tcPr>
            <w:tcW w:w="5904" w:type="dxa"/>
          </w:tcPr>
          <w:p w:rsidR="003F6B41" w:rsidRDefault="003F6B41" w:rsidP="003F6B41">
            <w:pPr>
              <w:rPr>
                <w:b/>
                <w:sz w:val="40"/>
              </w:rPr>
            </w:pPr>
            <w:r>
              <w:rPr>
                <w:b/>
                <w:sz w:val="40"/>
              </w:rPr>
              <w:t>Essential Questions:</w:t>
            </w:r>
          </w:p>
          <w:p w:rsidR="00EA7282" w:rsidRPr="00EA7282" w:rsidRDefault="00EA7282" w:rsidP="003F6B41">
            <w:pPr>
              <w:rPr>
                <w:rFonts w:cs="Arial"/>
              </w:rPr>
            </w:pPr>
            <w:r w:rsidRPr="00EA7282">
              <w:rPr>
                <w:rStyle w:val="style4"/>
                <w:rFonts w:cs="Arial"/>
                <w:color w:val="000000"/>
                <w:lang w:val="en-GB"/>
              </w:rPr>
              <w:t>How does reading about the struggles and triumphs of others impact us?</w:t>
            </w:r>
          </w:p>
          <w:p w:rsidR="00EA7282" w:rsidRPr="00EA7282" w:rsidRDefault="00EA7282" w:rsidP="003F6B41">
            <w:pPr>
              <w:rPr>
                <w:rFonts w:cs="Arial"/>
              </w:rPr>
            </w:pPr>
          </w:p>
          <w:p w:rsidR="003F6B41" w:rsidRDefault="00EA7282" w:rsidP="003F6B41">
            <w:pPr>
              <w:rPr>
                <w:rStyle w:val="style4"/>
                <w:rFonts w:cs="Arial"/>
                <w:color w:val="000000"/>
                <w:lang w:val="en-GB"/>
              </w:rPr>
            </w:pPr>
            <w:r w:rsidRPr="00EA7282">
              <w:rPr>
                <w:rStyle w:val="style4"/>
                <w:rFonts w:cs="Arial"/>
                <w:color w:val="000000"/>
                <w:lang w:val="en-GB"/>
              </w:rPr>
              <w:t>In the face of adversity, what causes some to prevail and some to fail?</w:t>
            </w:r>
          </w:p>
          <w:p w:rsidR="00EA7282" w:rsidRDefault="00EA7282" w:rsidP="003F6B41">
            <w:pPr>
              <w:rPr>
                <w:b/>
                <w:sz w:val="40"/>
              </w:rPr>
            </w:pPr>
          </w:p>
          <w:p w:rsidR="003F6B41" w:rsidRDefault="003F6B41" w:rsidP="003F6B41">
            <w:pPr>
              <w:rPr>
                <w:b/>
                <w:sz w:val="40"/>
              </w:rPr>
            </w:pPr>
            <w:r>
              <w:rPr>
                <w:b/>
                <w:sz w:val="40"/>
              </w:rPr>
              <w:t>Enduring Understanding</w:t>
            </w:r>
            <w:r w:rsidR="006F1254">
              <w:rPr>
                <w:b/>
                <w:sz w:val="40"/>
              </w:rPr>
              <w:t>s</w:t>
            </w:r>
            <w:r>
              <w:rPr>
                <w:b/>
                <w:sz w:val="40"/>
              </w:rPr>
              <w:t>:</w:t>
            </w:r>
          </w:p>
          <w:p w:rsidR="003F6B41" w:rsidRPr="00D13787" w:rsidRDefault="00D13787" w:rsidP="003F6B41">
            <w:pPr>
              <w:rPr>
                <w:rStyle w:val="style4"/>
                <w:rFonts w:cs="Arial"/>
                <w:color w:val="000000"/>
                <w:lang w:val="en-GB"/>
              </w:rPr>
            </w:pPr>
            <w:r w:rsidRPr="00D13787">
              <w:rPr>
                <w:rStyle w:val="style4"/>
                <w:rFonts w:cs="Arial"/>
                <w:color w:val="000000"/>
                <w:lang w:val="en-GB"/>
              </w:rPr>
              <w:t>Narratives allow us to share observations, perceptions or personal experiences to connect with and influence the world.</w:t>
            </w:r>
          </w:p>
          <w:p w:rsidR="00D13787" w:rsidRPr="00D13787" w:rsidRDefault="00D13787" w:rsidP="003F6B41">
            <w:pPr>
              <w:rPr>
                <w:rStyle w:val="style4"/>
                <w:rFonts w:cs="Arial"/>
                <w:color w:val="000000"/>
                <w:lang w:val="en-GB"/>
              </w:rPr>
            </w:pPr>
          </w:p>
          <w:p w:rsidR="00D13787" w:rsidRPr="00D13787" w:rsidRDefault="00D13787" w:rsidP="003F6B41">
            <w:pPr>
              <w:rPr>
                <w:rStyle w:val="style4"/>
                <w:rFonts w:cs="Arial"/>
                <w:color w:val="000000"/>
                <w:lang w:val="en-GB"/>
              </w:rPr>
            </w:pPr>
            <w:r w:rsidRPr="00D13787">
              <w:rPr>
                <w:rStyle w:val="style4"/>
                <w:rFonts w:cs="Arial"/>
                <w:color w:val="000000"/>
                <w:lang w:val="en-GB"/>
              </w:rPr>
              <w:t>The individual’s attitude and response to conflict and change impact his ability to prevail.</w:t>
            </w:r>
          </w:p>
          <w:p w:rsidR="00D13787" w:rsidRPr="00D13787" w:rsidRDefault="00D13787" w:rsidP="003F6B41"/>
          <w:p w:rsidR="003F6B41" w:rsidRDefault="003F6B41" w:rsidP="003F6B41">
            <w:pPr>
              <w:rPr>
                <w:b/>
                <w:sz w:val="40"/>
              </w:rPr>
            </w:pPr>
          </w:p>
          <w:p w:rsidR="003F6B41" w:rsidRDefault="003F6B41" w:rsidP="003F6B41">
            <w:pPr>
              <w:rPr>
                <w:b/>
                <w:sz w:val="40"/>
              </w:rPr>
            </w:pPr>
          </w:p>
          <w:p w:rsidR="003F6B41" w:rsidRDefault="003F6B41" w:rsidP="003F6B41">
            <w:pPr>
              <w:rPr>
                <w:b/>
                <w:sz w:val="40"/>
              </w:rPr>
            </w:pPr>
          </w:p>
        </w:tc>
        <w:tc>
          <w:tcPr>
            <w:tcW w:w="5454" w:type="dxa"/>
          </w:tcPr>
          <w:p w:rsidR="003E187D" w:rsidRPr="006F1254" w:rsidRDefault="006F1254" w:rsidP="0009593E">
            <w:pPr>
              <w:rPr>
                <w:b/>
                <w:sz w:val="24"/>
                <w:szCs w:val="24"/>
              </w:rPr>
            </w:pPr>
            <w:r>
              <w:rPr>
                <w:b/>
                <w:sz w:val="24"/>
                <w:szCs w:val="24"/>
              </w:rPr>
              <w:t xml:space="preserve">Suggested </w:t>
            </w:r>
            <w:r w:rsidR="003E187D" w:rsidRPr="006F1254">
              <w:rPr>
                <w:b/>
                <w:sz w:val="24"/>
                <w:szCs w:val="24"/>
              </w:rPr>
              <w:t>Learning Activities:</w:t>
            </w:r>
          </w:p>
          <w:p w:rsidR="0009593E" w:rsidRPr="006F1254" w:rsidRDefault="0009593E" w:rsidP="0009593E">
            <w:r w:rsidRPr="006F1254">
              <w:t>Literature circles</w:t>
            </w:r>
          </w:p>
          <w:p w:rsidR="0009593E" w:rsidRPr="006F1254" w:rsidRDefault="0009593E" w:rsidP="0009593E">
            <w:r w:rsidRPr="006F1254">
              <w:t>Silent conversation</w:t>
            </w:r>
          </w:p>
          <w:p w:rsidR="0009593E" w:rsidRPr="006F1254" w:rsidRDefault="0009593E" w:rsidP="0009593E">
            <w:r w:rsidRPr="006F1254">
              <w:t>SSR</w:t>
            </w:r>
          </w:p>
          <w:p w:rsidR="00C10F62" w:rsidRPr="006F1254" w:rsidRDefault="00C10F62" w:rsidP="0009593E">
            <w:r w:rsidRPr="006F1254">
              <w:t>Exam</w:t>
            </w:r>
          </w:p>
          <w:p w:rsidR="00EA7282" w:rsidRPr="006F1254" w:rsidRDefault="00C10F62" w:rsidP="0009593E">
            <w:r w:rsidRPr="006F1254">
              <w:t>Group project</w:t>
            </w:r>
          </w:p>
          <w:p w:rsidR="00C10F62" w:rsidRPr="006F1254" w:rsidRDefault="00C10F62" w:rsidP="0009593E">
            <w:r w:rsidRPr="006F1254">
              <w:t>Discussion</w:t>
            </w:r>
          </w:p>
          <w:p w:rsidR="00C10F62" w:rsidRPr="006F1254" w:rsidRDefault="00C10F62" w:rsidP="0009593E">
            <w:r w:rsidRPr="006F1254">
              <w:t>Post-it questions</w:t>
            </w:r>
          </w:p>
          <w:p w:rsidR="00D13787" w:rsidRPr="006F1254" w:rsidRDefault="00D13787" w:rsidP="0009593E">
            <w:r w:rsidRPr="006F1254">
              <w:t>Powerpoint presentation</w:t>
            </w:r>
          </w:p>
          <w:p w:rsidR="00D13787" w:rsidRDefault="00D13787" w:rsidP="0009593E">
            <w:pPr>
              <w:rPr>
                <w:sz w:val="24"/>
                <w:szCs w:val="24"/>
              </w:rPr>
            </w:pPr>
          </w:p>
          <w:p w:rsidR="00EA7282" w:rsidRPr="006F1254" w:rsidRDefault="00EA7282" w:rsidP="00EA7282">
            <w:pPr>
              <w:rPr>
                <w:b/>
                <w:sz w:val="24"/>
                <w:szCs w:val="24"/>
              </w:rPr>
            </w:pPr>
            <w:r w:rsidRPr="006F1254">
              <w:rPr>
                <w:b/>
                <w:sz w:val="24"/>
                <w:szCs w:val="24"/>
              </w:rPr>
              <w:t>Assessment Models:</w:t>
            </w:r>
          </w:p>
          <w:p w:rsidR="00C10F62" w:rsidRDefault="00C10F62" w:rsidP="00EA7282">
            <w:r>
              <w:t>Classwork</w:t>
            </w:r>
          </w:p>
          <w:p w:rsidR="00C10F62" w:rsidRDefault="00C10F62" w:rsidP="00EA7282">
            <w:r>
              <w:t>Journal Writing</w:t>
            </w:r>
          </w:p>
          <w:p w:rsidR="00C10F62" w:rsidRDefault="00C10F62" w:rsidP="00EA7282">
            <w:r>
              <w:t>Homework</w:t>
            </w:r>
          </w:p>
          <w:p w:rsidR="00C10F62" w:rsidRDefault="00C10F62" w:rsidP="00EA7282">
            <w:r>
              <w:t>Test</w:t>
            </w:r>
          </w:p>
          <w:p w:rsidR="00EA7282" w:rsidRDefault="00C10F62" w:rsidP="0009593E">
            <w:r>
              <w:t>Oral Presentation/project</w:t>
            </w:r>
          </w:p>
          <w:p w:rsidR="0009593E" w:rsidRPr="00E1093B" w:rsidRDefault="0009593E" w:rsidP="0009593E">
            <w:pPr>
              <w:rPr>
                <w:b/>
                <w:sz w:val="24"/>
                <w:szCs w:val="24"/>
              </w:rPr>
            </w:pPr>
          </w:p>
          <w:p w:rsidR="0009593E" w:rsidRPr="006F1254" w:rsidRDefault="0009593E" w:rsidP="0009593E">
            <w:pPr>
              <w:rPr>
                <w:b/>
                <w:sz w:val="24"/>
                <w:szCs w:val="24"/>
              </w:rPr>
            </w:pPr>
            <w:r w:rsidRPr="006F1254">
              <w:rPr>
                <w:b/>
                <w:sz w:val="24"/>
                <w:szCs w:val="24"/>
              </w:rPr>
              <w:t>Texts or authors:</w:t>
            </w:r>
          </w:p>
          <w:p w:rsidR="00C10F62" w:rsidRPr="006F1254" w:rsidRDefault="0009593E" w:rsidP="0009593E">
            <w:pPr>
              <w:rPr>
                <w:i/>
              </w:rPr>
            </w:pPr>
            <w:r w:rsidRPr="006F1254">
              <w:rPr>
                <w:i/>
              </w:rPr>
              <w:t>Angela’s Ashes</w:t>
            </w:r>
            <w:r w:rsidR="00C10F62" w:rsidRPr="006F1254">
              <w:t xml:space="preserve"> by Frank McCourt</w:t>
            </w:r>
          </w:p>
          <w:p w:rsidR="00C10F62" w:rsidRPr="006F1254" w:rsidRDefault="00C10F62" w:rsidP="0009593E">
            <w:pPr>
              <w:rPr>
                <w:i/>
              </w:rPr>
            </w:pPr>
            <w:r w:rsidRPr="006F1254">
              <w:rPr>
                <w:i/>
              </w:rPr>
              <w:t xml:space="preserve">The Color of Water </w:t>
            </w:r>
            <w:r w:rsidRPr="006F1254">
              <w:t>by James McBride</w:t>
            </w:r>
          </w:p>
          <w:p w:rsidR="00C10F62" w:rsidRPr="006F1254" w:rsidRDefault="00C10F62" w:rsidP="0009593E">
            <w:r w:rsidRPr="006F1254">
              <w:rPr>
                <w:i/>
              </w:rPr>
              <w:t xml:space="preserve">The Glass Castle </w:t>
            </w:r>
            <w:r w:rsidRPr="006F1254">
              <w:t>by Jeannette Walls</w:t>
            </w:r>
          </w:p>
          <w:p w:rsidR="00C10F62" w:rsidRPr="006F1254" w:rsidRDefault="00C10F62" w:rsidP="0009593E">
            <w:pPr>
              <w:rPr>
                <w:i/>
              </w:rPr>
            </w:pPr>
            <w:r w:rsidRPr="006F1254">
              <w:rPr>
                <w:i/>
              </w:rPr>
              <w:t>A Long Way Gone</w:t>
            </w:r>
            <w:r w:rsidRPr="006F1254">
              <w:t xml:space="preserve"> by Ishmael Beah</w:t>
            </w:r>
          </w:p>
          <w:p w:rsidR="00D13787" w:rsidRPr="006F1254" w:rsidRDefault="0009593E" w:rsidP="00D13787">
            <w:r w:rsidRPr="006F1254">
              <w:rPr>
                <w:i/>
              </w:rPr>
              <w:t>Chinese Cinderella</w:t>
            </w:r>
            <w:r w:rsidR="00C10F62" w:rsidRPr="006F1254">
              <w:t xml:space="preserve"> by Adeline Yen Mah</w:t>
            </w:r>
          </w:p>
          <w:p w:rsidR="00D13787" w:rsidRPr="006F1254" w:rsidRDefault="00D13787" w:rsidP="00D13787">
            <w:r w:rsidRPr="006F1254">
              <w:rPr>
                <w:i/>
              </w:rPr>
              <w:t>Mini Lessons for Literature Circles</w:t>
            </w:r>
          </w:p>
          <w:p w:rsidR="00D13787" w:rsidRPr="006F1254" w:rsidRDefault="00D13787" w:rsidP="00D13787">
            <w:r w:rsidRPr="006F1254">
              <w:t>Smartboard</w:t>
            </w:r>
          </w:p>
          <w:p w:rsidR="00D13787" w:rsidRPr="006F1254" w:rsidRDefault="00D13787" w:rsidP="00D13787">
            <w:r w:rsidRPr="006F1254">
              <w:t>Laptops</w:t>
            </w:r>
          </w:p>
          <w:p w:rsidR="003F6B41" w:rsidRDefault="003F6B41" w:rsidP="00215B56">
            <w:pPr>
              <w:shd w:val="clear" w:color="auto" w:fill="FFFFFF"/>
              <w:spacing w:before="100" w:beforeAutospacing="1" w:after="150" w:line="240" w:lineRule="atLeast"/>
              <w:rPr>
                <w:b/>
                <w:sz w:val="40"/>
              </w:rPr>
            </w:pPr>
          </w:p>
        </w:tc>
      </w:tr>
    </w:tbl>
    <w:p w:rsidR="003F6B41" w:rsidRDefault="003F6B41" w:rsidP="003F6B41">
      <w:pPr>
        <w:tabs>
          <w:tab w:val="left" w:pos="13558"/>
        </w:tabs>
        <w:rPr>
          <w:sz w:val="40"/>
        </w:rPr>
      </w:pPr>
    </w:p>
    <w:p w:rsidR="003F6B41" w:rsidRDefault="003F6B41">
      <w:pPr>
        <w:rPr>
          <w:sz w:val="40"/>
        </w:rPr>
      </w:pPr>
      <w:r>
        <w:rPr>
          <w:sz w:val="40"/>
        </w:rPr>
        <w:br w:type="page"/>
      </w:r>
    </w:p>
    <w:p w:rsidR="008A3F30" w:rsidRDefault="008A3F30">
      <w:pPr>
        <w:rPr>
          <w:sz w:val="40"/>
        </w:rPr>
      </w:pPr>
    </w:p>
    <w:p w:rsidR="00766895" w:rsidRDefault="00766895" w:rsidP="00766895">
      <w:pPr>
        <w:jc w:val="center"/>
        <w:rPr>
          <w:sz w:val="56"/>
        </w:rPr>
      </w:pPr>
      <w:r w:rsidRPr="00855B58">
        <w:rPr>
          <w:sz w:val="56"/>
        </w:rPr>
        <w:t>Course Benchmarks</w:t>
      </w:r>
    </w:p>
    <w:p w:rsidR="00766895" w:rsidRDefault="00766895" w:rsidP="00766895">
      <w:pPr>
        <w:jc w:val="center"/>
        <w:rPr>
          <w:sz w:val="40"/>
        </w:rPr>
      </w:pPr>
      <w:r w:rsidRPr="00855B58">
        <w:rPr>
          <w:sz w:val="40"/>
        </w:rPr>
        <w:t>These are the CPI’s you identified in the Curriculum Management system.  They are the things your students will be able to do when they are finished this course.</w:t>
      </w:r>
    </w:p>
    <w:p w:rsidR="00766895" w:rsidRDefault="00766895" w:rsidP="00766895">
      <w:pPr>
        <w:jc w:val="center"/>
        <w:rPr>
          <w:sz w:val="40"/>
        </w:rPr>
      </w:pPr>
    </w:p>
    <w:p w:rsidR="00766895" w:rsidRDefault="00766895" w:rsidP="00766895">
      <w:pPr>
        <w:rPr>
          <w:b/>
          <w:sz w:val="44"/>
        </w:rPr>
      </w:pPr>
      <w:r w:rsidRPr="00855B58">
        <w:rPr>
          <w:b/>
          <w:sz w:val="44"/>
        </w:rPr>
        <w:t>Students will be able to:</w:t>
      </w:r>
    </w:p>
    <w:p w:rsidR="00766895" w:rsidRPr="006F1254" w:rsidRDefault="006F1254" w:rsidP="00766895">
      <w:pPr>
        <w:pStyle w:val="ListParagraph"/>
        <w:numPr>
          <w:ilvl w:val="0"/>
          <w:numId w:val="1"/>
        </w:numPr>
        <w:rPr>
          <w:b/>
          <w:sz w:val="44"/>
        </w:rPr>
      </w:pPr>
      <w:r>
        <w:rPr>
          <w:b/>
          <w:sz w:val="28"/>
        </w:rPr>
        <w:t>Define the American Dream and how it was shaped by early influences.</w:t>
      </w:r>
    </w:p>
    <w:p w:rsidR="006F1254" w:rsidRPr="006F1254" w:rsidRDefault="006F1254" w:rsidP="00766895">
      <w:pPr>
        <w:pStyle w:val="ListParagraph"/>
        <w:numPr>
          <w:ilvl w:val="0"/>
          <w:numId w:val="1"/>
        </w:numPr>
        <w:rPr>
          <w:b/>
          <w:sz w:val="44"/>
        </w:rPr>
      </w:pPr>
      <w:r>
        <w:rPr>
          <w:b/>
          <w:sz w:val="28"/>
        </w:rPr>
        <w:t>Write a personal narrative using effective technique, details and event sequences.</w:t>
      </w:r>
    </w:p>
    <w:p w:rsidR="006F1254" w:rsidRPr="006F1254" w:rsidRDefault="006F1254" w:rsidP="00822694">
      <w:pPr>
        <w:pStyle w:val="ListParagraph"/>
        <w:numPr>
          <w:ilvl w:val="0"/>
          <w:numId w:val="1"/>
        </w:numPr>
        <w:rPr>
          <w:b/>
          <w:sz w:val="44"/>
        </w:rPr>
      </w:pPr>
      <w:r>
        <w:rPr>
          <w:b/>
          <w:sz w:val="28"/>
        </w:rPr>
        <w:t>Analyze literature of various time periods and the changing voice of America.</w:t>
      </w:r>
    </w:p>
    <w:p w:rsidR="006F1254" w:rsidRPr="006F1254" w:rsidRDefault="006F1254" w:rsidP="006F1254">
      <w:pPr>
        <w:pStyle w:val="ListParagraph"/>
        <w:numPr>
          <w:ilvl w:val="0"/>
          <w:numId w:val="1"/>
        </w:numPr>
        <w:rPr>
          <w:b/>
          <w:sz w:val="44"/>
        </w:rPr>
      </w:pPr>
      <w:r>
        <w:rPr>
          <w:b/>
          <w:sz w:val="28"/>
        </w:rPr>
        <w:t>Write effective expository essays based on non-fiction reading.</w:t>
      </w:r>
    </w:p>
    <w:p w:rsidR="006F1254" w:rsidRPr="006F1254" w:rsidRDefault="006F1254" w:rsidP="006F1254">
      <w:pPr>
        <w:pStyle w:val="ListParagraph"/>
        <w:numPr>
          <w:ilvl w:val="0"/>
          <w:numId w:val="1"/>
        </w:numPr>
        <w:rPr>
          <w:b/>
          <w:sz w:val="44"/>
        </w:rPr>
      </w:pPr>
      <w:r>
        <w:rPr>
          <w:b/>
          <w:sz w:val="28"/>
        </w:rPr>
        <w:t>Explain the impact of slavery in American literature.</w:t>
      </w:r>
    </w:p>
    <w:p w:rsidR="006F1254" w:rsidRPr="006F1254" w:rsidRDefault="006F1254" w:rsidP="006F1254">
      <w:pPr>
        <w:pStyle w:val="ListParagraph"/>
        <w:numPr>
          <w:ilvl w:val="0"/>
          <w:numId w:val="1"/>
        </w:numPr>
        <w:rPr>
          <w:b/>
          <w:sz w:val="44"/>
        </w:rPr>
      </w:pPr>
      <w:r>
        <w:rPr>
          <w:b/>
          <w:sz w:val="28"/>
          <w:szCs w:val="28"/>
        </w:rPr>
        <w:t>Anaylze</w:t>
      </w:r>
      <w:r w:rsidRPr="006F1254">
        <w:rPr>
          <w:b/>
          <w:sz w:val="28"/>
          <w:szCs w:val="28"/>
        </w:rPr>
        <w:t xml:space="preserve"> modern fiction and the concept of the American Dream.</w:t>
      </w:r>
    </w:p>
    <w:p w:rsidR="006F1254" w:rsidRPr="006F1254" w:rsidRDefault="006F1254" w:rsidP="006F1254">
      <w:pPr>
        <w:pStyle w:val="ListParagraph"/>
        <w:numPr>
          <w:ilvl w:val="0"/>
          <w:numId w:val="1"/>
        </w:numPr>
        <w:rPr>
          <w:b/>
          <w:sz w:val="44"/>
        </w:rPr>
      </w:pPr>
      <w:r>
        <w:rPr>
          <w:b/>
          <w:sz w:val="28"/>
        </w:rPr>
        <w:t>Produce a research paper using credible primary and secondary sources, pre-writing strategies, in-text citations, and an MLA bibliography.</w:t>
      </w:r>
    </w:p>
    <w:p w:rsidR="006F1254" w:rsidRPr="006F1254" w:rsidRDefault="006F1254" w:rsidP="006F1254">
      <w:pPr>
        <w:pStyle w:val="ListParagraph"/>
        <w:numPr>
          <w:ilvl w:val="0"/>
          <w:numId w:val="1"/>
        </w:numPr>
        <w:rPr>
          <w:b/>
          <w:sz w:val="44"/>
        </w:rPr>
      </w:pPr>
      <w:r>
        <w:rPr>
          <w:b/>
          <w:sz w:val="28"/>
        </w:rPr>
        <w:t>Recognize the theme of the American Dream in drama.</w:t>
      </w:r>
    </w:p>
    <w:p w:rsidR="006F1254" w:rsidRPr="006F1254" w:rsidRDefault="006F1254" w:rsidP="006F1254">
      <w:pPr>
        <w:pStyle w:val="ListParagraph"/>
        <w:numPr>
          <w:ilvl w:val="0"/>
          <w:numId w:val="1"/>
        </w:numPr>
        <w:rPr>
          <w:b/>
          <w:sz w:val="44"/>
        </w:rPr>
      </w:pPr>
      <w:r>
        <w:rPr>
          <w:b/>
          <w:sz w:val="28"/>
        </w:rPr>
        <w:t>Independently read literature to explore a theme.</w:t>
      </w:r>
    </w:p>
    <w:sectPr w:rsidR="006F1254" w:rsidRPr="006F1254" w:rsidSect="00B80D6E">
      <w:pgSz w:w="15840" w:h="12240" w:orient="landscape"/>
      <w:pgMar w:top="36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51CF2"/>
    <w:multiLevelType w:val="multilevel"/>
    <w:tmpl w:val="94563D1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FB3A59"/>
    <w:multiLevelType w:val="multilevel"/>
    <w:tmpl w:val="94563D1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96407F"/>
    <w:multiLevelType w:val="multilevel"/>
    <w:tmpl w:val="94563D1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AD3E78"/>
    <w:multiLevelType w:val="multilevel"/>
    <w:tmpl w:val="94563D1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C71B6E"/>
    <w:multiLevelType w:val="hybridMultilevel"/>
    <w:tmpl w:val="47C2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856A4"/>
    <w:multiLevelType w:val="hybridMultilevel"/>
    <w:tmpl w:val="A5CC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74891"/>
    <w:multiLevelType w:val="hybridMultilevel"/>
    <w:tmpl w:val="6A829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E2E6A"/>
    <w:multiLevelType w:val="multilevel"/>
    <w:tmpl w:val="94563D1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095802"/>
    <w:multiLevelType w:val="hybridMultilevel"/>
    <w:tmpl w:val="98E2BE6C"/>
    <w:lvl w:ilvl="0" w:tplc="6F6C1F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F4DC7"/>
    <w:multiLevelType w:val="multilevel"/>
    <w:tmpl w:val="94563D1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6083C81"/>
    <w:multiLevelType w:val="multilevel"/>
    <w:tmpl w:val="94563D1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8405309"/>
    <w:multiLevelType w:val="hybridMultilevel"/>
    <w:tmpl w:val="239E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E3B6B"/>
    <w:multiLevelType w:val="hybridMultilevel"/>
    <w:tmpl w:val="8A52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53FDF"/>
    <w:multiLevelType w:val="multilevel"/>
    <w:tmpl w:val="94563D1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13040F0"/>
    <w:multiLevelType w:val="hybridMultilevel"/>
    <w:tmpl w:val="F8FE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80647"/>
    <w:multiLevelType w:val="multilevel"/>
    <w:tmpl w:val="94563D1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6854AC2"/>
    <w:multiLevelType w:val="hybridMultilevel"/>
    <w:tmpl w:val="5AC6C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7009F6"/>
    <w:multiLevelType w:val="hybridMultilevel"/>
    <w:tmpl w:val="B020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C4A2A"/>
    <w:multiLevelType w:val="multilevel"/>
    <w:tmpl w:val="94563D1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25B67FB"/>
    <w:multiLevelType w:val="hybridMultilevel"/>
    <w:tmpl w:val="945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1B4B57"/>
    <w:multiLevelType w:val="hybridMultilevel"/>
    <w:tmpl w:val="F9A8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030DB"/>
    <w:multiLevelType w:val="multilevel"/>
    <w:tmpl w:val="94563D1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2AC521A"/>
    <w:multiLevelType w:val="hybridMultilevel"/>
    <w:tmpl w:val="FCB6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EC1342"/>
    <w:multiLevelType w:val="multilevel"/>
    <w:tmpl w:val="94563D1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29D68B4"/>
    <w:multiLevelType w:val="multilevel"/>
    <w:tmpl w:val="94563D1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522139B"/>
    <w:multiLevelType w:val="multilevel"/>
    <w:tmpl w:val="94563D1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989782D"/>
    <w:multiLevelType w:val="hybridMultilevel"/>
    <w:tmpl w:val="4C18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171ABA"/>
    <w:multiLevelType w:val="multilevel"/>
    <w:tmpl w:val="94563D1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70B2EDE"/>
    <w:multiLevelType w:val="multilevel"/>
    <w:tmpl w:val="94563D1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734544F"/>
    <w:multiLevelType w:val="hybridMultilevel"/>
    <w:tmpl w:val="6084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EB122D"/>
    <w:multiLevelType w:val="hybridMultilevel"/>
    <w:tmpl w:val="F34C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E3A93"/>
    <w:multiLevelType w:val="hybridMultilevel"/>
    <w:tmpl w:val="2A10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9C7B87"/>
    <w:multiLevelType w:val="multilevel"/>
    <w:tmpl w:val="94563D1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27"/>
  </w:num>
  <w:num w:numId="3">
    <w:abstractNumId w:val="21"/>
  </w:num>
  <w:num w:numId="4">
    <w:abstractNumId w:val="25"/>
  </w:num>
  <w:num w:numId="5">
    <w:abstractNumId w:val="10"/>
  </w:num>
  <w:num w:numId="6">
    <w:abstractNumId w:val="2"/>
  </w:num>
  <w:num w:numId="7">
    <w:abstractNumId w:val="1"/>
  </w:num>
  <w:num w:numId="8">
    <w:abstractNumId w:val="7"/>
  </w:num>
  <w:num w:numId="9">
    <w:abstractNumId w:val="24"/>
  </w:num>
  <w:num w:numId="10">
    <w:abstractNumId w:val="32"/>
  </w:num>
  <w:num w:numId="11">
    <w:abstractNumId w:val="13"/>
  </w:num>
  <w:num w:numId="12">
    <w:abstractNumId w:val="3"/>
  </w:num>
  <w:num w:numId="13">
    <w:abstractNumId w:val="15"/>
  </w:num>
  <w:num w:numId="14">
    <w:abstractNumId w:val="28"/>
  </w:num>
  <w:num w:numId="15">
    <w:abstractNumId w:val="9"/>
  </w:num>
  <w:num w:numId="16">
    <w:abstractNumId w:val="18"/>
  </w:num>
  <w:num w:numId="17">
    <w:abstractNumId w:val="23"/>
  </w:num>
  <w:num w:numId="18">
    <w:abstractNumId w:val="0"/>
  </w:num>
  <w:num w:numId="19">
    <w:abstractNumId w:val="22"/>
  </w:num>
  <w:num w:numId="20">
    <w:abstractNumId w:val="12"/>
  </w:num>
  <w:num w:numId="21">
    <w:abstractNumId w:val="19"/>
  </w:num>
  <w:num w:numId="22">
    <w:abstractNumId w:val="11"/>
  </w:num>
  <w:num w:numId="23">
    <w:abstractNumId w:val="4"/>
  </w:num>
  <w:num w:numId="24">
    <w:abstractNumId w:val="26"/>
  </w:num>
  <w:num w:numId="25">
    <w:abstractNumId w:val="16"/>
  </w:num>
  <w:num w:numId="26">
    <w:abstractNumId w:val="5"/>
  </w:num>
  <w:num w:numId="27">
    <w:abstractNumId w:val="29"/>
  </w:num>
  <w:num w:numId="28">
    <w:abstractNumId w:val="30"/>
  </w:num>
  <w:num w:numId="29">
    <w:abstractNumId w:val="17"/>
  </w:num>
  <w:num w:numId="30">
    <w:abstractNumId w:val="31"/>
  </w:num>
  <w:num w:numId="31">
    <w:abstractNumId w:val="20"/>
  </w:num>
  <w:num w:numId="32">
    <w:abstractNumId w:val="14"/>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D1"/>
    <w:rsid w:val="00037E90"/>
    <w:rsid w:val="000947CF"/>
    <w:rsid w:val="00095921"/>
    <w:rsid w:val="0009593E"/>
    <w:rsid w:val="000B7EF1"/>
    <w:rsid w:val="000D4C25"/>
    <w:rsid w:val="000D7554"/>
    <w:rsid w:val="000F4986"/>
    <w:rsid w:val="001262B9"/>
    <w:rsid w:val="001274DD"/>
    <w:rsid w:val="00133957"/>
    <w:rsid w:val="00161E9C"/>
    <w:rsid w:val="00173BF7"/>
    <w:rsid w:val="00174E98"/>
    <w:rsid w:val="00192533"/>
    <w:rsid w:val="001D3B8B"/>
    <w:rsid w:val="001E0BDC"/>
    <w:rsid w:val="001E400F"/>
    <w:rsid w:val="00215B56"/>
    <w:rsid w:val="00240093"/>
    <w:rsid w:val="00270447"/>
    <w:rsid w:val="0028224E"/>
    <w:rsid w:val="00287883"/>
    <w:rsid w:val="00290177"/>
    <w:rsid w:val="002F20E2"/>
    <w:rsid w:val="00311BB1"/>
    <w:rsid w:val="003315DA"/>
    <w:rsid w:val="00373C52"/>
    <w:rsid w:val="00386CD9"/>
    <w:rsid w:val="003A13E1"/>
    <w:rsid w:val="003A2222"/>
    <w:rsid w:val="003C4AE6"/>
    <w:rsid w:val="003D0EA1"/>
    <w:rsid w:val="003E187D"/>
    <w:rsid w:val="003E4D17"/>
    <w:rsid w:val="003F2801"/>
    <w:rsid w:val="003F6B41"/>
    <w:rsid w:val="00444D60"/>
    <w:rsid w:val="0046069F"/>
    <w:rsid w:val="00491EF9"/>
    <w:rsid w:val="004A6391"/>
    <w:rsid w:val="004C3B52"/>
    <w:rsid w:val="004D2013"/>
    <w:rsid w:val="005055D1"/>
    <w:rsid w:val="00522774"/>
    <w:rsid w:val="00531802"/>
    <w:rsid w:val="005378C6"/>
    <w:rsid w:val="00543C8D"/>
    <w:rsid w:val="00575223"/>
    <w:rsid w:val="00581234"/>
    <w:rsid w:val="005B2B09"/>
    <w:rsid w:val="005D6763"/>
    <w:rsid w:val="00605C84"/>
    <w:rsid w:val="006326FA"/>
    <w:rsid w:val="006631B3"/>
    <w:rsid w:val="00675F34"/>
    <w:rsid w:val="00677880"/>
    <w:rsid w:val="0069323C"/>
    <w:rsid w:val="006A67A3"/>
    <w:rsid w:val="006C2D04"/>
    <w:rsid w:val="006C5271"/>
    <w:rsid w:val="006D73D3"/>
    <w:rsid w:val="006E35BA"/>
    <w:rsid w:val="006E3A9E"/>
    <w:rsid w:val="006E486E"/>
    <w:rsid w:val="006F1254"/>
    <w:rsid w:val="007007DB"/>
    <w:rsid w:val="007020F8"/>
    <w:rsid w:val="00755A9F"/>
    <w:rsid w:val="00760FA5"/>
    <w:rsid w:val="00766895"/>
    <w:rsid w:val="00795BC7"/>
    <w:rsid w:val="007B32E0"/>
    <w:rsid w:val="007D7BE5"/>
    <w:rsid w:val="007F2A0C"/>
    <w:rsid w:val="007F38B1"/>
    <w:rsid w:val="00822694"/>
    <w:rsid w:val="00822D86"/>
    <w:rsid w:val="008240AE"/>
    <w:rsid w:val="00887DBC"/>
    <w:rsid w:val="008A3F30"/>
    <w:rsid w:val="008C4D4D"/>
    <w:rsid w:val="008D2E0E"/>
    <w:rsid w:val="00930789"/>
    <w:rsid w:val="009342BE"/>
    <w:rsid w:val="00955BE6"/>
    <w:rsid w:val="00956F9E"/>
    <w:rsid w:val="00972095"/>
    <w:rsid w:val="009735DA"/>
    <w:rsid w:val="00977B6A"/>
    <w:rsid w:val="00987E36"/>
    <w:rsid w:val="009A2C1D"/>
    <w:rsid w:val="009B01D2"/>
    <w:rsid w:val="009C5E4F"/>
    <w:rsid w:val="009D7B79"/>
    <w:rsid w:val="00A0051D"/>
    <w:rsid w:val="00A06566"/>
    <w:rsid w:val="00A158B8"/>
    <w:rsid w:val="00A22045"/>
    <w:rsid w:val="00A5354C"/>
    <w:rsid w:val="00AA0302"/>
    <w:rsid w:val="00AB4BFA"/>
    <w:rsid w:val="00AE7D1C"/>
    <w:rsid w:val="00AF49A8"/>
    <w:rsid w:val="00B30D85"/>
    <w:rsid w:val="00B72285"/>
    <w:rsid w:val="00B766E1"/>
    <w:rsid w:val="00B80D6E"/>
    <w:rsid w:val="00BA3F95"/>
    <w:rsid w:val="00C10F62"/>
    <w:rsid w:val="00C44CB6"/>
    <w:rsid w:val="00C61FF1"/>
    <w:rsid w:val="00C6380B"/>
    <w:rsid w:val="00C911AE"/>
    <w:rsid w:val="00CA60E9"/>
    <w:rsid w:val="00D12F61"/>
    <w:rsid w:val="00D13787"/>
    <w:rsid w:val="00D426F6"/>
    <w:rsid w:val="00D47EB2"/>
    <w:rsid w:val="00D73A9C"/>
    <w:rsid w:val="00D83906"/>
    <w:rsid w:val="00D9550D"/>
    <w:rsid w:val="00DD4054"/>
    <w:rsid w:val="00DD6C1D"/>
    <w:rsid w:val="00DE0109"/>
    <w:rsid w:val="00DE38DC"/>
    <w:rsid w:val="00E03D62"/>
    <w:rsid w:val="00E0741C"/>
    <w:rsid w:val="00E1093B"/>
    <w:rsid w:val="00E1639B"/>
    <w:rsid w:val="00E33B3A"/>
    <w:rsid w:val="00E62AC7"/>
    <w:rsid w:val="00E671C5"/>
    <w:rsid w:val="00E72AD6"/>
    <w:rsid w:val="00E75E30"/>
    <w:rsid w:val="00E9159C"/>
    <w:rsid w:val="00EA7282"/>
    <w:rsid w:val="00F24173"/>
    <w:rsid w:val="00F26165"/>
    <w:rsid w:val="00F70628"/>
    <w:rsid w:val="00F74D51"/>
    <w:rsid w:val="00F945C4"/>
    <w:rsid w:val="00FD50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13544-35F0-4091-ABE0-368DAB16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5D1"/>
    <w:rPr>
      <w:rFonts w:ascii="Arial" w:eastAsia="Times New Roman" w:hAnsi="Arial" w:cs="Times New Roman"/>
      <w:sz w:val="20"/>
      <w:szCs w:val="20"/>
    </w:rPr>
  </w:style>
  <w:style w:type="paragraph" w:styleId="Heading1">
    <w:name w:val="heading 1"/>
    <w:basedOn w:val="BodyText"/>
    <w:next w:val="BodyText"/>
    <w:link w:val="Heading1Char"/>
    <w:qFormat/>
    <w:rsid w:val="005055D1"/>
    <w:pPr>
      <w:keepNext/>
      <w:jc w:val="center"/>
      <w:outlineLvl w:val="0"/>
    </w:pPr>
    <w:rPr>
      <w:b/>
      <w:sz w:val="32"/>
    </w:rPr>
  </w:style>
  <w:style w:type="paragraph" w:styleId="Heading2">
    <w:name w:val="heading 2"/>
    <w:basedOn w:val="BodyText"/>
    <w:next w:val="BodyText"/>
    <w:link w:val="Heading2Char"/>
    <w:qFormat/>
    <w:rsid w:val="005055D1"/>
    <w:pPr>
      <w:widowControl w:val="0"/>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55D1"/>
    <w:rPr>
      <w:rFonts w:ascii="Arial" w:eastAsia="Times New Roman" w:hAnsi="Arial" w:cs="Times New Roman"/>
      <w:b/>
      <w:noProof/>
      <w:sz w:val="32"/>
      <w:szCs w:val="20"/>
    </w:rPr>
  </w:style>
  <w:style w:type="character" w:customStyle="1" w:styleId="Heading2Char">
    <w:name w:val="Heading 2 Char"/>
    <w:basedOn w:val="DefaultParagraphFont"/>
    <w:link w:val="Heading2"/>
    <w:rsid w:val="005055D1"/>
    <w:rPr>
      <w:rFonts w:ascii="Arial" w:eastAsia="Times New Roman" w:hAnsi="Arial" w:cs="Times New Roman"/>
      <w:b/>
      <w:noProof/>
      <w:sz w:val="24"/>
      <w:szCs w:val="20"/>
    </w:rPr>
  </w:style>
  <w:style w:type="paragraph" w:styleId="BodyText">
    <w:name w:val="Body Text"/>
    <w:link w:val="BodyTextChar"/>
    <w:rsid w:val="005055D1"/>
    <w:pPr>
      <w:spacing w:after="120"/>
    </w:pPr>
    <w:rPr>
      <w:rFonts w:ascii="Arial" w:eastAsia="Times New Roman" w:hAnsi="Arial" w:cs="Times New Roman"/>
      <w:noProof/>
      <w:sz w:val="20"/>
      <w:szCs w:val="20"/>
    </w:rPr>
  </w:style>
  <w:style w:type="character" w:customStyle="1" w:styleId="BodyTextChar">
    <w:name w:val="Body Text Char"/>
    <w:basedOn w:val="DefaultParagraphFont"/>
    <w:link w:val="BodyText"/>
    <w:rsid w:val="005055D1"/>
    <w:rPr>
      <w:rFonts w:ascii="Arial" w:eastAsia="Times New Roman" w:hAnsi="Arial" w:cs="Times New Roman"/>
      <w:noProof/>
      <w:sz w:val="20"/>
      <w:szCs w:val="20"/>
    </w:rPr>
  </w:style>
  <w:style w:type="paragraph" w:styleId="BalloonText">
    <w:name w:val="Balloon Text"/>
    <w:basedOn w:val="Normal"/>
    <w:link w:val="BalloonTextChar"/>
    <w:uiPriority w:val="99"/>
    <w:semiHidden/>
    <w:unhideWhenUsed/>
    <w:rsid w:val="005055D1"/>
    <w:rPr>
      <w:rFonts w:ascii="Tahoma" w:hAnsi="Tahoma" w:cs="Tahoma"/>
      <w:sz w:val="16"/>
      <w:szCs w:val="16"/>
    </w:rPr>
  </w:style>
  <w:style w:type="character" w:customStyle="1" w:styleId="BalloonTextChar">
    <w:name w:val="Balloon Text Char"/>
    <w:basedOn w:val="DefaultParagraphFont"/>
    <w:link w:val="BalloonText"/>
    <w:uiPriority w:val="99"/>
    <w:semiHidden/>
    <w:rsid w:val="005055D1"/>
    <w:rPr>
      <w:rFonts w:ascii="Tahoma" w:eastAsia="Times New Roman" w:hAnsi="Tahoma" w:cs="Tahoma"/>
      <w:sz w:val="16"/>
      <w:szCs w:val="16"/>
    </w:rPr>
  </w:style>
  <w:style w:type="table" w:styleId="TableGrid">
    <w:name w:val="Table Grid"/>
    <w:basedOn w:val="TableNormal"/>
    <w:uiPriority w:val="59"/>
    <w:rsid w:val="00E72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B80D6E"/>
    <w:rPr>
      <w:rFonts w:ascii="Courier New" w:eastAsia="Times" w:hAnsi="Courier New"/>
    </w:rPr>
  </w:style>
  <w:style w:type="character" w:customStyle="1" w:styleId="PlainTextChar">
    <w:name w:val="Plain Text Char"/>
    <w:basedOn w:val="DefaultParagraphFont"/>
    <w:link w:val="PlainText"/>
    <w:rsid w:val="00B80D6E"/>
    <w:rPr>
      <w:rFonts w:ascii="Courier New" w:eastAsia="Times" w:hAnsi="Courier New" w:cs="Times New Roman"/>
      <w:sz w:val="20"/>
      <w:szCs w:val="20"/>
    </w:rPr>
  </w:style>
  <w:style w:type="character" w:styleId="Hyperlink">
    <w:name w:val="Hyperlink"/>
    <w:basedOn w:val="DefaultParagraphFont"/>
    <w:rsid w:val="00B80D6E"/>
    <w:rPr>
      <w:color w:val="0000FF"/>
      <w:u w:val="single"/>
    </w:rPr>
  </w:style>
  <w:style w:type="character" w:customStyle="1" w:styleId="apple-style-span">
    <w:name w:val="apple-style-span"/>
    <w:basedOn w:val="DefaultParagraphFont"/>
    <w:rsid w:val="00D9550D"/>
  </w:style>
  <w:style w:type="character" w:customStyle="1" w:styleId="apple-converted-space">
    <w:name w:val="apple-converted-space"/>
    <w:basedOn w:val="DefaultParagraphFont"/>
    <w:rsid w:val="00D9550D"/>
  </w:style>
  <w:style w:type="paragraph" w:styleId="ListParagraph">
    <w:name w:val="List Paragraph"/>
    <w:basedOn w:val="Normal"/>
    <w:uiPriority w:val="34"/>
    <w:qFormat/>
    <w:rsid w:val="00766895"/>
    <w:pPr>
      <w:ind w:left="720"/>
      <w:contextualSpacing/>
    </w:pPr>
  </w:style>
  <w:style w:type="character" w:styleId="FollowedHyperlink">
    <w:name w:val="FollowedHyperlink"/>
    <w:basedOn w:val="DefaultParagraphFont"/>
    <w:uiPriority w:val="99"/>
    <w:semiHidden/>
    <w:unhideWhenUsed/>
    <w:rsid w:val="00C6380B"/>
    <w:rPr>
      <w:color w:val="800080" w:themeColor="followedHyperlink"/>
      <w:u w:val="single"/>
    </w:rPr>
  </w:style>
  <w:style w:type="character" w:customStyle="1" w:styleId="style4">
    <w:name w:val="style4"/>
    <w:basedOn w:val="DefaultParagraphFont"/>
    <w:rsid w:val="005D6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7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j.gov/education/aps/cccs/" TargetMode="External"/><Relationship Id="rId18" Type="http://schemas.openxmlformats.org/officeDocument/2006/relationships/hyperlink" Target="http://www.nj.gov/education/aps/ccc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njcccs.org/search.aspx" TargetMode="External"/><Relationship Id="rId12" Type="http://schemas.openxmlformats.org/officeDocument/2006/relationships/hyperlink" Target="http://www.nj.gov/education/aps/cccs/" TargetMode="External"/><Relationship Id="rId17" Type="http://schemas.openxmlformats.org/officeDocument/2006/relationships/hyperlink" Target="http://www.nj.gov/education/aps/cccs/" TargetMode="External"/><Relationship Id="rId2" Type="http://schemas.openxmlformats.org/officeDocument/2006/relationships/numbering" Target="numbering.xml"/><Relationship Id="rId16" Type="http://schemas.openxmlformats.org/officeDocument/2006/relationships/hyperlink" Target="http://www.nj.gov/education/aps/ccc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nj.gov/education/aps/cccs/" TargetMode="External"/><Relationship Id="rId5" Type="http://schemas.openxmlformats.org/officeDocument/2006/relationships/webSettings" Target="webSettings.xml"/><Relationship Id="rId15" Type="http://schemas.openxmlformats.org/officeDocument/2006/relationships/hyperlink" Target="http://www.nj.gov/education/aps/cccs/" TargetMode="External"/><Relationship Id="rId10" Type="http://schemas.openxmlformats.org/officeDocument/2006/relationships/hyperlink" Target="http://www.nj.gov/education/aps/cccs/" TargetMode="External"/><Relationship Id="rId19" Type="http://schemas.openxmlformats.org/officeDocument/2006/relationships/hyperlink" Target="http://www.nj.gov/education/aps/cccs/" TargetMode="External"/><Relationship Id="rId4" Type="http://schemas.openxmlformats.org/officeDocument/2006/relationships/settings" Target="settings.xml"/><Relationship Id="rId9" Type="http://schemas.openxmlformats.org/officeDocument/2006/relationships/hyperlink" Target="http://www.njcccs.org/search.aspx" TargetMode="External"/><Relationship Id="rId14" Type="http://schemas.openxmlformats.org/officeDocument/2006/relationships/hyperlink" Target="http://www.nj.gov/education/aps/cc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A96B0-6AB0-4FA3-9D23-4CBF7B2C9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5400</Words>
  <Characters>30781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Guid-c2</dc:creator>
  <cp:lastModifiedBy>Susan Schaffer</cp:lastModifiedBy>
  <cp:revision>2</cp:revision>
  <cp:lastPrinted>2012-07-11T13:54:00Z</cp:lastPrinted>
  <dcterms:created xsi:type="dcterms:W3CDTF">2015-09-08T14:00:00Z</dcterms:created>
  <dcterms:modified xsi:type="dcterms:W3CDTF">2015-09-08T14:00:00Z</dcterms:modified>
</cp:coreProperties>
</file>