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D3" w:rsidRDefault="00037DD3">
      <w:pPr>
        <w:rPr>
          <w:rFonts w:ascii="Arial" w:hAnsi="Arial" w:cs="Arial"/>
          <w:color w:val="04107A"/>
          <w:sz w:val="21"/>
          <w:szCs w:val="21"/>
        </w:rPr>
      </w:pPr>
      <w:r>
        <w:rPr>
          <w:noProof/>
        </w:rPr>
        <w:drawing>
          <wp:inline distT="0" distB="0" distL="0" distR="0">
            <wp:extent cx="4848225" cy="3657600"/>
            <wp:effectExtent l="0" t="0" r="9525" b="0"/>
            <wp:docPr id="1" name="Picture 1" descr="https://static.wixstatic.com/media/465a00_54399f50cbfd8930d7b3fd8c85156cb7.jpg/v1/fill/w_509,h_384,al_c,q_80,usm_0.66_1.00_0.01/465a00_54399f50cbfd8930d7b3fd8c85156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465a00_54399f50cbfd8930d7b3fd8c85156cb7.jpg/v1/fill/w_509,h_384,al_c,q_80,usm_0.66_1.00_0.01/465a00_54399f50cbfd8930d7b3fd8c85156cb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48225" cy="3657600"/>
                    </a:xfrm>
                    <a:prstGeom prst="rect">
                      <a:avLst/>
                    </a:prstGeom>
                    <a:noFill/>
                    <a:ln>
                      <a:noFill/>
                    </a:ln>
                  </pic:spPr>
                </pic:pic>
              </a:graphicData>
            </a:graphic>
          </wp:inline>
        </w:drawing>
      </w:r>
    </w:p>
    <w:p w:rsidR="00037DD3" w:rsidRDefault="00037DD3">
      <w:pPr>
        <w:rPr>
          <w:rFonts w:ascii="Arial" w:hAnsi="Arial" w:cs="Arial"/>
          <w:color w:val="04107A"/>
          <w:sz w:val="21"/>
          <w:szCs w:val="21"/>
        </w:rPr>
      </w:pPr>
    </w:p>
    <w:p w:rsidR="007540A0" w:rsidRDefault="00037DD3">
      <w:pPr>
        <w:rPr>
          <w:rFonts w:ascii="Arial" w:hAnsi="Arial" w:cs="Arial"/>
          <w:color w:val="04107A"/>
          <w:sz w:val="21"/>
          <w:szCs w:val="21"/>
        </w:rPr>
      </w:pPr>
      <w:r>
        <w:rPr>
          <w:rFonts w:ascii="Arial" w:hAnsi="Arial" w:cs="Arial"/>
          <w:color w:val="04107A"/>
          <w:sz w:val="21"/>
          <w:szCs w:val="21"/>
        </w:rPr>
        <w:t xml:space="preserve">Motivating and developing young people is our primary mission and is what JROTC is all about. We are NOT military recruiters. We provide classroom instruction and extracurricular activities to help prepare </w:t>
      </w:r>
      <w:r>
        <w:rPr>
          <w:rFonts w:ascii="Arial" w:hAnsi="Arial" w:cs="Arial"/>
          <w:color w:val="04107A"/>
          <w:sz w:val="21"/>
          <w:szCs w:val="21"/>
        </w:rPr>
        <w:t xml:space="preserve">Patriot </w:t>
      </w:r>
      <w:r>
        <w:rPr>
          <w:rFonts w:ascii="Arial" w:hAnsi="Arial" w:cs="Arial"/>
          <w:color w:val="04107A"/>
          <w:sz w:val="21"/>
          <w:szCs w:val="21"/>
        </w:rPr>
        <w:t xml:space="preserve">Battalion JROTC </w:t>
      </w:r>
      <w:r>
        <w:rPr>
          <w:rFonts w:ascii="Arial" w:hAnsi="Arial" w:cs="Arial"/>
          <w:color w:val="04107A"/>
          <w:sz w:val="21"/>
          <w:szCs w:val="21"/>
        </w:rPr>
        <w:t>C</w:t>
      </w:r>
      <w:r>
        <w:rPr>
          <w:rFonts w:ascii="Arial" w:hAnsi="Arial" w:cs="Arial"/>
          <w:color w:val="04107A"/>
          <w:sz w:val="21"/>
          <w:szCs w:val="21"/>
        </w:rPr>
        <w:t xml:space="preserve">adets for life after </w:t>
      </w:r>
      <w:r>
        <w:rPr>
          <w:rFonts w:ascii="Arial" w:hAnsi="Arial" w:cs="Arial"/>
          <w:color w:val="04107A"/>
          <w:sz w:val="21"/>
          <w:szCs w:val="21"/>
        </w:rPr>
        <w:t>H</w:t>
      </w:r>
      <w:r>
        <w:rPr>
          <w:rFonts w:ascii="Arial" w:hAnsi="Arial" w:cs="Arial"/>
          <w:color w:val="04107A"/>
          <w:sz w:val="21"/>
          <w:szCs w:val="21"/>
        </w:rPr>
        <w:t xml:space="preserve">igh </w:t>
      </w:r>
      <w:r>
        <w:rPr>
          <w:rFonts w:ascii="Arial" w:hAnsi="Arial" w:cs="Arial"/>
          <w:color w:val="04107A"/>
          <w:sz w:val="21"/>
          <w:szCs w:val="21"/>
        </w:rPr>
        <w:t>S</w:t>
      </w:r>
      <w:r>
        <w:rPr>
          <w:rFonts w:ascii="Arial" w:hAnsi="Arial" w:cs="Arial"/>
          <w:color w:val="04107A"/>
          <w:sz w:val="21"/>
          <w:szCs w:val="21"/>
        </w:rPr>
        <w:t xml:space="preserve">chool! Meanwhile, we want to ensure everyone--instructors, parents, and </w:t>
      </w:r>
      <w:r>
        <w:rPr>
          <w:rFonts w:ascii="Arial" w:hAnsi="Arial" w:cs="Arial"/>
          <w:color w:val="04107A"/>
          <w:sz w:val="21"/>
          <w:szCs w:val="21"/>
        </w:rPr>
        <w:t>Cadets – have fun and enjoy this experience.</w:t>
      </w:r>
    </w:p>
    <w:p w:rsidR="00037DD3" w:rsidRDefault="00037DD3">
      <w:pPr>
        <w:rPr>
          <w:rFonts w:ascii="Arial" w:hAnsi="Arial" w:cs="Arial"/>
          <w:color w:val="04107A"/>
          <w:sz w:val="21"/>
          <w:szCs w:val="21"/>
        </w:rPr>
      </w:pPr>
    </w:p>
    <w:p w:rsidR="00037DD3" w:rsidRDefault="00037DD3">
      <w:r>
        <w:t xml:space="preserve">JROTC Overview Video </w:t>
      </w:r>
    </w:p>
    <w:p w:rsidR="00037DD3" w:rsidRDefault="00037DD3">
      <w:bookmarkStart w:id="0" w:name="_GoBack"/>
      <w:bookmarkEnd w:id="0"/>
      <w:r w:rsidRPr="00037DD3">
        <w:t>https://youtu.be/wZMOoh8JAWQ</w:t>
      </w:r>
    </w:p>
    <w:sectPr w:rsidR="00037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3"/>
    <w:rsid w:val="00037DD3"/>
    <w:rsid w:val="00252B66"/>
    <w:rsid w:val="006A1890"/>
    <w:rsid w:val="00B9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D6F2"/>
  <w15:chartTrackingRefBased/>
  <w15:docId w15:val="{A52FBA6E-C069-4A75-9BEB-4F52594B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mcdougald</dc:creator>
  <cp:keywords/>
  <dc:description/>
  <cp:lastModifiedBy>maurice mcdougald</cp:lastModifiedBy>
  <cp:revision>2</cp:revision>
  <dcterms:created xsi:type="dcterms:W3CDTF">2016-08-11T17:01:00Z</dcterms:created>
  <dcterms:modified xsi:type="dcterms:W3CDTF">2016-08-11T17:01:00Z</dcterms:modified>
</cp:coreProperties>
</file>