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801149">
        <w:rPr>
          <w:rFonts w:ascii="Arial" w:hAnsi="Arial" w:cs="Arial"/>
          <w:b/>
          <w:spacing w:val="-3"/>
          <w:sz w:val="20"/>
        </w:rPr>
        <w:t xml:space="preserve">Oct </w:t>
      </w:r>
      <w:r w:rsidR="00813A94">
        <w:rPr>
          <w:rFonts w:ascii="Arial" w:hAnsi="Arial" w:cs="Arial"/>
          <w:b/>
          <w:spacing w:val="-3"/>
          <w:sz w:val="20"/>
        </w:rPr>
        <w:t>21-</w:t>
      </w:r>
      <w:proofErr w:type="gramStart"/>
      <w:r w:rsidR="00813A94">
        <w:rPr>
          <w:rFonts w:ascii="Arial" w:hAnsi="Arial" w:cs="Arial"/>
          <w:b/>
          <w:spacing w:val="-3"/>
          <w:sz w:val="20"/>
        </w:rPr>
        <w:t>25</w:t>
      </w:r>
      <w:r w:rsidR="00801149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>Subject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: </w:t>
      </w:r>
      <w:r w:rsidR="00E80E7B">
        <w:rPr>
          <w:rFonts w:ascii="Arial" w:hAnsi="Arial" w:cs="Arial"/>
          <w:b/>
          <w:spacing w:val="-3"/>
          <w:sz w:val="20"/>
        </w:rPr>
        <w:t xml:space="preserve"> General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E80E7B">
        <w:rPr>
          <w:rFonts w:ascii="Arial" w:hAnsi="Arial" w:cs="Arial"/>
          <w:b/>
          <w:spacing w:val="-3"/>
          <w:sz w:val="20"/>
        </w:rPr>
        <w:t>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813A94" w:rsidRPr="001216CB" w:rsidTr="00FF7EC1">
        <w:tc>
          <w:tcPr>
            <w:tcW w:w="490" w:type="dxa"/>
            <w:shd w:val="pct15" w:color="auto" w:fill="auto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novel.</w:t>
            </w:r>
          </w:p>
        </w:tc>
        <w:tc>
          <w:tcPr>
            <w:tcW w:w="2467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>—DGP Week 10</w:t>
            </w:r>
          </w:p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>
              <w:rPr>
                <w:rFonts w:ascii="Arial" w:hAnsi="Arial" w:cs="Arial"/>
                <w:spacing w:val="-2"/>
                <w:sz w:val="20"/>
              </w:rPr>
              <w:t xml:space="preserve">Reading Quiz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10-12</w:t>
            </w:r>
          </w:p>
          <w:p w:rsidR="00813A94" w:rsidRPr="00C610D2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Where the Red Fern Grows </w:t>
            </w:r>
            <w:proofErr w:type="spellStart"/>
            <w:r>
              <w:rPr>
                <w:rFonts w:ascii="Arial" w:hAnsi="Arial" w:cs="Arial"/>
                <w:i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13 &amp; 14</w:t>
            </w:r>
          </w:p>
          <w:p w:rsidR="00813A94" w:rsidRPr="00EE2AD3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</w:p>
        </w:tc>
        <w:tc>
          <w:tcPr>
            <w:tcW w:w="2430" w:type="dxa"/>
          </w:tcPr>
          <w:p w:rsidR="00813A94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10:</w:t>
            </w:r>
          </w:p>
          <w:p w:rsidR="00813A94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Replenish, repugnant, sabotage, subside, transparent</w:t>
            </w:r>
          </w:p>
          <w:p w:rsidR="00813A94" w:rsidRPr="00813A94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DUE THURS</w:t>
            </w:r>
          </w:p>
          <w:p w:rsidR="00813A94" w:rsidRPr="00C610D2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Finish reading chapters </w:t>
            </w:r>
            <w:r>
              <w:rPr>
                <w:rFonts w:ascii="Arial" w:hAnsi="Arial" w:cs="Arial"/>
                <w:spacing w:val="-2"/>
                <w:sz w:val="20"/>
              </w:rPr>
              <w:t>13 &amp;14</w:t>
            </w:r>
            <w:r>
              <w:rPr>
                <w:rFonts w:ascii="Arial" w:hAnsi="Arial" w:cs="Arial"/>
                <w:spacing w:val="-2"/>
                <w:sz w:val="20"/>
              </w:rPr>
              <w:t xml:space="preserve"> if not finished in class</w:t>
            </w:r>
          </w:p>
        </w:tc>
        <w:tc>
          <w:tcPr>
            <w:tcW w:w="198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813A94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813A94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813A94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813A94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813A94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813A94" w:rsidRPr="00151FBD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A94" w:rsidRPr="001216CB" w:rsidTr="00FF7EC1">
        <w:tc>
          <w:tcPr>
            <w:tcW w:w="490" w:type="dxa"/>
            <w:shd w:val="pct15" w:color="auto" w:fill="auto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10</w:t>
            </w:r>
          </w:p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2—Reading Quiz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13 &amp; 14</w:t>
            </w:r>
          </w:p>
          <w:p w:rsidR="00813A94" w:rsidRPr="00EE2AD3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3—Read CH 15 &amp; 16</w:t>
            </w:r>
          </w:p>
        </w:tc>
        <w:tc>
          <w:tcPr>
            <w:tcW w:w="225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</w:p>
        </w:tc>
        <w:tc>
          <w:tcPr>
            <w:tcW w:w="2430" w:type="dxa"/>
          </w:tcPr>
          <w:p w:rsidR="00813A94" w:rsidRPr="008B76F7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Finish reading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15 &amp; 16 if not finished in class</w:t>
            </w:r>
          </w:p>
        </w:tc>
        <w:tc>
          <w:tcPr>
            <w:tcW w:w="1980" w:type="dxa"/>
          </w:tcPr>
          <w:p w:rsidR="00813A94" w:rsidRPr="001541B8" w:rsidRDefault="00813A94" w:rsidP="00813A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813A94" w:rsidRPr="00151FBD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A94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10</w:t>
            </w:r>
          </w:p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2—Reading Quiz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15 &amp; 16</w:t>
            </w:r>
          </w:p>
          <w:p w:rsidR="00813A94" w:rsidRP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3—Read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17 &amp; 18</w:t>
            </w:r>
          </w:p>
        </w:tc>
        <w:tc>
          <w:tcPr>
            <w:tcW w:w="225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</w:p>
        </w:tc>
        <w:tc>
          <w:tcPr>
            <w:tcW w:w="2430" w:type="dxa"/>
          </w:tcPr>
          <w:p w:rsidR="00813A94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813A94" w:rsidRPr="00C610D2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Finish reading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17 &amp; 18 if not finished in class</w:t>
            </w:r>
          </w:p>
        </w:tc>
        <w:tc>
          <w:tcPr>
            <w:tcW w:w="1980" w:type="dxa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813A94" w:rsidRPr="00151FBD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A94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novel.</w:t>
            </w:r>
          </w:p>
        </w:tc>
        <w:tc>
          <w:tcPr>
            <w:tcW w:w="2467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1—Irregular Verb Quiz</w:t>
            </w:r>
          </w:p>
          <w:p w:rsidR="00813A94" w:rsidRP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19 &amp; 20</w:t>
            </w:r>
          </w:p>
        </w:tc>
        <w:tc>
          <w:tcPr>
            <w:tcW w:w="225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</w:t>
            </w:r>
          </w:p>
        </w:tc>
        <w:tc>
          <w:tcPr>
            <w:tcW w:w="2430" w:type="dxa"/>
          </w:tcPr>
          <w:p w:rsidR="00813A94" w:rsidRPr="00EE2AD3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chapters 19 &amp; 20 if not finished in class</w:t>
            </w:r>
          </w:p>
        </w:tc>
        <w:tc>
          <w:tcPr>
            <w:tcW w:w="198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813A94" w:rsidRPr="005B3952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A94" w:rsidRPr="001216CB" w:rsidTr="00FF7EC1">
        <w:tc>
          <w:tcPr>
            <w:tcW w:w="490" w:type="dxa"/>
            <w:shd w:val="pct15" w:color="auto" w:fill="auto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novel.</w:t>
            </w:r>
          </w:p>
        </w:tc>
        <w:tc>
          <w:tcPr>
            <w:tcW w:w="2467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1—Reading Quiz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19&amp;20</w:t>
            </w:r>
          </w:p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2-Finish the novel for Tuesday</w:t>
            </w:r>
          </w:p>
          <w:p w:rsidR="00813A94" w:rsidRPr="00813A94" w:rsidRDefault="00813A94" w:rsidP="00813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3—Vocab 5 Crossword</w:t>
            </w:r>
          </w:p>
        </w:tc>
        <w:tc>
          <w:tcPr>
            <w:tcW w:w="225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</w:t>
            </w:r>
          </w:p>
        </w:tc>
        <w:tc>
          <w:tcPr>
            <w:tcW w:w="2430" w:type="dxa"/>
          </w:tcPr>
          <w:p w:rsidR="00813A94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1-Vocab 5 Crossword due Monday</w:t>
            </w:r>
          </w:p>
          <w:p w:rsidR="00813A94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2—Study for Vocab 5 Test on Monday</w:t>
            </w:r>
          </w:p>
          <w:p w:rsidR="00813A94" w:rsidRPr="00EE2AD3" w:rsidRDefault="00813A94" w:rsidP="00813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3—Finish the novel for Tuesday</w:t>
            </w:r>
            <w:bookmarkStart w:id="0" w:name="_GoBack"/>
            <w:bookmarkEnd w:id="0"/>
          </w:p>
        </w:tc>
        <w:tc>
          <w:tcPr>
            <w:tcW w:w="1980" w:type="dxa"/>
          </w:tcPr>
          <w:p w:rsidR="00813A94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13A94" w:rsidRPr="001216CB" w:rsidRDefault="00813A94" w:rsidP="00813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813A94" w:rsidRPr="00151FBD" w:rsidRDefault="00813A94" w:rsidP="00813A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B5523"/>
    <w:rsid w:val="004B6A05"/>
    <w:rsid w:val="004D1F5B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10DD4"/>
    <w:rsid w:val="00813A94"/>
    <w:rsid w:val="00854231"/>
    <w:rsid w:val="0086496E"/>
    <w:rsid w:val="008B76F7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610D2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80E7B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CCBD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2019-10-11T12:29:00Z</cp:lastPrinted>
  <dcterms:created xsi:type="dcterms:W3CDTF">2019-10-18T20:38:00Z</dcterms:created>
  <dcterms:modified xsi:type="dcterms:W3CDTF">2019-10-18T20:38:00Z</dcterms:modified>
</cp:coreProperties>
</file>