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inline distT="0" distB="0" distL="0" distR="0" wp14:anchorId="2F1D1421" wp14:editId="362D1E91">
            <wp:extent cx="1925787" cy="1442466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87" cy="144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510C0179" w14:textId="66A612B6" w:rsidR="001B238A" w:rsidRDefault="00B52358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Notice of Regularly</w:t>
      </w:r>
      <w:r w:rsidR="001B238A">
        <w:rPr>
          <w:rFonts w:ascii="Tahoma" w:hAnsi="Tahoma" w:cs="Tahoma"/>
          <w:b/>
          <w:sz w:val="28"/>
          <w:szCs w:val="28"/>
        </w:rPr>
        <w:t xml:space="preserve"> Called Meeting of the Board of Trustees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49B26F" w14:textId="6BB055E6" w:rsidR="001B238A" w:rsidRPr="0046639F" w:rsidRDefault="001B238A" w:rsidP="001B238A">
      <w:pPr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Notic</w:t>
      </w:r>
      <w:r w:rsidR="0008319B" w:rsidRPr="0046639F">
        <w:rPr>
          <w:rFonts w:ascii="Tahoma" w:hAnsi="Tahoma" w:cs="Tahoma"/>
          <w:sz w:val="20"/>
          <w:szCs w:val="20"/>
        </w:rPr>
        <w:t>e is hereby given that a Regular</w:t>
      </w:r>
      <w:r w:rsidRPr="0046639F">
        <w:rPr>
          <w:rFonts w:ascii="Tahoma" w:hAnsi="Tahoma" w:cs="Tahoma"/>
          <w:sz w:val="20"/>
          <w:szCs w:val="20"/>
        </w:rPr>
        <w:t xml:space="preserve"> Called Meeting of the Board of Trustees of the Por Vida Charter School District will be held on </w:t>
      </w:r>
      <w:r w:rsidR="008E32F3">
        <w:rPr>
          <w:rFonts w:ascii="Tahoma" w:hAnsi="Tahoma" w:cs="Tahoma"/>
          <w:color w:val="auto"/>
          <w:sz w:val="20"/>
          <w:szCs w:val="20"/>
        </w:rPr>
        <w:t>Friday, October</w:t>
      </w:r>
      <w:r w:rsidR="00B242AE" w:rsidRPr="0046639F">
        <w:rPr>
          <w:rFonts w:ascii="Tahoma" w:hAnsi="Tahoma" w:cs="Tahoma"/>
          <w:color w:val="auto"/>
          <w:sz w:val="20"/>
          <w:szCs w:val="20"/>
        </w:rPr>
        <w:t xml:space="preserve"> </w:t>
      </w:r>
      <w:r w:rsidR="008E32F3">
        <w:rPr>
          <w:rFonts w:ascii="Tahoma" w:hAnsi="Tahoma" w:cs="Tahoma"/>
          <w:color w:val="auto"/>
          <w:sz w:val="20"/>
          <w:szCs w:val="20"/>
        </w:rPr>
        <w:t>19</w:t>
      </w:r>
      <w:r w:rsidR="00D10F83" w:rsidRPr="0046639F">
        <w:rPr>
          <w:rFonts w:ascii="Tahoma" w:hAnsi="Tahoma" w:cs="Tahoma"/>
          <w:color w:val="auto"/>
          <w:sz w:val="20"/>
          <w:szCs w:val="20"/>
        </w:rPr>
        <w:t>, 2018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.  The Board will convene in Open Session at </w:t>
      </w:r>
      <w:r w:rsidR="008E32F3">
        <w:rPr>
          <w:rFonts w:ascii="Tahoma" w:hAnsi="Tahoma" w:cs="Tahoma"/>
          <w:color w:val="auto"/>
          <w:sz w:val="20"/>
          <w:szCs w:val="20"/>
        </w:rPr>
        <w:t>3</w:t>
      </w:r>
      <w:r w:rsidR="00EA1AEB" w:rsidRPr="0046639F">
        <w:rPr>
          <w:rFonts w:ascii="Tahoma" w:hAnsi="Tahoma" w:cs="Tahoma"/>
          <w:color w:val="auto"/>
          <w:sz w:val="20"/>
          <w:szCs w:val="20"/>
        </w:rPr>
        <w:t>:0</w:t>
      </w:r>
      <w:r w:rsidR="00505D7D" w:rsidRPr="0046639F">
        <w:rPr>
          <w:rFonts w:ascii="Tahoma" w:hAnsi="Tahoma" w:cs="Tahoma"/>
          <w:color w:val="auto"/>
          <w:sz w:val="20"/>
          <w:szCs w:val="20"/>
        </w:rPr>
        <w:t>0</w:t>
      </w:r>
      <w:r w:rsidR="00724F37" w:rsidRPr="0046639F">
        <w:rPr>
          <w:rFonts w:ascii="Tahoma" w:hAnsi="Tahoma" w:cs="Tahoma"/>
          <w:color w:val="auto"/>
          <w:sz w:val="20"/>
          <w:szCs w:val="20"/>
        </w:rPr>
        <w:t xml:space="preserve"> p</w:t>
      </w:r>
      <w:r w:rsidR="006B57E7" w:rsidRPr="0046639F">
        <w:rPr>
          <w:rFonts w:ascii="Tahoma" w:hAnsi="Tahoma" w:cs="Tahoma"/>
          <w:color w:val="auto"/>
          <w:sz w:val="20"/>
          <w:szCs w:val="20"/>
        </w:rPr>
        <w:t>m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 xml:space="preserve"> in </w:t>
      </w:r>
      <w:r w:rsidR="006E67A7" w:rsidRPr="0046639F">
        <w:rPr>
          <w:rFonts w:ascii="Tahoma" w:hAnsi="Tahoma" w:cs="Tahoma"/>
          <w:color w:val="auto"/>
          <w:sz w:val="20"/>
          <w:szCs w:val="20"/>
        </w:rPr>
        <w:t>the high school</w:t>
      </w:r>
      <w:r w:rsidR="00BC20CB" w:rsidRPr="0046639F">
        <w:rPr>
          <w:rFonts w:ascii="Tahoma" w:hAnsi="Tahoma" w:cs="Tahoma"/>
          <w:color w:val="auto"/>
          <w:sz w:val="20"/>
          <w:szCs w:val="20"/>
        </w:rPr>
        <w:t xml:space="preserve"> building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>,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 1135</w:t>
      </w:r>
      <w:r w:rsidRPr="0046639F">
        <w:rPr>
          <w:rFonts w:ascii="Tahoma" w:hAnsi="Tahoma" w:cs="Tahoma"/>
          <w:sz w:val="20"/>
          <w:szCs w:val="20"/>
        </w:rPr>
        <w:t xml:space="preserve"> Mission Rd., San Antonio, Texas.</w:t>
      </w:r>
    </w:p>
    <w:p w14:paraId="02337091" w14:textId="6598E170" w:rsidR="001B238A" w:rsidRPr="0046639F" w:rsidRDefault="001B238A" w:rsidP="00543DA5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>Mission Statement</w:t>
      </w:r>
    </w:p>
    <w:p w14:paraId="0A7227AC" w14:textId="77777777" w:rsidR="001B238A" w:rsidRPr="0046639F" w:rsidRDefault="001B238A" w:rsidP="001B238A">
      <w:pPr>
        <w:jc w:val="center"/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A community-based organization aimed at developing life-giving skills and values for families and individuals through programs that educate, support, and empower.</w:t>
      </w: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Pr="0046639F" w:rsidRDefault="001B238A" w:rsidP="002654DE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46639F">
        <w:rPr>
          <w:b/>
          <w:bCs/>
          <w:sz w:val="20"/>
          <w:szCs w:val="20"/>
        </w:rPr>
        <w:t xml:space="preserve">Call to Order and Establishment of Quorum </w:t>
      </w:r>
    </w:p>
    <w:p w14:paraId="0C7290A6" w14:textId="0124048D" w:rsidR="001B238A" w:rsidRPr="0046639F" w:rsidRDefault="001B238A" w:rsidP="002654DE">
      <w:pPr>
        <w:pStyle w:val="Default"/>
        <w:numPr>
          <w:ilvl w:val="1"/>
          <w:numId w:val="7"/>
        </w:numPr>
        <w:spacing w:after="19"/>
        <w:rPr>
          <w:sz w:val="20"/>
          <w:szCs w:val="20"/>
        </w:rPr>
      </w:pPr>
      <w:r w:rsidRPr="0046639F">
        <w:rPr>
          <w:sz w:val="20"/>
          <w:szCs w:val="20"/>
        </w:rPr>
        <w:t xml:space="preserve">Roll Call &amp; Recording of Board Members Present - Declaration of Quorum Present </w:t>
      </w:r>
    </w:p>
    <w:p w14:paraId="57D78AF4" w14:textId="34F299E9" w:rsidR="001B238A" w:rsidRDefault="001B238A" w:rsidP="001B238A">
      <w:pPr>
        <w:pStyle w:val="Default"/>
        <w:numPr>
          <w:ilvl w:val="1"/>
          <w:numId w:val="7"/>
        </w:numPr>
        <w:rPr>
          <w:sz w:val="20"/>
          <w:szCs w:val="20"/>
        </w:rPr>
      </w:pPr>
      <w:r w:rsidRPr="0046639F">
        <w:rPr>
          <w:sz w:val="20"/>
          <w:szCs w:val="20"/>
        </w:rPr>
        <w:t>Recording of the Executive Director/Superinte</w:t>
      </w:r>
      <w:r w:rsidR="00BC20CB" w:rsidRPr="0046639F">
        <w:rPr>
          <w:sz w:val="20"/>
          <w:szCs w:val="20"/>
        </w:rPr>
        <w:t>ndent and Staff Members Present</w:t>
      </w:r>
      <w:r w:rsidRPr="0046639F">
        <w:rPr>
          <w:sz w:val="20"/>
          <w:szCs w:val="20"/>
        </w:rPr>
        <w:t>.</w:t>
      </w:r>
    </w:p>
    <w:p w14:paraId="5A073F08" w14:textId="77777777" w:rsidR="00E74CA5" w:rsidRPr="00E74CA5" w:rsidRDefault="00E74CA5" w:rsidP="00E74CA5">
      <w:pPr>
        <w:pStyle w:val="Default"/>
        <w:ind w:left="1440"/>
        <w:rPr>
          <w:sz w:val="20"/>
          <w:szCs w:val="20"/>
        </w:rPr>
      </w:pPr>
    </w:p>
    <w:p w14:paraId="0D6E4393" w14:textId="666776BD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 Session</w:t>
      </w:r>
      <w:r w:rsidR="0046639F">
        <w:rPr>
          <w:sz w:val="21"/>
          <w:szCs w:val="21"/>
        </w:rPr>
        <w:t>: 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6C26FD71" w:rsidR="00505D7D" w:rsidRDefault="0046639F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Public Testimony: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4579F3C5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196E1817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31BB39BB" w14:textId="5C46D3D2" w:rsidR="00E74CA5" w:rsidRDefault="008E32F3" w:rsidP="008E32F3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Approval of move to CEC by CCCP</w:t>
      </w:r>
    </w:p>
    <w:p w14:paraId="5E5ACBBC" w14:textId="39FAD6F0" w:rsidR="008E32F3" w:rsidRPr="008E32F3" w:rsidRDefault="008E32F3" w:rsidP="008E32F3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Approve TEKS certification page for EMAT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70AAE34F" w14:textId="2C5D49C3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191FDE1E" w:rsidR="002654DE" w:rsidRPr="00851F17" w:rsidRDefault="00D10F83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current</w:t>
      </w:r>
      <w:proofErr w:type="gramEnd"/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1B45366E" w14:textId="280C741C" w:rsidR="00DE326A" w:rsidRPr="00E74CA5" w:rsidRDefault="002654DE" w:rsidP="00DE326A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</w:t>
      </w:r>
      <w:r w:rsidR="0046639F">
        <w:rPr>
          <w:sz w:val="21"/>
          <w:szCs w:val="21"/>
        </w:rPr>
        <w:t>e</w:t>
      </w:r>
    </w:p>
    <w:p w14:paraId="4945EC28" w14:textId="77777777" w:rsidR="00DE326A" w:rsidRPr="0046639F" w:rsidRDefault="00DE326A" w:rsidP="00DE326A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>Certificate as To Posting or Giving Of Notice</w:t>
      </w:r>
    </w:p>
    <w:p w14:paraId="1A819E57" w14:textId="77777777" w:rsidR="00DE326A" w:rsidRPr="0046639F" w:rsidRDefault="00DE326A" w:rsidP="00DE326A">
      <w:pPr>
        <w:jc w:val="center"/>
        <w:rPr>
          <w:rFonts w:ascii="Tahoma" w:hAnsi="Tahoma" w:cs="Tahoma"/>
          <w:sz w:val="20"/>
          <w:szCs w:val="20"/>
        </w:rPr>
      </w:pPr>
    </w:p>
    <w:p w14:paraId="7BC64D12" w14:textId="774C5E40" w:rsidR="001B238A" w:rsidRPr="00E74CA5" w:rsidRDefault="008E32F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On this 16</w:t>
      </w:r>
      <w:r w:rsidR="00724F37" w:rsidRPr="00E74CA5">
        <w:rPr>
          <w:rFonts w:ascii="Tahoma" w:hAnsi="Tahoma" w:cs="Tahoma"/>
          <w:color w:val="auto"/>
          <w:sz w:val="18"/>
          <w:szCs w:val="18"/>
        </w:rPr>
        <w:t>t</w:t>
      </w:r>
      <w:r>
        <w:rPr>
          <w:rFonts w:ascii="Tahoma" w:hAnsi="Tahoma" w:cs="Tahoma"/>
          <w:color w:val="auto"/>
          <w:sz w:val="18"/>
          <w:szCs w:val="18"/>
        </w:rPr>
        <w:t>h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day of </w:t>
      </w:r>
      <w:r>
        <w:rPr>
          <w:rFonts w:ascii="Tahoma" w:hAnsi="Tahoma" w:cs="Tahoma"/>
          <w:color w:val="auto"/>
          <w:sz w:val="18"/>
          <w:szCs w:val="18"/>
        </w:rPr>
        <w:t>October</w:t>
      </w:r>
      <w:bookmarkStart w:id="0" w:name="_GoBack"/>
      <w:bookmarkEnd w:id="0"/>
      <w:r w:rsidR="00B04F25" w:rsidRPr="00E74CA5">
        <w:rPr>
          <w:rFonts w:ascii="Tahoma" w:hAnsi="Tahoma" w:cs="Tahoma"/>
          <w:color w:val="auto"/>
          <w:sz w:val="18"/>
          <w:szCs w:val="18"/>
        </w:rPr>
        <w:t>,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</w:t>
      </w:r>
      <w:r w:rsidR="00D10F83" w:rsidRPr="00E74CA5">
        <w:rPr>
          <w:rFonts w:ascii="Tahoma" w:hAnsi="Tahoma" w:cs="Tahoma"/>
          <w:color w:val="auto"/>
          <w:sz w:val="18"/>
          <w:szCs w:val="18"/>
        </w:rPr>
        <w:t>2018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>, this notice</w:t>
      </w:r>
      <w:r w:rsidR="00DE326A" w:rsidRPr="00E74CA5">
        <w:rPr>
          <w:rFonts w:ascii="Tahoma" w:hAnsi="Tahoma" w:cs="Tahoma"/>
          <w:sz w:val="18"/>
          <w:szCs w:val="18"/>
        </w:rPr>
        <w:t xml:space="preserve"> was posted at a place readily accessible and convenient to the public at the Por Vida Central Administration Offices and Por Vida Academy, 1135 Mission Road, San Antonio, Texas; Corpus Christi College Prepa</w:t>
      </w:r>
      <w:r w:rsidR="002C2A5A" w:rsidRPr="00E74CA5">
        <w:rPr>
          <w:rFonts w:ascii="Tahoma" w:hAnsi="Tahoma" w:cs="Tahoma"/>
          <w:sz w:val="18"/>
          <w:szCs w:val="18"/>
        </w:rPr>
        <w:t>ratory High School, 3501 South Padre Island Drive</w:t>
      </w:r>
      <w:r w:rsidR="00DE326A" w:rsidRPr="00E74CA5">
        <w:rPr>
          <w:rFonts w:ascii="Tahoma" w:hAnsi="Tahoma" w:cs="Tahoma"/>
          <w:sz w:val="18"/>
          <w:szCs w:val="18"/>
        </w:rPr>
        <w:t>, Corpus Christi, Texa</w:t>
      </w:r>
      <w:r w:rsidR="002C2A5A" w:rsidRPr="00E74CA5">
        <w:rPr>
          <w:rFonts w:ascii="Tahoma" w:hAnsi="Tahoma" w:cs="Tahoma"/>
          <w:sz w:val="18"/>
          <w:szCs w:val="18"/>
        </w:rPr>
        <w:t>s 78415; Cesar E. Chavez Academy, 4613 South Padre Island Drive</w:t>
      </w:r>
      <w:r w:rsidR="00DE326A" w:rsidRPr="00E74CA5">
        <w:rPr>
          <w:rFonts w:ascii="Tahoma" w:hAnsi="Tahoma" w:cs="Tahoma"/>
          <w:sz w:val="18"/>
          <w:szCs w:val="18"/>
        </w:rPr>
        <w:t>, Corpus Christi, Texas</w:t>
      </w:r>
      <w:r w:rsidR="002C2A5A" w:rsidRPr="00E74CA5">
        <w:rPr>
          <w:rFonts w:ascii="Tahoma" w:hAnsi="Tahoma" w:cs="Tahoma"/>
          <w:sz w:val="18"/>
          <w:szCs w:val="18"/>
        </w:rPr>
        <w:t xml:space="preserve"> 78411</w:t>
      </w:r>
      <w:r w:rsidR="009C30A1" w:rsidRPr="00E74CA5">
        <w:rPr>
          <w:rFonts w:ascii="Tahoma" w:hAnsi="Tahoma" w:cs="Tahoma"/>
          <w:sz w:val="18"/>
          <w:szCs w:val="18"/>
        </w:rPr>
        <w:t>.</w:t>
      </w:r>
    </w:p>
    <w:sectPr w:rsidR="001B238A" w:rsidRPr="00E7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455B7" w14:textId="77777777" w:rsidR="00882418" w:rsidRDefault="00882418" w:rsidP="00882418">
      <w:r>
        <w:separator/>
      </w:r>
    </w:p>
  </w:endnote>
  <w:endnote w:type="continuationSeparator" w:id="0">
    <w:p w14:paraId="1DC82923" w14:textId="77777777" w:rsidR="00882418" w:rsidRDefault="00882418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46E1D" w14:textId="77777777" w:rsidR="00882418" w:rsidRDefault="00882418" w:rsidP="00882418">
      <w:r>
        <w:separator/>
      </w:r>
    </w:p>
  </w:footnote>
  <w:footnote w:type="continuationSeparator" w:id="0">
    <w:p w14:paraId="3368CF64" w14:textId="77777777" w:rsidR="00882418" w:rsidRDefault="00882418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0319A2"/>
    <w:rsid w:val="0006731F"/>
    <w:rsid w:val="0008319B"/>
    <w:rsid w:val="000F3161"/>
    <w:rsid w:val="001064E6"/>
    <w:rsid w:val="001907FB"/>
    <w:rsid w:val="001A0298"/>
    <w:rsid w:val="001B238A"/>
    <w:rsid w:val="001D0799"/>
    <w:rsid w:val="002654DE"/>
    <w:rsid w:val="002941CE"/>
    <w:rsid w:val="002B366E"/>
    <w:rsid w:val="002C2A5A"/>
    <w:rsid w:val="002E53C2"/>
    <w:rsid w:val="00385074"/>
    <w:rsid w:val="004240D3"/>
    <w:rsid w:val="0046639F"/>
    <w:rsid w:val="004A04CA"/>
    <w:rsid w:val="00505D7D"/>
    <w:rsid w:val="00521D39"/>
    <w:rsid w:val="00540DD4"/>
    <w:rsid w:val="00543DA5"/>
    <w:rsid w:val="0057474A"/>
    <w:rsid w:val="005C5C6A"/>
    <w:rsid w:val="006029D8"/>
    <w:rsid w:val="00603C60"/>
    <w:rsid w:val="00614D6A"/>
    <w:rsid w:val="00654646"/>
    <w:rsid w:val="006857FE"/>
    <w:rsid w:val="006B57E7"/>
    <w:rsid w:val="006D309C"/>
    <w:rsid w:val="006E67A7"/>
    <w:rsid w:val="00714410"/>
    <w:rsid w:val="00724F37"/>
    <w:rsid w:val="007A6395"/>
    <w:rsid w:val="007C76D5"/>
    <w:rsid w:val="00843C93"/>
    <w:rsid w:val="00851F17"/>
    <w:rsid w:val="00882418"/>
    <w:rsid w:val="008C5EAF"/>
    <w:rsid w:val="008E32F3"/>
    <w:rsid w:val="00992A01"/>
    <w:rsid w:val="009C30A1"/>
    <w:rsid w:val="00AA2551"/>
    <w:rsid w:val="00B04F25"/>
    <w:rsid w:val="00B10283"/>
    <w:rsid w:val="00B242AE"/>
    <w:rsid w:val="00B52358"/>
    <w:rsid w:val="00B623F9"/>
    <w:rsid w:val="00BC20CB"/>
    <w:rsid w:val="00C103E8"/>
    <w:rsid w:val="00C64A99"/>
    <w:rsid w:val="00C766F6"/>
    <w:rsid w:val="00D10F83"/>
    <w:rsid w:val="00D166BA"/>
    <w:rsid w:val="00D6405A"/>
    <w:rsid w:val="00D853ED"/>
    <w:rsid w:val="00DA63DB"/>
    <w:rsid w:val="00DB54C2"/>
    <w:rsid w:val="00DE326A"/>
    <w:rsid w:val="00DF26D4"/>
    <w:rsid w:val="00E45EFE"/>
    <w:rsid w:val="00E47816"/>
    <w:rsid w:val="00E74CA5"/>
    <w:rsid w:val="00E86BF5"/>
    <w:rsid w:val="00EA1AEB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6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98A79-7FAA-DC41-8B55-F14F6E75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2</cp:revision>
  <cp:lastPrinted>2017-12-08T21:21:00Z</cp:lastPrinted>
  <dcterms:created xsi:type="dcterms:W3CDTF">2018-10-22T15:50:00Z</dcterms:created>
  <dcterms:modified xsi:type="dcterms:W3CDTF">2018-10-22T15:50:00Z</dcterms:modified>
</cp:coreProperties>
</file>