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06" w:rsidRDefault="00AB15F4">
      <w:pPr>
        <w:pStyle w:val="BodyText"/>
        <w:spacing w:before="17"/>
        <w:ind w:left="2828" w:right="2834" w:firstLine="1"/>
        <w:jc w:val="center"/>
      </w:pPr>
      <w:r>
        <w:t>6th</w:t>
      </w:r>
      <w:r>
        <w:rPr>
          <w:spacing w:val="-11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List</w:t>
      </w:r>
      <w:r>
        <w:rPr>
          <w:spacing w:val="24"/>
          <w:w w:val="99"/>
        </w:rPr>
        <w:t xml:space="preserve"> </w:t>
      </w:r>
      <w:r>
        <w:rPr>
          <w:spacing w:val="-1"/>
        </w:rPr>
        <w:t>Humbolt</w:t>
      </w:r>
      <w:r>
        <w:rPr>
          <w:spacing w:val="-15"/>
        </w:rPr>
        <w:t xml:space="preserve"> </w:t>
      </w:r>
      <w:r>
        <w:rPr>
          <w:spacing w:val="-1"/>
        </w:rPr>
        <w:t>Elementary</w:t>
      </w:r>
      <w:r>
        <w:rPr>
          <w:spacing w:val="-12"/>
        </w:rPr>
        <w:t xml:space="preserve"> </w:t>
      </w:r>
      <w:r>
        <w:t>School</w:t>
      </w:r>
      <w:r>
        <w:rPr>
          <w:spacing w:val="33"/>
          <w:w w:val="99"/>
        </w:rPr>
        <w:t xml:space="preserve"> </w:t>
      </w:r>
      <w:r>
        <w:rPr>
          <w:spacing w:val="-1"/>
        </w:rPr>
        <w:t>2021-2022</w:t>
      </w:r>
      <w:bookmarkStart w:id="0" w:name="_GoBack"/>
      <w:bookmarkEnd w:id="0"/>
    </w:p>
    <w:p w:rsidR="00580206" w:rsidRDefault="00580206">
      <w:pPr>
        <w:spacing w:before="4"/>
        <w:rPr>
          <w:rFonts w:ascii="Calibri" w:eastAsia="Calibri" w:hAnsi="Calibri" w:cs="Calibri"/>
          <w:sz w:val="35"/>
          <w:szCs w:val="35"/>
        </w:rPr>
      </w:pP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6" w:lineRule="exact"/>
        <w:rPr>
          <w:rFonts w:cs="Calibri"/>
        </w:rPr>
      </w:pPr>
      <w:r>
        <w:rPr>
          <w:rFonts w:cs="Calibri"/>
        </w:rPr>
        <w:t>1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2”</w:t>
      </w:r>
      <w:r>
        <w:t>-</w:t>
      </w:r>
      <w:r>
        <w:rPr>
          <w:rFonts w:cs="Calibri"/>
        </w:rPr>
        <w:t>3”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three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binder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6" w:lineRule="exact"/>
      </w:pPr>
      <w:r>
        <w:t>1</w:t>
      </w:r>
      <w:r>
        <w:rPr>
          <w:spacing w:val="-10"/>
        </w:rPr>
        <w:t xml:space="preserve"> </w:t>
      </w:r>
      <w:r>
        <w:rPr>
          <w:spacing w:val="-1"/>
        </w:rPr>
        <w:t>pencil</w:t>
      </w:r>
      <w:r>
        <w:rPr>
          <w:spacing w:val="-5"/>
        </w:rPr>
        <w:t xml:space="preserve"> </w:t>
      </w:r>
      <w:r>
        <w:t>pouch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closes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before="3" w:line="356" w:lineRule="exact"/>
      </w:pPr>
      <w:r>
        <w:t>6</w:t>
      </w:r>
      <w:r>
        <w:rPr>
          <w:spacing w:val="-11"/>
        </w:rPr>
        <w:t xml:space="preserve"> </w:t>
      </w:r>
      <w:r>
        <w:rPr>
          <w:spacing w:val="-1"/>
        </w:rPr>
        <w:t>dividers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pockets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5" w:lineRule="exact"/>
      </w:pPr>
      <w:r>
        <w:t>3</w:t>
      </w:r>
      <w:r>
        <w:rPr>
          <w:spacing w:val="-9"/>
        </w:rPr>
        <w:t xml:space="preserve"> </w:t>
      </w:r>
      <w:r>
        <w:rPr>
          <w:spacing w:val="-1"/>
        </w:rPr>
        <w:t>large</w:t>
      </w:r>
      <w:r>
        <w:rPr>
          <w:spacing w:val="-3"/>
        </w:rPr>
        <w:t xml:space="preserve"> </w:t>
      </w:r>
      <w:r>
        <w:rPr>
          <w:spacing w:val="-1"/>
        </w:rPr>
        <w:t>packs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RULED</w:t>
      </w:r>
      <w:r>
        <w:rPr>
          <w:spacing w:val="-2"/>
        </w:rPr>
        <w:t xml:space="preserve"> </w:t>
      </w:r>
      <w:r>
        <w:t>loose</w:t>
      </w:r>
      <w:r>
        <w:rPr>
          <w:spacing w:val="-7"/>
        </w:rPr>
        <w:t xml:space="preserve"> </w:t>
      </w:r>
      <w:r>
        <w:rPr>
          <w:spacing w:val="-1"/>
        </w:rPr>
        <w:t>leaf</w:t>
      </w:r>
      <w:r>
        <w:rPr>
          <w:spacing w:val="-3"/>
        </w:rPr>
        <w:t xml:space="preserve"> </w:t>
      </w:r>
      <w:r>
        <w:rPr>
          <w:spacing w:val="-1"/>
        </w:rPr>
        <w:t>paper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5" w:lineRule="exact"/>
      </w:pPr>
      <w:r>
        <w:t>3</w:t>
      </w:r>
      <w:r>
        <w:rPr>
          <w:spacing w:val="-13"/>
        </w:rPr>
        <w:t xml:space="preserve"> </w:t>
      </w:r>
      <w:r>
        <w:rPr>
          <w:spacing w:val="-1"/>
        </w:rPr>
        <w:t>spiral</w:t>
      </w:r>
      <w:r>
        <w:rPr>
          <w:spacing w:val="-7"/>
        </w:rPr>
        <w:t xml:space="preserve"> </w:t>
      </w:r>
      <w:r>
        <w:rPr>
          <w:spacing w:val="-1"/>
        </w:rPr>
        <w:t>notebooks,</w:t>
      </w:r>
      <w:r>
        <w:rPr>
          <w:spacing w:val="-8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RULED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242" w:lineRule="auto"/>
        <w:ind w:right="103"/>
      </w:pPr>
      <w:r>
        <w:rPr>
          <w:spacing w:val="-1"/>
        </w:rPr>
        <w:t>20</w:t>
      </w:r>
      <w:r>
        <w:rPr>
          <w:spacing w:val="52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pencils</w:t>
      </w:r>
      <w:r>
        <w:rPr>
          <w:spacing w:val="-5"/>
        </w:rPr>
        <w:t xml:space="preserve"> </w:t>
      </w:r>
      <w:r>
        <w:rPr>
          <w:spacing w:val="2"/>
        </w:rPr>
        <w:t>and</w:t>
      </w:r>
      <w:r>
        <w:rPr>
          <w:spacing w:val="-8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end-cap</w:t>
      </w:r>
      <w:r>
        <w:rPr>
          <w:spacing w:val="-5"/>
        </w:rPr>
        <w:t xml:space="preserve"> </w:t>
      </w:r>
      <w:r>
        <w:t>erasers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rPr>
          <w:spacing w:val="-1"/>
        </w:rPr>
        <w:t>pencils</w:t>
      </w:r>
      <w:r>
        <w:rPr>
          <w:spacing w:val="-2"/>
        </w:rPr>
        <w:t xml:space="preserve"> </w:t>
      </w:r>
      <w:r>
        <w:t>with</w:t>
      </w:r>
      <w:r>
        <w:rPr>
          <w:spacing w:val="51"/>
          <w:w w:val="99"/>
        </w:rPr>
        <w:t xml:space="preserve"> </w:t>
      </w:r>
      <w:r>
        <w:rPr>
          <w:spacing w:val="-1"/>
        </w:rPr>
        <w:t>extra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-10"/>
        </w:rPr>
        <w:t xml:space="preserve"> </w:t>
      </w:r>
      <w:r>
        <w:rPr>
          <w:spacing w:val="2"/>
        </w:rPr>
        <w:t>and</w:t>
      </w:r>
      <w:r>
        <w:rPr>
          <w:spacing w:val="-11"/>
        </w:rPr>
        <w:t xml:space="preserve"> </w:t>
      </w:r>
      <w:r>
        <w:t>erasers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1" w:lineRule="exact"/>
      </w:pPr>
      <w:r>
        <w:t>1</w:t>
      </w:r>
      <w:r>
        <w:rPr>
          <w:spacing w:val="-9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colored</w:t>
      </w:r>
      <w:r>
        <w:rPr>
          <w:spacing w:val="-9"/>
        </w:rPr>
        <w:t xml:space="preserve"> </w:t>
      </w:r>
      <w:r>
        <w:t>pencils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6" w:lineRule="exact"/>
      </w:pPr>
      <w:r>
        <w:t>1</w:t>
      </w:r>
      <w:r>
        <w:rPr>
          <w:spacing w:val="-8"/>
        </w:rPr>
        <w:t xml:space="preserve"> </w:t>
      </w:r>
      <w:r>
        <w:t>bottle</w:t>
      </w:r>
      <w:r>
        <w:rPr>
          <w:spacing w:val="-6"/>
        </w:rPr>
        <w:t xml:space="preserve"> </w:t>
      </w:r>
      <w:r>
        <w:rPr>
          <w:spacing w:val="-1"/>
        </w:rPr>
        <w:t>glue</w:t>
      </w:r>
      <w:r>
        <w:rPr>
          <w:spacing w:val="-5"/>
        </w:rPr>
        <w:t xml:space="preserve"> </w:t>
      </w:r>
      <w:r>
        <w:rPr>
          <w:spacing w:val="3"/>
        </w:rPr>
        <w:t>or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glue</w:t>
      </w:r>
      <w:r>
        <w:rPr>
          <w:spacing w:val="-6"/>
        </w:rPr>
        <w:t xml:space="preserve"> </w:t>
      </w:r>
      <w:r>
        <w:t>sticks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before="3" w:line="356" w:lineRule="exact"/>
      </w:pPr>
      <w:r>
        <w:t>2</w:t>
      </w:r>
      <w:r>
        <w:rPr>
          <w:spacing w:val="-12"/>
        </w:rPr>
        <w:t xml:space="preserve"> </w:t>
      </w:r>
      <w:r>
        <w:t>highlighters</w:t>
      </w:r>
      <w:r>
        <w:rPr>
          <w:spacing w:val="-8"/>
        </w:rPr>
        <w:t xml:space="preserve"> </w:t>
      </w:r>
      <w:r>
        <w:rPr>
          <w:spacing w:val="-1"/>
        </w:rPr>
        <w:t>(any</w:t>
      </w:r>
      <w:r>
        <w:rPr>
          <w:spacing w:val="-11"/>
        </w:rPr>
        <w:t xml:space="preserve"> </w:t>
      </w:r>
      <w:r>
        <w:t>color)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5" w:lineRule="exact"/>
      </w:pPr>
      <w:r>
        <w:t>2</w:t>
      </w:r>
      <w:r>
        <w:rPr>
          <w:spacing w:val="-14"/>
        </w:rPr>
        <w:t xml:space="preserve"> </w:t>
      </w:r>
      <w:r>
        <w:t>dry-erase</w:t>
      </w:r>
      <w:r>
        <w:rPr>
          <w:spacing w:val="-7"/>
        </w:rPr>
        <w:t xml:space="preserve"> </w:t>
      </w:r>
      <w:r>
        <w:rPr>
          <w:spacing w:val="-1"/>
        </w:rPr>
        <w:t>markers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6" w:lineRule="exact"/>
      </w:pPr>
      <w:r>
        <w:t>1</w:t>
      </w:r>
      <w:r>
        <w:rPr>
          <w:spacing w:val="-14"/>
        </w:rPr>
        <w:t xml:space="preserve"> </w:t>
      </w:r>
      <w:r>
        <w:t>container</w:t>
      </w:r>
      <w:r>
        <w:rPr>
          <w:spacing w:val="-13"/>
        </w:rPr>
        <w:t xml:space="preserve"> </w:t>
      </w:r>
      <w:r>
        <w:t>disinfectant</w:t>
      </w:r>
      <w:r>
        <w:rPr>
          <w:spacing w:val="-10"/>
        </w:rPr>
        <w:t xml:space="preserve"> </w:t>
      </w:r>
      <w:r>
        <w:rPr>
          <w:spacing w:val="-1"/>
        </w:rPr>
        <w:t>wipes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before="3" w:line="356" w:lineRule="exact"/>
      </w:pPr>
      <w:r>
        <w:t>2</w:t>
      </w:r>
      <w:r>
        <w:rPr>
          <w:spacing w:val="-11"/>
        </w:rPr>
        <w:t xml:space="preserve"> </w:t>
      </w:r>
      <w:r>
        <w:rPr>
          <w:spacing w:val="-1"/>
        </w:rPr>
        <w:t>boxes</w:t>
      </w:r>
      <w:r>
        <w:rPr>
          <w:spacing w:val="-5"/>
        </w:rPr>
        <w:t xml:space="preserve"> </w:t>
      </w:r>
      <w:r>
        <w:rPr>
          <w:spacing w:val="-1"/>
        </w:rPr>
        <w:t>Kleenex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5" w:lineRule="exact"/>
      </w:pPr>
      <w:r>
        <w:t>1</w:t>
      </w:r>
      <w:r>
        <w:rPr>
          <w:spacing w:val="-12"/>
        </w:rPr>
        <w:t xml:space="preserve"> </w:t>
      </w:r>
      <w:r>
        <w:t>watercolor</w:t>
      </w:r>
      <w:r>
        <w:rPr>
          <w:spacing w:val="-10"/>
        </w:rPr>
        <w:t xml:space="preserve"> </w:t>
      </w:r>
      <w:r>
        <w:rPr>
          <w:spacing w:val="2"/>
        </w:rPr>
        <w:t>set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5" w:lineRule="exact"/>
      </w:pPr>
      <w:r>
        <w:t>Scissors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line="356" w:lineRule="exact"/>
      </w:pPr>
      <w:r>
        <w:rPr>
          <w:spacing w:val="-1"/>
        </w:rPr>
        <w:t>P.E.</w:t>
      </w:r>
      <w:r>
        <w:rPr>
          <w:spacing w:val="-10"/>
        </w:rPr>
        <w:t xml:space="preserve"> </w:t>
      </w:r>
      <w:r>
        <w:rPr>
          <w:spacing w:val="-1"/>
        </w:rPr>
        <w:t>Shoes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rPr>
          <w:spacing w:val="-1"/>
        </w:rPr>
        <w:t>Headphones</w:t>
      </w:r>
    </w:p>
    <w:p w:rsidR="00580206" w:rsidRDefault="00AB15F4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t>1</w:t>
      </w:r>
      <w:r>
        <w:rPr>
          <w:spacing w:val="-10"/>
        </w:rPr>
        <w:t xml:space="preserve"> </w:t>
      </w:r>
      <w:r>
        <w:rPr>
          <w:spacing w:val="-1"/>
        </w:rPr>
        <w:t>spill</w:t>
      </w:r>
      <w:r>
        <w:rPr>
          <w:spacing w:val="-4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bottle</w:t>
      </w:r>
    </w:p>
    <w:p w:rsidR="00580206" w:rsidRDefault="00580206">
      <w:pPr>
        <w:rPr>
          <w:rFonts w:ascii="Calibri" w:eastAsia="Calibri" w:hAnsi="Calibri" w:cs="Calibri"/>
          <w:sz w:val="30"/>
          <w:szCs w:val="30"/>
        </w:rPr>
      </w:pPr>
    </w:p>
    <w:p w:rsidR="00580206" w:rsidRDefault="0058020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80206" w:rsidRDefault="00AB15F4">
      <w:pPr>
        <w:ind w:left="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63"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Plea</w:t>
      </w:r>
      <w:r>
        <w:rPr>
          <w:rFonts w:ascii="Calibri" w:eastAsia="Calibri" w:hAnsi="Calibri" w:cs="Calibri"/>
          <w:b/>
          <w:bCs/>
          <w:spacing w:val="-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b/>
          <w:bCs/>
          <w:spacing w:val="-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bel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supp</w:t>
      </w:r>
      <w:r>
        <w:rPr>
          <w:rFonts w:ascii="Calibri" w:eastAsia="Calibri" w:hAnsi="Calibri" w:cs="Calibri"/>
          <w:b/>
          <w:bCs/>
          <w:spacing w:val="-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lie</w:t>
      </w:r>
      <w:r>
        <w:rPr>
          <w:rFonts w:ascii="Calibri" w:eastAsia="Calibri" w:hAnsi="Calibri" w:cs="Calibri"/>
          <w:b/>
          <w:bCs/>
          <w:spacing w:val="-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6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ith</w:t>
      </w:r>
      <w:proofErr w:type="spellEnd"/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yo</w:t>
      </w:r>
      <w:proofErr w:type="spellEnd"/>
      <w:r>
        <w:rPr>
          <w:rFonts w:ascii="Calibri" w:eastAsia="Calibri" w:hAnsi="Calibri" w:cs="Calibri"/>
          <w:b/>
          <w:bCs/>
          <w:spacing w:val="-6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ur</w:t>
      </w:r>
      <w:proofErr w:type="spellEnd"/>
      <w:r>
        <w:rPr>
          <w:rFonts w:ascii="Calibri" w:eastAsia="Calibri" w:hAnsi="Calibri" w:cs="Calibri"/>
          <w:b/>
          <w:bCs/>
          <w:spacing w:val="-6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ch</w:t>
      </w:r>
      <w:proofErr w:type="spellEnd"/>
      <w:r>
        <w:rPr>
          <w:rFonts w:ascii="Calibri" w:eastAsia="Calibri" w:hAnsi="Calibri" w:cs="Calibri"/>
          <w:b/>
          <w:bCs/>
          <w:spacing w:val="-61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ild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’</w:t>
      </w:r>
      <w:r>
        <w:rPr>
          <w:rFonts w:ascii="Calibri" w:eastAsia="Calibri" w:hAnsi="Calibri" w:cs="Calibri"/>
          <w:b/>
          <w:bCs/>
          <w:spacing w:val="-6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me.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 xml:space="preserve"> </w:t>
      </w:r>
    </w:p>
    <w:p w:rsidR="00580206" w:rsidRDefault="00AB15F4">
      <w:pPr>
        <w:pStyle w:val="BodyText"/>
        <w:spacing w:before="162"/>
        <w:ind w:left="0" w:right="12" w:firstLine="0"/>
        <w:jc w:val="center"/>
      </w:pPr>
      <w:r>
        <w:t>Some</w:t>
      </w:r>
      <w:r>
        <w:rPr>
          <w:spacing w:val="-9"/>
        </w:rPr>
        <w:t xml:space="preserve"> </w:t>
      </w:r>
      <w:r>
        <w:rPr>
          <w:spacing w:val="-1"/>
        </w:rPr>
        <w:t>supplies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t>replenished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year.</w:t>
      </w:r>
    </w:p>
    <w:sectPr w:rsidR="00580206">
      <w:type w:val="continuous"/>
      <w:pgSz w:w="12240" w:h="15840"/>
      <w:pgMar w:top="14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E78"/>
    <w:multiLevelType w:val="hybridMultilevel"/>
    <w:tmpl w:val="888613B8"/>
    <w:lvl w:ilvl="0" w:tplc="019C070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99"/>
        <w:sz w:val="28"/>
        <w:szCs w:val="28"/>
      </w:rPr>
    </w:lvl>
    <w:lvl w:ilvl="1" w:tplc="AF025F98">
      <w:start w:val="1"/>
      <w:numFmt w:val="bullet"/>
      <w:lvlText w:val="•"/>
      <w:lvlJc w:val="left"/>
      <w:pPr>
        <w:ind w:left="1298" w:hanging="361"/>
      </w:pPr>
      <w:rPr>
        <w:rFonts w:hint="default"/>
      </w:rPr>
    </w:lvl>
    <w:lvl w:ilvl="2" w:tplc="A5D44694">
      <w:start w:val="1"/>
      <w:numFmt w:val="bullet"/>
      <w:lvlText w:val="•"/>
      <w:lvlJc w:val="left"/>
      <w:pPr>
        <w:ind w:left="2136" w:hanging="361"/>
      </w:pPr>
      <w:rPr>
        <w:rFonts w:hint="default"/>
      </w:rPr>
    </w:lvl>
    <w:lvl w:ilvl="3" w:tplc="FDECEBD6">
      <w:start w:val="1"/>
      <w:numFmt w:val="bullet"/>
      <w:lvlText w:val="•"/>
      <w:lvlJc w:val="left"/>
      <w:pPr>
        <w:ind w:left="2974" w:hanging="361"/>
      </w:pPr>
      <w:rPr>
        <w:rFonts w:hint="default"/>
      </w:rPr>
    </w:lvl>
    <w:lvl w:ilvl="4" w:tplc="183E84FC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5" w:tplc="3FFE46B2">
      <w:start w:val="1"/>
      <w:numFmt w:val="bullet"/>
      <w:lvlText w:val="•"/>
      <w:lvlJc w:val="left"/>
      <w:pPr>
        <w:ind w:left="4650" w:hanging="361"/>
      </w:pPr>
      <w:rPr>
        <w:rFonts w:hint="default"/>
      </w:rPr>
    </w:lvl>
    <w:lvl w:ilvl="6" w:tplc="A432ADF4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7" w:tplc="0330BD7E">
      <w:start w:val="1"/>
      <w:numFmt w:val="bullet"/>
      <w:lvlText w:val="•"/>
      <w:lvlJc w:val="left"/>
      <w:pPr>
        <w:ind w:left="6326" w:hanging="361"/>
      </w:pPr>
      <w:rPr>
        <w:rFonts w:hint="default"/>
      </w:rPr>
    </w:lvl>
    <w:lvl w:ilvl="8" w:tplc="3DB6CA5E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206"/>
    <w:rsid w:val="00580206"/>
    <w:rsid w:val="00A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3895"/>
  <w15:docId w15:val="{76D53F53-B409-4649-BF73-F53A87A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1" w:hanging="361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Grant County ESD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Catrina Gabbard</cp:lastModifiedBy>
  <cp:revision>2</cp:revision>
  <dcterms:created xsi:type="dcterms:W3CDTF">2021-06-15T12:30:00Z</dcterms:created>
  <dcterms:modified xsi:type="dcterms:W3CDTF">2021-06-15T19:31:00Z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2021-06-15T00:00:00Z</vt:filetime>
  </property>
</Properties>
</file>