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  <w:r w:rsidRPr="002412B4">
        <w:rPr>
          <w:rFonts w:ascii="Chalkboard" w:eastAsia="Times New Roman" w:hAnsi="Chalkboard" w:cs="Times New Roman"/>
          <w:b/>
          <w:sz w:val="22"/>
          <w:szCs w:val="22"/>
        </w:rPr>
        <w:t>Lesson #4</w:t>
      </w:r>
      <w:r>
        <w:rPr>
          <w:rFonts w:ascii="Chalkboard" w:eastAsia="Times New Roman" w:hAnsi="Chalkboard" w:cs="Times New Roman"/>
          <w:sz w:val="22"/>
          <w:szCs w:val="22"/>
        </w:rPr>
        <w:t xml:space="preserve"> – Complete the comprehension questions for “The Monkey’s Paw.”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 xml:space="preserve">Directions: Read and answer each question. 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 w:rsidRPr="003E143F">
        <w:rPr>
          <w:rFonts w:ascii="Chalkboard" w:eastAsia="Times New Roman" w:hAnsi="Chalkboard" w:cs="Times New Roman"/>
          <w:sz w:val="22"/>
          <w:szCs w:val="22"/>
        </w:rPr>
        <w:t>What important information about the characters is shared in the exposition of this story?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Pr="003E143F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Who comes to visit? Describe him.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information does Sgt. Major Morris share about the monkey’s paw? Why was a spell put on it?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does Sgt. Major Morris tell us about the previous wisher? How might this foreshadow danger in the future for the Whites?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is the Whites’ attitude towards the paw at first? Use evidence from the text.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is Mr. White’s first wish? What do you predict will happen as a result?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How does the mood change when the Whites go to bed? What words does the author use to evoke this changed mood? How might this foreshadow future events?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happened to Herbert the next day? Why does Ms. White shriek when she hears the amount they will receive?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After the accident, do you think the Whites will wish again? For what? Would you wish again?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Why do the White’s argue about the next wish? What is Mr. White afraid of? Use evidence from the text in your answer.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lastRenderedPageBreak/>
        <w:t>What was Mr. White’s second wish?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 xml:space="preserve">What was Mr. White’s final wish? What clues can you find in the </w:t>
      </w:r>
      <w:proofErr w:type="gramStart"/>
      <w:r>
        <w:rPr>
          <w:rFonts w:ascii="Chalkboard" w:eastAsia="Times New Roman" w:hAnsi="Chalkboard" w:cs="Times New Roman"/>
          <w:sz w:val="22"/>
          <w:szCs w:val="22"/>
        </w:rPr>
        <w:t>text that reveal</w:t>
      </w:r>
      <w:proofErr w:type="gramEnd"/>
      <w:r>
        <w:rPr>
          <w:rFonts w:ascii="Chalkboard" w:eastAsia="Times New Roman" w:hAnsi="Chalkboard" w:cs="Times New Roman"/>
          <w:sz w:val="22"/>
          <w:szCs w:val="22"/>
        </w:rPr>
        <w:t xml:space="preserve"> his reasoning?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Pr="00026188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>What is the climax (turning point) of this story? Explain.</w:t>
      </w: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pStyle w:val="ListParagraph"/>
        <w:rPr>
          <w:rFonts w:ascii="Chalkboard" w:eastAsia="Times New Roman" w:hAnsi="Chalkboard" w:cs="Times New Roman"/>
          <w:sz w:val="22"/>
          <w:szCs w:val="22"/>
        </w:rPr>
      </w:pPr>
    </w:p>
    <w:p w:rsidR="00E106EA" w:rsidRPr="003E143F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>
        <w:rPr>
          <w:rFonts w:ascii="Chalkboard" w:eastAsia="Times New Roman" w:hAnsi="Chalkboard" w:cs="Times New Roman"/>
          <w:sz w:val="22"/>
          <w:szCs w:val="22"/>
        </w:rPr>
        <w:t xml:space="preserve">In your opinion, what is the major conflict in this story? Why do you think this? </w:t>
      </w: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</w:p>
    <w:p w:rsidR="00E106EA" w:rsidRDefault="00E106EA" w:rsidP="00E106EA">
      <w:pPr>
        <w:rPr>
          <w:rFonts w:ascii="Chalkboard" w:eastAsia="Times New Roman" w:hAnsi="Chalkboard" w:cs="Times New Roman"/>
          <w:sz w:val="22"/>
          <w:szCs w:val="22"/>
        </w:rPr>
      </w:pPr>
      <w:bookmarkStart w:id="0" w:name="_GoBack"/>
      <w:bookmarkEnd w:id="0"/>
    </w:p>
    <w:p w:rsidR="00E106EA" w:rsidRPr="00026188" w:rsidRDefault="00E106EA" w:rsidP="00E106EA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  <w:sz w:val="22"/>
          <w:szCs w:val="22"/>
        </w:rPr>
      </w:pPr>
      <w:r w:rsidRPr="00026188">
        <w:rPr>
          <w:rFonts w:ascii="Chalkboard" w:eastAsia="Times New Roman" w:hAnsi="Chalkboard" w:cs="Times New Roman"/>
          <w:sz w:val="22"/>
          <w:szCs w:val="22"/>
        </w:rPr>
        <w:t>Discuss one way that the author creates mystery, tension, or surprise. Use evidence from the text.</w:t>
      </w:r>
    </w:p>
    <w:p w:rsidR="006D2E90" w:rsidRDefault="006D2E90"/>
    <w:sectPr w:rsidR="006D2E90" w:rsidSect="00E1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19"/>
    <w:multiLevelType w:val="hybridMultilevel"/>
    <w:tmpl w:val="7340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6D2E90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22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Reed</dc:creator>
  <cp:keywords/>
  <dc:description/>
  <cp:lastModifiedBy>Sara Reed</cp:lastModifiedBy>
  <cp:revision>1</cp:revision>
  <dcterms:created xsi:type="dcterms:W3CDTF">2020-04-07T00:40:00Z</dcterms:created>
  <dcterms:modified xsi:type="dcterms:W3CDTF">2020-04-07T00:47:00Z</dcterms:modified>
</cp:coreProperties>
</file>