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1.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Circle the possessive noun: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cats             Tom’s              birds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The dog’s bowl is filled with food.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Emma’s shirt is purple.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The frog’s skin is slimy.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2.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Match  the names of the 3D shapes: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                                    sphere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114300" distT="114300" distL="114300" distR="114300">
                  <wp:extent cx="659773" cy="661988"/>
                  <wp:effectExtent b="0" l="0" r="0" t="0"/>
                  <wp:docPr id="6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73" cy="661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                       cone       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114300" distT="114300" distL="114300" distR="114300">
                  <wp:extent cx="661988" cy="675316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88" cy="6753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                      cube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114300" distT="114300" distL="114300" distR="114300">
                  <wp:extent cx="906023" cy="681038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23" cy="681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3.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Circle the prepositions: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Sarah          she         it       cat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         him           yellow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jump          they               we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4.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Look at the shapes: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  <w:drawing>
                <wp:inline distB="114300" distT="114300" distL="114300" distR="114300">
                  <wp:extent cx="500063" cy="510268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102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  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  <w:drawing>
                <wp:inline distB="114300" distT="114300" distL="114300" distR="114300">
                  <wp:extent cx="728663" cy="404813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404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  <w:drawing>
                <wp:inline distB="114300" distT="114300" distL="114300" distR="114300">
                  <wp:extent cx="433388" cy="612269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8" cy="6122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Why are they in the same group?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___________________________________________________________________________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5.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Write 3 verbs: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6.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Write an example of a good and a service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______________________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1.jp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6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