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B8" w:rsidRPr="008719B8" w:rsidRDefault="008719B8" w:rsidP="008719B8">
      <w:pPr>
        <w:rPr>
          <w:rFonts w:ascii="Ink Free" w:hAnsi="Ink Free"/>
          <w:sz w:val="52"/>
          <w:szCs w:val="52"/>
        </w:rPr>
      </w:pPr>
      <w:r w:rsidRPr="008719B8">
        <w:rPr>
          <w:rFonts w:ascii="Ink Free" w:hAnsi="Ink Free"/>
          <w:b/>
          <w:sz w:val="48"/>
          <w:szCs w:val="48"/>
        </w:rPr>
        <w:t>House of the Old Activity Directions</w:t>
      </w:r>
      <w:r>
        <w:rPr>
          <w:rFonts w:ascii="Ink Free" w:hAnsi="Ink Free"/>
        </w:rPr>
        <w:t xml:space="preserve">:  </w:t>
      </w:r>
      <w:r w:rsidRPr="008719B8">
        <w:rPr>
          <w:rFonts w:ascii="Ink Free" w:hAnsi="Ink Free"/>
          <w:sz w:val="52"/>
          <w:szCs w:val="52"/>
        </w:rPr>
        <w:t xml:space="preserve">Read each task card.  Write about how each country treats their elderly compared to how Jonas’s community treats their elderly.  At the end of the comparison, </w:t>
      </w:r>
      <w:bookmarkStart w:id="0" w:name="_GoBack"/>
      <w:bookmarkEnd w:id="0"/>
      <w:r w:rsidRPr="008719B8">
        <w:rPr>
          <w:rFonts w:ascii="Ink Free" w:hAnsi="Ink Free"/>
          <w:sz w:val="52"/>
          <w:szCs w:val="52"/>
        </w:rPr>
        <w:t xml:space="preserve">answer the following question:  Why do you think Jonas’s community decided to keep the elderly separate from the rest of their people?  </w:t>
      </w:r>
    </w:p>
    <w:p w:rsidR="00DF0D28" w:rsidRDefault="008719B8"/>
    <w:sectPr w:rsidR="00DF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8"/>
    <w:rsid w:val="008719B8"/>
    <w:rsid w:val="00D86884"/>
    <w:rsid w:val="00D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E9A9"/>
  <w15:chartTrackingRefBased/>
  <w15:docId w15:val="{E69917F1-B238-4058-98B7-95C7E53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Sowell</dc:creator>
  <cp:keywords/>
  <dc:description/>
  <cp:lastModifiedBy>Heather Sowell</cp:lastModifiedBy>
  <cp:revision>1</cp:revision>
  <dcterms:created xsi:type="dcterms:W3CDTF">2020-04-19T22:59:00Z</dcterms:created>
  <dcterms:modified xsi:type="dcterms:W3CDTF">2020-04-19T23:00:00Z</dcterms:modified>
</cp:coreProperties>
</file>