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37" w:rsidRDefault="00C4068F" w:rsidP="003F7C37">
      <w:pPr>
        <w:spacing w:after="0"/>
        <w:jc w:val="center"/>
        <w:rPr>
          <w:rFonts w:ascii="Cambria" w:hAnsi="Cambria"/>
          <w:b/>
          <w:color w:val="002060"/>
          <w:sz w:val="20"/>
        </w:rPr>
      </w:pPr>
      <w:r>
        <w:rPr>
          <w:noProof/>
        </w:rPr>
        <w:drawing>
          <wp:anchor distT="0" distB="0" distL="114300" distR="114300" simplePos="0" relativeHeight="251667456" behindDoc="1" locked="0" layoutInCell="1" allowOverlap="1" wp14:anchorId="573253AD" wp14:editId="40C0EA17">
            <wp:simplePos x="0" y="0"/>
            <wp:positionH relativeFrom="margin">
              <wp:posOffset>4708455</wp:posOffset>
            </wp:positionH>
            <wp:positionV relativeFrom="paragraph">
              <wp:posOffset>-1245236</wp:posOffset>
            </wp:positionV>
            <wp:extent cx="2221936" cy="1666875"/>
            <wp:effectExtent l="0" t="0" r="6985" b="0"/>
            <wp:wrapNone/>
            <wp:docPr id="9" name="Picture 9" descr="AP Computer Science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 Computer Science Princip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243" cy="1667105"/>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p>
    <w:p w:rsidR="005E3F46" w:rsidRPr="005E3F46" w:rsidRDefault="005E3F46" w:rsidP="003F7C37">
      <w:pPr>
        <w:spacing w:after="0"/>
        <w:jc w:val="center"/>
        <w:rPr>
          <w:rFonts w:ascii="Cambria" w:hAnsi="Cambria"/>
          <w:b/>
          <w:color w:val="002060"/>
          <w:sz w:val="32"/>
        </w:rPr>
      </w:pPr>
      <w:r w:rsidRPr="005E3F46">
        <w:rPr>
          <w:rFonts w:ascii="Cambria" w:hAnsi="Cambria"/>
          <w:b/>
          <w:color w:val="002060"/>
          <w:sz w:val="32"/>
        </w:rPr>
        <w:t>Veterans High School</w:t>
      </w:r>
    </w:p>
    <w:p w:rsidR="00B27589" w:rsidRPr="005E3F46" w:rsidRDefault="00C4068F" w:rsidP="005E3F46">
      <w:pPr>
        <w:spacing w:after="0"/>
        <w:jc w:val="center"/>
        <w:rPr>
          <w:rFonts w:ascii="Cambria" w:hAnsi="Cambria"/>
          <w:b/>
          <w:color w:val="002060"/>
          <w:sz w:val="26"/>
          <w:szCs w:val="26"/>
        </w:rPr>
      </w:pPr>
      <w:r>
        <w:rPr>
          <w:rFonts w:ascii="Cambria" w:hAnsi="Cambria"/>
          <w:b/>
          <w:color w:val="002060"/>
          <w:sz w:val="26"/>
          <w:szCs w:val="26"/>
        </w:rPr>
        <w:t>COMPUTER SCIENCE PRINCIPLES</w:t>
      </w:r>
    </w:p>
    <w:p w:rsidR="005E3F46" w:rsidRDefault="005E3F46" w:rsidP="005E3F46">
      <w:pPr>
        <w:jc w:val="center"/>
        <w:rPr>
          <w:rFonts w:ascii="Cambria" w:hAnsi="Cambria"/>
          <w:b/>
          <w:color w:val="002060"/>
          <w:sz w:val="26"/>
          <w:szCs w:val="26"/>
        </w:rPr>
      </w:pPr>
      <w:r w:rsidRPr="005E3F46">
        <w:rPr>
          <w:rFonts w:ascii="Cambria" w:hAnsi="Cambria"/>
          <w:b/>
          <w:color w:val="002060"/>
          <w:sz w:val="26"/>
          <w:szCs w:val="26"/>
        </w:rPr>
        <w:t>2021-2022 Course Syllabus</w:t>
      </w:r>
    </w:p>
    <w:p w:rsidR="003F7C37" w:rsidRDefault="003F7C37" w:rsidP="003F7C37">
      <w:pPr>
        <w:rPr>
          <w:rFonts w:ascii="Cambria" w:hAnsi="Cambria"/>
          <w:b/>
          <w:szCs w:val="26"/>
          <w:u w:val="single"/>
        </w:rPr>
      </w:pPr>
      <w:r w:rsidRPr="003F7C37">
        <w:rPr>
          <w:rFonts w:ascii="Cambria" w:hAnsi="Cambria"/>
          <w:b/>
          <w:szCs w:val="26"/>
          <w:u w:val="single"/>
        </w:rPr>
        <w:t>COURSE DESCRIPTION</w:t>
      </w:r>
    </w:p>
    <w:p w:rsidR="00FB08AB" w:rsidRPr="00FB08AB" w:rsidRDefault="00FB08AB" w:rsidP="003F7C37">
      <w:pPr>
        <w:rPr>
          <w:rFonts w:ascii="Cambria" w:hAnsi="Cambria"/>
        </w:rPr>
      </w:pPr>
      <w:r w:rsidRPr="00FB08AB">
        <w:rPr>
          <w:rFonts w:ascii="Cambria" w:hAnsi="Cambria"/>
        </w:rPr>
        <w:t xml:space="preserve">How can computing change the world? What is computer science? Engage your creativity. Demonstrate and build your problem-solving ability all while connecting the relevance of computer science to society! Computer Science (CS) Principles is an intellectually rich and engaging course that is focused on building a solid understanding and foundation in computer science. This course emphasizes the content, practices, thinking and skills central to the discipline of computer science. Through both its content and pedagogy, this course aims to appeal to a broad audience. The focus of this course will fall into these computational thinking practices: connecting computing, developing computational artifacts, abstracting, analyzing problems and artifacts, communicating, and collaborating. </w:t>
      </w:r>
    </w:p>
    <w:p w:rsidR="00FB08AB" w:rsidRPr="00FB08AB" w:rsidRDefault="00FB08AB" w:rsidP="003F7C37">
      <w:pPr>
        <w:rPr>
          <w:rFonts w:ascii="Cambria" w:hAnsi="Cambria"/>
        </w:rPr>
      </w:pPr>
      <w:r w:rsidRPr="00FB08AB">
        <w:rPr>
          <w:rFonts w:ascii="Cambria" w:hAnsi="Cambria"/>
        </w:rPr>
        <w:t xml:space="preserve">Various forms of technologies will be used to expose students to resources and application of computer science.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Competencies in the co-curricular student organizations are integral components of both the employability skills standards and content standards for this course. </w:t>
      </w:r>
    </w:p>
    <w:p w:rsidR="00FB08AB" w:rsidRPr="00FB08AB" w:rsidRDefault="00FB08AB" w:rsidP="003F7C37">
      <w:pPr>
        <w:rPr>
          <w:rFonts w:ascii="Cambria" w:hAnsi="Cambria"/>
          <w:b/>
          <w:color w:val="002060"/>
          <w:sz w:val="26"/>
          <w:szCs w:val="26"/>
          <w:u w:val="single"/>
        </w:rPr>
      </w:pPr>
      <w:r w:rsidRPr="00FB08AB">
        <w:rPr>
          <w:rFonts w:ascii="Cambria" w:hAnsi="Cambria"/>
        </w:rPr>
        <w:t>Computer Science Principles is the second course in the Programming, Game Design, Internet of Things, Web Development, Cloud Computing, and Computer Science pathways in the Information Technology Cluster. Students enrolled in this course should have successfully completed Introduction to Software Technology.</w:t>
      </w:r>
    </w:p>
    <w:p w:rsidR="003F7C37" w:rsidRPr="0036397D" w:rsidRDefault="0036397D" w:rsidP="003F7C37">
      <w:pPr>
        <w:rPr>
          <w:rFonts w:ascii="Cambria" w:hAnsi="Cambria"/>
          <w:u w:val="single"/>
        </w:rPr>
      </w:pPr>
      <w:r w:rsidRPr="0036397D">
        <w:rPr>
          <w:rFonts w:ascii="Cambria" w:hAnsi="Cambria"/>
          <w:noProof/>
          <w:u w:val="single"/>
        </w:rPr>
        <w:drawing>
          <wp:anchor distT="0" distB="0" distL="114300" distR="114300" simplePos="0" relativeHeight="251660288" behindDoc="1" locked="0" layoutInCell="1" allowOverlap="1">
            <wp:simplePos x="0" y="0"/>
            <wp:positionH relativeFrom="column">
              <wp:posOffset>-85725</wp:posOffset>
            </wp:positionH>
            <wp:positionV relativeFrom="paragraph">
              <wp:posOffset>292735</wp:posOffset>
            </wp:positionV>
            <wp:extent cx="714375" cy="671830"/>
            <wp:effectExtent l="0" t="0" r="9525" b="0"/>
            <wp:wrapTight wrapText="bothSides">
              <wp:wrapPolygon edited="0">
                <wp:start x="0" y="0"/>
                <wp:lineTo x="0" y="20824"/>
                <wp:lineTo x="21312" y="20824"/>
                <wp:lineTo x="21312" y="0"/>
                <wp:lineTo x="0" y="0"/>
              </wp:wrapPolygon>
            </wp:wrapTight>
            <wp:docPr id="1" name="Picture 1" descr="FBLA-PBL: Future Business Leaders of America-Phi Beta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LA-PBL: Future Business Leaders of America-Phi Beta Lamb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71830"/>
                    </a:xfrm>
                    <a:prstGeom prst="rect">
                      <a:avLst/>
                    </a:prstGeom>
                  </pic:spPr>
                </pic:pic>
              </a:graphicData>
            </a:graphic>
            <wp14:sizeRelH relativeFrom="margin">
              <wp14:pctWidth>0</wp14:pctWidth>
            </wp14:sizeRelH>
            <wp14:sizeRelV relativeFrom="margin">
              <wp14:pctHeight>0</wp14:pctHeight>
            </wp14:sizeRelV>
          </wp:anchor>
        </w:drawing>
      </w:r>
      <w:r w:rsidR="003F7C37" w:rsidRPr="0036397D">
        <w:rPr>
          <w:rFonts w:ascii="Cambria" w:hAnsi="Cambria"/>
          <w:b/>
          <w:bCs/>
          <w:u w:val="single"/>
        </w:rPr>
        <w:t>FUTURE BUSINESS LEADERS OF AMERICA (FBLA)</w:t>
      </w:r>
    </w:p>
    <w:p w:rsidR="003F7C37" w:rsidRPr="0036397D" w:rsidRDefault="003F7C37" w:rsidP="003F7C37">
      <w:pPr>
        <w:rPr>
          <w:rFonts w:ascii="Cambria" w:hAnsi="Cambria"/>
        </w:rPr>
      </w:pPr>
      <w:r w:rsidRPr="0036397D">
        <w:rPr>
          <w:rFonts w:ascii="Cambria" w:hAnsi="Cambria"/>
        </w:rPr>
        <w:t xml:space="preserve">FBLA is a co-curricular student organization that plays an integral part in the components of the Business &amp; Technology course standards. FBLA activities are incorporated throughout this course and the rest of the Business and Computer Science courses. Students are strongly urged to </w:t>
      </w:r>
      <w:r w:rsidRPr="0036397D">
        <w:rPr>
          <w:rFonts w:ascii="Cambria" w:hAnsi="Cambria"/>
          <w:b/>
        </w:rPr>
        <w:t>join FBLA ($</w:t>
      </w:r>
      <w:r w:rsidR="0053467E">
        <w:rPr>
          <w:rFonts w:ascii="Cambria" w:hAnsi="Cambria"/>
          <w:b/>
        </w:rPr>
        <w:t>25</w:t>
      </w:r>
      <w:r w:rsidRPr="0036397D">
        <w:rPr>
          <w:rFonts w:ascii="Cambria" w:hAnsi="Cambria"/>
          <w:b/>
        </w:rPr>
        <w:t>.00</w:t>
      </w:r>
      <w:r w:rsidRPr="0036397D">
        <w:rPr>
          <w:rFonts w:ascii="Cambria" w:hAnsi="Cambria"/>
        </w:rPr>
        <w:t>) to benefit from the wealth of opportunities the organization has to offer.</w:t>
      </w:r>
    </w:p>
    <w:p w:rsidR="003F7C37" w:rsidRDefault="003F7C37" w:rsidP="005E3F46"/>
    <w:p w:rsidR="0036397D" w:rsidRPr="0036397D" w:rsidRDefault="0036397D" w:rsidP="0036397D">
      <w:pPr>
        <w:spacing w:after="0"/>
        <w:rPr>
          <w:rFonts w:ascii="Cambria" w:hAnsi="Cambria"/>
          <w:b/>
        </w:rPr>
      </w:pPr>
      <w:r w:rsidRPr="0036397D">
        <w:rPr>
          <w:rFonts w:ascii="Cambria" w:hAnsi="Cambria"/>
          <w:b/>
          <w:u w:val="single"/>
        </w:rPr>
        <w:t>COURSE STANDARDS</w:t>
      </w:r>
    </w:p>
    <w:p w:rsidR="0036397D" w:rsidRPr="0036397D" w:rsidRDefault="0036397D" w:rsidP="0036397D">
      <w:pPr>
        <w:spacing w:after="0"/>
        <w:rPr>
          <w:rFonts w:ascii="Cambria" w:hAnsi="Cambria"/>
        </w:rPr>
      </w:pPr>
      <w:r w:rsidRPr="0036397D">
        <w:rPr>
          <w:rFonts w:ascii="Cambria" w:hAnsi="Cambria"/>
        </w:rPr>
        <w:t>Standards for this course can be found on the following website:</w:t>
      </w:r>
    </w:p>
    <w:p w:rsidR="0036397D" w:rsidRPr="0036397D" w:rsidRDefault="00C4068F" w:rsidP="0036397D">
      <w:pPr>
        <w:spacing w:after="0"/>
        <w:rPr>
          <w:rFonts w:ascii="Cambria" w:hAnsi="Cambria"/>
        </w:rPr>
      </w:pPr>
      <w:hyperlink r:id="rId8" w:history="1">
        <w:r w:rsidR="0036397D" w:rsidRPr="0036397D">
          <w:rPr>
            <w:rStyle w:val="Hyperlink"/>
            <w:rFonts w:ascii="Cambria" w:hAnsi="Cambria"/>
          </w:rPr>
          <w:t>http://www.doe.k12.ga.us/Curriculum-Instruction-and-Assessment/CTAE/Pages/default.aspx</w:t>
        </w:r>
      </w:hyperlink>
    </w:p>
    <w:p w:rsidR="0036397D" w:rsidRPr="0036397D" w:rsidRDefault="0036397D" w:rsidP="0036397D">
      <w:pPr>
        <w:spacing w:after="0"/>
      </w:pPr>
    </w:p>
    <w:p w:rsidR="00DB0F2C" w:rsidRDefault="00DB0F2C" w:rsidP="0036397D">
      <w:pPr>
        <w:spacing w:after="0"/>
        <w:rPr>
          <w:rFonts w:ascii="Cambria" w:hAnsi="Cambria"/>
        </w:rPr>
      </w:pPr>
      <w:r>
        <w:rPr>
          <w:rFonts w:ascii="Cambria" w:hAnsi="Cambria"/>
          <w:b/>
          <w:u w:val="single"/>
        </w:rPr>
        <w:t xml:space="preserve">Materials required for this class: </w:t>
      </w:r>
    </w:p>
    <w:p w:rsidR="00DB0F2C" w:rsidRDefault="00DB0F2C" w:rsidP="0036397D">
      <w:pPr>
        <w:spacing w:after="0"/>
        <w:rPr>
          <w:rFonts w:ascii="Cambria" w:hAnsi="Cambria"/>
        </w:rPr>
      </w:pPr>
      <w:r>
        <w:rPr>
          <w:rFonts w:ascii="Cambria" w:hAnsi="Cambria"/>
        </w:rPr>
        <w:t>Pen/pencil</w:t>
      </w:r>
    </w:p>
    <w:p w:rsidR="00DB0F2C" w:rsidRDefault="00DB0F2C" w:rsidP="0036397D">
      <w:pPr>
        <w:spacing w:after="0"/>
        <w:rPr>
          <w:rFonts w:ascii="Cambria" w:hAnsi="Cambria"/>
        </w:rPr>
      </w:pPr>
      <w:r>
        <w:rPr>
          <w:rFonts w:ascii="Cambria" w:hAnsi="Cambria"/>
        </w:rPr>
        <w:t>Binder OR designated folder</w:t>
      </w:r>
    </w:p>
    <w:p w:rsidR="00DB0F2C" w:rsidRPr="00DB0F2C" w:rsidRDefault="00DB0F2C" w:rsidP="0036397D">
      <w:pPr>
        <w:spacing w:after="0"/>
        <w:rPr>
          <w:rFonts w:ascii="Cambria" w:hAnsi="Cambria"/>
        </w:rPr>
      </w:pPr>
      <w:r>
        <w:rPr>
          <w:rFonts w:ascii="Cambria" w:hAnsi="Cambria"/>
        </w:rPr>
        <w:t>Paper</w:t>
      </w:r>
    </w:p>
    <w:p w:rsidR="00DB0F2C" w:rsidRDefault="00DB0F2C" w:rsidP="0036397D">
      <w:pPr>
        <w:spacing w:after="0"/>
        <w:rPr>
          <w:rFonts w:ascii="Cambria" w:hAnsi="Cambria"/>
          <w:b/>
          <w:u w:val="single"/>
        </w:rPr>
      </w:pPr>
    </w:p>
    <w:p w:rsidR="004D48CD" w:rsidRDefault="004D48CD" w:rsidP="0036397D">
      <w:pPr>
        <w:spacing w:after="0"/>
        <w:rPr>
          <w:rFonts w:ascii="Cambria" w:hAnsi="Cambria"/>
          <w:b/>
          <w:u w:val="single"/>
        </w:rPr>
      </w:pPr>
    </w:p>
    <w:p w:rsidR="004D48CD" w:rsidRDefault="004D48CD" w:rsidP="0036397D">
      <w:pPr>
        <w:spacing w:after="0"/>
        <w:rPr>
          <w:rFonts w:ascii="Cambria" w:hAnsi="Cambria"/>
          <w:b/>
          <w:u w:val="single"/>
        </w:rPr>
      </w:pPr>
    </w:p>
    <w:p w:rsidR="004D48CD" w:rsidRDefault="004D48CD" w:rsidP="0036397D">
      <w:pPr>
        <w:spacing w:after="0"/>
        <w:rPr>
          <w:rFonts w:ascii="Cambria" w:hAnsi="Cambria"/>
          <w:b/>
          <w:u w:val="single"/>
        </w:rPr>
      </w:pPr>
    </w:p>
    <w:p w:rsidR="0036397D" w:rsidRPr="0036397D" w:rsidRDefault="0036397D" w:rsidP="0036397D">
      <w:pPr>
        <w:spacing w:after="0"/>
        <w:rPr>
          <w:rFonts w:ascii="Cambria" w:hAnsi="Cambria"/>
          <w:b/>
          <w:u w:val="single"/>
        </w:rPr>
      </w:pPr>
      <w:r w:rsidRPr="0036397D">
        <w:rPr>
          <w:rFonts w:ascii="Cambria" w:hAnsi="Cambria"/>
          <w:b/>
          <w:noProof/>
          <w:u w:val="single"/>
        </w:rPr>
        <w:drawing>
          <wp:anchor distT="0" distB="0" distL="114300" distR="114300" simplePos="0" relativeHeight="251663360" behindDoc="1" locked="0" layoutInCell="1" allowOverlap="1">
            <wp:simplePos x="0" y="0"/>
            <wp:positionH relativeFrom="page">
              <wp:posOffset>2698115</wp:posOffset>
            </wp:positionH>
            <wp:positionV relativeFrom="page">
              <wp:posOffset>3573780</wp:posOffset>
            </wp:positionV>
            <wp:extent cx="128270" cy="341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341630"/>
                    </a:xfrm>
                    <a:prstGeom prst="rect">
                      <a:avLst/>
                    </a:prstGeom>
                    <a:noFill/>
                  </pic:spPr>
                </pic:pic>
              </a:graphicData>
            </a:graphic>
            <wp14:sizeRelH relativeFrom="page">
              <wp14:pctWidth>0</wp14:pctWidth>
            </wp14:sizeRelH>
            <wp14:sizeRelV relativeFrom="page">
              <wp14:pctHeight>0</wp14:pctHeight>
            </wp14:sizeRelV>
          </wp:anchor>
        </w:drawing>
      </w:r>
      <w:r w:rsidRPr="0036397D">
        <w:rPr>
          <w:rFonts w:ascii="Cambria" w:hAnsi="Cambria"/>
          <w:b/>
          <w:noProof/>
          <w:u w:val="single"/>
        </w:rPr>
        <w:drawing>
          <wp:anchor distT="0" distB="0" distL="114300" distR="114300" simplePos="0" relativeHeight="251662336" behindDoc="1" locked="0" layoutInCell="1" allowOverlap="1">
            <wp:simplePos x="0" y="0"/>
            <wp:positionH relativeFrom="page">
              <wp:posOffset>2698115</wp:posOffset>
            </wp:positionH>
            <wp:positionV relativeFrom="paragraph">
              <wp:posOffset>871855</wp:posOffset>
            </wp:positionV>
            <wp:extent cx="128270" cy="51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512445"/>
                    </a:xfrm>
                    <a:prstGeom prst="rect">
                      <a:avLst/>
                    </a:prstGeom>
                    <a:noFill/>
                  </pic:spPr>
                </pic:pic>
              </a:graphicData>
            </a:graphic>
            <wp14:sizeRelH relativeFrom="page">
              <wp14:pctWidth>0</wp14:pctWidth>
            </wp14:sizeRelH>
            <wp14:sizeRelV relativeFrom="page">
              <wp14:pctHeight>0</wp14:pctHeight>
            </wp14:sizeRelV>
          </wp:anchor>
        </w:drawing>
      </w:r>
      <w:r w:rsidRPr="0036397D">
        <w:rPr>
          <w:rFonts w:ascii="Cambria" w:hAnsi="Cambria"/>
          <w:b/>
          <w:u w:val="single"/>
        </w:rPr>
        <w:t>EVALUATION AND GRADING</w:t>
      </w:r>
    </w:p>
    <w:p w:rsidR="0036397D" w:rsidRPr="0036397D" w:rsidRDefault="0036397D" w:rsidP="0036397D">
      <w:pPr>
        <w:spacing w:after="0"/>
        <w:rPr>
          <w:rFonts w:ascii="Cambria" w:hAnsi="Cambria"/>
        </w:rPr>
      </w:pPr>
      <w:r w:rsidRPr="0036397D">
        <w:rPr>
          <w:rFonts w:ascii="Cambria" w:hAnsi="Cambria"/>
        </w:rPr>
        <w:t>Daily work (daily participation</w:t>
      </w:r>
      <w:r w:rsidR="00800EED">
        <w:rPr>
          <w:rFonts w:ascii="Cambria" w:hAnsi="Cambria"/>
        </w:rPr>
        <w:t>, journal entries, notebook</w:t>
      </w:r>
      <w:r w:rsidR="00DB0F2C">
        <w:rPr>
          <w:rFonts w:ascii="Cambria" w:hAnsi="Cambria"/>
        </w:rPr>
        <w:t>/folder</w:t>
      </w:r>
      <w:r w:rsidR="00800EED">
        <w:rPr>
          <w:rFonts w:ascii="Cambria" w:hAnsi="Cambria"/>
        </w:rPr>
        <w:t xml:space="preserve"> checks</w:t>
      </w:r>
      <w:r w:rsidRPr="0036397D">
        <w:rPr>
          <w:rFonts w:ascii="Cambria" w:hAnsi="Cambria"/>
        </w:rPr>
        <w:t>)</w:t>
      </w:r>
      <w:r>
        <w:rPr>
          <w:rFonts w:ascii="Cambria" w:hAnsi="Cambria"/>
        </w:rPr>
        <w:t>--</w:t>
      </w:r>
      <w:r w:rsidRPr="0036397D">
        <w:rPr>
          <w:rFonts w:ascii="Cambria" w:hAnsi="Cambria"/>
        </w:rPr>
        <w:t>15%</w:t>
      </w:r>
    </w:p>
    <w:p w:rsidR="0036397D" w:rsidRPr="0036397D" w:rsidRDefault="0036397D" w:rsidP="0036397D">
      <w:pPr>
        <w:spacing w:after="0"/>
        <w:rPr>
          <w:rFonts w:ascii="Cambria" w:hAnsi="Cambria"/>
        </w:rPr>
      </w:pPr>
      <w:r w:rsidRPr="0036397D">
        <w:rPr>
          <w:rFonts w:ascii="Cambria" w:hAnsi="Cambria"/>
        </w:rPr>
        <w:t>Minor Assessments (quizzes</w:t>
      </w:r>
      <w:r w:rsidR="00800EED">
        <w:rPr>
          <w:rFonts w:ascii="Cambria" w:hAnsi="Cambria"/>
        </w:rPr>
        <w:t>, mini projects</w:t>
      </w:r>
      <w:r w:rsidRPr="0036397D">
        <w:rPr>
          <w:rFonts w:ascii="Cambria" w:hAnsi="Cambria"/>
        </w:rPr>
        <w:t>)</w:t>
      </w:r>
      <w:r>
        <w:rPr>
          <w:rFonts w:ascii="Cambria" w:hAnsi="Cambria"/>
        </w:rPr>
        <w:t>--</w:t>
      </w:r>
      <w:r w:rsidRPr="0036397D">
        <w:rPr>
          <w:rFonts w:ascii="Cambria" w:hAnsi="Cambria"/>
        </w:rPr>
        <w:t>20%</w:t>
      </w:r>
      <w:r>
        <w:rPr>
          <w:rFonts w:ascii="Cambria" w:hAnsi="Cambria"/>
        </w:rPr>
        <w:t xml:space="preserve"> </w:t>
      </w:r>
    </w:p>
    <w:p w:rsidR="0036397D" w:rsidRPr="0036397D" w:rsidRDefault="0036397D" w:rsidP="0036397D">
      <w:pPr>
        <w:spacing w:after="0"/>
        <w:rPr>
          <w:rFonts w:ascii="Cambria" w:hAnsi="Cambria"/>
        </w:rPr>
      </w:pPr>
      <w:r w:rsidRPr="0036397D">
        <w:rPr>
          <w:rFonts w:ascii="Cambria" w:hAnsi="Cambria"/>
        </w:rPr>
        <w:t xml:space="preserve">Major Assessments (Test, </w:t>
      </w:r>
      <w:r w:rsidR="00800EED">
        <w:rPr>
          <w:rFonts w:ascii="Cambria" w:hAnsi="Cambria"/>
        </w:rPr>
        <w:t>P</w:t>
      </w:r>
      <w:r w:rsidRPr="0036397D">
        <w:rPr>
          <w:rFonts w:ascii="Cambria" w:hAnsi="Cambria"/>
        </w:rPr>
        <w:t>rojects)</w:t>
      </w:r>
      <w:r>
        <w:rPr>
          <w:rFonts w:ascii="Cambria" w:hAnsi="Cambria"/>
        </w:rPr>
        <w:t>--</w:t>
      </w:r>
      <w:r w:rsidRPr="0036397D">
        <w:rPr>
          <w:rFonts w:ascii="Cambria" w:hAnsi="Cambria"/>
        </w:rPr>
        <w:t>45%</w:t>
      </w:r>
    </w:p>
    <w:p w:rsidR="0036397D" w:rsidRPr="0036397D" w:rsidRDefault="0036397D" w:rsidP="0036397D">
      <w:pPr>
        <w:spacing w:after="0"/>
        <w:rPr>
          <w:rFonts w:ascii="Cambria" w:hAnsi="Cambria"/>
        </w:rPr>
      </w:pPr>
      <w:r w:rsidRPr="0036397D">
        <w:rPr>
          <w:rFonts w:ascii="Cambria" w:hAnsi="Cambria"/>
        </w:rPr>
        <w:t>Final Exam</w:t>
      </w:r>
      <w:r>
        <w:rPr>
          <w:rFonts w:ascii="Cambria" w:hAnsi="Cambria"/>
        </w:rPr>
        <w:t>--</w:t>
      </w:r>
      <w:r w:rsidRPr="0036397D">
        <w:rPr>
          <w:rFonts w:ascii="Cambria" w:hAnsi="Cambria"/>
        </w:rPr>
        <w:t xml:space="preserve"> 20% (This course includes a cumulative exam at the end of the semester.)</w:t>
      </w:r>
    </w:p>
    <w:p w:rsidR="0053467E" w:rsidRDefault="0053467E" w:rsidP="0053467E">
      <w:pPr>
        <w:spacing w:after="0"/>
        <w:rPr>
          <w:rFonts w:ascii="Cambria" w:hAnsi="Cambria"/>
        </w:rPr>
      </w:pPr>
    </w:p>
    <w:p w:rsidR="0053467E" w:rsidRPr="00DB0F2C" w:rsidRDefault="0053467E" w:rsidP="0053467E">
      <w:pPr>
        <w:spacing w:after="0"/>
        <w:rPr>
          <w:rFonts w:ascii="Cambria" w:hAnsi="Cambria"/>
          <w:b/>
          <w:sz w:val="24"/>
          <w:u w:val="single"/>
        </w:rPr>
      </w:pPr>
      <w:r w:rsidRPr="00DB0F2C">
        <w:rPr>
          <w:rFonts w:ascii="Cambria" w:hAnsi="Cambria"/>
          <w:b/>
          <w:sz w:val="24"/>
          <w:u w:val="single"/>
        </w:rPr>
        <w:t>Cyberbullying</w:t>
      </w:r>
    </w:p>
    <w:p w:rsidR="0053467E" w:rsidRPr="0053467E" w:rsidRDefault="0053467E" w:rsidP="0053467E">
      <w:pPr>
        <w:spacing w:after="0"/>
        <w:rPr>
          <w:rFonts w:ascii="Cambria" w:hAnsi="Cambria"/>
        </w:rPr>
      </w:pPr>
      <w:r w:rsidRPr="0053467E">
        <w:rPr>
          <w:rFonts w:ascii="Cambria" w:hAnsi="Cambria"/>
        </w:rPr>
        <w:t>As defined by Dictionary.com, “the act of harassing someone online by sending or posting mean messages.” 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w:t>
      </w:r>
    </w:p>
    <w:p w:rsidR="0053467E" w:rsidRDefault="0053467E" w:rsidP="0053467E">
      <w:pPr>
        <w:spacing w:after="0"/>
        <w:rPr>
          <w:rFonts w:ascii="Cambria" w:hAnsi="Cambria"/>
        </w:rPr>
      </w:pPr>
    </w:p>
    <w:p w:rsidR="0053467E" w:rsidRPr="00DB0F2C" w:rsidRDefault="0053467E" w:rsidP="0053467E">
      <w:pPr>
        <w:spacing w:after="0"/>
        <w:rPr>
          <w:rFonts w:ascii="Cambria" w:hAnsi="Cambria"/>
          <w:b/>
          <w:sz w:val="24"/>
          <w:u w:val="single"/>
        </w:rPr>
      </w:pPr>
      <w:r w:rsidRPr="00DB0F2C">
        <w:rPr>
          <w:rFonts w:ascii="Cambria" w:hAnsi="Cambria"/>
          <w:b/>
          <w:sz w:val="24"/>
          <w:u w:val="single"/>
        </w:rPr>
        <w:t>Google Classroom</w:t>
      </w:r>
    </w:p>
    <w:p w:rsidR="0053467E" w:rsidRPr="0053467E" w:rsidRDefault="0053467E" w:rsidP="0053467E">
      <w:pPr>
        <w:spacing w:after="0"/>
        <w:rPr>
          <w:rFonts w:ascii="Cambria" w:hAnsi="Cambria"/>
        </w:rPr>
      </w:pPr>
      <w:r w:rsidRPr="0053467E">
        <w:rPr>
          <w:rFonts w:ascii="Cambria" w:hAnsi="Cambria"/>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3F7C37" w:rsidRPr="0053467E" w:rsidRDefault="003F7C37" w:rsidP="0036397D">
      <w:pPr>
        <w:spacing w:after="0"/>
        <w:rPr>
          <w:rFonts w:ascii="Cambria" w:hAnsi="Cambria"/>
        </w:rPr>
      </w:pPr>
    </w:p>
    <w:p w:rsidR="005E3F46" w:rsidRDefault="004D48CD" w:rsidP="0053467E">
      <w:pPr>
        <w:rPr>
          <w:rFonts w:ascii="Cambria" w:hAnsi="Cambria"/>
        </w:rPr>
      </w:pPr>
      <w:r>
        <w:rPr>
          <w:noProof/>
        </w:rPr>
        <w:drawing>
          <wp:anchor distT="0" distB="0" distL="114300" distR="114300" simplePos="0" relativeHeight="251664384" behindDoc="1" locked="0" layoutInCell="1" allowOverlap="1">
            <wp:simplePos x="0" y="0"/>
            <wp:positionH relativeFrom="margin">
              <wp:posOffset>2428875</wp:posOffset>
            </wp:positionH>
            <wp:positionV relativeFrom="paragraph">
              <wp:posOffset>398780</wp:posOffset>
            </wp:positionV>
            <wp:extent cx="4303434" cy="2286000"/>
            <wp:effectExtent l="0" t="0" r="1905" b="0"/>
            <wp:wrapNone/>
            <wp:docPr id="3" name="Picture 3" descr="SHOOTING STAR (noun) definition and synonyms | Macmillan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OTING STAR (noun) definition and synonyms | Macmillan Dictionary"/>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303434"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67E" w:rsidRPr="003A181D">
        <w:rPr>
          <w:rFonts w:ascii="Cambria" w:hAnsi="Cambria"/>
          <w:b/>
          <w:u w:val="single"/>
        </w:rPr>
        <w:t>Re-testing policy</w:t>
      </w:r>
      <w:r w:rsidR="0053467E" w:rsidRPr="003A181D">
        <w:rPr>
          <w:rFonts w:ascii="Cambria" w:hAnsi="Cambria"/>
        </w:rPr>
        <w:t xml:space="preserve">: </w:t>
      </w:r>
      <w:r w:rsidR="003A181D">
        <w:rPr>
          <w:rFonts w:ascii="Cambria" w:hAnsi="Cambria"/>
        </w:rPr>
        <w:t xml:space="preserve"> </w:t>
      </w:r>
      <w:r w:rsidR="0053467E" w:rsidRPr="003A181D">
        <w:rPr>
          <w:rFonts w:ascii="Cambria" w:hAnsi="Cambria"/>
        </w:rPr>
        <w:t xml:space="preserve">Students may re-take </w:t>
      </w:r>
      <w:r w:rsidR="003A181D">
        <w:rPr>
          <w:rFonts w:ascii="Cambria" w:hAnsi="Cambria"/>
        </w:rPr>
        <w:t>two</w:t>
      </w:r>
      <w:r w:rsidR="0053467E" w:rsidRPr="003A181D">
        <w:rPr>
          <w:rFonts w:ascii="Cambria" w:hAnsi="Cambria"/>
        </w:rPr>
        <w:t xml:space="preserve"> assessment</w:t>
      </w:r>
      <w:r w:rsidR="003A181D">
        <w:rPr>
          <w:rFonts w:ascii="Cambria" w:hAnsi="Cambria"/>
        </w:rPr>
        <w:t>s</w:t>
      </w:r>
      <w:r w:rsidR="0053467E" w:rsidRPr="003A181D">
        <w:rPr>
          <w:rFonts w:ascii="Cambria" w:hAnsi="Cambria"/>
        </w:rPr>
        <w:t xml:space="preserve"> per semester, after completing tutoring/corrections, with the exception of county math requirements. Additionally, a “re-test” cannot replace a zero for a task never initially completed.</w:t>
      </w:r>
    </w:p>
    <w:p w:rsidR="00DB0F2C" w:rsidRDefault="00DB0F2C" w:rsidP="0053467E">
      <w:pPr>
        <w:rPr>
          <w:rFonts w:ascii="Cambria" w:hAnsi="Cambria"/>
          <w:b/>
          <w:sz w:val="24"/>
          <w:u w:val="single"/>
        </w:rPr>
      </w:pPr>
    </w:p>
    <w:p w:rsidR="003A181D" w:rsidRPr="00800EED" w:rsidRDefault="003A181D" w:rsidP="0053467E">
      <w:pPr>
        <w:rPr>
          <w:rFonts w:ascii="Cambria" w:hAnsi="Cambria"/>
          <w:b/>
          <w:sz w:val="24"/>
          <w:u w:val="single"/>
        </w:rPr>
      </w:pPr>
      <w:r w:rsidRPr="00800EED">
        <w:rPr>
          <w:rFonts w:ascii="Cambria" w:hAnsi="Cambria"/>
          <w:b/>
          <w:sz w:val="24"/>
          <w:u w:val="single"/>
        </w:rPr>
        <w:t>CLASSROOM EXPECTATIONS</w:t>
      </w:r>
    </w:p>
    <w:p w:rsidR="003A181D" w:rsidRPr="00CC49D3" w:rsidRDefault="00CC49D3" w:rsidP="0053467E">
      <w:pPr>
        <w:rPr>
          <w:rFonts w:ascii="Cambria" w:hAnsi="Cambria"/>
          <w:b/>
        </w:rPr>
      </w:pPr>
      <w:r w:rsidRPr="00CC49D3">
        <w:rPr>
          <w:rFonts w:ascii="Cambria" w:hAnsi="Cambria"/>
          <w:b/>
        </w:rPr>
        <w:t>A</w:t>
      </w:r>
      <w:r w:rsidRPr="00800EED">
        <w:rPr>
          <w:rFonts w:ascii="Cambria" w:hAnsi="Cambria"/>
          <w:b/>
          <w:sz w:val="24"/>
        </w:rPr>
        <w:t>dhere to all Veterans High School policies and procedures</w:t>
      </w:r>
      <w:r w:rsidR="00DB0F2C">
        <w:rPr>
          <w:rFonts w:ascii="Cambria" w:hAnsi="Cambria"/>
          <w:b/>
          <w:sz w:val="24"/>
        </w:rPr>
        <w:t xml:space="preserve"> AND classroom rules posted in class</w:t>
      </w:r>
      <w:r w:rsidRPr="00800EED">
        <w:rPr>
          <w:rFonts w:ascii="Cambria" w:hAnsi="Cambria"/>
          <w:b/>
          <w:sz w:val="24"/>
        </w:rPr>
        <w:t>.</w:t>
      </w:r>
    </w:p>
    <w:p w:rsidR="00CC49D3" w:rsidRDefault="00CC49D3" w:rsidP="0053467E">
      <w:pPr>
        <w:rPr>
          <w:rFonts w:ascii="Cambria" w:hAnsi="Cambria"/>
        </w:rPr>
      </w:pPr>
      <w:r w:rsidRPr="00CC49D3">
        <w:rPr>
          <w:rFonts w:ascii="Cambria" w:hAnsi="Cambria"/>
          <w:b/>
        </w:rPr>
        <w:t>Respect yourself, others, and the property of others</w:t>
      </w:r>
      <w:r>
        <w:rPr>
          <w:rFonts w:ascii="Cambria" w:hAnsi="Cambria"/>
        </w:rPr>
        <w:t>.</w:t>
      </w:r>
    </w:p>
    <w:p w:rsidR="00CC49D3" w:rsidRDefault="00CC49D3" w:rsidP="00800EED">
      <w:pPr>
        <w:tabs>
          <w:tab w:val="center" w:pos="5400"/>
        </w:tabs>
        <w:rPr>
          <w:rFonts w:ascii="Cambria" w:hAnsi="Cambria"/>
        </w:rPr>
      </w:pPr>
      <w:r w:rsidRPr="00CC49D3">
        <w:rPr>
          <w:rFonts w:ascii="Cambria" w:hAnsi="Cambria"/>
          <w:b/>
        </w:rPr>
        <w:t>Be prepared</w:t>
      </w:r>
      <w:r>
        <w:rPr>
          <w:rFonts w:ascii="Cambria" w:hAnsi="Cambria"/>
        </w:rPr>
        <w:t xml:space="preserve">—for class, to learn, to succeed!   </w:t>
      </w:r>
      <w:r w:rsidR="00800EED">
        <w:rPr>
          <w:rFonts w:ascii="Cambria" w:hAnsi="Cambria"/>
        </w:rPr>
        <w:tab/>
      </w:r>
    </w:p>
    <w:p w:rsidR="00CC49D3" w:rsidRDefault="00CC49D3" w:rsidP="0053467E">
      <w:pPr>
        <w:rPr>
          <w:rFonts w:ascii="Cambria" w:hAnsi="Cambria"/>
        </w:rPr>
      </w:pPr>
      <w:r w:rsidRPr="00CC49D3">
        <w:rPr>
          <w:rFonts w:ascii="Cambria" w:hAnsi="Cambria"/>
          <w:b/>
        </w:rPr>
        <w:t>Be safe</w:t>
      </w:r>
      <w:r>
        <w:rPr>
          <w:rFonts w:ascii="Cambria" w:hAnsi="Cambria"/>
        </w:rPr>
        <w:t>—in everything that you do, especially surfing the internet!</w:t>
      </w:r>
    </w:p>
    <w:p w:rsidR="00CC49D3" w:rsidRDefault="00CC49D3" w:rsidP="0053467E">
      <w:pPr>
        <w:rPr>
          <w:rFonts w:ascii="Cambria" w:hAnsi="Cambria"/>
        </w:rPr>
      </w:pPr>
      <w:r w:rsidRPr="00CC49D3">
        <w:rPr>
          <w:rFonts w:ascii="Cambria" w:hAnsi="Cambria"/>
          <w:b/>
        </w:rPr>
        <w:t>Do your best!</w:t>
      </w:r>
      <w:r>
        <w:rPr>
          <w:rFonts w:ascii="Cambria" w:hAnsi="Cambria"/>
        </w:rPr>
        <w:t xml:space="preserve">  You deserve the best from yourself and others.</w:t>
      </w:r>
    </w:p>
    <w:p w:rsidR="004D48CD" w:rsidRDefault="004D48CD" w:rsidP="00CC49D3">
      <w:pPr>
        <w:jc w:val="center"/>
        <w:rPr>
          <w:rFonts w:ascii="Edwardian Script ITC" w:hAnsi="Edwardian Script ITC"/>
          <w:b/>
          <w:sz w:val="48"/>
        </w:rPr>
      </w:pPr>
    </w:p>
    <w:p w:rsidR="00CC49D3" w:rsidRPr="004D48CD" w:rsidRDefault="00CC49D3" w:rsidP="00CC49D3">
      <w:pPr>
        <w:jc w:val="center"/>
        <w:rPr>
          <w:rFonts w:ascii="Edwardian Script ITC" w:hAnsi="Edwardian Script ITC"/>
          <w:b/>
          <w:sz w:val="48"/>
        </w:rPr>
      </w:pPr>
      <w:r w:rsidRPr="004D48CD">
        <w:rPr>
          <w:rFonts w:ascii="Edwardian Script ITC" w:hAnsi="Edwardian Script ITC"/>
          <w:b/>
          <w:sz w:val="48"/>
        </w:rPr>
        <w:t>Every day is a new opportunity to be better than yesterday.</w:t>
      </w:r>
    </w:p>
    <w:p w:rsidR="00CC49D3" w:rsidRDefault="004D48CD" w:rsidP="0053467E">
      <w:pPr>
        <w:rPr>
          <w:rFonts w:ascii="Cambria" w:hAnsi="Cambria"/>
        </w:rPr>
      </w:pPr>
      <w:r>
        <w:rPr>
          <w:noProof/>
        </w:rPr>
        <w:drawing>
          <wp:anchor distT="0" distB="0" distL="114300" distR="114300" simplePos="0" relativeHeight="251665408" behindDoc="1" locked="0" layoutInCell="1" allowOverlap="1">
            <wp:simplePos x="0" y="0"/>
            <wp:positionH relativeFrom="column">
              <wp:posOffset>2562225</wp:posOffset>
            </wp:positionH>
            <wp:positionV relativeFrom="paragraph">
              <wp:posOffset>10160</wp:posOffset>
            </wp:positionV>
            <wp:extent cx="1685925" cy="1390650"/>
            <wp:effectExtent l="0" t="0" r="9525" b="0"/>
            <wp:wrapNone/>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rotWithShape="1">
                    <a:blip r:embed="rId13">
                      <a:extLst>
                        <a:ext uri="{28A0092B-C50C-407E-A947-70E740481C1C}">
                          <a14:useLocalDpi xmlns:a14="http://schemas.microsoft.com/office/drawing/2010/main" val="0"/>
                        </a:ext>
                      </a:extLst>
                    </a:blip>
                    <a:srcRect r="73700"/>
                    <a:stretch/>
                  </pic:blipFill>
                  <pic:spPr bwMode="auto">
                    <a:xfrm>
                      <a:off x="0" y="0"/>
                      <a:ext cx="1685925" cy="1390650"/>
                    </a:xfrm>
                    <a:prstGeom prst="rect">
                      <a:avLst/>
                    </a:prstGeom>
                    <a:noFill/>
                    <a:ln>
                      <a:noFill/>
                    </a:ln>
                    <a:extLst>
                      <a:ext uri="{53640926-AAD7-44D8-BBD7-CCE9431645EC}">
                        <a14:shadowObscured xmlns:a14="http://schemas.microsoft.com/office/drawing/2010/main"/>
                      </a:ext>
                    </a:extLst>
                  </pic:spPr>
                </pic:pic>
              </a:graphicData>
            </a:graphic>
          </wp:anchor>
        </w:drawing>
      </w:r>
    </w:p>
    <w:p w:rsidR="00CC49D3" w:rsidRDefault="00CC49D3" w:rsidP="0053467E">
      <w:pPr>
        <w:rPr>
          <w:rFonts w:ascii="Cambria" w:hAnsi="Cambria"/>
        </w:rPr>
      </w:pPr>
    </w:p>
    <w:p w:rsidR="003A181D" w:rsidRDefault="003A181D" w:rsidP="0053467E">
      <w:pPr>
        <w:rPr>
          <w:rFonts w:ascii="Cambria" w:hAnsi="Cambria"/>
        </w:rPr>
      </w:pPr>
    </w:p>
    <w:p w:rsidR="004D48CD" w:rsidRDefault="004D48CD">
      <w:pPr>
        <w:rPr>
          <w:rFonts w:ascii="Cambria" w:hAnsi="Cambria"/>
        </w:rPr>
      </w:pPr>
      <w:r>
        <w:rPr>
          <w:rFonts w:ascii="Cambria" w:hAnsi="Cambria"/>
        </w:rPr>
        <w:br w:type="page"/>
      </w:r>
    </w:p>
    <w:p w:rsidR="004D48CD" w:rsidRPr="006E3384" w:rsidRDefault="006E3384" w:rsidP="006E3384">
      <w:pPr>
        <w:pStyle w:val="NormalWeb"/>
        <w:jc w:val="center"/>
        <w:rPr>
          <w:rFonts w:ascii="Cambria" w:hAnsi="Cambria"/>
          <w:b/>
          <w:color w:val="000000"/>
          <w:sz w:val="28"/>
          <w:szCs w:val="27"/>
        </w:rPr>
      </w:pPr>
      <w:r w:rsidRPr="006E3384">
        <w:rPr>
          <w:rFonts w:ascii="Cambria" w:hAnsi="Cambria"/>
          <w:b/>
          <w:color w:val="000000"/>
          <w:sz w:val="28"/>
          <w:szCs w:val="27"/>
        </w:rPr>
        <w:lastRenderedPageBreak/>
        <w:t>Please sign and return this page to Ms. Love</w:t>
      </w:r>
    </w:p>
    <w:p w:rsidR="006E3384" w:rsidRDefault="006E3384" w:rsidP="004D48CD">
      <w:pPr>
        <w:pStyle w:val="NormalWeb"/>
        <w:rPr>
          <w:rFonts w:ascii="Cambria" w:hAnsi="Cambria"/>
          <w:color w:val="000000"/>
          <w:szCs w:val="27"/>
        </w:rPr>
      </w:pPr>
    </w:p>
    <w:p w:rsidR="006E3384" w:rsidRDefault="006E3384" w:rsidP="004D48CD">
      <w:pPr>
        <w:pStyle w:val="NormalWeb"/>
        <w:rPr>
          <w:rFonts w:ascii="Cambria" w:hAnsi="Cambria"/>
          <w:color w:val="000000"/>
          <w:szCs w:val="27"/>
        </w:rPr>
      </w:pPr>
    </w:p>
    <w:p w:rsidR="004D48CD" w:rsidRPr="006E3384" w:rsidRDefault="004D48CD" w:rsidP="004D48CD">
      <w:pPr>
        <w:pStyle w:val="NormalWeb"/>
        <w:rPr>
          <w:rFonts w:ascii="Cambria" w:hAnsi="Cambria"/>
          <w:color w:val="000000"/>
          <w:szCs w:val="27"/>
        </w:rPr>
      </w:pPr>
      <w:r w:rsidRPr="006E3384">
        <w:rPr>
          <w:rFonts w:ascii="Cambria" w:hAnsi="Cambria"/>
          <w:color w:val="000000"/>
          <w:szCs w:val="27"/>
        </w:rPr>
        <w:t xml:space="preserve">I have read and am aware of the objectives, requirements, and expectations for </w:t>
      </w:r>
      <w:r w:rsidR="006E3384">
        <w:rPr>
          <w:rFonts w:ascii="Cambria" w:hAnsi="Cambria"/>
          <w:color w:val="000000"/>
          <w:szCs w:val="27"/>
        </w:rPr>
        <w:t xml:space="preserve">Ms. Love’s </w:t>
      </w:r>
      <w:r w:rsidR="00C4068F">
        <w:rPr>
          <w:rFonts w:ascii="Cambria" w:hAnsi="Cambria"/>
          <w:color w:val="000000"/>
          <w:szCs w:val="27"/>
        </w:rPr>
        <w:t>Computer Science Principles</w:t>
      </w:r>
      <w:bookmarkStart w:id="0" w:name="_GoBack"/>
      <w:bookmarkEnd w:id="0"/>
      <w:r w:rsidR="006E3384">
        <w:rPr>
          <w:rFonts w:ascii="Cambria" w:hAnsi="Cambria"/>
          <w:color w:val="000000"/>
          <w:szCs w:val="27"/>
        </w:rPr>
        <w:t xml:space="preserve"> class.</w:t>
      </w:r>
    </w:p>
    <w:p w:rsidR="004D48CD" w:rsidRPr="006E3384" w:rsidRDefault="004D48CD" w:rsidP="004D48CD">
      <w:pPr>
        <w:pStyle w:val="NormalWeb"/>
        <w:rPr>
          <w:rFonts w:ascii="Cambria" w:hAnsi="Cambria"/>
          <w:color w:val="000000"/>
          <w:szCs w:val="27"/>
          <w:u w:val="single"/>
        </w:rPr>
      </w:pPr>
      <w:r w:rsidRPr="006E3384">
        <w:rPr>
          <w:rFonts w:ascii="Cambria" w:hAnsi="Cambria"/>
          <w:color w:val="000000"/>
          <w:szCs w:val="27"/>
        </w:rPr>
        <w:t>Student Signature</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rPr>
        <w:t xml:space="preserve"> </w:t>
      </w:r>
      <w:r w:rsidRPr="006E3384">
        <w:rPr>
          <w:rFonts w:ascii="Cambria" w:hAnsi="Cambria"/>
          <w:color w:val="000000"/>
          <w:szCs w:val="27"/>
        </w:rPr>
        <w:t xml:space="preserve">Date </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p>
    <w:p w:rsidR="004D48CD" w:rsidRPr="006E3384" w:rsidRDefault="004D48CD" w:rsidP="004D48CD">
      <w:pPr>
        <w:pStyle w:val="NormalWeb"/>
        <w:rPr>
          <w:rFonts w:ascii="Cambria" w:hAnsi="Cambria"/>
          <w:color w:val="000000"/>
          <w:szCs w:val="27"/>
          <w:u w:val="single"/>
        </w:rPr>
      </w:pPr>
      <w:r w:rsidRPr="006E3384">
        <w:rPr>
          <w:rFonts w:ascii="Cambria" w:hAnsi="Cambria"/>
          <w:color w:val="000000"/>
          <w:szCs w:val="27"/>
        </w:rPr>
        <w:t xml:space="preserve">Parent/Guardian Signature </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Pr="006E3384">
        <w:rPr>
          <w:rFonts w:ascii="Cambria" w:hAnsi="Cambria"/>
          <w:color w:val="000000"/>
          <w:szCs w:val="27"/>
        </w:rPr>
        <w:t xml:space="preserve"> Date </w:t>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r w:rsidR="006E3384">
        <w:rPr>
          <w:rFonts w:ascii="Cambria" w:hAnsi="Cambria"/>
          <w:color w:val="000000"/>
          <w:szCs w:val="27"/>
          <w:u w:val="single"/>
        </w:rPr>
        <w:tab/>
      </w:r>
    </w:p>
    <w:p w:rsidR="004D48CD" w:rsidRPr="006E3384" w:rsidRDefault="004D48CD" w:rsidP="004D48CD">
      <w:pPr>
        <w:pStyle w:val="NormalWeb"/>
        <w:rPr>
          <w:rFonts w:ascii="Cambria" w:hAnsi="Cambria"/>
          <w:color w:val="000000"/>
          <w:szCs w:val="27"/>
        </w:rPr>
      </w:pPr>
      <w:r w:rsidRPr="006E3384">
        <w:rPr>
          <w:rFonts w:ascii="Cambria" w:hAnsi="Cambria"/>
          <w:color w:val="000000"/>
          <w:szCs w:val="27"/>
        </w:rPr>
        <w:t>Best number and/or email to reach you during the day.</w:t>
      </w:r>
    </w:p>
    <w:p w:rsidR="003A181D" w:rsidRDefault="006E3384" w:rsidP="0053467E">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6E3384" w:rsidRDefault="006E3384" w:rsidP="0053467E">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6E3384" w:rsidRPr="006E3384" w:rsidRDefault="006E3384" w:rsidP="0053467E">
      <w:pPr>
        <w:rPr>
          <w:rFonts w:ascii="Cambria" w:hAnsi="Cambria"/>
          <w:u w:val="single"/>
        </w:rPr>
      </w:pPr>
    </w:p>
    <w:sectPr w:rsidR="006E3384" w:rsidRPr="006E3384" w:rsidSect="004D48CD">
      <w:headerReference w:type="default" r:id="rId14"/>
      <w:headerReference w:type="first" r:id="rId15"/>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46" w:rsidRDefault="005E3F46" w:rsidP="005E3F46">
      <w:pPr>
        <w:spacing w:after="0" w:line="240" w:lineRule="auto"/>
      </w:pPr>
      <w:r>
        <w:separator/>
      </w:r>
    </w:p>
  </w:endnote>
  <w:endnote w:type="continuationSeparator" w:id="0">
    <w:p w:rsidR="005E3F46" w:rsidRDefault="005E3F46" w:rsidP="005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46" w:rsidRDefault="005E3F46" w:rsidP="005E3F46">
      <w:pPr>
        <w:spacing w:after="0" w:line="240" w:lineRule="auto"/>
      </w:pPr>
      <w:r>
        <w:separator/>
      </w:r>
    </w:p>
  </w:footnote>
  <w:footnote w:type="continuationSeparator" w:id="0">
    <w:p w:rsidR="005E3F46" w:rsidRDefault="005E3F46" w:rsidP="005E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46" w:rsidRPr="004D48CD" w:rsidRDefault="005E3F46" w:rsidP="004D48CD">
    <w:pPr>
      <w:pStyle w:val="Header"/>
    </w:pPr>
    <w:r w:rsidRPr="004D48C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CD" w:rsidRPr="004D48CD" w:rsidRDefault="004D48CD" w:rsidP="004D48CD">
    <w:pPr>
      <w:pStyle w:val="Header"/>
      <w:rPr>
        <w:rFonts w:ascii="Cambria" w:hAnsi="Cambria"/>
        <w:b/>
        <w:color w:val="002060"/>
        <w:sz w:val="28"/>
      </w:rPr>
    </w:pPr>
    <w:r w:rsidRPr="004D48CD">
      <w:rPr>
        <w:rFonts w:ascii="Cambria" w:hAnsi="Cambria"/>
        <w:b/>
        <w:color w:val="002060"/>
        <w:sz w:val="28"/>
      </w:rPr>
      <w:t>Ms. Tammie Love</w:t>
    </w:r>
  </w:p>
  <w:p w:rsidR="004D48CD" w:rsidRDefault="004D48CD" w:rsidP="004D48CD">
    <w:pPr>
      <w:pStyle w:val="Header"/>
      <w:rPr>
        <w:rFonts w:ascii="Cambria" w:hAnsi="Cambria"/>
        <w:color w:val="002060"/>
        <w:sz w:val="24"/>
      </w:rPr>
    </w:pPr>
    <w:r>
      <w:rPr>
        <w:rFonts w:ascii="Cambria" w:hAnsi="Cambria"/>
        <w:color w:val="002060"/>
        <w:sz w:val="24"/>
      </w:rPr>
      <w:t>Business Education</w:t>
    </w:r>
  </w:p>
  <w:p w:rsidR="004D48CD" w:rsidRPr="004D48CD" w:rsidRDefault="004D48CD" w:rsidP="004D48CD">
    <w:pPr>
      <w:pStyle w:val="Header"/>
      <w:rPr>
        <w:rFonts w:ascii="Cambria" w:hAnsi="Cambria"/>
        <w:color w:val="002060"/>
        <w:sz w:val="24"/>
      </w:rPr>
    </w:pPr>
    <w:r w:rsidRPr="004D48CD">
      <w:rPr>
        <w:rFonts w:ascii="Cambria" w:hAnsi="Cambria"/>
        <w:color w:val="002060"/>
        <w:sz w:val="24"/>
      </w:rPr>
      <w:t>FBLA Advisor</w:t>
    </w:r>
  </w:p>
  <w:p w:rsidR="004D48CD" w:rsidRPr="003F7C37" w:rsidRDefault="004D48CD" w:rsidP="004D48CD">
    <w:pPr>
      <w:pStyle w:val="Header"/>
      <w:rPr>
        <w:rFonts w:ascii="Cambria" w:hAnsi="Cambria"/>
        <w:color w:val="002060"/>
        <w:sz w:val="20"/>
      </w:rPr>
    </w:pPr>
    <w:r w:rsidRPr="003F7C37">
      <w:rPr>
        <w:rFonts w:ascii="Cambria" w:hAnsi="Cambria"/>
        <w:color w:val="002060"/>
        <w:sz w:val="20"/>
      </w:rPr>
      <w:t>Rm: 1102</w:t>
    </w:r>
  </w:p>
  <w:p w:rsidR="004D48CD" w:rsidRPr="003F7C37" w:rsidRDefault="004D48CD" w:rsidP="004D48CD">
    <w:pPr>
      <w:pStyle w:val="Header"/>
      <w:rPr>
        <w:rFonts w:ascii="Cambria" w:hAnsi="Cambria"/>
        <w:color w:val="002060"/>
        <w:sz w:val="20"/>
      </w:rPr>
    </w:pPr>
    <w:r w:rsidRPr="003F7C37">
      <w:rPr>
        <w:noProof/>
      </w:rPr>
      <w:drawing>
        <wp:anchor distT="0" distB="0" distL="114300" distR="114300" simplePos="0" relativeHeight="251659264" behindDoc="1" locked="0" layoutInCell="1" allowOverlap="1" wp14:anchorId="1AD80CD7" wp14:editId="6D7148B4">
          <wp:simplePos x="0" y="0"/>
          <wp:positionH relativeFrom="margin">
            <wp:align>left</wp:align>
          </wp:positionH>
          <wp:positionV relativeFrom="paragraph">
            <wp:posOffset>5715</wp:posOffset>
          </wp:positionV>
          <wp:extent cx="127635" cy="133350"/>
          <wp:effectExtent l="0" t="0" r="5715" b="0"/>
          <wp:wrapTight wrapText="bothSides">
            <wp:wrapPolygon edited="0">
              <wp:start x="0" y="0"/>
              <wp:lineTo x="0" y="18514"/>
              <wp:lineTo x="19343" y="18514"/>
              <wp:lineTo x="19343" y="0"/>
              <wp:lineTo x="0" y="0"/>
            </wp:wrapPolygon>
          </wp:wrapTight>
          <wp:docPr id="2" name="Picture 2" descr="Email Symbol icon PNG and SVG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Symbol icon PNG and SVG Vector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C37">
      <w:rPr>
        <w:rFonts w:ascii="Cambria" w:hAnsi="Cambria"/>
        <w:color w:val="002060"/>
      </w:rPr>
      <w:t>tammie.love@hcbe.net</w:t>
    </w:r>
  </w:p>
  <w:p w:rsidR="004D48CD" w:rsidRPr="003F7C37" w:rsidRDefault="004D48CD" w:rsidP="004D48CD">
    <w:pPr>
      <w:pStyle w:val="Header"/>
      <w:rPr>
        <w:rFonts w:ascii="Cambria" w:hAnsi="Cambria"/>
        <w:color w:val="002060"/>
        <w:sz w:val="20"/>
      </w:rPr>
    </w:pPr>
    <w:r w:rsidRPr="003F7C37">
      <w:rPr>
        <w:noProof/>
        <w:sz w:val="20"/>
      </w:rPr>
      <w:drawing>
        <wp:anchor distT="0" distB="0" distL="114300" distR="114300" simplePos="0" relativeHeight="251660288" behindDoc="1" locked="0" layoutInCell="1" allowOverlap="1" wp14:anchorId="2DFF0EDD" wp14:editId="2CE9F64C">
          <wp:simplePos x="0" y="0"/>
          <wp:positionH relativeFrom="margin">
            <wp:align>left</wp:align>
          </wp:positionH>
          <wp:positionV relativeFrom="paragraph">
            <wp:posOffset>13335</wp:posOffset>
          </wp:positionV>
          <wp:extent cx="114300" cy="114300"/>
          <wp:effectExtent l="0" t="0" r="0" b="0"/>
          <wp:wrapTight wrapText="bothSides">
            <wp:wrapPolygon edited="0">
              <wp:start x="0" y="0"/>
              <wp:lineTo x="0" y="18000"/>
              <wp:lineTo x="18000" y="18000"/>
              <wp:lineTo x="18000" y="0"/>
              <wp:lineTo x="0" y="0"/>
            </wp:wrapPolygon>
          </wp:wrapTight>
          <wp:docPr id="6" name="Picture 6" descr="Phone Icon, Transparent Phone.PNG Images &amp;amp; Vector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 Icon, Transparent Phone.PNG Images &amp;amp; Vector - Free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C37">
      <w:rPr>
        <w:rFonts w:ascii="Cambria" w:hAnsi="Cambria"/>
        <w:color w:val="002060"/>
        <w:sz w:val="20"/>
      </w:rPr>
      <w:t xml:space="preserve"> </w:t>
    </w:r>
  </w:p>
  <w:p w:rsidR="004D48CD" w:rsidRDefault="004D4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46"/>
    <w:rsid w:val="0028365C"/>
    <w:rsid w:val="002B608A"/>
    <w:rsid w:val="002F0832"/>
    <w:rsid w:val="002F4EB8"/>
    <w:rsid w:val="0036397D"/>
    <w:rsid w:val="003A181D"/>
    <w:rsid w:val="003C78E6"/>
    <w:rsid w:val="003F7C37"/>
    <w:rsid w:val="004D48CD"/>
    <w:rsid w:val="0053467E"/>
    <w:rsid w:val="005E3F46"/>
    <w:rsid w:val="006E3384"/>
    <w:rsid w:val="00800EED"/>
    <w:rsid w:val="008A5A42"/>
    <w:rsid w:val="00901305"/>
    <w:rsid w:val="00901B07"/>
    <w:rsid w:val="00C4068F"/>
    <w:rsid w:val="00CC49D3"/>
    <w:rsid w:val="00DB0F2C"/>
    <w:rsid w:val="00E24630"/>
    <w:rsid w:val="00E73027"/>
    <w:rsid w:val="00FB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692FC"/>
  <w15:chartTrackingRefBased/>
  <w15:docId w15:val="{5445B0B2-B6BA-4FAA-9610-03E02D4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46"/>
  </w:style>
  <w:style w:type="paragraph" w:styleId="Footer">
    <w:name w:val="footer"/>
    <w:basedOn w:val="Normal"/>
    <w:link w:val="FooterChar"/>
    <w:uiPriority w:val="99"/>
    <w:unhideWhenUsed/>
    <w:rsid w:val="005E3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46"/>
  </w:style>
  <w:style w:type="character" w:styleId="Hyperlink">
    <w:name w:val="Hyperlink"/>
    <w:basedOn w:val="DefaultParagraphFont"/>
    <w:uiPriority w:val="99"/>
    <w:unhideWhenUsed/>
    <w:rsid w:val="0036397D"/>
    <w:rPr>
      <w:color w:val="0563C1" w:themeColor="hyperlink"/>
      <w:u w:val="single"/>
    </w:rPr>
  </w:style>
  <w:style w:type="paragraph" w:styleId="NormalWeb">
    <w:name w:val="Normal (Web)"/>
    <w:basedOn w:val="Normal"/>
    <w:uiPriority w:val="99"/>
    <w:semiHidden/>
    <w:unhideWhenUsed/>
    <w:rsid w:val="004D4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3378">
      <w:bodyDiv w:val="1"/>
      <w:marLeft w:val="0"/>
      <w:marRight w:val="0"/>
      <w:marTop w:val="0"/>
      <w:marBottom w:val="0"/>
      <w:divBdr>
        <w:top w:val="none" w:sz="0" w:space="0" w:color="auto"/>
        <w:left w:val="none" w:sz="0" w:space="0" w:color="auto"/>
        <w:bottom w:val="none" w:sz="0" w:space="0" w:color="auto"/>
        <w:right w:val="none" w:sz="0" w:space="0" w:color="auto"/>
      </w:divBdr>
    </w:div>
    <w:div w:id="17167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k12.ga.us/Curriculum-Instruction-and-Assessment/CTAE/Pages/default.aspx"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Love-Davis, Tammie</dc:creator>
  <cp:keywords/>
  <dc:description/>
  <cp:lastModifiedBy>Love-Davis, Tammie</cp:lastModifiedBy>
  <cp:revision>2</cp:revision>
  <dcterms:created xsi:type="dcterms:W3CDTF">2021-07-30T17:42:00Z</dcterms:created>
  <dcterms:modified xsi:type="dcterms:W3CDTF">2021-07-30T17:42:00Z</dcterms:modified>
</cp:coreProperties>
</file>