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46C8" w14:textId="5F8D2225" w:rsidR="00FE3973" w:rsidRPr="00FE3973" w:rsidRDefault="00FE3973" w:rsidP="00FE3973">
      <w:pPr>
        <w:tabs>
          <w:tab w:val="right" w:pos="9360"/>
        </w:tabs>
        <w:spacing w:after="0" w:line="240" w:lineRule="auto"/>
        <w:rPr>
          <w:rFonts w:ascii="Times New Roman" w:hAnsi="Times New Roman" w:cs="Times New Roman"/>
          <w:i/>
          <w:iCs/>
          <w:sz w:val="24"/>
          <w:szCs w:val="24"/>
        </w:rPr>
      </w:pPr>
      <w:r w:rsidRPr="00FE3973">
        <w:rPr>
          <w:rFonts w:ascii="Times New Roman" w:hAnsi="Times New Roman" w:cs="Times New Roman"/>
          <w:b/>
          <w:bCs/>
          <w:i/>
          <w:iCs/>
          <w:sz w:val="28"/>
          <w:szCs w:val="28"/>
        </w:rPr>
        <w:t>Duane Case, Principal</w:t>
      </w:r>
      <w:r>
        <w:rPr>
          <w:rFonts w:ascii="Times New Roman" w:hAnsi="Times New Roman" w:cs="Times New Roman"/>
          <w:b/>
          <w:bCs/>
          <w:i/>
          <w:iCs/>
          <w:sz w:val="28"/>
          <w:szCs w:val="28"/>
        </w:rPr>
        <w:tab/>
      </w:r>
      <w:r w:rsidR="006C41AA">
        <w:rPr>
          <w:rFonts w:ascii="Times New Roman" w:hAnsi="Times New Roman" w:cs="Times New Roman"/>
          <w:b/>
          <w:bCs/>
          <w:i/>
          <w:iCs/>
          <w:sz w:val="28"/>
          <w:szCs w:val="28"/>
        </w:rPr>
        <w:t xml:space="preserve">   </w:t>
      </w:r>
      <w:r>
        <w:rPr>
          <w:rFonts w:ascii="Times New Roman" w:hAnsi="Times New Roman" w:cs="Times New Roman"/>
          <w:i/>
          <w:iCs/>
          <w:sz w:val="24"/>
          <w:szCs w:val="24"/>
        </w:rPr>
        <w:t>Caleb Shepard, Assistant Principal</w:t>
      </w:r>
    </w:p>
    <w:p w14:paraId="5676863D" w14:textId="1247C586" w:rsidR="00FE3973" w:rsidRPr="00FE3973" w:rsidRDefault="00FE3973" w:rsidP="00FE3973">
      <w:pPr>
        <w:tabs>
          <w:tab w:val="right" w:pos="9360"/>
        </w:tabs>
        <w:spacing w:after="0" w:line="240" w:lineRule="auto"/>
        <w:rPr>
          <w:rFonts w:ascii="Times New Roman" w:hAnsi="Times New Roman" w:cs="Times New Roman"/>
          <w:i/>
          <w:iCs/>
          <w:sz w:val="24"/>
          <w:szCs w:val="24"/>
        </w:rPr>
      </w:pPr>
      <w:r w:rsidRPr="00FE3973">
        <w:rPr>
          <w:rFonts w:ascii="Times New Roman" w:hAnsi="Times New Roman" w:cs="Times New Roman"/>
          <w:i/>
          <w:iCs/>
          <w:sz w:val="24"/>
          <w:szCs w:val="24"/>
        </w:rPr>
        <w:t>805 Dilworth Lane</w:t>
      </w:r>
      <w:r>
        <w:rPr>
          <w:rFonts w:ascii="Times New Roman" w:hAnsi="Times New Roman" w:cs="Times New Roman"/>
          <w:i/>
          <w:iCs/>
          <w:sz w:val="24"/>
          <w:szCs w:val="24"/>
        </w:rPr>
        <w:tab/>
        <w:t>Rebecca Newton, Assistant Principal</w:t>
      </w:r>
    </w:p>
    <w:p w14:paraId="10FEB2A7" w14:textId="7703654D" w:rsidR="00FE3973" w:rsidRDefault="00FE3973" w:rsidP="00FE3973">
      <w:pPr>
        <w:tabs>
          <w:tab w:val="right" w:pos="9360"/>
        </w:tabs>
        <w:spacing w:after="0" w:line="240" w:lineRule="auto"/>
        <w:rPr>
          <w:rFonts w:ascii="Times New Roman" w:hAnsi="Times New Roman" w:cs="Times New Roman"/>
          <w:i/>
          <w:iCs/>
          <w:sz w:val="24"/>
          <w:szCs w:val="24"/>
        </w:rPr>
      </w:pPr>
      <w:r w:rsidRPr="00FE3973">
        <w:rPr>
          <w:rFonts w:ascii="Times New Roman" w:hAnsi="Times New Roman" w:cs="Times New Roman"/>
          <w:i/>
          <w:iCs/>
          <w:sz w:val="24"/>
          <w:szCs w:val="24"/>
        </w:rPr>
        <w:t>Hernando, MS  38632</w:t>
      </w:r>
      <w:r>
        <w:rPr>
          <w:rFonts w:ascii="Times New Roman" w:hAnsi="Times New Roman" w:cs="Times New Roman"/>
          <w:i/>
          <w:iCs/>
          <w:sz w:val="24"/>
          <w:szCs w:val="24"/>
        </w:rPr>
        <w:tab/>
        <w:t>Matthew Yardley, Assistant Principal</w:t>
      </w:r>
    </w:p>
    <w:p w14:paraId="5852267E" w14:textId="05D98659" w:rsidR="00FE3973" w:rsidRDefault="00FE3973" w:rsidP="00FE3973">
      <w:pPr>
        <w:tabs>
          <w:tab w:val="right" w:pos="936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Phone:  662-429-7825</w:t>
      </w:r>
    </w:p>
    <w:p w14:paraId="0503C7EC" w14:textId="77702F98" w:rsidR="00FE3973" w:rsidRDefault="00FE3973" w:rsidP="00FE3973">
      <w:pPr>
        <w:tabs>
          <w:tab w:val="right" w:pos="936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Fax:  662-429-6269</w:t>
      </w:r>
    </w:p>
    <w:p w14:paraId="0A0FFE59" w14:textId="77777777" w:rsidR="006C41AA" w:rsidRPr="006C41AA" w:rsidRDefault="006C41AA" w:rsidP="006C41AA">
      <w:pPr>
        <w:rPr>
          <w:sz w:val="20"/>
          <w:szCs w:val="20"/>
        </w:rPr>
      </w:pPr>
      <w:r w:rsidRPr="006C41AA">
        <w:rPr>
          <w:sz w:val="20"/>
          <w:szCs w:val="20"/>
        </w:rPr>
        <w:t>Dear Parent/Guardian:</w:t>
      </w:r>
    </w:p>
    <w:p w14:paraId="072E33D5" w14:textId="77777777" w:rsidR="006C41AA" w:rsidRPr="006C41AA" w:rsidRDefault="006C41AA" w:rsidP="006C41AA">
      <w:pPr>
        <w:rPr>
          <w:sz w:val="20"/>
          <w:szCs w:val="20"/>
        </w:rPr>
      </w:pPr>
      <w:r w:rsidRPr="006C41AA">
        <w:rPr>
          <w:sz w:val="20"/>
          <w:szCs w:val="20"/>
        </w:rPr>
        <w:t>Welcome to Hernando High School! The HHS Counselor’s Office discussed registering for classes for the 2021-2022 school year this week with your student by video.  You will see on the alternating side a list of Course Requests, there is also a packet of important dates and MS Graduation Requirements. The Counselors also came to HMS a few weeks ago to review these Graduation Requirements, GPA’s, and credits with the eight-grade class. You may view this week’s video on the HMS Counselor’s Schoology page and on the HHS website.</w:t>
      </w:r>
    </w:p>
    <w:p w14:paraId="67426307" w14:textId="77777777" w:rsidR="006C41AA" w:rsidRPr="006C41AA" w:rsidRDefault="006C41AA" w:rsidP="006C41AA">
      <w:pPr>
        <w:rPr>
          <w:sz w:val="20"/>
          <w:szCs w:val="20"/>
        </w:rPr>
      </w:pPr>
      <w:r w:rsidRPr="006C41AA">
        <w:rPr>
          <w:sz w:val="20"/>
          <w:szCs w:val="20"/>
        </w:rPr>
        <w:t>As you preview the Course Request Sheet, you will have an opportunity to “request” elective credits for your child for the upcoming school year. We will try to meet as many as possible, please know they will have four years to be able to take courses of their choice if not. The core subjects (English, Math, and Science) will be selected by the HHS Administration based off 8</w:t>
      </w:r>
      <w:r w:rsidRPr="006C41AA">
        <w:rPr>
          <w:sz w:val="20"/>
          <w:szCs w:val="20"/>
          <w:vertAlign w:val="superscript"/>
        </w:rPr>
        <w:t>th</w:t>
      </w:r>
      <w:r w:rsidRPr="006C41AA">
        <w:rPr>
          <w:sz w:val="20"/>
          <w:szCs w:val="20"/>
        </w:rPr>
        <w:t xml:space="preserve"> grade grades, Case 21, Teacher Recommendations, State Test Scores, and Gifted Eligibility.  Each student will take 8 credits for their Freshman year.</w:t>
      </w:r>
    </w:p>
    <w:p w14:paraId="768ABBD8" w14:textId="77777777" w:rsidR="006C41AA" w:rsidRPr="006C41AA" w:rsidRDefault="006C41AA" w:rsidP="006C41AA">
      <w:pPr>
        <w:rPr>
          <w:sz w:val="20"/>
          <w:szCs w:val="20"/>
        </w:rPr>
      </w:pPr>
      <w:r w:rsidRPr="006C41AA">
        <w:rPr>
          <w:sz w:val="20"/>
          <w:szCs w:val="20"/>
        </w:rPr>
        <w:t xml:space="preserve">We are planning for two </w:t>
      </w:r>
      <w:r w:rsidRPr="006C41AA">
        <w:rPr>
          <w:b/>
          <w:bCs/>
          <w:sz w:val="20"/>
          <w:szCs w:val="20"/>
        </w:rPr>
        <w:t>Parent Nights</w:t>
      </w:r>
      <w:r w:rsidRPr="006C41AA">
        <w:rPr>
          <w:sz w:val="20"/>
          <w:szCs w:val="20"/>
        </w:rPr>
        <w:t xml:space="preserve"> to allow for social distancing and state required capacity numbers. They are </w:t>
      </w:r>
      <w:r w:rsidRPr="006C41AA">
        <w:rPr>
          <w:b/>
          <w:bCs/>
          <w:sz w:val="20"/>
          <w:szCs w:val="20"/>
        </w:rPr>
        <w:t>Monday, March 1</w:t>
      </w:r>
      <w:r w:rsidRPr="006C41AA">
        <w:rPr>
          <w:b/>
          <w:bCs/>
          <w:sz w:val="20"/>
          <w:szCs w:val="20"/>
          <w:vertAlign w:val="superscript"/>
        </w:rPr>
        <w:t>st</w:t>
      </w:r>
      <w:r w:rsidRPr="006C41AA">
        <w:rPr>
          <w:b/>
          <w:bCs/>
          <w:sz w:val="20"/>
          <w:szCs w:val="20"/>
        </w:rPr>
        <w:t xml:space="preserve"> and Tuesday, March 9</w:t>
      </w:r>
      <w:r w:rsidRPr="006C41AA">
        <w:rPr>
          <w:b/>
          <w:bCs/>
          <w:sz w:val="20"/>
          <w:szCs w:val="20"/>
          <w:vertAlign w:val="superscript"/>
        </w:rPr>
        <w:t>th</w:t>
      </w:r>
      <w:r w:rsidRPr="006C41AA">
        <w:rPr>
          <w:b/>
          <w:bCs/>
          <w:sz w:val="20"/>
          <w:szCs w:val="20"/>
        </w:rPr>
        <w:t xml:space="preserve"> at 6:00 p.m.</w:t>
      </w:r>
      <w:r w:rsidRPr="006C41AA">
        <w:rPr>
          <w:sz w:val="20"/>
          <w:szCs w:val="20"/>
        </w:rPr>
        <w:t xml:space="preserve"> in the Hernando Performing Arts building, located in the front of HHS. Please </w:t>
      </w:r>
      <w:r w:rsidRPr="006C41AA">
        <w:rPr>
          <w:b/>
          <w:bCs/>
          <w:sz w:val="20"/>
          <w:szCs w:val="20"/>
        </w:rPr>
        <w:t>pre-register</w:t>
      </w:r>
      <w:r w:rsidRPr="006C41AA">
        <w:rPr>
          <w:sz w:val="20"/>
          <w:szCs w:val="20"/>
        </w:rPr>
        <w:t xml:space="preserve"> for the night of your choice. There will be limited seating, and you may go to the HHS website to pre-register. The Parent Nights will also be videoed and available for viewing on the HHS website. During the </w:t>
      </w:r>
      <w:r w:rsidRPr="006C41AA">
        <w:rPr>
          <w:bCs/>
          <w:sz w:val="20"/>
          <w:szCs w:val="20"/>
        </w:rPr>
        <w:t>Parent Nights</w:t>
      </w:r>
      <w:r w:rsidRPr="006C41AA">
        <w:rPr>
          <w:b/>
          <w:sz w:val="20"/>
          <w:szCs w:val="20"/>
        </w:rPr>
        <w:t xml:space="preserve">, </w:t>
      </w:r>
      <w:r w:rsidRPr="006C41AA">
        <w:rPr>
          <w:sz w:val="20"/>
          <w:szCs w:val="20"/>
        </w:rPr>
        <w:t>Central Services</w:t>
      </w:r>
      <w:r w:rsidRPr="006C41AA">
        <w:rPr>
          <w:b/>
          <w:sz w:val="20"/>
          <w:szCs w:val="20"/>
        </w:rPr>
        <w:t xml:space="preserve"> </w:t>
      </w:r>
      <w:proofErr w:type="gramStart"/>
      <w:r w:rsidRPr="006C41AA">
        <w:rPr>
          <w:sz w:val="20"/>
          <w:szCs w:val="20"/>
        </w:rPr>
        <w:t>will there to</w:t>
      </w:r>
      <w:proofErr w:type="gramEnd"/>
      <w:r w:rsidRPr="006C41AA">
        <w:rPr>
          <w:sz w:val="20"/>
          <w:szCs w:val="20"/>
        </w:rPr>
        <w:t xml:space="preserve"> review the Graduation Options with you.  You will also hear from the HHS Administration, and the Counselors will review the Registration packet with you. </w:t>
      </w:r>
    </w:p>
    <w:p w14:paraId="37447741" w14:textId="77777777" w:rsidR="006C41AA" w:rsidRPr="006C41AA" w:rsidRDefault="006C41AA" w:rsidP="006C41AA">
      <w:pPr>
        <w:rPr>
          <w:sz w:val="20"/>
          <w:szCs w:val="20"/>
        </w:rPr>
      </w:pPr>
      <w:r w:rsidRPr="006C41AA">
        <w:rPr>
          <w:sz w:val="20"/>
          <w:szCs w:val="20"/>
        </w:rPr>
        <w:t xml:space="preserve">Other things you will want to know as a parent: </w:t>
      </w:r>
    </w:p>
    <w:p w14:paraId="589FC8EF" w14:textId="77777777" w:rsidR="006C41AA" w:rsidRPr="006C41AA" w:rsidRDefault="006C41AA" w:rsidP="006C41AA">
      <w:pPr>
        <w:numPr>
          <w:ilvl w:val="0"/>
          <w:numId w:val="1"/>
        </w:numPr>
        <w:spacing w:after="0" w:line="240" w:lineRule="auto"/>
        <w:rPr>
          <w:sz w:val="20"/>
          <w:szCs w:val="20"/>
        </w:rPr>
      </w:pPr>
      <w:r w:rsidRPr="006C41AA">
        <w:rPr>
          <w:sz w:val="20"/>
          <w:szCs w:val="20"/>
        </w:rPr>
        <w:t xml:space="preserve">If your child was in Spotlight during Elementary, a separate letter will be sent home with them regarding their English course. </w:t>
      </w:r>
    </w:p>
    <w:p w14:paraId="04EC6E3E" w14:textId="77777777" w:rsidR="006C41AA" w:rsidRPr="006C41AA" w:rsidRDefault="006C41AA" w:rsidP="006C41AA">
      <w:pPr>
        <w:numPr>
          <w:ilvl w:val="0"/>
          <w:numId w:val="1"/>
        </w:numPr>
        <w:spacing w:after="0" w:line="240" w:lineRule="auto"/>
        <w:rPr>
          <w:sz w:val="20"/>
          <w:szCs w:val="20"/>
        </w:rPr>
      </w:pPr>
      <w:r w:rsidRPr="006C41AA">
        <w:rPr>
          <w:sz w:val="20"/>
          <w:szCs w:val="20"/>
        </w:rPr>
        <w:t xml:space="preserve">If you would like your child to be tested for the Gifted English class, information was shared today. The HMS Counselor’s Office will have the sign-up sheet and information. </w:t>
      </w:r>
    </w:p>
    <w:p w14:paraId="7D4DE5D6" w14:textId="77777777" w:rsidR="006C41AA" w:rsidRPr="006C41AA" w:rsidRDefault="006C41AA" w:rsidP="006C41AA">
      <w:pPr>
        <w:numPr>
          <w:ilvl w:val="0"/>
          <w:numId w:val="1"/>
        </w:numPr>
        <w:spacing w:after="0" w:line="240" w:lineRule="auto"/>
        <w:rPr>
          <w:sz w:val="20"/>
          <w:szCs w:val="20"/>
        </w:rPr>
      </w:pPr>
      <w:r w:rsidRPr="006C41AA">
        <w:rPr>
          <w:sz w:val="20"/>
          <w:szCs w:val="20"/>
        </w:rPr>
        <w:t>Any student interested in Eye of the Tiger (the HHS news broadcast), applications went out today as well.</w:t>
      </w:r>
    </w:p>
    <w:p w14:paraId="30772E1E" w14:textId="77777777" w:rsidR="006C41AA" w:rsidRPr="006C41AA" w:rsidRDefault="006C41AA" w:rsidP="006C41AA">
      <w:pPr>
        <w:numPr>
          <w:ilvl w:val="0"/>
          <w:numId w:val="1"/>
        </w:numPr>
        <w:spacing w:after="0" w:line="240" w:lineRule="auto"/>
        <w:rPr>
          <w:sz w:val="20"/>
          <w:szCs w:val="20"/>
        </w:rPr>
      </w:pPr>
      <w:r w:rsidRPr="006C41AA">
        <w:rPr>
          <w:sz w:val="20"/>
          <w:szCs w:val="20"/>
        </w:rPr>
        <w:t>All forms, applications, and information from today will be on the HHS Counselor’s Page for you.</w:t>
      </w:r>
    </w:p>
    <w:p w14:paraId="6730F39D" w14:textId="77777777" w:rsidR="006C41AA" w:rsidRPr="006C41AA" w:rsidRDefault="006C41AA" w:rsidP="006C41AA">
      <w:pPr>
        <w:numPr>
          <w:ilvl w:val="0"/>
          <w:numId w:val="1"/>
        </w:numPr>
        <w:spacing w:after="0" w:line="240" w:lineRule="auto"/>
        <w:rPr>
          <w:sz w:val="20"/>
          <w:szCs w:val="20"/>
        </w:rPr>
      </w:pPr>
      <w:r w:rsidRPr="006C41AA">
        <w:rPr>
          <w:b/>
          <w:sz w:val="20"/>
          <w:szCs w:val="20"/>
        </w:rPr>
        <w:t>EVERYTHING is due to the HMS Counselor’s Office by Wednesday, March 10</w:t>
      </w:r>
      <w:r w:rsidRPr="006C41AA">
        <w:rPr>
          <w:b/>
          <w:sz w:val="20"/>
          <w:szCs w:val="20"/>
          <w:vertAlign w:val="superscript"/>
        </w:rPr>
        <w:t>th</w:t>
      </w:r>
      <w:r w:rsidRPr="006C41AA">
        <w:rPr>
          <w:b/>
          <w:sz w:val="20"/>
          <w:szCs w:val="20"/>
        </w:rPr>
        <w:t>.</w:t>
      </w:r>
      <w:r w:rsidRPr="006C41AA">
        <w:rPr>
          <w:sz w:val="20"/>
          <w:szCs w:val="20"/>
        </w:rPr>
        <w:t xml:space="preserve">  </w:t>
      </w:r>
    </w:p>
    <w:p w14:paraId="5BFEA926" w14:textId="77777777" w:rsidR="006C41AA" w:rsidRPr="006C41AA" w:rsidRDefault="006C41AA" w:rsidP="006C41AA">
      <w:pPr>
        <w:rPr>
          <w:sz w:val="20"/>
          <w:szCs w:val="20"/>
        </w:rPr>
      </w:pPr>
    </w:p>
    <w:p w14:paraId="53ABEBD9" w14:textId="77777777" w:rsidR="006C41AA" w:rsidRPr="006C41AA" w:rsidRDefault="006C41AA" w:rsidP="006C41AA">
      <w:pPr>
        <w:rPr>
          <w:sz w:val="20"/>
          <w:szCs w:val="20"/>
        </w:rPr>
      </w:pPr>
      <w:r w:rsidRPr="006C41AA">
        <w:rPr>
          <w:sz w:val="20"/>
          <w:szCs w:val="20"/>
        </w:rPr>
        <w:t xml:space="preserve">I look forward to working with you and your student. If you have any questions, please feel free contact me by email. </w:t>
      </w:r>
    </w:p>
    <w:p w14:paraId="2AFED66C" w14:textId="77777777" w:rsidR="006C41AA" w:rsidRPr="006C41AA" w:rsidRDefault="006C41AA" w:rsidP="006C41AA">
      <w:pPr>
        <w:rPr>
          <w:sz w:val="20"/>
          <w:szCs w:val="20"/>
        </w:rPr>
      </w:pPr>
      <w:r w:rsidRPr="006C41AA">
        <w:rPr>
          <w:sz w:val="20"/>
          <w:szCs w:val="20"/>
        </w:rPr>
        <w:t>Sincerely,</w:t>
      </w:r>
    </w:p>
    <w:p w14:paraId="73D82FBE" w14:textId="77777777" w:rsidR="006C41AA" w:rsidRPr="006C41AA" w:rsidRDefault="006C41AA" w:rsidP="006C41AA">
      <w:pPr>
        <w:rPr>
          <w:sz w:val="20"/>
          <w:szCs w:val="20"/>
        </w:rPr>
      </w:pPr>
    </w:p>
    <w:p w14:paraId="47AC8E79" w14:textId="77777777" w:rsidR="006C41AA" w:rsidRPr="006C41AA" w:rsidRDefault="006C41AA" w:rsidP="006C41AA">
      <w:pPr>
        <w:rPr>
          <w:sz w:val="20"/>
          <w:szCs w:val="20"/>
        </w:rPr>
      </w:pPr>
      <w:r w:rsidRPr="006C41AA">
        <w:rPr>
          <w:sz w:val="20"/>
          <w:szCs w:val="20"/>
        </w:rPr>
        <w:t>Anne Goss</w:t>
      </w:r>
    </w:p>
    <w:p w14:paraId="41E29AF0" w14:textId="77777777" w:rsidR="006C41AA" w:rsidRPr="006C41AA" w:rsidRDefault="006C41AA" w:rsidP="006C41AA">
      <w:pPr>
        <w:rPr>
          <w:sz w:val="20"/>
          <w:szCs w:val="20"/>
        </w:rPr>
      </w:pPr>
      <w:r w:rsidRPr="006C41AA">
        <w:rPr>
          <w:sz w:val="20"/>
          <w:szCs w:val="20"/>
        </w:rPr>
        <w:t>9</w:t>
      </w:r>
      <w:r w:rsidRPr="006C41AA">
        <w:rPr>
          <w:sz w:val="20"/>
          <w:szCs w:val="20"/>
          <w:vertAlign w:val="superscript"/>
        </w:rPr>
        <w:t>th</w:t>
      </w:r>
      <w:r w:rsidRPr="006C41AA">
        <w:rPr>
          <w:sz w:val="20"/>
          <w:szCs w:val="20"/>
        </w:rPr>
        <w:t xml:space="preserve"> Grade and 10</w:t>
      </w:r>
      <w:r w:rsidRPr="006C41AA">
        <w:rPr>
          <w:sz w:val="20"/>
          <w:szCs w:val="20"/>
          <w:vertAlign w:val="superscript"/>
        </w:rPr>
        <w:t>th</w:t>
      </w:r>
      <w:r w:rsidRPr="006C41AA">
        <w:rPr>
          <w:sz w:val="20"/>
          <w:szCs w:val="20"/>
        </w:rPr>
        <w:t xml:space="preserve"> Grade Counselor </w:t>
      </w:r>
      <w:r w:rsidRPr="006C41AA">
        <w:rPr>
          <w:b/>
          <w:sz w:val="20"/>
          <w:szCs w:val="20"/>
        </w:rPr>
        <w:t>A-K</w:t>
      </w:r>
    </w:p>
    <w:p w14:paraId="06688F9F" w14:textId="08F2DF5E" w:rsidR="006C41AA" w:rsidRPr="006C41AA" w:rsidRDefault="006C41AA" w:rsidP="006C41AA">
      <w:pPr>
        <w:rPr>
          <w:rFonts w:ascii="Times New Roman" w:hAnsi="Times New Roman" w:cs="Times New Roman"/>
          <w:sz w:val="20"/>
          <w:szCs w:val="20"/>
        </w:rPr>
      </w:pPr>
      <w:r w:rsidRPr="006C41AA">
        <w:rPr>
          <w:sz w:val="20"/>
          <w:szCs w:val="20"/>
        </w:rPr>
        <w:t>Email address: anne.goss@dcsms.org</w:t>
      </w:r>
    </w:p>
    <w:sectPr w:rsidR="006C41AA" w:rsidRPr="006C41AA" w:rsidSect="006C41AA">
      <w:headerReference w:type="default" r:id="rId7"/>
      <w:pgSz w:w="12240" w:h="15840"/>
      <w:pgMar w:top="1440" w:right="720" w:bottom="144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5AEB" w14:textId="77777777" w:rsidR="00FE3851" w:rsidRDefault="00FE3851" w:rsidP="00FE3973">
      <w:pPr>
        <w:spacing w:after="0" w:line="240" w:lineRule="auto"/>
      </w:pPr>
      <w:r>
        <w:separator/>
      </w:r>
    </w:p>
  </w:endnote>
  <w:endnote w:type="continuationSeparator" w:id="0">
    <w:p w14:paraId="1A1C0F17" w14:textId="77777777" w:rsidR="00FE3851" w:rsidRDefault="00FE3851" w:rsidP="00FE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1E26" w14:textId="77777777" w:rsidR="00FE3851" w:rsidRDefault="00FE3851" w:rsidP="00FE3973">
      <w:pPr>
        <w:spacing w:after="0" w:line="240" w:lineRule="auto"/>
      </w:pPr>
      <w:r>
        <w:separator/>
      </w:r>
    </w:p>
  </w:footnote>
  <w:footnote w:type="continuationSeparator" w:id="0">
    <w:p w14:paraId="3857AC37" w14:textId="77777777" w:rsidR="00FE3851" w:rsidRDefault="00FE3851" w:rsidP="00FE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32DE" w14:textId="785E4FA2" w:rsidR="00FE3973" w:rsidRPr="00FE3973" w:rsidRDefault="00FE3973" w:rsidP="00FE3973">
    <w:pPr>
      <w:pStyle w:val="Header"/>
      <w:jc w:val="center"/>
      <w:rPr>
        <w:rFonts w:ascii="Times New Roman" w:hAnsi="Times New Roman" w:cs="Times New Roman"/>
        <w:b/>
        <w:bCs/>
        <w:i/>
        <w:iCs/>
        <w:sz w:val="32"/>
        <w:szCs w:val="32"/>
      </w:rPr>
    </w:pPr>
    <w:r>
      <w:rPr>
        <w:rFonts w:ascii="Times New Roman" w:hAnsi="Times New Roman" w:cs="Times New Roman"/>
        <w:b/>
        <w:bCs/>
        <w:i/>
        <w:iCs/>
        <w:noProof/>
        <w:sz w:val="32"/>
        <w:szCs w:val="32"/>
      </w:rPr>
      <w:drawing>
        <wp:inline distT="0" distB="0" distL="0" distR="0" wp14:anchorId="5521DF4E" wp14:editId="0FDD0945">
          <wp:extent cx="2793492" cy="1682496"/>
          <wp:effectExtent l="0" t="0" r="698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93492" cy="1682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329B"/>
    <w:multiLevelType w:val="hybridMultilevel"/>
    <w:tmpl w:val="3BA2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73"/>
    <w:rsid w:val="000A1A5A"/>
    <w:rsid w:val="000C0D8B"/>
    <w:rsid w:val="000D04D1"/>
    <w:rsid w:val="0013694E"/>
    <w:rsid w:val="00213ED9"/>
    <w:rsid w:val="00243E24"/>
    <w:rsid w:val="002B085C"/>
    <w:rsid w:val="00344BC0"/>
    <w:rsid w:val="003848A0"/>
    <w:rsid w:val="004114F5"/>
    <w:rsid w:val="004277FD"/>
    <w:rsid w:val="004E7093"/>
    <w:rsid w:val="005909A6"/>
    <w:rsid w:val="005A2A2F"/>
    <w:rsid w:val="005B4EDD"/>
    <w:rsid w:val="006C41AA"/>
    <w:rsid w:val="006D0F43"/>
    <w:rsid w:val="00766DAD"/>
    <w:rsid w:val="0079501C"/>
    <w:rsid w:val="007A4A9E"/>
    <w:rsid w:val="008133AF"/>
    <w:rsid w:val="00AC2C4A"/>
    <w:rsid w:val="00AD376A"/>
    <w:rsid w:val="00AF6FA5"/>
    <w:rsid w:val="00B153D0"/>
    <w:rsid w:val="00B72EF9"/>
    <w:rsid w:val="00C41A3A"/>
    <w:rsid w:val="00CE54D5"/>
    <w:rsid w:val="00D8231C"/>
    <w:rsid w:val="00F4144E"/>
    <w:rsid w:val="00FE3851"/>
    <w:rsid w:val="00FE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6578"/>
  <w15:chartTrackingRefBased/>
  <w15:docId w15:val="{A89F8E9D-8C3D-4090-8690-A5EE08A4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73"/>
  </w:style>
  <w:style w:type="paragraph" w:styleId="Footer">
    <w:name w:val="footer"/>
    <w:basedOn w:val="Normal"/>
    <w:link w:val="FooterChar"/>
    <w:uiPriority w:val="99"/>
    <w:unhideWhenUsed/>
    <w:rsid w:val="00FE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Lindsey</dc:creator>
  <cp:keywords/>
  <dc:description/>
  <cp:lastModifiedBy>Anne Goss</cp:lastModifiedBy>
  <cp:revision>2</cp:revision>
  <cp:lastPrinted>2021-01-21T21:42:00Z</cp:lastPrinted>
  <dcterms:created xsi:type="dcterms:W3CDTF">2021-02-24T18:28:00Z</dcterms:created>
  <dcterms:modified xsi:type="dcterms:W3CDTF">2021-02-24T18:28:00Z</dcterms:modified>
</cp:coreProperties>
</file>