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</w:t>
      </w:r>
      <w:r>
        <w:rPr>
          <w:rFonts w:ascii="Arial Narrow" w:eastAsia="Times New Roman" w:hAnsi="Arial Narrow" w:cs="Calibri"/>
          <w:b/>
          <w:bCs/>
        </w:rPr>
        <w:t>on for Special Education Specialist</w:t>
      </w:r>
      <w:r w:rsidRPr="001402A4">
        <w:rPr>
          <w:rFonts w:ascii="Arial Narrow" w:eastAsia="Times New Roman" w:hAnsi="Arial Narrow" w:cs="Calibri"/>
          <w:b/>
          <w:bCs/>
        </w:rPr>
        <w:t xml:space="preserve"> Remediation Plan for Unsatisfactory (1)</w:t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Teacher:</w:t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 xml:space="preserve"> </w:t>
      </w:r>
      <w:sdt>
        <w:sdtPr>
          <w:rPr>
            <w:rFonts w:ascii="Arial Narrow" w:eastAsia="Times New Roman" w:hAnsi="Arial Narrow" w:cs="Calibri"/>
            <w:bCs/>
          </w:rPr>
          <w:id w:val="-1784185356"/>
          <w:placeholder>
            <w:docPart w:val="2778DE3A14AF4D09AE7EA6D1D47F465A"/>
          </w:placeholder>
          <w:showingPlcHdr/>
        </w:sdtPr>
        <w:sdtEndPr/>
        <w:sdtContent>
          <w:bookmarkStart w:id="0" w:name="_GoBack"/>
          <w:r w:rsidRPr="00B37C57">
            <w:rPr>
              <w:rStyle w:val="PlaceholderText"/>
            </w:rPr>
            <w:t>Click here to enter text.</w:t>
          </w:r>
          <w:bookmarkEnd w:id="0"/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  <w:t xml:space="preserve">Evaluator: </w:t>
      </w:r>
      <w:sdt>
        <w:sdtPr>
          <w:rPr>
            <w:rFonts w:ascii="Arial Narrow" w:eastAsia="Times New Roman" w:hAnsi="Arial Narrow" w:cs="Calibri"/>
            <w:bCs/>
          </w:rPr>
          <w:id w:val="1436400815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School/Position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292517529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</w:p>
    <w:p w:rsidR="00584FD3" w:rsidRDefault="00584FD3" w:rsidP="00584FD3">
      <w:pPr>
        <w:rPr>
          <w:rFonts w:ascii="Arial Narrow" w:eastAsia="Times New Roman" w:hAnsi="Arial Narrow" w:cs="Calibri"/>
          <w:bCs/>
        </w:rPr>
      </w:pPr>
      <w:r>
        <w:rPr>
          <w:rFonts w:ascii="Arial Narrow" w:eastAsia="Times New Roman" w:hAnsi="Arial Narrow" w:cs="Calibri"/>
          <w:bCs/>
        </w:rPr>
        <w:t>Consulting Teacher</w:t>
      </w:r>
      <w:proofErr w:type="gramStart"/>
      <w:r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-1928104454"/>
          <w:placeholder>
            <w:docPart w:val="2778DE3A14AF4D09AE7EA6D1D47F465A"/>
          </w:placeholder>
          <w:showingPlcHdr/>
          <w:text/>
        </w:sdtPr>
        <w:sdtEndPr/>
        <w:sdtContent>
          <w:r w:rsidRPr="00B37C57">
            <w:rPr>
              <w:rStyle w:val="PlaceholderText"/>
            </w:rPr>
            <w:t>Click here to enter text.</w:t>
          </w:r>
        </w:sdtContent>
      </w:sdt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Performance Evaluation Rating (Summative):</w:t>
      </w:r>
      <w:r w:rsidRPr="001402A4">
        <w:rPr>
          <w:rFonts w:ascii="Arial Narrow" w:eastAsia="Times New Roman" w:hAnsi="Arial Narrow" w:cs="Calibri"/>
          <w:bCs/>
        </w:rPr>
        <w:tab/>
      </w:r>
      <w:sdt>
        <w:sdtPr>
          <w:rPr>
            <w:rFonts w:ascii="Arial Narrow" w:eastAsia="Times New Roman" w:hAnsi="Arial Narrow" w:cs="Calibri"/>
            <w:bCs/>
          </w:rPr>
          <w:id w:val="1415816060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</w:p>
    <w:p w:rsidR="00584FD3" w:rsidRPr="001402A4" w:rsidRDefault="00584FD3" w:rsidP="00584FD3">
      <w:pPr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Cs/>
        </w:rPr>
        <w:t>Date of Remediation Plan Implementation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664286834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  <w:r w:rsidRPr="001402A4"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>
        <w:rPr>
          <w:rFonts w:ascii="Arial Narrow" w:eastAsia="Times New Roman" w:hAnsi="Arial Narrow" w:cs="Calibri"/>
          <w:bCs/>
        </w:rPr>
        <w:tab/>
      </w:r>
      <w:r w:rsidRPr="001402A4">
        <w:rPr>
          <w:rFonts w:ascii="Arial Narrow" w:eastAsia="Times New Roman" w:hAnsi="Arial Narrow" w:cs="Calibri"/>
          <w:bCs/>
        </w:rPr>
        <w:t>Date of Remediation Plan Conclusion</w:t>
      </w:r>
      <w:proofErr w:type="gramStart"/>
      <w:r w:rsidRPr="001402A4">
        <w:rPr>
          <w:rFonts w:ascii="Arial Narrow" w:eastAsia="Times New Roman" w:hAnsi="Arial Narrow" w:cs="Calibri"/>
          <w:bCs/>
        </w:rPr>
        <w:t>:</w:t>
      </w:r>
      <w:proofErr w:type="gramEnd"/>
      <w:sdt>
        <w:sdtPr>
          <w:rPr>
            <w:rFonts w:ascii="Arial Narrow" w:eastAsia="Times New Roman" w:hAnsi="Arial Narrow" w:cs="Calibri"/>
            <w:bCs/>
          </w:rPr>
          <w:id w:val="394476196"/>
          <w:placeholder>
            <w:docPart w:val="0D28147F80134622B24F45F275D5C5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7C57">
            <w:rPr>
              <w:rStyle w:val="PlaceholderText"/>
            </w:rPr>
            <w:t>Click here to enter a date.</w:t>
          </w:r>
        </w:sdtContent>
      </w:sdt>
    </w:p>
    <w:p w:rsidR="00584FD3" w:rsidRPr="001402A4" w:rsidRDefault="00584FD3" w:rsidP="00584FD3">
      <w:pPr>
        <w:jc w:val="center"/>
        <w:rPr>
          <w:rFonts w:ascii="Arial Narrow" w:eastAsia="Times New Roman" w:hAnsi="Arial Narrow" w:cs="Calibri"/>
          <w:bCs/>
        </w:rPr>
      </w:pPr>
      <w:r w:rsidRPr="001402A4">
        <w:rPr>
          <w:rFonts w:ascii="Arial Narrow" w:eastAsia="Times New Roman" w:hAnsi="Arial Narrow" w:cs="Calibri"/>
          <w:b/>
          <w:bCs/>
        </w:rPr>
        <w:t xml:space="preserve">Required Areas for Improvement </w:t>
      </w:r>
      <w:r w:rsidRPr="001402A4">
        <w:rPr>
          <w:rFonts w:ascii="Arial Narrow" w:eastAsia="Times New Roman" w:hAnsi="Arial Narrow" w:cs="Calibri"/>
          <w:bCs/>
        </w:rPr>
        <w:t>(Evaluator fill in the components)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0"/>
        <w:gridCol w:w="2700"/>
        <w:gridCol w:w="2880"/>
        <w:gridCol w:w="2790"/>
      </w:tblGrid>
      <w:tr w:rsidR="00584FD3" w:rsidRPr="001402A4" w:rsidTr="00B0740B">
        <w:trPr>
          <w:trHeight w:val="440"/>
          <w:jc w:val="center"/>
        </w:trPr>
        <w:tc>
          <w:tcPr>
            <w:tcW w:w="531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Conversation Components</w:t>
            </w:r>
          </w:p>
        </w:tc>
        <w:tc>
          <w:tcPr>
            <w:tcW w:w="5670" w:type="dxa"/>
            <w:gridSpan w:val="2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jc w:val="center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sz w:val="16"/>
                <w:szCs w:val="16"/>
              </w:rPr>
              <w:t>Observable Components</w:t>
            </w:r>
          </w:p>
        </w:tc>
      </w:tr>
      <w:tr w:rsidR="00584FD3" w:rsidRPr="001402A4" w:rsidTr="00B0740B">
        <w:trPr>
          <w:trHeight w:val="640"/>
          <w:jc w:val="center"/>
        </w:trPr>
        <w:tc>
          <w:tcPr>
            <w:tcW w:w="261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1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ind w:left="-45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Planning and Preparation</w:t>
            </w:r>
          </w:p>
        </w:tc>
        <w:tc>
          <w:tcPr>
            <w:tcW w:w="270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4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sz w:val="16"/>
                <w:szCs w:val="16"/>
              </w:rPr>
              <w:t>Professional Responsibilities</w:t>
            </w:r>
          </w:p>
        </w:tc>
        <w:tc>
          <w:tcPr>
            <w:tcW w:w="288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2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The Environment </w:t>
            </w:r>
          </w:p>
        </w:tc>
        <w:tc>
          <w:tcPr>
            <w:tcW w:w="2790" w:type="dxa"/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Domain 3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libri"/>
                <w:b/>
                <w:bCs/>
                <w:i/>
                <w:iCs/>
                <w:color w:val="000000"/>
                <w:sz w:val="16"/>
                <w:szCs w:val="16"/>
              </w:rPr>
              <w:t>Delivery of Service</w:t>
            </w:r>
          </w:p>
        </w:tc>
      </w:tr>
      <w:tr w:rsidR="00584FD3" w:rsidRPr="001402A4" w:rsidTr="00B0740B">
        <w:trPr>
          <w:trHeight w:val="1232"/>
          <w:jc w:val="center"/>
        </w:trPr>
        <w:sdt>
          <w:sdtPr>
            <w:rPr>
              <w:rFonts w:ascii="Arial Narrow" w:hAnsi="Arial Narrow" w:cs="Calibri"/>
              <w:color w:val="000000"/>
              <w:sz w:val="16"/>
              <w:szCs w:val="16"/>
            </w:rPr>
            <w:id w:val="-1122923458"/>
            <w:placeholder>
              <w:docPart w:val="2A5877E1B5B84BEAB0BE8BEA0394C238"/>
            </w:placeholder>
            <w:showingPlcHdr/>
          </w:sdtPr>
          <w:sdtEndPr/>
          <w:sdtContent>
            <w:tc>
              <w:tcPr>
                <w:tcW w:w="2610" w:type="dxa"/>
                <w:tcBorders>
                  <w:bottom w:val="single" w:sz="4" w:space="0" w:color="auto"/>
                </w:tcBorders>
              </w:tcPr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libri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0" w:type="dxa"/>
            <w:tcBorders>
              <w:bottom w:val="single" w:sz="4" w:space="0" w:color="auto"/>
            </w:tcBorders>
          </w:tcPr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 </w:t>
            </w:r>
            <w:r w:rsidRPr="001402A4">
              <w:rPr>
                <w:rFonts w:ascii="Arial Narrow" w:hAnsi="Arial Narrow" w:cs="Calibri"/>
                <w:color w:val="000000"/>
                <w:sz w:val="16"/>
                <w:szCs w:val="16"/>
              </w:rPr>
              <w:t>4</w:t>
            </w: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A. Reflecting on Teaching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4B. Maintaining Accurate Records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4C. Communicating with Families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4D. Participating in a Professional Community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 xml:space="preserve">4E. Growing and Developing Professionally </w:t>
            </w: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color w:val="000000"/>
                <w:sz w:val="16"/>
                <w:szCs w:val="16"/>
              </w:rPr>
              <w:t>4F. Showing Professionalism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376596230"/>
              <w:placeholder>
                <w:docPart w:val="2A5877E1B5B84BEAB0BE8BEA0394C238"/>
              </w:placeholder>
              <w:showingPlcHdr/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  <w:p w:rsidR="00584FD3" w:rsidRPr="001402A4" w:rsidRDefault="00584FD3" w:rsidP="00B074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mbria"/>
                <w:color w:val="000000"/>
                <w:sz w:val="16"/>
                <w:szCs w:val="16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sdt>
            <w:sdtPr>
              <w:rPr>
                <w:rFonts w:ascii="Arial Narrow" w:hAnsi="Arial Narrow" w:cs="Cambria"/>
                <w:color w:val="000000"/>
                <w:sz w:val="16"/>
                <w:szCs w:val="16"/>
              </w:rPr>
              <w:id w:val="576025661"/>
              <w:placeholder>
                <w:docPart w:val="2A5877E1B5B84BEAB0BE8BEA0394C238"/>
              </w:placeholder>
            </w:sdtPr>
            <w:sdtEndPr/>
            <w:sdtContent>
              <w:p w:rsidR="00584FD3" w:rsidRPr="001402A4" w:rsidRDefault="00584FD3" w:rsidP="00B0740B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</w:pPr>
                <w:r w:rsidRPr="001402A4">
                  <w:rPr>
                    <w:rFonts w:ascii="Arial Narrow" w:hAnsi="Arial Narrow" w:cs="Cambria"/>
                    <w:color w:val="000000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584FD3" w:rsidRPr="001402A4" w:rsidRDefault="00584FD3" w:rsidP="00584FD3">
      <w:pPr>
        <w:spacing w:after="0"/>
        <w:jc w:val="center"/>
        <w:rPr>
          <w:rFonts w:ascii="Arial Narrow" w:hAnsi="Arial Narrow" w:cs="Cambria"/>
          <w:b/>
        </w:rPr>
      </w:pPr>
    </w:p>
    <w:p w:rsidR="00584FD3" w:rsidRDefault="00584FD3" w:rsidP="00584FD3">
      <w:pPr>
        <w:spacing w:after="0"/>
        <w:jc w:val="center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 xml:space="preserve">Performance Chart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979"/>
        <w:gridCol w:w="3205"/>
        <w:gridCol w:w="1700"/>
        <w:gridCol w:w="3432"/>
        <w:gridCol w:w="1800"/>
      </w:tblGrid>
      <w:tr w:rsidR="00584FD3" w:rsidRPr="001402A4" w:rsidTr="00B0740B">
        <w:tc>
          <w:tcPr>
            <w:tcW w:w="1276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Component</w:t>
            </w:r>
          </w:p>
        </w:tc>
        <w:tc>
          <w:tcPr>
            <w:tcW w:w="3031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Directives</w:t>
            </w:r>
            <w:r w:rsidRPr="001402A4">
              <w:rPr>
                <w:rFonts w:ascii="Arial Narrow" w:hAnsi="Arial Narrow" w:cs="Cambria"/>
                <w:b/>
              </w:rPr>
              <w:t xml:space="preserve"> for Improvement</w:t>
            </w:r>
          </w:p>
        </w:tc>
        <w:tc>
          <w:tcPr>
            <w:tcW w:w="3271" w:type="dxa"/>
          </w:tcPr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Supports and Resources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sz w:val="16"/>
                <w:szCs w:val="16"/>
              </w:rPr>
            </w:pPr>
            <w:r w:rsidRPr="001402A4">
              <w:rPr>
                <w:rFonts w:ascii="Arial Narrow" w:hAnsi="Arial Narrow" w:cs="Cambria"/>
                <w:sz w:val="16"/>
                <w:szCs w:val="16"/>
              </w:rPr>
              <w:t>(include activities, personnel, training, etc., needed to complete strategies)</w:t>
            </w:r>
          </w:p>
        </w:tc>
        <w:tc>
          <w:tcPr>
            <w:tcW w:w="17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  <w:r w:rsidRPr="001402A4">
              <w:rPr>
                <w:rFonts w:ascii="Arial Narrow" w:hAnsi="Arial Narrow" w:cs="Cambria"/>
                <w:b/>
              </w:rPr>
              <w:t>Measurement of Objectives</w:t>
            </w:r>
          </w:p>
        </w:tc>
        <w:tc>
          <w:tcPr>
            <w:tcW w:w="3510" w:type="dxa"/>
          </w:tcPr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  <w:r w:rsidRPr="001402A4">
              <w:rPr>
                <w:rFonts w:ascii="Arial Narrow" w:hAnsi="Arial Narrow" w:cs="Cambria"/>
                <w:b/>
              </w:rPr>
              <w:t>Progress Review</w:t>
            </w:r>
            <w:r w:rsidRPr="001402A4">
              <w:rPr>
                <w:rFonts w:ascii="Arial Narrow" w:hAnsi="Arial Narrow" w:cs="Cambria"/>
              </w:rPr>
              <w:t xml:space="preserve"> </w:t>
            </w:r>
            <w:r>
              <w:rPr>
                <w:rFonts w:ascii="Arial Narrow" w:hAnsi="Arial Narrow" w:cs="Cambria"/>
                <w:sz w:val="18"/>
                <w:szCs w:val="18"/>
              </w:rPr>
              <w:t>(Date)</w:t>
            </w:r>
          </w:p>
          <w:p w:rsidR="00584FD3" w:rsidRPr="001402A4" w:rsidRDefault="00584FD3" w:rsidP="00B0740B">
            <w:pPr>
              <w:rPr>
                <w:rFonts w:ascii="Arial Narrow" w:hAnsi="Arial Narrow" w:cs="Cambria"/>
                <w:b/>
              </w:rPr>
            </w:pPr>
          </w:p>
        </w:tc>
        <w:tc>
          <w:tcPr>
            <w:tcW w:w="1818" w:type="dxa"/>
          </w:tcPr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Component</w:t>
            </w:r>
          </w:p>
          <w:p w:rsidR="00584FD3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Remediated</w:t>
            </w:r>
          </w:p>
          <w:p w:rsidR="00584FD3" w:rsidRPr="001402A4" w:rsidRDefault="00584FD3" w:rsidP="00B0740B">
            <w:pPr>
              <w:spacing w:after="0"/>
              <w:rPr>
                <w:rFonts w:ascii="Arial Narrow" w:hAnsi="Arial Narrow" w:cs="Cambria"/>
                <w:b/>
              </w:rPr>
            </w:pPr>
            <w:r>
              <w:rPr>
                <w:rFonts w:ascii="Arial Narrow" w:hAnsi="Arial Narrow" w:cs="Cambria"/>
                <w:b/>
              </w:rPr>
              <w:t>(Yes/No)</w:t>
            </w:r>
          </w:p>
        </w:tc>
      </w:tr>
      <w:tr w:rsidR="00584FD3" w:rsidRPr="001402A4" w:rsidTr="00B0740B">
        <w:sdt>
          <w:sdtPr>
            <w:rPr>
              <w:rFonts w:ascii="Arial Narrow" w:hAnsi="Arial Narrow" w:cs="Cambria"/>
            </w:rPr>
            <w:id w:val="1875037623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52782850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03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77283256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37712848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10" w:type="dxa"/>
          </w:tcPr>
          <w:sdt>
            <w:sdtPr>
              <w:rPr>
                <w:rFonts w:ascii="Arial Narrow" w:hAnsi="Arial Narrow" w:cs="Cambria"/>
              </w:rPr>
              <w:id w:val="238839241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653734578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84FD3" w:rsidRPr="001402A4" w:rsidTr="00B0740B">
        <w:sdt>
          <w:sdtPr>
            <w:rPr>
              <w:rFonts w:ascii="Arial Narrow" w:hAnsi="Arial Narrow" w:cs="Cambria"/>
            </w:rPr>
            <w:id w:val="618731191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276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031" w:type="dxa"/>
          </w:tcPr>
          <w:sdt>
            <w:sdtPr>
              <w:rPr>
                <w:rFonts w:ascii="Arial Narrow" w:hAnsi="Arial Narrow" w:cs="Cambria"/>
              </w:rPr>
              <w:id w:val="-1139180688"/>
              <w:placeholder>
                <w:docPart w:val="BAA2BC387E9341EE902D050E9C4480E2"/>
              </w:placeholder>
              <w:showingPlcHdr/>
            </w:sdtPr>
            <w:sdtEndPr/>
            <w:sdtContent>
              <w:p w:rsidR="00584FD3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84FD3" w:rsidRDefault="00584FD3" w:rsidP="00B0740B">
            <w:pPr>
              <w:rPr>
                <w:rFonts w:ascii="Arial Narrow" w:hAnsi="Arial Narrow" w:cs="Cambria"/>
              </w:rPr>
            </w:pPr>
          </w:p>
          <w:p w:rsidR="00584FD3" w:rsidRPr="001402A4" w:rsidRDefault="00584FD3" w:rsidP="00B0740B">
            <w:pPr>
              <w:rPr>
                <w:rFonts w:ascii="Arial Narrow" w:hAnsi="Arial Narrow" w:cs="Cambria"/>
              </w:rPr>
            </w:pPr>
          </w:p>
        </w:tc>
        <w:sdt>
          <w:sdtPr>
            <w:rPr>
              <w:rFonts w:ascii="Arial Narrow" w:hAnsi="Arial Narrow" w:cs="Cambria"/>
            </w:rPr>
            <w:id w:val="-611049758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271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14696162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17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-3276767"/>
            <w:placeholder>
              <w:docPart w:val="BAA2BC387E9341EE902D050E9C4480E2"/>
            </w:placeholder>
            <w:showingPlcHdr/>
          </w:sdtPr>
          <w:sdtEndPr/>
          <w:sdtContent>
            <w:tc>
              <w:tcPr>
                <w:tcW w:w="3510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B37C5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Narrow" w:hAnsi="Arial Narrow" w:cs="Cambria"/>
            </w:rPr>
            <w:id w:val="1288244280"/>
            <w:placeholder>
              <w:docPart w:val="ACA64BC2AC8F45F6BB206D2E27715F0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18" w:type="dxa"/>
              </w:tcPr>
              <w:p w:rsidR="00584FD3" w:rsidRPr="001402A4" w:rsidRDefault="00584FD3" w:rsidP="00B0740B">
                <w:pPr>
                  <w:rPr>
                    <w:rFonts w:ascii="Arial Narrow" w:hAnsi="Arial Narrow" w:cs="Cambria"/>
                  </w:rPr>
                </w:pPr>
                <w:r w:rsidRPr="002E1E9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584FD3" w:rsidRDefault="00584FD3" w:rsidP="00584FD3">
      <w:pPr>
        <w:spacing w:after="0"/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sz w:val="18"/>
          <w:szCs w:val="18"/>
        </w:rPr>
      </w:pPr>
      <w:r w:rsidRPr="001402A4">
        <w:rPr>
          <w:rFonts w:ascii="Arial Narrow" w:hAnsi="Arial Narrow" w:cs="Cambria"/>
          <w:sz w:val="18"/>
          <w:szCs w:val="18"/>
        </w:rPr>
        <w:t xml:space="preserve">The intent of this Remediation Plan is to assist the teacher in improving performance to an overall rating of </w:t>
      </w:r>
      <w:r w:rsidRPr="001402A4">
        <w:rPr>
          <w:rFonts w:ascii="Arial Narrow" w:hAnsi="Arial Narrow" w:cs="Cambria"/>
          <w:i/>
          <w:sz w:val="18"/>
          <w:szCs w:val="18"/>
        </w:rPr>
        <w:t>Proficient</w:t>
      </w:r>
      <w:r w:rsidRPr="001402A4">
        <w:rPr>
          <w:rFonts w:ascii="Arial Narrow" w:hAnsi="Arial Narrow" w:cs="Cambria"/>
          <w:sz w:val="18"/>
          <w:szCs w:val="18"/>
        </w:rPr>
        <w:t xml:space="preserve"> or better as designated by the State Statute.</w:t>
      </w:r>
    </w:p>
    <w:p w:rsidR="00584FD3" w:rsidRPr="001402A4" w:rsidRDefault="00584FD3" w:rsidP="00584FD3">
      <w:pPr>
        <w:rPr>
          <w:rFonts w:ascii="Arial Narrow" w:eastAsia="Times New Roman" w:hAnsi="Arial Narrow" w:cs="Calibri"/>
          <w:b/>
          <w:bCs/>
        </w:rPr>
      </w:pPr>
      <w:r>
        <w:rPr>
          <w:rFonts w:ascii="Arial Narrow" w:eastAsia="Times New Roman" w:hAnsi="Arial Narrow" w:cs="Calibri"/>
          <w:b/>
          <w:bCs/>
        </w:rPr>
        <w:t>Form F2</w:t>
      </w:r>
      <w:r w:rsidRPr="001402A4">
        <w:rPr>
          <w:rFonts w:ascii="Arial Narrow" w:eastAsia="Times New Roman" w:hAnsi="Arial Narrow" w:cs="Calibri"/>
          <w:b/>
          <w:bCs/>
        </w:rPr>
        <w:t>: Vermilion Association for Special Education Teacher Remediation Plan for Unsatisfactory (2)</w:t>
      </w:r>
    </w:p>
    <w:p w:rsidR="00584FD3" w:rsidRPr="001402A4" w:rsidRDefault="00584FD3" w:rsidP="00584FD3">
      <w:pPr>
        <w:rPr>
          <w:rFonts w:ascii="Arial Narrow" w:hAnsi="Arial Narrow" w:cs="Cambria"/>
          <w:b/>
        </w:rPr>
      </w:pPr>
    </w:p>
    <w:p w:rsidR="00584FD3" w:rsidRPr="001402A4" w:rsidRDefault="00584FD3" w:rsidP="00584FD3">
      <w:pPr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Beginning Evaluation Date:</w:t>
      </w:r>
      <w:r w:rsidRPr="001402A4">
        <w:rPr>
          <w:rFonts w:ascii="Arial Narrow" w:hAnsi="Arial Narrow" w:cs="Cambria"/>
          <w:b/>
        </w:rPr>
        <w:tab/>
        <w:t>__________________________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9DB1A" wp14:editId="18D77BB2">
                <wp:simplePos x="0" y="0"/>
                <wp:positionH relativeFrom="column">
                  <wp:posOffset>66675</wp:posOffset>
                </wp:positionH>
                <wp:positionV relativeFrom="paragraph">
                  <wp:posOffset>394335</wp:posOffset>
                </wp:positionV>
                <wp:extent cx="9083040" cy="981710"/>
                <wp:effectExtent l="0" t="0" r="22860" b="2794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1323315644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9DB1A" id="Rectangle 2" o:spid="_x0000_s1026" style="position:absolute;margin-left:5.25pt;margin-top:31.05pt;width:715.2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1323315644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Midpoint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Signature</w:t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>
        <w:rPr>
          <w:rFonts w:ascii="Arial Narrow" w:hAnsi="Arial Narrow" w:cs="Cambr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109E6" wp14:editId="2BD572CE">
                <wp:simplePos x="0" y="0"/>
                <wp:positionH relativeFrom="column">
                  <wp:posOffset>66675</wp:posOffset>
                </wp:positionH>
                <wp:positionV relativeFrom="paragraph">
                  <wp:posOffset>329565</wp:posOffset>
                </wp:positionV>
                <wp:extent cx="9083040" cy="981710"/>
                <wp:effectExtent l="0" t="0" r="22860" b="2794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304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Progress Summary:</w:t>
                            </w:r>
                          </w:p>
                          <w:sdt>
                            <w:sdtPr>
                              <w:rPr>
                                <w:b/>
                              </w:rPr>
                              <w:id w:val="-1962413317"/>
                              <w:placeholder>
                                <w:docPart w:val="2A5877E1B5B84BEAB0BE8BEA0394C238"/>
                              </w:placeholder>
                              <w:showingPlcHdr/>
                            </w:sdtPr>
                            <w:sdtEndPr/>
                            <w:sdtContent>
                              <w:p w:rsidR="00584FD3" w:rsidRDefault="00584FD3" w:rsidP="00584FD3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B37C57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584FD3" w:rsidRDefault="00584FD3" w:rsidP="00584FD3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  <w:p w:rsidR="00584FD3" w:rsidRPr="00937F55" w:rsidRDefault="00584FD3" w:rsidP="00584FD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09E6" id="_x0000_s1027" style="position:absolute;margin-left:5.25pt;margin-top:25.95pt;width:715.2pt;height:7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">
                <v:textbox>
                  <w:txbxConten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Progress Summary:</w:t>
                      </w:r>
                    </w:p>
                    <w:sdt>
                      <w:sdtPr>
                        <w:rPr>
                          <w:b/>
                        </w:rPr>
                        <w:id w:val="-1962413317"/>
                        <w:placeholder>
                          <w:docPart w:val="2A5877E1B5B84BEAB0BE8BEA0394C238"/>
                        </w:placeholder>
                        <w:showingPlcHdr/>
                      </w:sdtPr>
                      <w:sdtContent>
                        <w:p w:rsidR="00584FD3" w:rsidRDefault="00584FD3" w:rsidP="00584FD3">
                          <w:pPr>
                            <w:spacing w:after="0"/>
                            <w:rPr>
                              <w:b/>
                            </w:rPr>
                          </w:pPr>
                          <w:r w:rsidRPr="00B37C57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584FD3" w:rsidRDefault="00584FD3" w:rsidP="00584FD3">
                      <w:pPr>
                        <w:spacing w:after="0"/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Default="00584FD3" w:rsidP="00584FD3">
                      <w:pPr>
                        <w:rPr>
                          <w:b/>
                        </w:rPr>
                      </w:pPr>
                    </w:p>
                    <w:p w:rsidR="00584FD3" w:rsidRPr="00937F55" w:rsidRDefault="00584FD3" w:rsidP="00584FD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  <w:b/>
        </w:rPr>
      </w:pPr>
      <w:r w:rsidRPr="001402A4">
        <w:rPr>
          <w:rFonts w:ascii="Arial Narrow" w:hAnsi="Arial Narrow" w:cs="Cambria"/>
          <w:b/>
        </w:rPr>
        <w:t>Final Evaluation Date:</w:t>
      </w:r>
      <w:r w:rsidRPr="001402A4">
        <w:rPr>
          <w:rFonts w:ascii="Arial Narrow" w:hAnsi="Arial Narrow" w:cs="Cambria"/>
          <w:b/>
        </w:rPr>
        <w:tab/>
        <w:t>________________________</w:t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  <w:b/>
        </w:rPr>
        <w:tab/>
      </w: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120"/>
        <w:ind w:left="7200" w:firstLine="72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Evaluator Signature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</w:p>
    <w:p w:rsidR="00584FD3" w:rsidRPr="001402A4" w:rsidRDefault="00584FD3" w:rsidP="00584FD3">
      <w:pPr>
        <w:spacing w:after="0"/>
        <w:rPr>
          <w:rFonts w:ascii="Arial Narrow" w:hAnsi="Arial Narrow" w:cs="Cambria"/>
        </w:rPr>
      </w:pPr>
      <w:r w:rsidRPr="001402A4">
        <w:rPr>
          <w:rFonts w:ascii="Arial Narrow" w:hAnsi="Arial Narrow" w:cs="Cambria"/>
        </w:rPr>
        <w:t>____________________________________________________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____________________________________________________</w:t>
      </w:r>
    </w:p>
    <w:p w:rsidR="00584FD3" w:rsidRDefault="00584FD3" w:rsidP="00584FD3">
      <w:pPr>
        <w:spacing w:after="0"/>
        <w:rPr>
          <w:rFonts w:cs="Cambria"/>
        </w:rPr>
      </w:pPr>
      <w:r w:rsidRPr="001402A4">
        <w:rPr>
          <w:rFonts w:ascii="Arial Narrow" w:hAnsi="Arial Narrow" w:cs="Cambria"/>
        </w:rPr>
        <w:t xml:space="preserve">Teacher Signature </w:t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</w:r>
      <w:r w:rsidRPr="001402A4">
        <w:rPr>
          <w:rFonts w:ascii="Arial Narrow" w:hAnsi="Arial Narrow" w:cs="Cambria"/>
        </w:rPr>
        <w:tab/>
        <w:t>Consulting Peer’s Signatu</w:t>
      </w:r>
      <w:r>
        <w:rPr>
          <w:rFonts w:cs="Cambria"/>
        </w:rPr>
        <w:t>re</w:t>
      </w:r>
    </w:p>
    <w:p w:rsidR="00584FD3" w:rsidRDefault="00584FD3" w:rsidP="00584FD3">
      <w:pPr>
        <w:spacing w:after="0"/>
        <w:rPr>
          <w:rFonts w:cs="Cambria"/>
        </w:rPr>
      </w:pPr>
    </w:p>
    <w:p w:rsidR="007615F5" w:rsidRDefault="007C25E4"/>
    <w:sectPr w:rsidR="007615F5" w:rsidSect="00584F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H5Q0YAVUJG1pctDT27lNlblS9AFMkiG7iaZicLw3eZl05GUCAUUPp/kZE5uiBd6ght3iEGaLVq/BmBtXCO29cA==" w:salt="QGsfzw56KQ04/ccYPRmE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D3"/>
    <w:rsid w:val="00346DBD"/>
    <w:rsid w:val="00584FD3"/>
    <w:rsid w:val="007C25E4"/>
    <w:rsid w:val="00AA38B7"/>
    <w:rsid w:val="00B75F14"/>
    <w:rsid w:val="00D27D2E"/>
    <w:rsid w:val="00D3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328DD-6C90-4E5F-915C-F4405E227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F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78DE3A14AF4D09AE7EA6D1D47F4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D6E41-0330-49DB-8A11-E3E58F1320BA}"/>
      </w:docPartPr>
      <w:docPartBody>
        <w:p w:rsidR="00003775" w:rsidRDefault="00460ABB" w:rsidP="00460ABB">
          <w:pPr>
            <w:pStyle w:val="2778DE3A14AF4D09AE7EA6D1D47F465A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0D28147F80134622B24F45F275D5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548EF-33C9-455E-A35B-D66C77AF1BFC}"/>
      </w:docPartPr>
      <w:docPartBody>
        <w:p w:rsidR="00003775" w:rsidRDefault="00460ABB" w:rsidP="00460ABB">
          <w:pPr>
            <w:pStyle w:val="0D28147F80134622B24F45F275D5C5F9"/>
          </w:pPr>
          <w:r w:rsidRPr="00B37C57">
            <w:rPr>
              <w:rStyle w:val="PlaceholderText"/>
            </w:rPr>
            <w:t>Click here to enter a date.</w:t>
          </w:r>
        </w:p>
      </w:docPartBody>
    </w:docPart>
    <w:docPart>
      <w:docPartPr>
        <w:name w:val="2A5877E1B5B84BEAB0BE8BEA0394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16D31-73A9-4E36-A0AC-803183EE9AC7}"/>
      </w:docPartPr>
      <w:docPartBody>
        <w:p w:rsidR="00003775" w:rsidRDefault="00460ABB" w:rsidP="00460ABB">
          <w:pPr>
            <w:pStyle w:val="2A5877E1B5B84BEAB0BE8BEA0394C238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BAA2BC387E9341EE902D050E9C448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0892-B1F2-4697-85E4-1D195847B0A2}"/>
      </w:docPartPr>
      <w:docPartBody>
        <w:p w:rsidR="00003775" w:rsidRDefault="00460ABB" w:rsidP="00460ABB">
          <w:pPr>
            <w:pStyle w:val="BAA2BC387E9341EE902D050E9C4480E2"/>
          </w:pPr>
          <w:r w:rsidRPr="00B37C57">
            <w:rPr>
              <w:rStyle w:val="PlaceholderText"/>
            </w:rPr>
            <w:t>Click here to enter text.</w:t>
          </w:r>
        </w:p>
      </w:docPartBody>
    </w:docPart>
    <w:docPart>
      <w:docPartPr>
        <w:name w:val="ACA64BC2AC8F45F6BB206D2E2771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733FA-3955-4F31-BD4C-48B493F7B417}"/>
      </w:docPartPr>
      <w:docPartBody>
        <w:p w:rsidR="00003775" w:rsidRDefault="00460ABB" w:rsidP="00460ABB">
          <w:pPr>
            <w:pStyle w:val="ACA64BC2AC8F45F6BB206D2E27715F07"/>
          </w:pPr>
          <w:r w:rsidRPr="002E1E9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BB"/>
    <w:rsid w:val="00003775"/>
    <w:rsid w:val="00460ABB"/>
    <w:rsid w:val="00A95C04"/>
    <w:rsid w:val="00E4652E"/>
    <w:rsid w:val="00F2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ABB"/>
    <w:rPr>
      <w:color w:val="808080"/>
    </w:rPr>
  </w:style>
  <w:style w:type="paragraph" w:customStyle="1" w:styleId="2778DE3A14AF4D09AE7EA6D1D47F465A">
    <w:name w:val="2778DE3A14AF4D09AE7EA6D1D47F465A"/>
    <w:rsid w:val="00460ABB"/>
  </w:style>
  <w:style w:type="paragraph" w:customStyle="1" w:styleId="0D28147F80134622B24F45F275D5C5F9">
    <w:name w:val="0D28147F80134622B24F45F275D5C5F9"/>
    <w:rsid w:val="00460ABB"/>
  </w:style>
  <w:style w:type="paragraph" w:customStyle="1" w:styleId="2A5877E1B5B84BEAB0BE8BEA0394C238">
    <w:name w:val="2A5877E1B5B84BEAB0BE8BEA0394C238"/>
    <w:rsid w:val="00460ABB"/>
  </w:style>
  <w:style w:type="paragraph" w:customStyle="1" w:styleId="BAA2BC387E9341EE902D050E9C4480E2">
    <w:name w:val="BAA2BC387E9341EE902D050E9C4480E2"/>
    <w:rsid w:val="00460ABB"/>
  </w:style>
  <w:style w:type="paragraph" w:customStyle="1" w:styleId="ACA64BC2AC8F45F6BB206D2E27715F07">
    <w:name w:val="ACA64BC2AC8F45F6BB206D2E27715F07"/>
    <w:rsid w:val="00460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2</cp:revision>
  <dcterms:created xsi:type="dcterms:W3CDTF">2014-06-12T18:53:00Z</dcterms:created>
  <dcterms:modified xsi:type="dcterms:W3CDTF">2014-06-12T18:53:00Z</dcterms:modified>
</cp:coreProperties>
</file>