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A4C2F4"/>
  <w:body>
    <w:p w:rsidR="00000000" w:rsidDel="00000000" w:rsidP="00000000" w:rsidRDefault="00000000" w:rsidRPr="00000000" w14:paraId="00000001">
      <w:pPr>
        <w:ind w:left="0" w:firstLine="0"/>
        <w:jc w:val="center"/>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Learning Plan May 25-29</w:t>
      </w:r>
    </w:p>
    <w:p w:rsidR="00000000" w:rsidDel="00000000" w:rsidP="00000000" w:rsidRDefault="00000000" w:rsidRPr="00000000" w14:paraId="00000002">
      <w:pPr>
        <w:jc w:val="center"/>
        <w:rPr>
          <w:rFonts w:ascii="Comic Sans MS" w:cs="Comic Sans MS" w:eastAsia="Comic Sans MS" w:hAnsi="Comic Sans MS"/>
          <w:sz w:val="36"/>
          <w:szCs w:val="36"/>
        </w:rPr>
      </w:pPr>
      <w:r w:rsidDel="00000000" w:rsidR="00000000" w:rsidRPr="00000000">
        <w:rPr>
          <w:rtl w:val="0"/>
        </w:rPr>
      </w:r>
    </w:p>
    <w:tbl>
      <w:tblPr>
        <w:tblStyle w:val="Table1"/>
        <w:tblW w:w="1584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640"/>
        <w:gridCol w:w="2640"/>
        <w:gridCol w:w="2640"/>
        <w:gridCol w:w="2640"/>
        <w:gridCol w:w="2640"/>
        <w:gridCol w:w="2640"/>
        <w:tblGridChange w:id="0">
          <w:tblGrid>
            <w:gridCol w:w="2640"/>
            <w:gridCol w:w="2640"/>
            <w:gridCol w:w="2640"/>
            <w:gridCol w:w="2640"/>
            <w:gridCol w:w="2640"/>
            <w:gridCol w:w="2640"/>
          </w:tblGrid>
        </w:tblGridChange>
      </w:tblGrid>
      <w:tr>
        <w:trPr>
          <w:trHeight w:val="840"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36"/>
                <w:szCs w:val="3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Monday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Tuesday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Wednesday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Thursday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Friday</w:t>
            </w:r>
          </w:p>
        </w:tc>
      </w:tr>
      <w:tr>
        <w:trPr>
          <w:trHeight w:val="1305"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 Phonics/</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 Reading</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sz w:val="20"/>
                <w:szCs w:val="20"/>
                <w:rtl w:val="0"/>
              </w:rPr>
              <w:t xml:space="preserve">Memorial Day</w:t>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 sight word memory game.</w:t>
            </w:r>
          </w:p>
          <w:p w:rsidR="00000000" w:rsidDel="00000000" w:rsidP="00000000" w:rsidRDefault="00000000" w:rsidRPr="00000000" w14:paraId="00000010">
            <w:pPr>
              <w:widowControl w:val="0"/>
              <w:spacing w:line="240" w:lineRule="auto"/>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 and read along </w:t>
            </w:r>
          </w:p>
          <w:p w:rsidR="00000000" w:rsidDel="00000000" w:rsidP="00000000" w:rsidRDefault="00000000" w:rsidRPr="00000000" w14:paraId="00000012">
            <w:pPr>
              <w:widowControl w:val="0"/>
              <w:spacing w:line="240" w:lineRule="auto"/>
              <w:jc w:val="center"/>
              <w:rPr>
                <w:rFonts w:ascii="Comic Sans MS" w:cs="Comic Sans MS" w:eastAsia="Comic Sans MS" w:hAnsi="Comic Sans MS"/>
                <w:sz w:val="20"/>
                <w:szCs w:val="20"/>
              </w:rPr>
            </w:pPr>
            <w:hyperlink r:id="rId6">
              <w:r w:rsidDel="00000000" w:rsidR="00000000" w:rsidRPr="00000000">
                <w:rPr>
                  <w:rFonts w:ascii="Comic Sans MS" w:cs="Comic Sans MS" w:eastAsia="Comic Sans MS" w:hAnsi="Comic Sans MS"/>
                  <w:color w:val="1155cc"/>
                  <w:sz w:val="20"/>
                  <w:szCs w:val="20"/>
                  <w:u w:val="single"/>
                  <w:rtl w:val="0"/>
                </w:rPr>
                <w:t xml:space="preserve">And Then Comes Summer</w:t>
              </w:r>
            </w:hyperlink>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 sight word tic tac toe.</w:t>
            </w: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 and read along </w:t>
            </w:r>
          </w:p>
          <w:p w:rsidR="00000000" w:rsidDel="00000000" w:rsidP="00000000" w:rsidRDefault="00000000" w:rsidRPr="00000000" w14:paraId="00000016">
            <w:pPr>
              <w:widowControl w:val="0"/>
              <w:spacing w:line="240" w:lineRule="auto"/>
              <w:jc w:val="center"/>
              <w:rPr>
                <w:rFonts w:ascii="Comic Sans MS" w:cs="Comic Sans MS" w:eastAsia="Comic Sans MS" w:hAnsi="Comic Sans MS"/>
                <w:color w:val="ff0000"/>
                <w:sz w:val="20"/>
                <w:szCs w:val="20"/>
              </w:rPr>
            </w:pPr>
            <w:hyperlink r:id="rId7">
              <w:r w:rsidDel="00000000" w:rsidR="00000000" w:rsidRPr="00000000">
                <w:rPr>
                  <w:rFonts w:ascii="Comic Sans MS" w:cs="Comic Sans MS" w:eastAsia="Comic Sans MS" w:hAnsi="Comic Sans MS"/>
                  <w:color w:val="1155cc"/>
                  <w:sz w:val="20"/>
                  <w:szCs w:val="20"/>
                  <w:u w:val="single"/>
                  <w:rtl w:val="0"/>
                </w:rPr>
                <w:t xml:space="preserve">The Night Before Summer Vacation</w:t>
              </w:r>
            </w:hyperlink>
            <w:r w:rsidDel="00000000" w:rsidR="00000000" w:rsidRPr="00000000">
              <w:rPr>
                <w:rFonts w:ascii="Comic Sans MS" w:cs="Comic Sans MS" w:eastAsia="Comic Sans MS" w:hAnsi="Comic Sans MS"/>
                <w:sz w:val="20"/>
                <w:szCs w:val="20"/>
                <w:rtl w:val="0"/>
              </w:rPr>
              <w:t xml:space="preserve"> </w:t>
            </w: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 sight word bingo.</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 and read along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hyperlink r:id="rId8">
              <w:r w:rsidDel="00000000" w:rsidR="00000000" w:rsidRPr="00000000">
                <w:rPr>
                  <w:rFonts w:ascii="Comic Sans MS" w:cs="Comic Sans MS" w:eastAsia="Comic Sans MS" w:hAnsi="Comic Sans MS"/>
                  <w:color w:val="1155cc"/>
                  <w:sz w:val="20"/>
                  <w:szCs w:val="20"/>
                  <w:u w:val="single"/>
                  <w:rtl w:val="0"/>
                </w:rPr>
                <w:t xml:space="preserve">Last Day, Hooray!</w:t>
              </w:r>
            </w:hyperlink>
            <w:r w:rsidDel="00000000" w:rsidR="00000000" w:rsidRPr="00000000">
              <w:rPr>
                <w:rtl w:val="0"/>
              </w:rPr>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color w:val="ff0000"/>
                <w:sz w:val="20"/>
                <w:szCs w:val="20"/>
              </w:rPr>
            </w:pPr>
            <w:r w:rsidDel="00000000" w:rsidR="00000000" w:rsidRPr="00000000">
              <w:rPr>
                <w:rFonts w:ascii="Comic Sans MS" w:cs="Comic Sans MS" w:eastAsia="Comic Sans MS" w:hAnsi="Comic Sans MS"/>
                <w:sz w:val="20"/>
                <w:szCs w:val="20"/>
                <w:rtl w:val="0"/>
              </w:rPr>
              <w:t xml:space="preserve">First day of summer break!</w:t>
            </w:r>
            <w:r w:rsidDel="00000000" w:rsidR="00000000" w:rsidRPr="00000000">
              <w:rPr>
                <w:rtl w:val="0"/>
              </w:rPr>
            </w:r>
          </w:p>
        </w:tc>
      </w:tr>
      <w:tr>
        <w:trPr>
          <w:trHeight w:val="4875"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 Writing/</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 Grammar</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Memorial Day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your own story and illustrate. Mrs. Kellison was going to have author, Kevin McCloskey, visit our school.  You can check out his website </w:t>
            </w:r>
            <w:hyperlink r:id="rId9">
              <w:r w:rsidDel="00000000" w:rsidR="00000000" w:rsidRPr="00000000">
                <w:rPr>
                  <w:rFonts w:ascii="Comic Sans MS" w:cs="Comic Sans MS" w:eastAsia="Comic Sans MS" w:hAnsi="Comic Sans MS"/>
                  <w:color w:val="1155cc"/>
                  <w:sz w:val="20"/>
                  <w:szCs w:val="20"/>
                  <w:u w:val="single"/>
                  <w:rtl w:val="0"/>
                </w:rPr>
                <w:t xml:space="preserve">heymccloskey.com</w:t>
              </w:r>
            </w:hyperlink>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If you need help getting ideas for your story use the story cubes resource and use the story writing paper for your final copy of  your story.</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Make today your draft day for your story.</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Proofread and edit your draft.  Make sure your story has a clear beginning, middle, and end.  Check for complete sentences, capitalization, punctuation, and spelling.  Make sure your illustrations show what is happening in the story.</w:t>
            </w:r>
          </w:p>
          <w:p w:rsidR="00000000" w:rsidDel="00000000" w:rsidP="00000000" w:rsidRDefault="00000000" w:rsidRPr="00000000" w14:paraId="00000030">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1">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2">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3">
            <w:pPr>
              <w:widowControl w:val="0"/>
              <w:spacing w:line="240" w:lineRule="auto"/>
              <w:rPr>
                <w:rFonts w:ascii="Comic Sans MS" w:cs="Comic Sans MS" w:eastAsia="Comic Sans MS" w:hAnsi="Comic Sans MS"/>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Write your final copy of your story.  Create a cover for your story.  Make sure you put your title and author/illustrator  name (your name)  on your cover.</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Feel free to video yourself reading your story and email your teacher your video.</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First day of summer break!</w:t>
            </w:r>
          </w:p>
        </w:tc>
      </w:tr>
      <w:tr>
        <w:trPr>
          <w:trHeight w:val="2430" w:hRule="atLeast"/>
        </w:trPr>
        <w:tc>
          <w:tcPr>
            <w:shd w:fill="a4c2f4"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 Mathematics</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Memorial Day</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16"/>
                <w:szCs w:val="16"/>
              </w:rPr>
            </w:pPr>
            <w:r w:rsidDel="00000000" w:rsidR="00000000" w:rsidRPr="00000000">
              <w:rPr>
                <w:rFonts w:ascii="Comic Sans MS" w:cs="Comic Sans MS" w:eastAsia="Comic Sans MS" w:hAnsi="Comic Sans MS"/>
                <w:sz w:val="16"/>
                <w:szCs w:val="16"/>
                <w:rtl w:val="0"/>
              </w:rPr>
              <w:t xml:space="preserve">Create your own math review board game.  Use the board game template.  Either write math problems to solve on the board, or write down your questions on index cards or cut up paper as task cards to complete on your turn.  Review telling time, &lt; and &gt;, +, -, plane and solid figures, measurement, skip counting, place value. </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 your math board game.</w:t>
            </w:r>
          </w:p>
        </w:tc>
        <w:tc>
          <w:tcPr>
            <w:shd w:fill="a4c2f4"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Play your math board game.</w:t>
            </w:r>
            <w:r w:rsidDel="00000000" w:rsidR="00000000" w:rsidRPr="00000000">
              <w:rPr>
                <w:rtl w:val="0"/>
              </w:rPr>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First day of summer break!</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r>
      <w:tr>
        <w:tc>
          <w:tcPr>
            <w:shd w:fill="a4c2f4"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Science/</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Fonts w:ascii="Comic Sans MS" w:cs="Comic Sans MS" w:eastAsia="Comic Sans MS" w:hAnsi="Comic Sans MS"/>
                <w:color w:val="ffff00"/>
                <w:sz w:val="36"/>
                <w:szCs w:val="36"/>
                <w:rtl w:val="0"/>
              </w:rPr>
              <w:t xml:space="preserve">Social</w:t>
              <w:br w:type="textWrapping"/>
              <w:t xml:space="preserve"> Studies</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color w:val="ffff00"/>
                <w:sz w:val="36"/>
                <w:szCs w:val="36"/>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Memorial Day</w:t>
            </w:r>
            <w:r w:rsidDel="00000000" w:rsidR="00000000" w:rsidRPr="00000000">
              <w:rPr>
                <w:rtl w:val="0"/>
              </w:rPr>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omic Sans MS" w:cs="Comic Sans MS" w:eastAsia="Comic Sans MS" w:hAnsi="Comic Sans MS"/>
                <w:sz w:val="20"/>
                <w:szCs w:val="20"/>
              </w:rPr>
            </w:pP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Try making your own water slide.  Use cardboard, foil, pipe cleaners, water, a bowl to collect water at the bottom of the slide, beads or marbles to slide down, and any other items you may need to build your slide.  </w:t>
            </w:r>
          </w:p>
          <w:p w:rsidR="00000000" w:rsidDel="00000000" w:rsidP="00000000" w:rsidRDefault="00000000" w:rsidRPr="00000000" w14:paraId="00000051">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 and try</w:t>
            </w:r>
          </w:p>
          <w:p w:rsidR="00000000" w:rsidDel="00000000" w:rsidP="00000000" w:rsidRDefault="00000000" w:rsidRPr="00000000" w14:paraId="00000052">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  </w:t>
            </w:r>
            <w:hyperlink r:id="rId10">
              <w:r w:rsidDel="00000000" w:rsidR="00000000" w:rsidRPr="00000000">
                <w:rPr>
                  <w:rFonts w:ascii="Comic Sans MS" w:cs="Comic Sans MS" w:eastAsia="Comic Sans MS" w:hAnsi="Comic Sans MS"/>
                  <w:color w:val="1155cc"/>
                  <w:sz w:val="20"/>
                  <w:szCs w:val="20"/>
                  <w:u w:val="single"/>
                  <w:rtl w:val="0"/>
                </w:rPr>
                <w:t xml:space="preserve">Building a Water Slide</w:t>
              </w:r>
            </w:hyperlink>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Try making s’mores in your solar powered oven.  Watch and make </w:t>
            </w:r>
            <w:hyperlink r:id="rId11">
              <w:r w:rsidDel="00000000" w:rsidR="00000000" w:rsidRPr="00000000">
                <w:rPr>
                  <w:rFonts w:ascii="Comic Sans MS" w:cs="Comic Sans MS" w:eastAsia="Comic Sans MS" w:hAnsi="Comic Sans MS"/>
                  <w:color w:val="1155cc"/>
                  <w:sz w:val="20"/>
                  <w:szCs w:val="20"/>
                  <w:u w:val="single"/>
                  <w:rtl w:val="0"/>
                </w:rPr>
                <w:t xml:space="preserve">Solar Powered Oven</w:t>
              </w:r>
            </w:hyperlink>
            <w:r w:rsidDel="00000000" w:rsidR="00000000" w:rsidRPr="00000000">
              <w:rPr>
                <w:rtl w:val="0"/>
              </w:rPr>
            </w:r>
          </w:p>
          <w:p w:rsidR="00000000" w:rsidDel="00000000" w:rsidP="00000000" w:rsidRDefault="00000000" w:rsidRPr="00000000" w14:paraId="00000054">
            <w:pPr>
              <w:widowControl w:val="0"/>
              <w:spacing w:line="240" w:lineRule="auto"/>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5">
            <w:pPr>
              <w:widowControl w:val="0"/>
              <w:spacing w:line="240" w:lineRule="auto"/>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All you will need is a pizza box, foil, tape, plastic, black construction paper, and scissors to make the oven.</w:t>
            </w:r>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Try making your own bubble wands.  You will need pipe cleaners and sticks.  Use your wands with premade bubble solution or dish soap and water.</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Watch and try</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0"/>
                <w:szCs w:val="20"/>
              </w:rPr>
            </w:pPr>
            <w:hyperlink r:id="rId12">
              <w:r w:rsidDel="00000000" w:rsidR="00000000" w:rsidRPr="00000000">
                <w:rPr>
                  <w:rFonts w:ascii="Comic Sans MS" w:cs="Comic Sans MS" w:eastAsia="Comic Sans MS" w:hAnsi="Comic Sans MS"/>
                  <w:color w:val="1155cc"/>
                  <w:sz w:val="20"/>
                  <w:szCs w:val="20"/>
                  <w:u w:val="single"/>
                  <w:rtl w:val="0"/>
                </w:rPr>
                <w:t xml:space="preserve">Homemade Bubble Wands</w:t>
              </w:r>
            </w:hyperlink>
            <w:r w:rsidDel="00000000" w:rsidR="00000000" w:rsidRPr="00000000">
              <w:rPr>
                <w:rtl w:val="0"/>
              </w:rPr>
            </w:r>
          </w:p>
        </w:tc>
        <w:tc>
          <w:tcPr>
            <w:shd w:fill="a4c2f4"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First day of summer break!</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omic Sans MS" w:cs="Comic Sans MS" w:eastAsia="Comic Sans MS" w:hAnsi="Comic Sans MS"/>
                <w:sz w:val="20"/>
                <w:szCs w:val="20"/>
              </w:rPr>
            </w:pPr>
            <w:r w:rsidDel="00000000" w:rsidR="00000000" w:rsidRPr="00000000">
              <w:rPr>
                <w:rtl w:val="0"/>
              </w:rPr>
            </w:r>
          </w:p>
        </w:tc>
      </w:tr>
    </w:tbl>
    <w:p w:rsidR="00000000" w:rsidDel="00000000" w:rsidP="00000000" w:rsidRDefault="00000000" w:rsidRPr="00000000" w14:paraId="0000005C">
      <w:pPr>
        <w:jc w:val="center"/>
        <w:rPr>
          <w:rFonts w:ascii="Comic Sans MS" w:cs="Comic Sans MS" w:eastAsia="Comic Sans MS" w:hAnsi="Comic Sans MS"/>
          <w:sz w:val="36"/>
          <w:szCs w:val="36"/>
        </w:rPr>
      </w:pPr>
      <w:r w:rsidDel="00000000" w:rsidR="00000000" w:rsidRPr="00000000">
        <w:rPr>
          <w:rtl w:val="0"/>
        </w:rPr>
      </w:r>
    </w:p>
    <w:sectPr>
      <w:pgSz w:h="12240" w:w="15840"/>
      <w:pgMar w:bottom="0" w:top="0" w:left="0" w:right="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youtube.com/watch?v=vdf98mFU7bI" TargetMode="External"/><Relationship Id="rId10" Type="http://schemas.openxmlformats.org/officeDocument/2006/relationships/hyperlink" Target="https://www.youtube.com/watch?v=dYV0QEF-Wzw" TargetMode="External"/><Relationship Id="rId12" Type="http://schemas.openxmlformats.org/officeDocument/2006/relationships/hyperlink" Target="https://www.youtube.com/watch?v=OsbpKN4TT-4" TargetMode="External"/><Relationship Id="rId9" Type="http://schemas.openxmlformats.org/officeDocument/2006/relationships/hyperlink" Target="https://heymccloskey.com/" TargetMode="External"/><Relationship Id="rId5" Type="http://schemas.openxmlformats.org/officeDocument/2006/relationships/styles" Target="styles.xml"/><Relationship Id="rId6" Type="http://schemas.openxmlformats.org/officeDocument/2006/relationships/hyperlink" Target="https://www.youtube.com/watch?v=O0ZlOkMQGi8" TargetMode="External"/><Relationship Id="rId7" Type="http://schemas.openxmlformats.org/officeDocument/2006/relationships/hyperlink" Target="https://www.youtube.com/watch?v=UT0oU9J9Zq8" TargetMode="External"/><Relationship Id="rId8" Type="http://schemas.openxmlformats.org/officeDocument/2006/relationships/hyperlink" Target="https://www.youtube.com/watch?v=urfzbuw15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