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19" w:rsidRPr="008E65FA" w:rsidRDefault="008E65FA" w:rsidP="008E65FA">
      <w:pPr>
        <w:spacing w:after="0"/>
        <w:jc w:val="center"/>
        <w:rPr>
          <w:b/>
          <w:sz w:val="28"/>
          <w:szCs w:val="28"/>
        </w:rPr>
      </w:pPr>
      <w:r w:rsidRPr="008E65FA">
        <w:rPr>
          <w:b/>
          <w:sz w:val="28"/>
          <w:szCs w:val="28"/>
        </w:rPr>
        <w:t>College Planning Resources</w:t>
      </w:r>
    </w:p>
    <w:p w:rsidR="008E65FA" w:rsidRDefault="008E65FA" w:rsidP="008E65FA">
      <w:pPr>
        <w:spacing w:after="0"/>
      </w:pPr>
    </w:p>
    <w:p w:rsidR="008E65FA" w:rsidRPr="008E65FA" w:rsidRDefault="008E65FA" w:rsidP="008E65FA">
      <w:pPr>
        <w:spacing w:after="0"/>
        <w:rPr>
          <w:b/>
          <w:sz w:val="24"/>
          <w:szCs w:val="24"/>
        </w:rPr>
      </w:pPr>
      <w:r w:rsidRPr="008E65FA">
        <w:rPr>
          <w:b/>
          <w:sz w:val="24"/>
          <w:szCs w:val="24"/>
        </w:rPr>
        <w:t>Money for College:</w:t>
      </w:r>
    </w:p>
    <w:p w:rsidR="008E65FA" w:rsidRDefault="00F85656" w:rsidP="008E65FA">
      <w:pPr>
        <w:spacing w:after="0"/>
      </w:pPr>
      <w:hyperlink r:id="rId7" w:history="1">
        <w:r w:rsidR="008E65FA" w:rsidRPr="00063D07">
          <w:rPr>
            <w:rStyle w:val="Hyperlink"/>
          </w:rPr>
          <w:t>www.FederalStudentAid.ed.gov/guide</w:t>
        </w:r>
      </w:hyperlink>
    </w:p>
    <w:p w:rsidR="008E65FA" w:rsidRDefault="008E65FA" w:rsidP="008E65FA">
      <w:pPr>
        <w:spacing w:after="0"/>
      </w:pPr>
      <w:r>
        <w:tab/>
        <w:t xml:space="preserve">Provides details about the federal student aid programs (Grants, Scholarships, Work-study, and </w:t>
      </w:r>
      <w:r>
        <w:tab/>
        <w:t>Loans), including maximum annual amounts and loan interest rates.</w:t>
      </w:r>
    </w:p>
    <w:p w:rsidR="008E65FA" w:rsidRDefault="008E65FA" w:rsidP="008E65FA">
      <w:pPr>
        <w:spacing w:after="0"/>
      </w:pPr>
    </w:p>
    <w:p w:rsidR="008E65FA" w:rsidRDefault="00F85656" w:rsidP="008E65FA">
      <w:pPr>
        <w:spacing w:after="0"/>
      </w:pPr>
      <w:hyperlink r:id="rId8" w:history="1">
        <w:r w:rsidR="008E65FA" w:rsidRPr="00063D07">
          <w:rPr>
            <w:rStyle w:val="Hyperlink"/>
          </w:rPr>
          <w:t>www.fafsa4caster.ed.gov</w:t>
        </w:r>
      </w:hyperlink>
    </w:p>
    <w:p w:rsidR="008E65FA" w:rsidRDefault="008E65FA" w:rsidP="008E65FA">
      <w:pPr>
        <w:spacing w:after="0"/>
      </w:pPr>
      <w:r>
        <w:tab/>
        <w:t xml:space="preserve">FAFSA4caster is a federal aid estimator that you can use before officially applying for aid using </w:t>
      </w:r>
      <w:r>
        <w:tab/>
        <w:t xml:space="preserve">the Free Application for Federal Student Aid (FAFSA).  After using FAFSA4caster, you should </w:t>
      </w:r>
      <w:r>
        <w:tab/>
        <w:t xml:space="preserve">continue to research additional options for financial aid.  FAFSA4caster provides you with other </w:t>
      </w:r>
      <w:r>
        <w:tab/>
        <w:t>sources to check out.</w:t>
      </w:r>
    </w:p>
    <w:p w:rsidR="008E65FA" w:rsidRDefault="008E65FA" w:rsidP="008E65FA">
      <w:pPr>
        <w:spacing w:after="0"/>
      </w:pPr>
    </w:p>
    <w:p w:rsidR="008E65FA" w:rsidRDefault="000A2157" w:rsidP="008E65FA">
      <w:pPr>
        <w:spacing w:after="0"/>
      </w:pPr>
      <w:r>
        <w:t xml:space="preserve">The U. S. Department of Education is the main source of financial aid for college, but it </w:t>
      </w:r>
      <w:r w:rsidR="00355624">
        <w:t>is not</w:t>
      </w:r>
      <w:r>
        <w:t xml:space="preserve"> the only source…</w:t>
      </w:r>
    </w:p>
    <w:p w:rsidR="000A2157" w:rsidRDefault="00F85656" w:rsidP="000A2157">
      <w:pPr>
        <w:pStyle w:val="ListParagraph"/>
        <w:numPr>
          <w:ilvl w:val="0"/>
          <w:numId w:val="1"/>
        </w:numPr>
        <w:spacing w:after="0"/>
      </w:pPr>
      <w:hyperlink r:id="rId9" w:history="1">
        <w:r w:rsidR="000A2157" w:rsidRPr="00063D07">
          <w:rPr>
            <w:rStyle w:val="Hyperlink"/>
          </w:rPr>
          <w:t>www.students.gov</w:t>
        </w:r>
      </w:hyperlink>
    </w:p>
    <w:p w:rsidR="000A2157" w:rsidRDefault="000A2157" w:rsidP="002C4A82">
      <w:pPr>
        <w:pStyle w:val="ListParagraph"/>
        <w:numPr>
          <w:ilvl w:val="1"/>
          <w:numId w:val="1"/>
        </w:numPr>
        <w:spacing w:after="0"/>
      </w:pPr>
      <w:r>
        <w:t>Funding available from other federal agencies</w:t>
      </w:r>
    </w:p>
    <w:p w:rsidR="000A2157" w:rsidRDefault="00F85656" w:rsidP="000A2157">
      <w:pPr>
        <w:pStyle w:val="ListParagraph"/>
        <w:numPr>
          <w:ilvl w:val="0"/>
          <w:numId w:val="1"/>
        </w:numPr>
        <w:spacing w:after="0"/>
      </w:pPr>
      <w:hyperlink r:id="rId10" w:history="1">
        <w:r w:rsidR="000A2157" w:rsidRPr="00063D07">
          <w:rPr>
            <w:rStyle w:val="Hyperlink"/>
          </w:rPr>
          <w:t>www.ed.gov/Programs/bastmp/SHEA.htm</w:t>
        </w:r>
      </w:hyperlink>
    </w:p>
    <w:p w:rsidR="000A2157" w:rsidRDefault="000A2157" w:rsidP="002C4A82">
      <w:pPr>
        <w:pStyle w:val="ListParagraph"/>
        <w:numPr>
          <w:ilvl w:val="1"/>
          <w:numId w:val="1"/>
        </w:numPr>
        <w:spacing w:after="0"/>
      </w:pPr>
      <w:r>
        <w:t>Money available from state governments</w:t>
      </w:r>
    </w:p>
    <w:p w:rsidR="002C4A82" w:rsidRDefault="000A2157" w:rsidP="002C4A82">
      <w:pPr>
        <w:pStyle w:val="ListParagraph"/>
        <w:numPr>
          <w:ilvl w:val="0"/>
          <w:numId w:val="1"/>
        </w:numPr>
        <w:spacing w:after="0"/>
      </w:pPr>
      <w:r>
        <w:t>Visit a college’s Web site or ask its financial aid office about money the school offers its students.</w:t>
      </w:r>
    </w:p>
    <w:p w:rsidR="001E1F8E" w:rsidRDefault="001E1F8E" w:rsidP="002C4A82">
      <w:pPr>
        <w:pStyle w:val="ListParagraph"/>
        <w:numPr>
          <w:ilvl w:val="0"/>
          <w:numId w:val="1"/>
        </w:numPr>
        <w:spacing w:after="0"/>
      </w:pPr>
      <w:r>
        <w:t>Search for scholarships online through a search engine.  Do not pay money for scholarship applications—it is probably a scam!</w:t>
      </w:r>
    </w:p>
    <w:p w:rsidR="002C4A82" w:rsidRDefault="002C4A82" w:rsidP="002C4A82">
      <w:pPr>
        <w:spacing w:after="0"/>
      </w:pPr>
    </w:p>
    <w:p w:rsidR="002C4A82" w:rsidRDefault="002C4A82" w:rsidP="002C4A82">
      <w:pPr>
        <w:spacing w:after="0"/>
      </w:pPr>
      <w:r>
        <w:t>Free sources of information on finding scholarships:</w:t>
      </w:r>
    </w:p>
    <w:p w:rsidR="002C4A82" w:rsidRDefault="00F85656" w:rsidP="002C4A82">
      <w:pPr>
        <w:pStyle w:val="ListParagraph"/>
        <w:numPr>
          <w:ilvl w:val="0"/>
          <w:numId w:val="2"/>
        </w:numPr>
        <w:spacing w:after="0"/>
      </w:pPr>
      <w:hyperlink r:id="rId11" w:history="1">
        <w:r w:rsidR="002C4A82" w:rsidRPr="00063D07">
          <w:rPr>
            <w:rStyle w:val="Hyperlink"/>
          </w:rPr>
          <w:t>www.FederalStudentAid.ed.gov/scholarship</w:t>
        </w:r>
      </w:hyperlink>
    </w:p>
    <w:p w:rsidR="002C4A82" w:rsidRDefault="002C4A82" w:rsidP="002C4A82">
      <w:pPr>
        <w:pStyle w:val="ListParagraph"/>
        <w:numPr>
          <w:ilvl w:val="1"/>
          <w:numId w:val="2"/>
        </w:numPr>
        <w:spacing w:after="0"/>
      </w:pPr>
      <w:r>
        <w:t>The U.S. Department of Education’s free online scholarship search</w:t>
      </w:r>
    </w:p>
    <w:p w:rsidR="002C4A82" w:rsidRDefault="002C4A82" w:rsidP="002C4A82">
      <w:pPr>
        <w:pStyle w:val="ListParagraph"/>
        <w:numPr>
          <w:ilvl w:val="0"/>
          <w:numId w:val="2"/>
        </w:numPr>
        <w:spacing w:after="0"/>
      </w:pPr>
      <w:r>
        <w:t>Mr. Spencer is our MCHS guidance counselor who is our expert on college planning and scholarships; Check our guidance office bulletin board or stop by to check on local scholarships.</w:t>
      </w:r>
    </w:p>
    <w:p w:rsidR="002C4A82" w:rsidRDefault="002C4A82" w:rsidP="002C4A82">
      <w:pPr>
        <w:pStyle w:val="ListParagraph"/>
        <w:numPr>
          <w:ilvl w:val="0"/>
          <w:numId w:val="2"/>
        </w:numPr>
        <w:spacing w:after="0"/>
      </w:pPr>
      <w:r>
        <w:t>Foundations, religious or community organizations, local businesses, or civic groups</w:t>
      </w:r>
    </w:p>
    <w:p w:rsidR="002C4A82" w:rsidRDefault="002C4A82" w:rsidP="002C4A82">
      <w:pPr>
        <w:pStyle w:val="ListParagraph"/>
        <w:numPr>
          <w:ilvl w:val="0"/>
          <w:numId w:val="2"/>
        </w:numPr>
        <w:spacing w:after="0"/>
      </w:pPr>
      <w:r>
        <w:t>Organizations (including professional associations) related to your field of interest</w:t>
      </w:r>
    </w:p>
    <w:p w:rsidR="002C4A82" w:rsidRDefault="002C4A82" w:rsidP="002C4A82">
      <w:pPr>
        <w:pStyle w:val="ListParagraph"/>
        <w:numPr>
          <w:ilvl w:val="0"/>
          <w:numId w:val="2"/>
        </w:numPr>
        <w:spacing w:after="0"/>
      </w:pPr>
      <w:r>
        <w:t>Ethnicity-based organizations</w:t>
      </w:r>
    </w:p>
    <w:p w:rsidR="002C4A82" w:rsidRDefault="002C4A82" w:rsidP="002C4A82">
      <w:pPr>
        <w:pStyle w:val="ListParagraph"/>
        <w:numPr>
          <w:ilvl w:val="0"/>
          <w:numId w:val="2"/>
        </w:numPr>
        <w:spacing w:after="0"/>
      </w:pPr>
      <w:r>
        <w:t>Your employer or your parents’ employers</w:t>
      </w:r>
    </w:p>
    <w:p w:rsidR="002C4A82" w:rsidRDefault="002C4A82" w:rsidP="002C4A82">
      <w:pPr>
        <w:pStyle w:val="ListParagraph"/>
        <w:numPr>
          <w:ilvl w:val="0"/>
          <w:numId w:val="2"/>
        </w:numPr>
        <w:spacing w:after="0"/>
      </w:pPr>
      <w:r>
        <w:t>Your library’s reference section</w:t>
      </w:r>
    </w:p>
    <w:p w:rsidR="002C4A82" w:rsidRDefault="002C4A82" w:rsidP="002C4A82">
      <w:pPr>
        <w:spacing w:after="0"/>
      </w:pPr>
    </w:p>
    <w:p w:rsidR="00EF56AA" w:rsidRDefault="0068127E" w:rsidP="00EF56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- </w:t>
      </w:r>
      <w:r w:rsidR="00EF56AA">
        <w:rPr>
          <w:b/>
          <w:sz w:val="24"/>
          <w:szCs w:val="24"/>
        </w:rPr>
        <w:t>Every Year in High School</w:t>
      </w:r>
      <w:r w:rsidR="00EF56AA" w:rsidRPr="008E65FA">
        <w:rPr>
          <w:b/>
          <w:sz w:val="24"/>
          <w:szCs w:val="24"/>
        </w:rPr>
        <w:t>:</w:t>
      </w:r>
    </w:p>
    <w:p w:rsidR="00EF56AA" w:rsidRPr="00EF56AA" w:rsidRDefault="00EF56AA" w:rsidP="00EF56AA">
      <w:pPr>
        <w:spacing w:after="0"/>
        <w:rPr>
          <w:sz w:val="24"/>
          <w:szCs w:val="24"/>
        </w:rPr>
      </w:pPr>
      <w:r w:rsidRPr="00EF56AA">
        <w:rPr>
          <w:sz w:val="24"/>
          <w:szCs w:val="24"/>
        </w:rPr>
        <w:t>To Do:</w:t>
      </w:r>
    </w:p>
    <w:p w:rsidR="0068127E" w:rsidRDefault="0068127E" w:rsidP="0068127E">
      <w:pPr>
        <w:pStyle w:val="ListParagraph"/>
        <w:numPr>
          <w:ilvl w:val="0"/>
          <w:numId w:val="7"/>
        </w:numPr>
        <w:spacing w:after="0"/>
      </w:pPr>
      <w:r>
        <w:t xml:space="preserve">Update your Individual Learning Plan at </w:t>
      </w:r>
      <w:hyperlink r:id="rId12" w:history="1">
        <w:r w:rsidRPr="00063D07">
          <w:rPr>
            <w:rStyle w:val="Hyperlink"/>
          </w:rPr>
          <w:t>www.careercruising.com/ILP</w:t>
        </w:r>
      </w:hyperlink>
      <w:r>
        <w:t>.</w:t>
      </w:r>
    </w:p>
    <w:p w:rsidR="0068127E" w:rsidRDefault="0068127E" w:rsidP="0068127E">
      <w:pPr>
        <w:pStyle w:val="ListParagraph"/>
        <w:numPr>
          <w:ilvl w:val="1"/>
          <w:numId w:val="7"/>
        </w:numPr>
        <w:spacing w:after="0"/>
      </w:pPr>
      <w:r>
        <w:t>Your Individual Learning Plan (ILP) is an online education planning tool to help you plan your coursework and activities as you prepare for post-secondary education and develop your career.  Some of the tasks your ILP allows you to do are below.</w:t>
      </w:r>
    </w:p>
    <w:p w:rsidR="0068127E" w:rsidRPr="00202F3F" w:rsidRDefault="0068127E" w:rsidP="0068127E">
      <w:pPr>
        <w:pStyle w:val="ListParagraph"/>
        <w:numPr>
          <w:ilvl w:val="2"/>
          <w:numId w:val="3"/>
        </w:numPr>
        <w:spacing w:after="0"/>
        <w:rPr>
          <w:b/>
          <w:sz w:val="24"/>
          <w:szCs w:val="24"/>
        </w:rPr>
      </w:pPr>
      <w:r>
        <w:t>Take a career assessment (Career Matchmaker) and save the results</w:t>
      </w:r>
    </w:p>
    <w:p w:rsidR="0068127E" w:rsidRPr="00202F3F" w:rsidRDefault="0068127E" w:rsidP="0068127E">
      <w:pPr>
        <w:pStyle w:val="ListParagraph"/>
        <w:numPr>
          <w:ilvl w:val="2"/>
          <w:numId w:val="3"/>
        </w:numPr>
        <w:spacing w:after="0"/>
        <w:rPr>
          <w:b/>
          <w:sz w:val="24"/>
          <w:szCs w:val="24"/>
        </w:rPr>
      </w:pPr>
      <w:r>
        <w:t>Develop an education plan based on your career interests</w:t>
      </w:r>
    </w:p>
    <w:p w:rsidR="0068127E" w:rsidRPr="00202F3F" w:rsidRDefault="0068127E" w:rsidP="0068127E">
      <w:pPr>
        <w:pStyle w:val="ListParagraph"/>
        <w:numPr>
          <w:ilvl w:val="2"/>
          <w:numId w:val="3"/>
        </w:numPr>
        <w:spacing w:after="0"/>
        <w:rPr>
          <w:b/>
          <w:sz w:val="24"/>
          <w:szCs w:val="24"/>
        </w:rPr>
      </w:pPr>
      <w:r>
        <w:lastRenderedPageBreak/>
        <w:t>Record your career and life goals</w:t>
      </w:r>
    </w:p>
    <w:p w:rsidR="0068127E" w:rsidRPr="00202F3F" w:rsidRDefault="0068127E" w:rsidP="0068127E">
      <w:pPr>
        <w:pStyle w:val="ListParagraph"/>
        <w:numPr>
          <w:ilvl w:val="2"/>
          <w:numId w:val="3"/>
        </w:numPr>
        <w:spacing w:after="0"/>
        <w:rPr>
          <w:b/>
          <w:sz w:val="24"/>
          <w:szCs w:val="24"/>
        </w:rPr>
      </w:pPr>
      <w:r>
        <w:t>Research careers and post-secondary schools</w:t>
      </w:r>
    </w:p>
    <w:p w:rsidR="0068127E" w:rsidRPr="00202F3F" w:rsidRDefault="0068127E" w:rsidP="0068127E">
      <w:pPr>
        <w:pStyle w:val="ListParagraph"/>
        <w:numPr>
          <w:ilvl w:val="2"/>
          <w:numId w:val="3"/>
        </w:numPr>
        <w:spacing w:after="0"/>
        <w:rPr>
          <w:b/>
          <w:sz w:val="24"/>
          <w:szCs w:val="24"/>
        </w:rPr>
      </w:pPr>
      <w:r>
        <w:t>Create a personalized, professional-looking resume</w:t>
      </w:r>
    </w:p>
    <w:p w:rsidR="00EF56AA" w:rsidRDefault="00EF56AA" w:rsidP="00EF56AA">
      <w:pPr>
        <w:pStyle w:val="ListParagraph"/>
        <w:numPr>
          <w:ilvl w:val="0"/>
          <w:numId w:val="4"/>
        </w:numPr>
        <w:spacing w:after="0"/>
      </w:pPr>
      <w:r w:rsidRPr="00EF56AA">
        <w:t>Work with your par</w:t>
      </w:r>
      <w:r>
        <w:t xml:space="preserve">ents to update your information in </w:t>
      </w:r>
      <w:r w:rsidRPr="00677681">
        <w:rPr>
          <w:i/>
        </w:rPr>
        <w:t>FAFSA4caster</w:t>
      </w:r>
      <w:r>
        <w:t xml:space="preserve"> at </w:t>
      </w:r>
      <w:hyperlink r:id="rId13" w:history="1">
        <w:r w:rsidRPr="001267C0">
          <w:rPr>
            <w:rStyle w:val="Hyperlink"/>
          </w:rPr>
          <w:t>www.fafsa4caster.ed.gov</w:t>
        </w:r>
      </w:hyperlink>
      <w:r>
        <w:t>, and continue to save for college.</w:t>
      </w:r>
    </w:p>
    <w:p w:rsidR="00EF56AA" w:rsidRDefault="00EF56AA" w:rsidP="00EF56AA">
      <w:pPr>
        <w:pStyle w:val="ListParagraph"/>
        <w:numPr>
          <w:ilvl w:val="0"/>
          <w:numId w:val="4"/>
        </w:numPr>
        <w:spacing w:after="0"/>
      </w:pPr>
      <w:r>
        <w:t>Take challenging classes in core academic subjects.</w:t>
      </w:r>
    </w:p>
    <w:p w:rsidR="00EF56AA" w:rsidRDefault="00EF56AA" w:rsidP="00EF56AA">
      <w:pPr>
        <w:pStyle w:val="ListParagraph"/>
        <w:numPr>
          <w:ilvl w:val="0"/>
          <w:numId w:val="4"/>
        </w:numPr>
        <w:spacing w:after="0"/>
      </w:pPr>
      <w:r>
        <w:t xml:space="preserve">Build your resume! … Stay involved in school- or community-based </w:t>
      </w:r>
      <w:r w:rsidR="00696512">
        <w:t>activities</w:t>
      </w:r>
      <w:r>
        <w:t xml:space="preserve"> that interest you or let you explore career interests.  Consider working or volunteering.  Remember—</w:t>
      </w:r>
      <w:r w:rsidR="00355624">
        <w:t>its</w:t>
      </w:r>
      <w:r>
        <w:t xml:space="preserve"> quality (not quantity) that counts.  Take an active role and show commitment.</w:t>
      </w:r>
    </w:p>
    <w:p w:rsidR="00A215CC" w:rsidRDefault="00A215CC" w:rsidP="00EF56AA">
      <w:pPr>
        <w:pStyle w:val="ListParagraph"/>
        <w:numPr>
          <w:ilvl w:val="0"/>
          <w:numId w:val="4"/>
        </w:numPr>
        <w:spacing w:after="0"/>
      </w:pPr>
      <w:r>
        <w:t xml:space="preserve">Clean up your social networking sites such as </w:t>
      </w:r>
      <w:proofErr w:type="spellStart"/>
      <w:r>
        <w:t>Facebook</w:t>
      </w:r>
      <w:proofErr w:type="spellEnd"/>
      <w:r>
        <w:t>.  Colleges, scholarship sponsors, and prospective employers are checking!</w:t>
      </w:r>
    </w:p>
    <w:p w:rsidR="0068127E" w:rsidRDefault="0068127E" w:rsidP="0068127E">
      <w:pPr>
        <w:spacing w:after="0"/>
      </w:pPr>
      <w:r>
        <w:t>To Explore:</w:t>
      </w:r>
    </w:p>
    <w:p w:rsidR="0068127E" w:rsidRDefault="0068127E" w:rsidP="0068127E">
      <w:pPr>
        <w:pStyle w:val="ListParagraph"/>
        <w:numPr>
          <w:ilvl w:val="0"/>
          <w:numId w:val="5"/>
        </w:numPr>
        <w:spacing w:after="0"/>
      </w:pPr>
      <w:r>
        <w:t xml:space="preserve">Check out </w:t>
      </w:r>
      <w:r w:rsidRPr="00677681">
        <w:rPr>
          <w:i/>
        </w:rPr>
        <w:t>KnowHow2Go:  The Four Steps to College</w:t>
      </w:r>
      <w:r>
        <w:t xml:space="preserve">, which suggests some actions you can take as you start thinking about education beyond high school.  The online version of the brochure is at </w:t>
      </w:r>
      <w:hyperlink r:id="rId14" w:history="1">
        <w:r w:rsidRPr="001267C0">
          <w:rPr>
            <w:rStyle w:val="Hyperlink"/>
          </w:rPr>
          <w:t>www.knowhow2go.org</w:t>
        </w:r>
      </w:hyperlink>
      <w:r>
        <w:t>.</w:t>
      </w:r>
    </w:p>
    <w:p w:rsidR="0068127E" w:rsidRDefault="0068127E" w:rsidP="0068127E">
      <w:pPr>
        <w:pStyle w:val="ListParagraph"/>
        <w:numPr>
          <w:ilvl w:val="0"/>
          <w:numId w:val="5"/>
        </w:numPr>
        <w:spacing w:after="0"/>
      </w:pPr>
      <w:r>
        <w:t xml:space="preserve">Get answers to common questions about college:  Read the “college q&amp;a question of the week” at </w:t>
      </w:r>
      <w:hyperlink r:id="rId15" w:history="1">
        <w:r w:rsidRPr="001267C0">
          <w:rPr>
            <w:rStyle w:val="Hyperlink"/>
          </w:rPr>
          <w:t>www.college.gov</w:t>
        </w:r>
      </w:hyperlink>
      <w:r>
        <w:t>.</w:t>
      </w:r>
    </w:p>
    <w:p w:rsidR="00543751" w:rsidRDefault="00543751" w:rsidP="00543751">
      <w:pPr>
        <w:pStyle w:val="ListParagraph"/>
        <w:numPr>
          <w:ilvl w:val="0"/>
          <w:numId w:val="5"/>
        </w:numPr>
        <w:spacing w:after="0"/>
      </w:pPr>
      <w:r>
        <w:t xml:space="preserve">Visit </w:t>
      </w:r>
      <w:hyperlink r:id="rId16" w:history="1">
        <w:r w:rsidRPr="004145AD">
          <w:rPr>
            <w:rStyle w:val="Hyperlink"/>
          </w:rPr>
          <w:t>www.actstudent.org</w:t>
        </w:r>
      </w:hyperlink>
      <w:r>
        <w:t xml:space="preserve"> for ACT registration, ACT Test Prep, College Planning, Financial Aid, and Career Planning, etc.</w:t>
      </w:r>
    </w:p>
    <w:p w:rsidR="0068127E" w:rsidRDefault="0068127E" w:rsidP="0068127E">
      <w:pPr>
        <w:pStyle w:val="ListParagraph"/>
        <w:numPr>
          <w:ilvl w:val="0"/>
          <w:numId w:val="5"/>
        </w:numPr>
        <w:spacing w:after="0"/>
      </w:pPr>
      <w:r>
        <w:t xml:space="preserve">Learn about managing your money in the “Financial Literacy” section of </w:t>
      </w:r>
      <w:hyperlink r:id="rId17" w:history="1">
        <w:r w:rsidRPr="001267C0">
          <w:rPr>
            <w:rStyle w:val="Hyperlink"/>
          </w:rPr>
          <w:t>www.FederalStudentAid.ed.gov/preparing</w:t>
        </w:r>
      </w:hyperlink>
      <w:r>
        <w:t>.</w:t>
      </w:r>
    </w:p>
    <w:p w:rsidR="0068127E" w:rsidRDefault="0068127E" w:rsidP="0068127E">
      <w:pPr>
        <w:spacing w:after="0"/>
      </w:pPr>
    </w:p>
    <w:p w:rsidR="0068127E" w:rsidRDefault="0068127E" w:rsidP="006812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Parents - Every Year in High School</w:t>
      </w:r>
      <w:r w:rsidRPr="008E65FA">
        <w:rPr>
          <w:b/>
          <w:sz w:val="24"/>
          <w:szCs w:val="24"/>
        </w:rPr>
        <w:t>:</w:t>
      </w:r>
    </w:p>
    <w:p w:rsidR="0068127E" w:rsidRDefault="0068127E" w:rsidP="0068127E">
      <w:pPr>
        <w:spacing w:after="0"/>
        <w:rPr>
          <w:sz w:val="24"/>
          <w:szCs w:val="24"/>
        </w:rPr>
      </w:pPr>
      <w:r w:rsidRPr="00EF56AA">
        <w:rPr>
          <w:sz w:val="24"/>
          <w:szCs w:val="24"/>
        </w:rPr>
        <w:t>To Do:</w:t>
      </w:r>
    </w:p>
    <w:p w:rsidR="0068127E" w:rsidRDefault="0068127E" w:rsidP="0068127E">
      <w:pPr>
        <w:pStyle w:val="ListParagraph"/>
        <w:numPr>
          <w:ilvl w:val="0"/>
          <w:numId w:val="6"/>
        </w:numPr>
        <w:spacing w:after="0"/>
      </w:pPr>
      <w:r w:rsidRPr="0068127E">
        <w:t>Continue to talk to your child about college plans as if he or she will definitely go to college.</w:t>
      </w:r>
    </w:p>
    <w:p w:rsidR="00677681" w:rsidRDefault="00677681" w:rsidP="0068127E">
      <w:pPr>
        <w:pStyle w:val="ListParagraph"/>
        <w:numPr>
          <w:ilvl w:val="0"/>
          <w:numId w:val="6"/>
        </w:numPr>
        <w:spacing w:after="0"/>
      </w:pPr>
      <w:r>
        <w:t>Keep an eye on your child’s study habits and grades—stay involved.</w:t>
      </w:r>
    </w:p>
    <w:p w:rsidR="00677681" w:rsidRDefault="00677681" w:rsidP="0068127E">
      <w:pPr>
        <w:pStyle w:val="ListParagraph"/>
        <w:numPr>
          <w:ilvl w:val="0"/>
          <w:numId w:val="6"/>
        </w:numPr>
        <w:spacing w:after="0"/>
      </w:pPr>
      <w:r>
        <w:t>Encourage your child to take Advanced Placement or other challenging classes.  Stay tuned to from the MCHS guidance office as to when the AP Forum nights take place.</w:t>
      </w:r>
    </w:p>
    <w:p w:rsidR="00677681" w:rsidRDefault="00677681" w:rsidP="0068127E">
      <w:pPr>
        <w:pStyle w:val="ListParagraph"/>
        <w:numPr>
          <w:ilvl w:val="0"/>
          <w:numId w:val="6"/>
        </w:numPr>
        <w:spacing w:after="0"/>
      </w:pPr>
      <w:r>
        <w:t xml:space="preserve">Watch videos for parents on the “News Parents Can Use” page at </w:t>
      </w:r>
      <w:hyperlink r:id="rId18" w:history="1">
        <w:r w:rsidRPr="001267C0">
          <w:rPr>
            <w:rStyle w:val="Hyperlink"/>
          </w:rPr>
          <w:t>www.ed.gov/parents</w:t>
        </w:r>
      </w:hyperlink>
      <w:r>
        <w:t>.</w:t>
      </w:r>
    </w:p>
    <w:p w:rsidR="00677681" w:rsidRDefault="00677681" w:rsidP="0068127E">
      <w:pPr>
        <w:pStyle w:val="ListParagraph"/>
        <w:numPr>
          <w:ilvl w:val="0"/>
          <w:numId w:val="6"/>
        </w:numPr>
        <w:spacing w:after="0"/>
      </w:pPr>
      <w:r>
        <w:t>Add to your child’s college savings account regularly.</w:t>
      </w:r>
    </w:p>
    <w:p w:rsidR="00677681" w:rsidRDefault="00677681" w:rsidP="00677681">
      <w:pPr>
        <w:spacing w:after="0"/>
      </w:pPr>
    </w:p>
    <w:p w:rsidR="00677681" w:rsidRDefault="00677681" w:rsidP="00677681">
      <w:pPr>
        <w:spacing w:after="0"/>
      </w:pPr>
      <w:r>
        <w:t>To Explore:</w:t>
      </w:r>
    </w:p>
    <w:p w:rsidR="00677681" w:rsidRDefault="00677681" w:rsidP="00677681">
      <w:pPr>
        <w:pStyle w:val="ListParagraph"/>
        <w:numPr>
          <w:ilvl w:val="0"/>
          <w:numId w:val="8"/>
        </w:numPr>
        <w:spacing w:after="0"/>
      </w:pPr>
      <w:r>
        <w:t xml:space="preserve">Address your concerns about whether your child can or should go to college in the “parents/family” section of </w:t>
      </w:r>
      <w:hyperlink r:id="rId19" w:history="1">
        <w:r w:rsidRPr="001267C0">
          <w:rPr>
            <w:rStyle w:val="Hyperlink"/>
          </w:rPr>
          <w:t>www.college.gov</w:t>
        </w:r>
      </w:hyperlink>
      <w:r>
        <w:t>.</w:t>
      </w:r>
    </w:p>
    <w:p w:rsidR="0054359B" w:rsidRDefault="0054359B" w:rsidP="00677681">
      <w:pPr>
        <w:pStyle w:val="ListParagraph"/>
        <w:numPr>
          <w:ilvl w:val="0"/>
          <w:numId w:val="8"/>
        </w:numPr>
        <w:spacing w:after="0"/>
      </w:pPr>
      <w:r>
        <w:t xml:space="preserve">Check out </w:t>
      </w:r>
      <w:hyperlink r:id="rId20" w:history="1">
        <w:r w:rsidRPr="004145AD">
          <w:rPr>
            <w:rStyle w:val="Hyperlink"/>
          </w:rPr>
          <w:t>www.act.org/path/parent</w:t>
        </w:r>
      </w:hyperlink>
      <w:r>
        <w:t xml:space="preserve"> for ACT FAQ’s, College Planning, and other Career and College Readiness resources.</w:t>
      </w:r>
    </w:p>
    <w:p w:rsidR="00677681" w:rsidRDefault="00677681" w:rsidP="00677681">
      <w:pPr>
        <w:pStyle w:val="ListParagraph"/>
        <w:numPr>
          <w:ilvl w:val="0"/>
          <w:numId w:val="8"/>
        </w:numPr>
        <w:spacing w:after="0"/>
      </w:pPr>
      <w:r>
        <w:t xml:space="preserve">Explore </w:t>
      </w:r>
      <w:hyperlink r:id="rId21" w:history="1">
        <w:r w:rsidRPr="001267C0">
          <w:rPr>
            <w:rStyle w:val="Hyperlink"/>
          </w:rPr>
          <w:t>www.FederalStudentAid.ed.gov/parent</w:t>
        </w:r>
      </w:hyperlink>
      <w:r>
        <w:t xml:space="preserve"> for information on academic preparation, homeschooling, </w:t>
      </w:r>
      <w:proofErr w:type="gramStart"/>
      <w:r>
        <w:t>financial</w:t>
      </w:r>
      <w:proofErr w:type="gramEnd"/>
      <w:r>
        <w:t xml:space="preserve"> literacy, saving, and borrowing for college.</w:t>
      </w:r>
    </w:p>
    <w:p w:rsidR="00677681" w:rsidRPr="0068127E" w:rsidRDefault="00677681" w:rsidP="00677681">
      <w:pPr>
        <w:pStyle w:val="ListParagraph"/>
        <w:numPr>
          <w:ilvl w:val="0"/>
          <w:numId w:val="8"/>
        </w:numPr>
        <w:spacing w:after="0"/>
      </w:pPr>
      <w:r>
        <w:t xml:space="preserve">Learn from </w:t>
      </w:r>
      <w:r w:rsidRPr="00677681">
        <w:rPr>
          <w:i/>
        </w:rPr>
        <w:t>Help Your Child in Test-Taking</w:t>
      </w:r>
      <w:r>
        <w:t xml:space="preserve"> at </w:t>
      </w:r>
      <w:hyperlink r:id="rId22" w:history="1">
        <w:r w:rsidRPr="001267C0">
          <w:rPr>
            <w:rStyle w:val="Hyperlink"/>
          </w:rPr>
          <w:t>www.ed.gov/parents</w:t>
        </w:r>
      </w:hyperlink>
      <w:r>
        <w:t xml:space="preserve"> (click on “Helping Your Child” and then “Archived publications”).</w:t>
      </w:r>
    </w:p>
    <w:p w:rsidR="009C7294" w:rsidRDefault="009C7294" w:rsidP="008E65FA">
      <w:pPr>
        <w:spacing w:after="0"/>
        <w:rPr>
          <w:b/>
        </w:rPr>
      </w:pPr>
    </w:p>
    <w:p w:rsidR="00177F76" w:rsidRPr="0015544D" w:rsidRDefault="009C7294" w:rsidP="008E65FA">
      <w:pPr>
        <w:spacing w:after="0"/>
        <w:rPr>
          <w:b/>
        </w:rPr>
      </w:pPr>
      <w:r>
        <w:rPr>
          <w:b/>
        </w:rPr>
        <w:t>S</w:t>
      </w:r>
      <w:r w:rsidR="00177F76" w:rsidRPr="0015544D">
        <w:rPr>
          <w:b/>
        </w:rPr>
        <w:t>ource:</w:t>
      </w:r>
    </w:p>
    <w:p w:rsidR="000A2157" w:rsidRPr="00177F76" w:rsidRDefault="00177F76" w:rsidP="008E65FA">
      <w:pPr>
        <w:spacing w:after="0"/>
      </w:pPr>
      <w:r>
        <w:t xml:space="preserve">United States of America Department of Education.  </w:t>
      </w:r>
      <w:r>
        <w:rPr>
          <w:i/>
        </w:rPr>
        <w:t>College Preparation Checklist</w:t>
      </w:r>
      <w:r>
        <w:t xml:space="preserve">.  Printed:  November </w:t>
      </w:r>
      <w:r>
        <w:tab/>
        <w:t>2009.</w:t>
      </w:r>
    </w:p>
    <w:sectPr w:rsidR="000A2157" w:rsidRPr="00177F76" w:rsidSect="009C7294">
      <w:footerReference w:type="default" r:id="rId23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59" w:rsidRDefault="008B0959" w:rsidP="008B0959">
      <w:pPr>
        <w:spacing w:after="0" w:line="240" w:lineRule="auto"/>
      </w:pPr>
      <w:r>
        <w:separator/>
      </w:r>
    </w:p>
  </w:endnote>
  <w:endnote w:type="continuationSeparator" w:id="0">
    <w:p w:rsidR="008B0959" w:rsidRDefault="008B0959" w:rsidP="008B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59" w:rsidRDefault="008B0959">
    <w:pPr>
      <w:pStyle w:val="Footer"/>
    </w:pPr>
    <w:r>
      <w:ptab w:relativeTo="margin" w:alignment="center" w:leader="none"/>
    </w:r>
    <w:r>
      <w:ptab w:relativeTo="margin" w:alignment="right" w:leader="none"/>
    </w:r>
    <w:r>
      <w:t>Created:  October 12,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59" w:rsidRDefault="008B0959" w:rsidP="008B0959">
      <w:pPr>
        <w:spacing w:after="0" w:line="240" w:lineRule="auto"/>
      </w:pPr>
      <w:r>
        <w:separator/>
      </w:r>
    </w:p>
  </w:footnote>
  <w:footnote w:type="continuationSeparator" w:id="0">
    <w:p w:rsidR="008B0959" w:rsidRDefault="008B0959" w:rsidP="008B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CD"/>
    <w:multiLevelType w:val="hybridMultilevel"/>
    <w:tmpl w:val="9F5CFAE6"/>
    <w:lvl w:ilvl="0" w:tplc="DC8A1C28">
      <w:start w:val="1"/>
      <w:numFmt w:val="bullet"/>
      <w:lvlText w:val=""/>
      <w:lvlJc w:val="left"/>
      <w:pPr>
        <w:ind w:left="761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66D3758"/>
    <w:multiLevelType w:val="hybridMultilevel"/>
    <w:tmpl w:val="DAA8FCD6"/>
    <w:lvl w:ilvl="0" w:tplc="DC8A1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722F"/>
    <w:multiLevelType w:val="hybridMultilevel"/>
    <w:tmpl w:val="4A284848"/>
    <w:lvl w:ilvl="0" w:tplc="DC8A1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2CD3"/>
    <w:multiLevelType w:val="hybridMultilevel"/>
    <w:tmpl w:val="9B24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49F1"/>
    <w:multiLevelType w:val="hybridMultilevel"/>
    <w:tmpl w:val="C1CC4D1C"/>
    <w:lvl w:ilvl="0" w:tplc="DC8A1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6620"/>
    <w:multiLevelType w:val="hybridMultilevel"/>
    <w:tmpl w:val="4F9E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4580E"/>
    <w:multiLevelType w:val="hybridMultilevel"/>
    <w:tmpl w:val="9600F550"/>
    <w:lvl w:ilvl="0" w:tplc="DC8A1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C2E59"/>
    <w:multiLevelType w:val="hybridMultilevel"/>
    <w:tmpl w:val="749A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FA"/>
    <w:rsid w:val="000A2157"/>
    <w:rsid w:val="00110845"/>
    <w:rsid w:val="0015544D"/>
    <w:rsid w:val="00177F76"/>
    <w:rsid w:val="001D3749"/>
    <w:rsid w:val="001E1F8E"/>
    <w:rsid w:val="00202F3F"/>
    <w:rsid w:val="002A3F19"/>
    <w:rsid w:val="002A6FB4"/>
    <w:rsid w:val="002C4A82"/>
    <w:rsid w:val="00355624"/>
    <w:rsid w:val="00487938"/>
    <w:rsid w:val="0050607D"/>
    <w:rsid w:val="0054359B"/>
    <w:rsid w:val="00543751"/>
    <w:rsid w:val="00675BD0"/>
    <w:rsid w:val="00677681"/>
    <w:rsid w:val="0068127E"/>
    <w:rsid w:val="00692608"/>
    <w:rsid w:val="00696512"/>
    <w:rsid w:val="008B0959"/>
    <w:rsid w:val="008E65FA"/>
    <w:rsid w:val="009522F2"/>
    <w:rsid w:val="00966417"/>
    <w:rsid w:val="009C7294"/>
    <w:rsid w:val="00A215CC"/>
    <w:rsid w:val="00CA13FA"/>
    <w:rsid w:val="00EF56AA"/>
    <w:rsid w:val="00F8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959"/>
  </w:style>
  <w:style w:type="paragraph" w:styleId="Footer">
    <w:name w:val="footer"/>
    <w:basedOn w:val="Normal"/>
    <w:link w:val="FooterChar"/>
    <w:uiPriority w:val="99"/>
    <w:semiHidden/>
    <w:unhideWhenUsed/>
    <w:rsid w:val="008B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4caster.ed.gov" TargetMode="External"/><Relationship Id="rId13" Type="http://schemas.openxmlformats.org/officeDocument/2006/relationships/hyperlink" Target="http://www.fafsa4caster.ed.gov" TargetMode="External"/><Relationship Id="rId18" Type="http://schemas.openxmlformats.org/officeDocument/2006/relationships/hyperlink" Target="http://www.ed.gov/par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deralStudentAid.ed.gov/parent" TargetMode="External"/><Relationship Id="rId7" Type="http://schemas.openxmlformats.org/officeDocument/2006/relationships/hyperlink" Target="http://www.FederalStudentAid.ed.gov/guide" TargetMode="External"/><Relationship Id="rId12" Type="http://schemas.openxmlformats.org/officeDocument/2006/relationships/hyperlink" Target="http://www.careercruising.com/ILP" TargetMode="External"/><Relationship Id="rId17" Type="http://schemas.openxmlformats.org/officeDocument/2006/relationships/hyperlink" Target="http://www.FederalStudentAid.ed.gov/prep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ctstudent.org" TargetMode="External"/><Relationship Id="rId20" Type="http://schemas.openxmlformats.org/officeDocument/2006/relationships/hyperlink" Target="http://www.act.org/path/par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lStudentAid.ed.gov/scholarshi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llege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d.gov/Programs/bastmp/SHEA.htm" TargetMode="External"/><Relationship Id="rId19" Type="http://schemas.openxmlformats.org/officeDocument/2006/relationships/hyperlink" Target="http://www.colleg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s.gov" TargetMode="External"/><Relationship Id="rId14" Type="http://schemas.openxmlformats.org/officeDocument/2006/relationships/hyperlink" Target="http://www.knowhow2go.org" TargetMode="External"/><Relationship Id="rId22" Type="http://schemas.openxmlformats.org/officeDocument/2006/relationships/hyperlink" Target="http://www.ed.gov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 County</dc:creator>
  <cp:keywords/>
  <dc:description/>
  <cp:lastModifiedBy>Meade County</cp:lastModifiedBy>
  <cp:revision>20</cp:revision>
  <cp:lastPrinted>2010-10-12T18:58:00Z</cp:lastPrinted>
  <dcterms:created xsi:type="dcterms:W3CDTF">2010-09-28T12:55:00Z</dcterms:created>
  <dcterms:modified xsi:type="dcterms:W3CDTF">2010-10-18T19:23:00Z</dcterms:modified>
</cp:coreProperties>
</file>