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09" w:rsidRPr="00E028A9" w:rsidRDefault="00003709" w:rsidP="00003709">
      <w:pPr>
        <w:jc w:val="right"/>
        <w:rPr>
          <w:b/>
        </w:rPr>
      </w:pPr>
      <w:r w:rsidRPr="00E028A9">
        <w:rPr>
          <w:b/>
        </w:rPr>
        <w:t>KDC</w:t>
      </w:r>
    </w:p>
    <w:p w:rsidR="00003709" w:rsidRPr="00E028A9" w:rsidRDefault="00003709" w:rsidP="00003709">
      <w:pPr>
        <w:jc w:val="center"/>
        <w:rPr>
          <w:b/>
        </w:rPr>
      </w:pPr>
    </w:p>
    <w:p w:rsidR="00AE6B82" w:rsidRPr="00E028A9" w:rsidRDefault="00381851" w:rsidP="00003709">
      <w:pPr>
        <w:jc w:val="center"/>
        <w:rPr>
          <w:b/>
        </w:rPr>
      </w:pPr>
      <w:r w:rsidRPr="00E028A9">
        <w:rPr>
          <w:b/>
        </w:rPr>
        <w:br/>
      </w:r>
      <w:r w:rsidR="00003709" w:rsidRPr="00E028A9">
        <w:rPr>
          <w:b/>
        </w:rPr>
        <w:t>WEBSITE PUBLISHING POLICY</w:t>
      </w:r>
    </w:p>
    <w:p w:rsidR="00AE6B82" w:rsidRPr="00E028A9" w:rsidRDefault="00381851">
      <w:pPr>
        <w:pStyle w:val="BodyText"/>
        <w:rPr>
          <w:bCs/>
          <w:color w:val="000000"/>
        </w:rPr>
      </w:pPr>
      <w:r w:rsidRPr="00E028A9">
        <w:rPr>
          <w:bCs/>
          <w:color w:val="000000"/>
        </w:rPr>
        <w:t>General</w:t>
      </w:r>
    </w:p>
    <w:p w:rsidR="00AE6B82" w:rsidRPr="00E028A9" w:rsidRDefault="00381851">
      <w:pPr>
        <w:pStyle w:val="BodyText"/>
        <w:rPr>
          <w:color w:val="000000"/>
        </w:rPr>
      </w:pPr>
      <w:r w:rsidRPr="00E028A9">
        <w:rPr>
          <w:color w:val="000000"/>
        </w:rPr>
        <w:t>Official school district websites will be hosted and maintained on the District's computer networks. Websites that are hosted outside of the school district that contain references to any students, staff, or facilities of the District are not considered official Websites, and the school district will not be responsible for their content.</w:t>
      </w:r>
    </w:p>
    <w:p w:rsidR="00AE6B82" w:rsidRPr="00E028A9" w:rsidRDefault="00381851">
      <w:pPr>
        <w:pStyle w:val="BodyText"/>
        <w:rPr>
          <w:color w:val="000000"/>
        </w:rPr>
      </w:pPr>
      <w:r w:rsidRPr="00E028A9">
        <w:rPr>
          <w:color w:val="000000"/>
        </w:rPr>
        <w:t>The district website is intended to provide a means of sharing information with the school district and the world about school curriculum and instruction, school-authorized activities, and other information relating to the district's schools and mission. Instructional resources for staff and students may also be provided.</w:t>
      </w:r>
    </w:p>
    <w:p w:rsidR="00AE6B82" w:rsidRPr="00E028A9" w:rsidRDefault="00381851">
      <w:pPr>
        <w:pStyle w:val="BodyText"/>
        <w:rPr>
          <w:bCs/>
          <w:color w:val="000000"/>
        </w:rPr>
      </w:pPr>
      <w:r w:rsidRPr="00E028A9">
        <w:rPr>
          <w:bCs/>
          <w:color w:val="000000"/>
        </w:rPr>
        <w:t>Organizational Responsibility</w:t>
      </w:r>
    </w:p>
    <w:p w:rsidR="00AE6B82" w:rsidRPr="00E028A9" w:rsidRDefault="00381851">
      <w:pPr>
        <w:pStyle w:val="BodyText"/>
        <w:rPr>
          <w:color w:val="000000"/>
        </w:rPr>
      </w:pPr>
      <w:r w:rsidRPr="00E028A9">
        <w:rPr>
          <w:color w:val="000000"/>
        </w:rPr>
        <w:t xml:space="preserve">School district websites are official publications and must follow similar guidelines as other district publications (See Policy JICE). </w:t>
      </w:r>
      <w:r w:rsidR="00E028A9" w:rsidRPr="00E028A9">
        <w:rPr>
          <w:color w:val="000000"/>
        </w:rPr>
        <w:t>For district</w:t>
      </w:r>
      <w:r w:rsidRPr="00E028A9">
        <w:rPr>
          <w:color w:val="000000"/>
        </w:rPr>
        <w:t>-wide Department Websites, the Department Director has primary responsibility for the content of the website. For individual school Websites, the Principal has primary responsibility for the website. All information published on the school district websites must be approved by these individuals or their designees. The Superintendent's Office acts as the final authority when issues arise concerning potentially sensitive content.</w:t>
      </w:r>
    </w:p>
    <w:p w:rsidR="00AE6B82" w:rsidRPr="00E028A9" w:rsidRDefault="00381851">
      <w:pPr>
        <w:pStyle w:val="BodyText"/>
        <w:rPr>
          <w:color w:val="000000"/>
        </w:rPr>
      </w:pPr>
      <w:r w:rsidRPr="00E028A9">
        <w:rPr>
          <w:color w:val="000000"/>
        </w:rPr>
        <w:t>All postings to the Websites will be performed by authorized individuals only. These individuals must have been provided with secure access by the Technology Department and have been given approval by the district Department Head or Principal. Technology Department Staff reserve the right to remove any publication that adversely affects the operation of the school computer networks.</w:t>
      </w:r>
    </w:p>
    <w:p w:rsidR="00AE6B82" w:rsidRPr="00E028A9" w:rsidRDefault="00381851">
      <w:pPr>
        <w:pStyle w:val="BodyText"/>
        <w:rPr>
          <w:bCs/>
          <w:color w:val="000000"/>
        </w:rPr>
      </w:pPr>
      <w:r w:rsidRPr="00E028A9">
        <w:rPr>
          <w:bCs/>
          <w:color w:val="000000"/>
        </w:rPr>
        <w:t>Publishing Standards</w:t>
      </w:r>
    </w:p>
    <w:p w:rsidR="00AE6B82" w:rsidRPr="00E028A9" w:rsidRDefault="00381851">
      <w:pPr>
        <w:pStyle w:val="BodyText"/>
        <w:rPr>
          <w:color w:val="000000"/>
        </w:rPr>
      </w:pPr>
      <w:r w:rsidRPr="00E028A9">
        <w:rPr>
          <w:color w:val="000000"/>
        </w:rPr>
        <w:t>All subject matter on district web pages and their links must relate to curriculum and instruction, school-authorized activities, or information about the district or its mission. Staff or student work may be published only as it relates to a class project, course, or other school-related activity. Students, staff, or other individuals may not use the district's web pages to provide access to their personal pages on other servers or online services.</w:t>
      </w:r>
    </w:p>
    <w:p w:rsidR="00AE6B82" w:rsidRPr="00E028A9" w:rsidRDefault="00381851">
      <w:pPr>
        <w:pStyle w:val="BodyText"/>
        <w:rPr>
          <w:color w:val="000000"/>
        </w:rPr>
      </w:pPr>
      <w:r w:rsidRPr="00E028A9">
        <w:rPr>
          <w:color w:val="000000"/>
        </w:rPr>
        <w:t>Publishing privileges are provided to students and staff through individuals who have been authorized by the building principals or Department Directors. Creators of web pages need to familiarize themselves with - and practice - the following standards and responsibilities, or pages will not be published.</w:t>
      </w:r>
    </w:p>
    <w:p w:rsidR="00AE6B82" w:rsidRPr="00E028A9" w:rsidRDefault="00381851">
      <w:pPr>
        <w:pStyle w:val="1indent"/>
        <w:rPr>
          <w:color w:val="000000"/>
        </w:rPr>
      </w:pPr>
      <w:proofErr w:type="gramStart"/>
      <w:r w:rsidRPr="00E028A9">
        <w:rPr>
          <w:color w:val="000000"/>
        </w:rPr>
        <w:t>•  All</w:t>
      </w:r>
      <w:proofErr w:type="gramEnd"/>
      <w:r w:rsidRPr="00E028A9">
        <w:rPr>
          <w:color w:val="000000"/>
        </w:rPr>
        <w:t xml:space="preserve"> web pages must comply with all policies and regulations of the district and all state, federal and international laws concerning copyright, intellectual property and use of computers.</w:t>
      </w:r>
    </w:p>
    <w:p w:rsidR="00AE6B82" w:rsidRPr="00E028A9" w:rsidRDefault="00381851">
      <w:pPr>
        <w:pStyle w:val="1indent"/>
        <w:rPr>
          <w:color w:val="000000"/>
        </w:rPr>
      </w:pPr>
      <w:proofErr w:type="gramStart"/>
      <w:r w:rsidRPr="00E028A9">
        <w:rPr>
          <w:color w:val="000000"/>
        </w:rPr>
        <w:t>•  All</w:t>
      </w:r>
      <w:proofErr w:type="gramEnd"/>
      <w:r w:rsidRPr="00E028A9">
        <w:rPr>
          <w:color w:val="000000"/>
        </w:rPr>
        <w:t xml:space="preserve"> content must be appropriate, decent, in good taste, and not intended to harass, </w:t>
      </w:r>
      <w:proofErr w:type="spellStart"/>
      <w:r w:rsidRPr="00E028A9">
        <w:rPr>
          <w:color w:val="000000"/>
        </w:rPr>
        <w:t>demean or</w:t>
      </w:r>
      <w:proofErr w:type="spellEnd"/>
      <w:r w:rsidRPr="00E028A9">
        <w:rPr>
          <w:color w:val="000000"/>
        </w:rPr>
        <w:t xml:space="preserve"> offend individuals or groups. Offensive content includes, but is not limited to materials, which offend religious and racial groups, constitute sexual harassment, or </w:t>
      </w:r>
      <w:r w:rsidRPr="00E028A9">
        <w:rPr>
          <w:color w:val="000000"/>
        </w:rPr>
        <w:lastRenderedPageBreak/>
        <w:t>contain violence and profanity.</w:t>
      </w:r>
    </w:p>
    <w:p w:rsidR="00AE6B82" w:rsidRPr="00E028A9" w:rsidRDefault="00381851">
      <w:pPr>
        <w:pStyle w:val="1indent"/>
        <w:rPr>
          <w:color w:val="000000"/>
        </w:rPr>
      </w:pPr>
      <w:proofErr w:type="gramStart"/>
      <w:r w:rsidRPr="00E028A9">
        <w:rPr>
          <w:color w:val="000000"/>
        </w:rPr>
        <w:t>•  Correct</w:t>
      </w:r>
      <w:proofErr w:type="gramEnd"/>
      <w:r w:rsidRPr="00E028A9">
        <w:rPr>
          <w:color w:val="000000"/>
        </w:rPr>
        <w:t xml:space="preserve"> grammar and spelling should be used, documents should be of high quality in both style and presentation. Any unedited work by students will be identified as such.</w:t>
      </w:r>
    </w:p>
    <w:p w:rsidR="00AE6B82" w:rsidRPr="00E028A9" w:rsidRDefault="00381851">
      <w:pPr>
        <w:pStyle w:val="1indent"/>
        <w:rPr>
          <w:color w:val="000000"/>
        </w:rPr>
      </w:pPr>
      <w:proofErr w:type="gramStart"/>
      <w:r w:rsidRPr="00E028A9">
        <w:rPr>
          <w:color w:val="000000"/>
        </w:rPr>
        <w:t>•  Web</w:t>
      </w:r>
      <w:proofErr w:type="gramEnd"/>
      <w:r w:rsidRPr="00E028A9">
        <w:rPr>
          <w:color w:val="000000"/>
        </w:rPr>
        <w:t xml:space="preserve"> pages must include a statement of copyright, when appropriate, and indicate that permission has been secured to include copyrighted materials.</w:t>
      </w:r>
    </w:p>
    <w:p w:rsidR="00AE6B82" w:rsidRPr="00E028A9" w:rsidRDefault="00381851">
      <w:pPr>
        <w:pStyle w:val="1indent"/>
        <w:rPr>
          <w:color w:val="000000"/>
        </w:rPr>
      </w:pPr>
      <w:proofErr w:type="gramStart"/>
      <w:r w:rsidRPr="00E028A9">
        <w:rPr>
          <w:color w:val="000000"/>
        </w:rPr>
        <w:t>•  Factual</w:t>
      </w:r>
      <w:proofErr w:type="gramEnd"/>
      <w:r w:rsidRPr="00E028A9">
        <w:rPr>
          <w:color w:val="000000"/>
        </w:rPr>
        <w:t xml:space="preserve"> information must be able to be documented.</w:t>
      </w:r>
    </w:p>
    <w:p w:rsidR="00AE6B82" w:rsidRPr="00E028A9" w:rsidRDefault="00381851">
      <w:pPr>
        <w:pStyle w:val="1indent"/>
        <w:rPr>
          <w:color w:val="000000"/>
        </w:rPr>
      </w:pPr>
      <w:proofErr w:type="gramStart"/>
      <w:r w:rsidRPr="00E028A9">
        <w:rPr>
          <w:color w:val="000000"/>
        </w:rPr>
        <w:t>•  All</w:t>
      </w:r>
      <w:proofErr w:type="gramEnd"/>
      <w:r w:rsidRPr="00E028A9">
        <w:rPr>
          <w:color w:val="000000"/>
        </w:rPr>
        <w:t xml:space="preserve"> web pages must identify affiliation with the School District.</w:t>
      </w:r>
    </w:p>
    <w:p w:rsidR="00AE6B82" w:rsidRPr="00E028A9" w:rsidRDefault="00381851">
      <w:pPr>
        <w:pStyle w:val="1indent"/>
        <w:rPr>
          <w:color w:val="000000"/>
        </w:rPr>
      </w:pPr>
      <w:proofErr w:type="gramStart"/>
      <w:r w:rsidRPr="00E028A9">
        <w:rPr>
          <w:color w:val="000000"/>
        </w:rPr>
        <w:t>•  All</w:t>
      </w:r>
      <w:proofErr w:type="gramEnd"/>
      <w:r w:rsidRPr="00E028A9">
        <w:rPr>
          <w:color w:val="000000"/>
        </w:rPr>
        <w:t xml:space="preserve"> web pages must provide a link to the school or Department's home page, and contain clear navigational links.</w:t>
      </w:r>
    </w:p>
    <w:p w:rsidR="00AE6B82" w:rsidRPr="00E028A9" w:rsidRDefault="00381851">
      <w:pPr>
        <w:pStyle w:val="1indent"/>
        <w:rPr>
          <w:color w:val="000000"/>
        </w:rPr>
      </w:pPr>
      <w:proofErr w:type="gramStart"/>
      <w:r w:rsidRPr="00E028A9">
        <w:rPr>
          <w:color w:val="000000"/>
        </w:rPr>
        <w:t>•  Commercial</w:t>
      </w:r>
      <w:proofErr w:type="gramEnd"/>
      <w:r w:rsidRPr="00E028A9">
        <w:rPr>
          <w:color w:val="000000"/>
        </w:rPr>
        <w:t xml:space="preserve"> use (advertisements, business logos, etc.) is prohibited.</w:t>
      </w:r>
    </w:p>
    <w:p w:rsidR="00AE6B82" w:rsidRPr="00E028A9" w:rsidRDefault="00381851">
      <w:pPr>
        <w:pStyle w:val="1indent"/>
        <w:rPr>
          <w:color w:val="000000"/>
        </w:rPr>
      </w:pPr>
      <w:proofErr w:type="gramStart"/>
      <w:r w:rsidRPr="00E028A9">
        <w:rPr>
          <w:color w:val="000000"/>
        </w:rPr>
        <w:t>•  All</w:t>
      </w:r>
      <w:proofErr w:type="gramEnd"/>
      <w:r w:rsidRPr="00E028A9">
        <w:rPr>
          <w:color w:val="000000"/>
        </w:rPr>
        <w:t xml:space="preserve"> web pages must comply with the School Board policies, administrative regulations, these Web Publishing Guidelines, and other district guidelines provided for specific levels of publishing.</w:t>
      </w:r>
    </w:p>
    <w:p w:rsidR="00AE6B82" w:rsidRPr="00E028A9" w:rsidRDefault="00381851">
      <w:pPr>
        <w:pStyle w:val="1indent"/>
        <w:rPr>
          <w:color w:val="000000"/>
        </w:rPr>
      </w:pPr>
      <w:proofErr w:type="gramStart"/>
      <w:r w:rsidRPr="00E028A9">
        <w:rPr>
          <w:color w:val="000000"/>
        </w:rPr>
        <w:t>•  The</w:t>
      </w:r>
      <w:proofErr w:type="gramEnd"/>
      <w:r w:rsidRPr="00E028A9">
        <w:rPr>
          <w:color w:val="000000"/>
        </w:rPr>
        <w:t xml:space="preserve"> viability of links from Web pages that were not created by the district cannot be guaranteed.</w:t>
      </w:r>
    </w:p>
    <w:p w:rsidR="00AE6B82" w:rsidRPr="00E028A9" w:rsidRDefault="00381851">
      <w:pPr>
        <w:pStyle w:val="1indent"/>
        <w:rPr>
          <w:color w:val="000000"/>
        </w:rPr>
      </w:pPr>
      <w:proofErr w:type="gramStart"/>
      <w:r w:rsidRPr="00E028A9">
        <w:rPr>
          <w:color w:val="000000"/>
        </w:rPr>
        <w:t>•  All</w:t>
      </w:r>
      <w:proofErr w:type="gramEnd"/>
      <w:r w:rsidRPr="00E028A9">
        <w:rPr>
          <w:color w:val="000000"/>
        </w:rPr>
        <w:t xml:space="preserve"> links will be tested for accuracy. </w:t>
      </w:r>
    </w:p>
    <w:p w:rsidR="00AE6B82" w:rsidRPr="00E028A9" w:rsidRDefault="00381851">
      <w:pPr>
        <w:pStyle w:val="1indent"/>
        <w:rPr>
          <w:color w:val="000000"/>
        </w:rPr>
      </w:pPr>
      <w:proofErr w:type="gramStart"/>
      <w:r w:rsidRPr="00E028A9">
        <w:rPr>
          <w:color w:val="000000"/>
        </w:rPr>
        <w:t>•  Web</w:t>
      </w:r>
      <w:proofErr w:type="gramEnd"/>
      <w:r w:rsidRPr="00E028A9">
        <w:rPr>
          <w:color w:val="000000"/>
        </w:rPr>
        <w:t xml:space="preserve"> pages may not contain links to other pages that are not yet completed. If further pages are anticipated but not yet developed, the text that will provide the link can be included, but the link may not be made "hot" until the further page is actually in place.</w:t>
      </w:r>
    </w:p>
    <w:p w:rsidR="00AE6B82" w:rsidRPr="00E028A9" w:rsidRDefault="00381851">
      <w:pPr>
        <w:pStyle w:val="1indent"/>
        <w:rPr>
          <w:color w:val="000000"/>
        </w:rPr>
      </w:pPr>
      <w:proofErr w:type="gramStart"/>
      <w:r w:rsidRPr="00E028A9">
        <w:rPr>
          <w:color w:val="000000"/>
        </w:rPr>
        <w:t>•  Any</w:t>
      </w:r>
      <w:proofErr w:type="gramEnd"/>
      <w:r w:rsidRPr="00E028A9">
        <w:rPr>
          <w:color w:val="000000"/>
        </w:rPr>
        <w:t xml:space="preserve"> deliberate tampering with or misuse of district network services or equipment will be considered vandalism and will be handled according to the school discipline code.</w:t>
      </w:r>
    </w:p>
    <w:p w:rsidR="00AE6B82" w:rsidRPr="00E028A9" w:rsidRDefault="00381851">
      <w:pPr>
        <w:pStyle w:val="1indent"/>
        <w:rPr>
          <w:color w:val="000000"/>
        </w:rPr>
      </w:pPr>
      <w:proofErr w:type="gramStart"/>
      <w:r w:rsidRPr="00E028A9">
        <w:rPr>
          <w:color w:val="000000"/>
        </w:rPr>
        <w:t>•  The</w:t>
      </w:r>
      <w:proofErr w:type="gramEnd"/>
      <w:r w:rsidRPr="00E028A9">
        <w:rPr>
          <w:color w:val="000000"/>
        </w:rPr>
        <w:t xml:space="preserve"> use of a web page for political lobbying activities is prohibited. Engaging in non-school related fund-raising is also prohibited.</w:t>
      </w:r>
    </w:p>
    <w:p w:rsidR="00AE6B82" w:rsidRPr="00E028A9" w:rsidRDefault="00381851">
      <w:pPr>
        <w:pStyle w:val="1indent"/>
        <w:rPr>
          <w:color w:val="000000"/>
        </w:rPr>
      </w:pPr>
      <w:proofErr w:type="gramStart"/>
      <w:r w:rsidRPr="00E028A9">
        <w:rPr>
          <w:color w:val="000000"/>
        </w:rPr>
        <w:t>•  No</w:t>
      </w:r>
      <w:proofErr w:type="gramEnd"/>
      <w:r w:rsidRPr="00E028A9">
        <w:rPr>
          <w:color w:val="000000"/>
        </w:rPr>
        <w:t xml:space="preserve"> student Email address, whether a personal or district account, may be listed on any web page. Official district email addresses of staff may be published on the website.</w:t>
      </w:r>
    </w:p>
    <w:p w:rsidR="00AE6B82" w:rsidRPr="00E028A9" w:rsidRDefault="00381851">
      <w:pPr>
        <w:pStyle w:val="1indent"/>
        <w:rPr>
          <w:color w:val="000000"/>
        </w:rPr>
      </w:pPr>
      <w:proofErr w:type="gramStart"/>
      <w:r w:rsidRPr="00E028A9">
        <w:rPr>
          <w:color w:val="000000"/>
        </w:rPr>
        <w:t>•  Web</w:t>
      </w:r>
      <w:proofErr w:type="gramEnd"/>
      <w:r w:rsidRPr="00E028A9">
        <w:rPr>
          <w:color w:val="000000"/>
        </w:rPr>
        <w:t xml:space="preserve"> pages shall not contain personal student information other than first names unless prior permission has been granted. The building principal is to be contacted as the consultant in special circumstances where awards or events warrant publicity of this nature.</w:t>
      </w:r>
    </w:p>
    <w:p w:rsidR="00AE6B82" w:rsidRPr="00E028A9" w:rsidRDefault="00381851">
      <w:pPr>
        <w:pStyle w:val="1indent"/>
        <w:rPr>
          <w:color w:val="000000"/>
        </w:rPr>
      </w:pPr>
      <w:proofErr w:type="gramStart"/>
      <w:r w:rsidRPr="00E028A9">
        <w:rPr>
          <w:color w:val="000000"/>
        </w:rPr>
        <w:t>•  Web</w:t>
      </w:r>
      <w:proofErr w:type="gramEnd"/>
      <w:r w:rsidRPr="00E028A9">
        <w:rPr>
          <w:color w:val="000000"/>
        </w:rPr>
        <w:t xml:space="preserve"> pages may contain pictures of students and staff involved in school-related activities only. Students identifiable as receiving Special Education services must have parent or guardian permission regardless of whether they are identified by name.</w:t>
      </w:r>
    </w:p>
    <w:p w:rsidR="00AE6B82" w:rsidRPr="00E028A9" w:rsidRDefault="00381851">
      <w:pPr>
        <w:pStyle w:val="1indent"/>
        <w:rPr>
          <w:color w:val="000000"/>
        </w:rPr>
      </w:pPr>
      <w:proofErr w:type="gramStart"/>
      <w:r w:rsidRPr="00E028A9">
        <w:rPr>
          <w:color w:val="000000"/>
        </w:rPr>
        <w:t>•  Non</w:t>
      </w:r>
      <w:proofErr w:type="gramEnd"/>
      <w:r w:rsidRPr="00E028A9">
        <w:rPr>
          <w:color w:val="000000"/>
        </w:rPr>
        <w:t>-school related student work shall not be published.</w:t>
      </w:r>
    </w:p>
    <w:p w:rsidR="00003709" w:rsidRPr="00E028A9" w:rsidRDefault="00003709">
      <w:pPr>
        <w:pStyle w:val="1indent"/>
        <w:rPr>
          <w:color w:val="000000"/>
        </w:rPr>
      </w:pPr>
    </w:p>
    <w:p w:rsidR="00003709" w:rsidRPr="00577CF5" w:rsidRDefault="00003709" w:rsidP="00577CF5">
      <w:pPr>
        <w:pStyle w:val="1indent"/>
        <w:spacing w:after="0"/>
        <w:rPr>
          <w:color w:val="000000"/>
        </w:rPr>
      </w:pPr>
      <w:r w:rsidRPr="00577CF5">
        <w:rPr>
          <w:color w:val="000000"/>
        </w:rPr>
        <w:t>First Reading:</w:t>
      </w:r>
      <w:r w:rsidRPr="00577CF5">
        <w:rPr>
          <w:color w:val="000000"/>
        </w:rPr>
        <w:tab/>
      </w:r>
      <w:r w:rsidR="00577CF5">
        <w:rPr>
          <w:color w:val="000000"/>
        </w:rPr>
        <w:tab/>
      </w:r>
      <w:r w:rsidR="00E028A9" w:rsidRPr="00577CF5">
        <w:rPr>
          <w:color w:val="000000"/>
        </w:rPr>
        <w:t>February 3</w:t>
      </w:r>
      <w:r w:rsidRPr="00577CF5">
        <w:rPr>
          <w:color w:val="000000"/>
        </w:rPr>
        <w:t>, 2015</w:t>
      </w:r>
    </w:p>
    <w:p w:rsidR="00E028A9" w:rsidRDefault="00E028A9" w:rsidP="00577CF5">
      <w:pPr>
        <w:pStyle w:val="1indent"/>
        <w:spacing w:after="0"/>
        <w:rPr>
          <w:color w:val="000000"/>
        </w:rPr>
      </w:pPr>
      <w:r w:rsidRPr="00577CF5">
        <w:rPr>
          <w:color w:val="000000"/>
        </w:rPr>
        <w:t>Second Reading:</w:t>
      </w:r>
      <w:r w:rsidRPr="00577CF5">
        <w:rPr>
          <w:color w:val="000000"/>
        </w:rPr>
        <w:tab/>
        <w:t>February 10, 2015</w:t>
      </w:r>
    </w:p>
    <w:p w:rsidR="00577CF5" w:rsidRPr="00577CF5" w:rsidRDefault="00577CF5" w:rsidP="00577CF5">
      <w:pPr>
        <w:pStyle w:val="1indent"/>
        <w:spacing w:after="0"/>
        <w:rPr>
          <w:color w:val="000000"/>
        </w:rPr>
      </w:pPr>
      <w:r>
        <w:rPr>
          <w:color w:val="000000"/>
        </w:rPr>
        <w:t>Adopted:</w:t>
      </w:r>
      <w:r>
        <w:rPr>
          <w:color w:val="000000"/>
        </w:rPr>
        <w:tab/>
      </w:r>
      <w:r>
        <w:rPr>
          <w:color w:val="000000"/>
        </w:rPr>
        <w:tab/>
        <w:t>February 10, 2015</w:t>
      </w:r>
    </w:p>
    <w:sectPr w:rsidR="00577CF5" w:rsidRPr="00577CF5" w:rsidSect="00AE6B8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4F6C"/>
    <w:rsid w:val="00003709"/>
    <w:rsid w:val="00381851"/>
    <w:rsid w:val="004907F5"/>
    <w:rsid w:val="00577CF5"/>
    <w:rsid w:val="00996CC4"/>
    <w:rsid w:val="00AE6B82"/>
    <w:rsid w:val="00E028A9"/>
    <w:rsid w:val="00EF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8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2">
    <w:name w:val="heading 2"/>
    <w:basedOn w:val="Normal"/>
    <w:next w:val="Normal"/>
    <w:link w:val="Heading2Char"/>
    <w:uiPriority w:val="99"/>
    <w:qFormat/>
    <w:rsid w:val="00AE6B82"/>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AE6B82"/>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AE6B82"/>
    <w:pPr>
      <w:spacing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B8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E6B8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E6B82"/>
    <w:rPr>
      <w:b/>
      <w:bCs/>
      <w:color w:val="000000"/>
      <w:sz w:val="28"/>
      <w:szCs w:val="28"/>
    </w:rPr>
  </w:style>
  <w:style w:type="paragraph" w:customStyle="1" w:styleId="1indent">
    <w:name w:val="1indent"/>
    <w:uiPriority w:val="99"/>
    <w:rsid w:val="00AE6B82"/>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2indent">
    <w:name w:val="2indent"/>
    <w:uiPriority w:val="99"/>
    <w:rsid w:val="00AE6B82"/>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adopted">
    <w:name w:val="adopted"/>
    <w:uiPriority w:val="99"/>
    <w:rsid w:val="00AE6B82"/>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AE6B82"/>
    <w:pPr>
      <w:spacing w:after="144"/>
    </w:pPr>
    <w:rPr>
      <w:color w:val="auto"/>
    </w:rPr>
  </w:style>
  <w:style w:type="character" w:customStyle="1" w:styleId="BodyTextChar">
    <w:name w:val="Body Text Char"/>
    <w:basedOn w:val="DefaultParagraphFont"/>
    <w:link w:val="BodyText"/>
    <w:uiPriority w:val="99"/>
    <w:semiHidden/>
    <w:rsid w:val="00AE6B82"/>
    <w:rPr>
      <w:rFonts w:ascii="Times New Roman" w:hAnsi="Times New Roman" w:cs="Times New Roman"/>
      <w:color w:val="000000"/>
      <w:sz w:val="24"/>
      <w:szCs w:val="24"/>
    </w:rPr>
  </w:style>
  <w:style w:type="paragraph" w:customStyle="1" w:styleId="Case">
    <w:name w:val="Case"/>
    <w:uiPriority w:val="99"/>
    <w:rsid w:val="00AE6B82"/>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rsid w:val="00AE6B82"/>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disclaimer">
    <w:name w:val="disclaimer"/>
    <w:uiPriority w:val="99"/>
    <w:rsid w:val="00AE6B82"/>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customStyle="1" w:styleId="IndentBlock">
    <w:name w:val="Indent Block"/>
    <w:uiPriority w:val="99"/>
    <w:rsid w:val="00AE6B82"/>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AE6B82"/>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AE6B82"/>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RTF">
    <w:name w:val="RTF"/>
    <w:uiPriority w:val="99"/>
    <w:rsid w:val="00AE6B82"/>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Note">
    <w:name w:val="Note"/>
    <w:uiPriority w:val="99"/>
    <w:rsid w:val="00AE6B82"/>
  </w:style>
  <w:style w:type="character" w:customStyle="1" w:styleId="Popup">
    <w:name w:val="Popup"/>
    <w:uiPriority w:val="99"/>
    <w:rsid w:val="00AE6B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4563</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lwadmin</dc:creator>
  <cp:lastModifiedBy>lwadmin</cp:lastModifiedBy>
  <cp:revision>4</cp:revision>
  <cp:lastPrinted>2015-02-12T20:08:00Z</cp:lastPrinted>
  <dcterms:created xsi:type="dcterms:W3CDTF">2015-01-22T19:50:00Z</dcterms:created>
  <dcterms:modified xsi:type="dcterms:W3CDTF">2015-02-12T20:08:00Z</dcterms:modified>
</cp:coreProperties>
</file>