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Dear Families,</w:t>
      </w:r>
    </w:p>
    <w:p w:rsidR="00000000" w:rsidDel="00000000" w:rsidP="00000000" w:rsidRDefault="00000000" w:rsidRPr="00000000" w14:paraId="00000002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We’re excited to announce that our school community will be participating in the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OPEN National Field Day event on </w:t>
      </w:r>
      <w:r w:rsidDel="00000000" w:rsidR="00000000" w:rsidRPr="00000000">
        <w:rPr>
          <w:b w:val="1"/>
          <w:rtl w:val="0"/>
        </w:rPr>
        <w:t xml:space="preserve">Friday, May 8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 w14:paraId="00000005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Field Day is an important tradition at our school. It is a significant day for our students and our staff, and we feel that in these incredibly challenging times this national event is a unique way that we can stay connected as a community and support one another in a fun and meaningful way.</w:t>
      </w:r>
    </w:p>
    <w:p w:rsidR="00000000" w:rsidDel="00000000" w:rsidP="00000000" w:rsidRDefault="00000000" w:rsidRPr="00000000" w14:paraId="00000007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All #NationalFieldDay events are designed to be done indoors or outdoors using common household items. You won’t be asked to purchase any specialized equipment or supplies.</w:t>
      </w:r>
    </w:p>
    <w:p w:rsidR="00000000" w:rsidDel="00000000" w:rsidP="00000000" w:rsidRDefault="00000000" w:rsidRPr="00000000" w14:paraId="00000009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Here’s how it will work: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Our school is now registered as a participant in this event. Families can choose to register as well, but it’s not a requirement.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The event website is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954f72"/>
            <w:u w:val="single"/>
            <w:rtl w:val="0"/>
          </w:rPr>
          <w:t xml:space="preserve">www.openphysed.org/nationalfieldday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As a part of registration, we will receive Field Day Friday email updates each week with new resources that we will share with you.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By April 20 your family will receive a set of event cards that you can use to begin practicing. You will also receive a participant practice sheet for tracking progress.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Your family will be asked to choose a minimum of 4 events to complete on Field Day. However, you may complete as many events as you’d like to.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From May 3 thru 7, we will follow #NationalFieldDay and watch the Field Day Torch travel across the country in preparation for the main event.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On May 8, our entire school will participate in events, complete an official score card, and </w:t>
      </w:r>
      <w:r w:rsidDel="00000000" w:rsidR="00000000" w:rsidRPr="00000000">
        <w:rPr>
          <w:rtl w:val="0"/>
        </w:rPr>
        <w:t xml:space="preserve">share photos on the </w:t>
      </w:r>
      <w:r w:rsidDel="00000000" w:rsidR="00000000" w:rsidRPr="00000000">
        <w:rPr>
          <w:b w:val="1"/>
          <w:rtl w:val="0"/>
        </w:rPr>
        <w:t xml:space="preserve">CLASS DOJO storyboard.  Coach Fendley will follow your results!!!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You may also email your results to </w:t>
      </w:r>
      <w:r w:rsidDel="00000000" w:rsidR="00000000" w:rsidRPr="00000000">
        <w:rPr>
          <w:b w:val="1"/>
          <w:rtl w:val="0"/>
        </w:rPr>
        <w:t xml:space="preserve">jan.fendley@carrollcountyschools.com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Every student that completes at least 4 events will receive an OPEN National Field Day certificate.</w:t>
      </w:r>
    </w:p>
    <w:p w:rsidR="00000000" w:rsidDel="00000000" w:rsidP="00000000" w:rsidRDefault="00000000" w:rsidRPr="00000000" w14:paraId="00000014">
      <w:pPr>
        <w:ind w:left="0" w:firstLine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We will continue to send you weekly updates on this fun and festive event. We appreciate your cooperation and are hopeful that your entire family will use it as a fun and meaningful way to be physically active together and with our entire school community.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Stay well,</w:t>
      </w:r>
    </w:p>
    <w:p w:rsidR="00000000" w:rsidDel="00000000" w:rsidP="00000000" w:rsidRDefault="00000000" w:rsidRPr="00000000" w14:paraId="00000018">
      <w:pPr>
        <w:rPr>
          <w:rFonts w:ascii="Satisfy" w:cs="Satisfy" w:eastAsia="Satisfy" w:hAnsi="Satisfy"/>
          <w:sz w:val="36"/>
          <w:szCs w:val="36"/>
        </w:rPr>
      </w:pPr>
      <w:r w:rsidDel="00000000" w:rsidR="00000000" w:rsidRPr="00000000">
        <w:rPr>
          <w:rFonts w:ascii="Satisfy" w:cs="Satisfy" w:eastAsia="Satisfy" w:hAnsi="Satisfy"/>
          <w:sz w:val="36"/>
          <w:szCs w:val="36"/>
          <w:rtl w:val="0"/>
        </w:rPr>
        <w:t xml:space="preserve">Jan Fendley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Physical Education Teacher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08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atisfy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/>
      <w:drawing>
        <wp:inline distB="114300" distT="114300" distL="114300" distR="114300">
          <wp:extent cx="5943600" cy="10160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016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openphysed.org/nationalfieldday" TargetMode="External"/><Relationship Id="rId7" Type="http://schemas.openxmlformats.org/officeDocument/2006/relationships/hyperlink" Target="http://www.openphysed.org/nationalfieldday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tisfy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