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282" w14:textId="77777777" w:rsidR="001B238A" w:rsidRDefault="001B238A" w:rsidP="00D255E8">
      <w:pPr>
        <w:pBdr>
          <w:bottom w:val="single" w:sz="12" w:space="1" w:color="auto"/>
        </w:pBdr>
        <w:tabs>
          <w:tab w:val="left" w:pos="3834"/>
        </w:tabs>
        <w:jc w:val="center"/>
      </w:pPr>
      <w:r>
        <w:rPr>
          <w:noProof/>
        </w:rPr>
        <w:drawing>
          <wp:inline distT="0" distB="0" distL="0" distR="0" wp14:anchorId="4E542322" wp14:editId="0CD4B1E3">
            <wp:extent cx="5029200" cy="139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0" cy="1397635"/>
                    </a:xfrm>
                    <a:prstGeom prst="rect">
                      <a:avLst/>
                    </a:prstGeom>
                    <a:noFill/>
                    <a:ln>
                      <a:noFill/>
                    </a:ln>
                  </pic:spPr>
                </pic:pic>
              </a:graphicData>
            </a:graphic>
          </wp:inline>
        </w:drawing>
      </w:r>
    </w:p>
    <w:p w14:paraId="095CF76D" w14:textId="7D1B0DF0" w:rsidR="001B238A" w:rsidRPr="00D92853" w:rsidRDefault="00E9699D" w:rsidP="00D92853">
      <w:pPr>
        <w:rPr>
          <w:rFonts w:ascii="Tahoma" w:hAnsi="Tahoma" w:cs="Tahoma"/>
          <w:sz w:val="22"/>
          <w:szCs w:val="22"/>
        </w:rPr>
      </w:pPr>
      <w:r>
        <w:rPr>
          <w:rFonts w:ascii="Tahoma" w:hAnsi="Tahoma" w:cs="Tahoma"/>
          <w:sz w:val="22"/>
          <w:szCs w:val="22"/>
        </w:rPr>
        <w:t>Thursday</w:t>
      </w:r>
      <w:r w:rsidR="00342139">
        <w:rPr>
          <w:rFonts w:ascii="Tahoma" w:hAnsi="Tahoma" w:cs="Tahoma"/>
          <w:sz w:val="22"/>
          <w:szCs w:val="22"/>
        </w:rPr>
        <w:t xml:space="preserve">, </w:t>
      </w:r>
      <w:r>
        <w:rPr>
          <w:rFonts w:ascii="Tahoma" w:hAnsi="Tahoma" w:cs="Tahoma"/>
          <w:sz w:val="22"/>
          <w:szCs w:val="22"/>
        </w:rPr>
        <w:t>October 26</w:t>
      </w:r>
      <w:r w:rsidR="00342139">
        <w:rPr>
          <w:rFonts w:ascii="Tahoma" w:hAnsi="Tahoma" w:cs="Tahoma"/>
          <w:sz w:val="22"/>
          <w:szCs w:val="22"/>
        </w:rPr>
        <w:t>, 2017</w:t>
      </w:r>
      <w:r w:rsidR="00A4608A">
        <w:rPr>
          <w:rFonts w:ascii="Tahoma" w:hAnsi="Tahoma" w:cs="Tahoma"/>
          <w:sz w:val="22"/>
          <w:szCs w:val="22"/>
        </w:rPr>
        <w:t xml:space="preserve"> at </w:t>
      </w:r>
      <w:r w:rsidR="00342139">
        <w:rPr>
          <w:rFonts w:ascii="Tahoma" w:hAnsi="Tahoma" w:cs="Tahoma"/>
          <w:sz w:val="22"/>
          <w:szCs w:val="22"/>
        </w:rPr>
        <w:t>1</w:t>
      </w:r>
      <w:r>
        <w:rPr>
          <w:rFonts w:ascii="Tahoma" w:hAnsi="Tahoma" w:cs="Tahoma"/>
          <w:sz w:val="22"/>
          <w:szCs w:val="22"/>
        </w:rPr>
        <w:t>2</w:t>
      </w:r>
      <w:r w:rsidR="00D71E10">
        <w:rPr>
          <w:rFonts w:ascii="Tahoma" w:hAnsi="Tahoma" w:cs="Tahoma"/>
          <w:sz w:val="22"/>
          <w:szCs w:val="22"/>
        </w:rPr>
        <w:t>:3</w:t>
      </w:r>
      <w:r w:rsidR="001643D3">
        <w:rPr>
          <w:rFonts w:ascii="Tahoma" w:hAnsi="Tahoma" w:cs="Tahoma"/>
          <w:sz w:val="22"/>
          <w:szCs w:val="22"/>
        </w:rPr>
        <w:t>0</w:t>
      </w:r>
      <w:r w:rsidR="004440C5">
        <w:rPr>
          <w:rFonts w:ascii="Tahoma" w:hAnsi="Tahoma" w:cs="Tahoma"/>
          <w:sz w:val="22"/>
          <w:szCs w:val="22"/>
        </w:rPr>
        <w:t xml:space="preserve"> </w:t>
      </w:r>
      <w:r>
        <w:rPr>
          <w:rFonts w:ascii="Tahoma" w:hAnsi="Tahoma" w:cs="Tahoma"/>
          <w:sz w:val="22"/>
          <w:szCs w:val="22"/>
        </w:rPr>
        <w:t>p</w:t>
      </w:r>
      <w:r w:rsidR="00EF69C6">
        <w:rPr>
          <w:rFonts w:ascii="Tahoma" w:hAnsi="Tahoma" w:cs="Tahoma"/>
          <w:sz w:val="22"/>
          <w:szCs w:val="22"/>
        </w:rPr>
        <w:t>m</w:t>
      </w:r>
      <w:r w:rsidR="00EF69C6">
        <w:rPr>
          <w:rFonts w:ascii="Tahoma" w:hAnsi="Tahoma" w:cs="Tahoma"/>
          <w:sz w:val="22"/>
          <w:szCs w:val="22"/>
        </w:rPr>
        <w:tab/>
      </w:r>
      <w:r w:rsidR="00D92853" w:rsidRPr="00D92853">
        <w:rPr>
          <w:rFonts w:ascii="Tahoma" w:hAnsi="Tahoma" w:cs="Tahoma"/>
          <w:sz w:val="22"/>
          <w:szCs w:val="22"/>
        </w:rPr>
        <w:tab/>
      </w:r>
      <w:r w:rsidR="00D92853" w:rsidRPr="00D92853">
        <w:rPr>
          <w:rFonts w:ascii="Tahoma" w:hAnsi="Tahoma" w:cs="Tahoma"/>
          <w:sz w:val="22"/>
          <w:szCs w:val="22"/>
        </w:rPr>
        <w:tab/>
        <w:t>1135 Mission Road, SA TX 78210</w:t>
      </w:r>
    </w:p>
    <w:p w14:paraId="4122CDD5" w14:textId="77777777" w:rsidR="00D92853" w:rsidRDefault="00D92853" w:rsidP="001B238A">
      <w:pPr>
        <w:jc w:val="center"/>
        <w:rPr>
          <w:rFonts w:ascii="Tahoma" w:hAnsi="Tahoma" w:cs="Tahoma"/>
          <w:b/>
          <w:sz w:val="28"/>
          <w:szCs w:val="28"/>
        </w:rPr>
      </w:pPr>
    </w:p>
    <w:p w14:paraId="4E8CCE0A" w14:textId="65350C56" w:rsidR="001B238A" w:rsidRDefault="00FE2708" w:rsidP="001B238A">
      <w:pPr>
        <w:jc w:val="center"/>
        <w:rPr>
          <w:rFonts w:ascii="Tahoma" w:hAnsi="Tahoma" w:cs="Tahoma"/>
          <w:b/>
          <w:sz w:val="28"/>
          <w:szCs w:val="28"/>
        </w:rPr>
      </w:pPr>
      <w:r>
        <w:rPr>
          <w:rFonts w:ascii="Tahoma" w:hAnsi="Tahoma" w:cs="Tahoma"/>
          <w:b/>
          <w:sz w:val="28"/>
          <w:szCs w:val="28"/>
        </w:rPr>
        <w:t>Minutes</w:t>
      </w:r>
      <w:r w:rsidR="00D92853">
        <w:rPr>
          <w:rFonts w:ascii="Tahoma" w:hAnsi="Tahoma" w:cs="Tahoma"/>
          <w:b/>
          <w:sz w:val="28"/>
          <w:szCs w:val="28"/>
        </w:rPr>
        <w:t xml:space="preserve"> of Regular Called Board Meeting</w:t>
      </w:r>
    </w:p>
    <w:p w14:paraId="7487952E" w14:textId="77777777" w:rsidR="001B238A" w:rsidRDefault="001B238A" w:rsidP="001B238A">
      <w:pPr>
        <w:pStyle w:val="Default"/>
        <w:rPr>
          <w:sz w:val="21"/>
          <w:szCs w:val="21"/>
        </w:rPr>
      </w:pPr>
    </w:p>
    <w:p w14:paraId="1072FD73" w14:textId="77777777" w:rsidR="001B238A" w:rsidRDefault="00A44CD6" w:rsidP="001B238A">
      <w:pPr>
        <w:pStyle w:val="Default"/>
        <w:rPr>
          <w:sz w:val="21"/>
          <w:szCs w:val="21"/>
        </w:rPr>
      </w:pPr>
      <w:r>
        <w:rPr>
          <w:sz w:val="21"/>
          <w:szCs w:val="21"/>
        </w:rPr>
        <w:t>1.</w:t>
      </w:r>
      <w:r w:rsidR="001B238A">
        <w:rPr>
          <w:sz w:val="21"/>
          <w:szCs w:val="21"/>
        </w:rPr>
        <w:t xml:space="preserve"> </w:t>
      </w:r>
      <w:r w:rsidR="001B238A">
        <w:rPr>
          <w:b/>
          <w:bCs/>
          <w:sz w:val="21"/>
          <w:szCs w:val="21"/>
        </w:rPr>
        <w:t xml:space="preserve">Call to Order and Establishment of Quorum </w:t>
      </w:r>
    </w:p>
    <w:p w14:paraId="3F27351B" w14:textId="77777777" w:rsidR="00FE2708" w:rsidRDefault="001B238A" w:rsidP="001B238A">
      <w:pPr>
        <w:pStyle w:val="Default"/>
        <w:spacing w:after="19"/>
        <w:ind w:firstLine="720"/>
        <w:rPr>
          <w:sz w:val="21"/>
          <w:szCs w:val="21"/>
        </w:rPr>
      </w:pPr>
      <w:r>
        <w:rPr>
          <w:sz w:val="21"/>
          <w:szCs w:val="21"/>
        </w:rPr>
        <w:t>A. Roll Call &amp; Recording of Board Members Present - Declaration of Quorum Present</w:t>
      </w:r>
    </w:p>
    <w:p w14:paraId="2671E272" w14:textId="7DCFFB04" w:rsidR="001B238A" w:rsidRDefault="007131A4" w:rsidP="001B238A">
      <w:pPr>
        <w:pStyle w:val="Default"/>
        <w:spacing w:after="19"/>
        <w:ind w:firstLine="720"/>
        <w:rPr>
          <w:sz w:val="21"/>
          <w:szCs w:val="21"/>
        </w:rPr>
      </w:pPr>
      <w:r>
        <w:rPr>
          <w:sz w:val="21"/>
          <w:szCs w:val="21"/>
        </w:rPr>
        <w:t>Sr. Odilia Korenek, Jose Gonzalez and Edie Cogdell</w:t>
      </w:r>
    </w:p>
    <w:p w14:paraId="7A08F5B2" w14:textId="3C165B0E" w:rsidR="001B238A" w:rsidRDefault="001B238A" w:rsidP="001B238A">
      <w:pPr>
        <w:pStyle w:val="Default"/>
        <w:ind w:firstLine="720"/>
        <w:rPr>
          <w:sz w:val="21"/>
          <w:szCs w:val="21"/>
        </w:rPr>
      </w:pPr>
      <w:r>
        <w:rPr>
          <w:sz w:val="21"/>
          <w:szCs w:val="21"/>
        </w:rPr>
        <w:t>B. Reco</w:t>
      </w:r>
      <w:r w:rsidR="006A0CCD">
        <w:rPr>
          <w:sz w:val="21"/>
          <w:szCs w:val="21"/>
        </w:rPr>
        <w:t xml:space="preserve">rding of the </w:t>
      </w:r>
      <w:r>
        <w:rPr>
          <w:sz w:val="21"/>
          <w:szCs w:val="21"/>
        </w:rPr>
        <w:t xml:space="preserve">Superintendent and Staff Members Present </w:t>
      </w:r>
    </w:p>
    <w:p w14:paraId="2F3F4511" w14:textId="4E48E82A" w:rsidR="007131A4" w:rsidRDefault="007131A4" w:rsidP="001C459F">
      <w:pPr>
        <w:pStyle w:val="Default"/>
        <w:ind w:left="720"/>
        <w:rPr>
          <w:sz w:val="21"/>
          <w:szCs w:val="21"/>
        </w:rPr>
      </w:pPr>
      <w:r>
        <w:rPr>
          <w:sz w:val="21"/>
          <w:szCs w:val="21"/>
        </w:rPr>
        <w:t>Joseph Rendon, Loren Franckowiak, Stephanie Ramirez, Danette Salazar</w:t>
      </w:r>
      <w:r w:rsidR="001C459F">
        <w:rPr>
          <w:sz w:val="21"/>
          <w:szCs w:val="21"/>
        </w:rPr>
        <w:t xml:space="preserve"> and Sandra Valencia</w:t>
      </w:r>
    </w:p>
    <w:p w14:paraId="44C6960A" w14:textId="77777777" w:rsidR="001B238A" w:rsidRDefault="001B238A" w:rsidP="001B238A">
      <w:pPr>
        <w:pStyle w:val="Default"/>
        <w:rPr>
          <w:sz w:val="21"/>
          <w:szCs w:val="21"/>
        </w:rPr>
      </w:pPr>
    </w:p>
    <w:p w14:paraId="1176D886" w14:textId="39F46056" w:rsidR="001B238A" w:rsidRDefault="00A44CD6" w:rsidP="001B238A">
      <w:pPr>
        <w:pStyle w:val="Default"/>
        <w:rPr>
          <w:sz w:val="21"/>
          <w:szCs w:val="21"/>
        </w:rPr>
      </w:pPr>
      <w:r>
        <w:rPr>
          <w:sz w:val="21"/>
          <w:szCs w:val="21"/>
        </w:rPr>
        <w:t>2.</w:t>
      </w:r>
      <w:r w:rsidR="001B238A">
        <w:rPr>
          <w:sz w:val="21"/>
          <w:szCs w:val="21"/>
        </w:rPr>
        <w:t xml:space="preserve"> </w:t>
      </w:r>
      <w:r w:rsidR="00AE4FEB">
        <w:rPr>
          <w:b/>
          <w:sz w:val="21"/>
          <w:szCs w:val="21"/>
        </w:rPr>
        <w:t>Closed Session</w:t>
      </w:r>
      <w:r w:rsidR="001B238A" w:rsidRPr="001B238A">
        <w:rPr>
          <w:b/>
        </w:rPr>
        <w:t>:</w:t>
      </w:r>
      <w:r w:rsidR="001B238A">
        <w:t xml:space="preserve"> </w:t>
      </w:r>
      <w:r w:rsidR="00342139">
        <w:rPr>
          <w:sz w:val="21"/>
          <w:szCs w:val="21"/>
        </w:rPr>
        <w:t>None</w:t>
      </w:r>
    </w:p>
    <w:p w14:paraId="2DB8C82C" w14:textId="234A2770" w:rsidR="001B238A" w:rsidRDefault="00242FC0" w:rsidP="001B238A">
      <w:pPr>
        <w:pStyle w:val="Default"/>
        <w:rPr>
          <w:bCs/>
          <w:sz w:val="21"/>
          <w:szCs w:val="21"/>
        </w:rPr>
      </w:pPr>
      <w:r>
        <w:rPr>
          <w:bCs/>
          <w:sz w:val="21"/>
          <w:szCs w:val="21"/>
        </w:rPr>
        <w:t xml:space="preserve"> </w:t>
      </w:r>
    </w:p>
    <w:p w14:paraId="24E41E05" w14:textId="77777777" w:rsidR="001B238A" w:rsidRDefault="00A44CD6" w:rsidP="001B238A">
      <w:pPr>
        <w:pStyle w:val="Default"/>
        <w:rPr>
          <w:sz w:val="21"/>
          <w:szCs w:val="21"/>
        </w:rPr>
      </w:pPr>
      <w:r>
        <w:rPr>
          <w:sz w:val="21"/>
          <w:szCs w:val="21"/>
        </w:rPr>
        <w:t>3</w:t>
      </w:r>
      <w:r w:rsidR="001B238A">
        <w:rPr>
          <w:sz w:val="21"/>
          <w:szCs w:val="21"/>
        </w:rPr>
        <w:t xml:space="preserve">. </w:t>
      </w:r>
      <w:r w:rsidR="001B238A">
        <w:rPr>
          <w:b/>
          <w:bCs/>
          <w:sz w:val="21"/>
          <w:szCs w:val="21"/>
        </w:rPr>
        <w:t xml:space="preserve">Pledge of Allegiance </w:t>
      </w:r>
    </w:p>
    <w:p w14:paraId="5E607E15" w14:textId="77777777" w:rsidR="001B238A" w:rsidRDefault="001B238A" w:rsidP="001B238A">
      <w:pPr>
        <w:pStyle w:val="Default"/>
        <w:rPr>
          <w:sz w:val="21"/>
          <w:szCs w:val="21"/>
        </w:rPr>
      </w:pPr>
    </w:p>
    <w:p w14:paraId="754AECFF" w14:textId="77777777" w:rsidR="003A22E1" w:rsidRDefault="00A44CD6" w:rsidP="001B238A">
      <w:pPr>
        <w:pStyle w:val="Default"/>
        <w:rPr>
          <w:sz w:val="21"/>
          <w:szCs w:val="21"/>
        </w:rPr>
      </w:pPr>
      <w:r>
        <w:rPr>
          <w:sz w:val="21"/>
          <w:szCs w:val="21"/>
        </w:rPr>
        <w:t>4</w:t>
      </w:r>
      <w:r w:rsidR="001B238A">
        <w:rPr>
          <w:sz w:val="21"/>
          <w:szCs w:val="21"/>
        </w:rPr>
        <w:t xml:space="preserve">. </w:t>
      </w:r>
      <w:r w:rsidR="001B238A" w:rsidRPr="00AB3B86">
        <w:rPr>
          <w:b/>
          <w:sz w:val="21"/>
          <w:szCs w:val="21"/>
        </w:rPr>
        <w:t>Salute to the Texas Flag</w:t>
      </w:r>
      <w:r w:rsidR="001B238A">
        <w:rPr>
          <w:sz w:val="21"/>
          <w:szCs w:val="21"/>
        </w:rPr>
        <w:t xml:space="preserve">- “Honor the Texas Flag; I pledge allegiance to thee, Texas, one state </w:t>
      </w:r>
      <w:r w:rsidR="003A22E1">
        <w:rPr>
          <w:sz w:val="21"/>
          <w:szCs w:val="21"/>
        </w:rPr>
        <w:t>under God, one and indivisible.</w:t>
      </w:r>
    </w:p>
    <w:p w14:paraId="0DED4D92" w14:textId="77777777" w:rsidR="00AE4FEB" w:rsidRDefault="00AE4FEB" w:rsidP="001B238A">
      <w:pPr>
        <w:pStyle w:val="Default"/>
        <w:rPr>
          <w:sz w:val="21"/>
          <w:szCs w:val="21"/>
        </w:rPr>
      </w:pPr>
    </w:p>
    <w:p w14:paraId="6400659F" w14:textId="5672D5FE" w:rsidR="001B238A" w:rsidRDefault="00A44CD6" w:rsidP="001B238A">
      <w:pPr>
        <w:pStyle w:val="Default"/>
        <w:rPr>
          <w:sz w:val="21"/>
          <w:szCs w:val="21"/>
        </w:rPr>
      </w:pPr>
      <w:r>
        <w:rPr>
          <w:bCs/>
          <w:sz w:val="21"/>
          <w:szCs w:val="21"/>
        </w:rPr>
        <w:t>5</w:t>
      </w:r>
      <w:r w:rsidR="001B238A" w:rsidRPr="00AB3B86">
        <w:rPr>
          <w:bCs/>
          <w:sz w:val="21"/>
          <w:szCs w:val="21"/>
        </w:rPr>
        <w:t>.</w:t>
      </w:r>
      <w:r w:rsidR="001B238A">
        <w:rPr>
          <w:b/>
          <w:bCs/>
          <w:sz w:val="21"/>
          <w:szCs w:val="21"/>
        </w:rPr>
        <w:t xml:space="preserve"> Public Testimony </w:t>
      </w:r>
    </w:p>
    <w:p w14:paraId="7E47741A" w14:textId="4D0A43B4" w:rsidR="00B331DF" w:rsidRDefault="006A0CCD" w:rsidP="00B331DF">
      <w:pPr>
        <w:pStyle w:val="Default"/>
        <w:numPr>
          <w:ilvl w:val="0"/>
          <w:numId w:val="4"/>
        </w:numPr>
        <w:rPr>
          <w:sz w:val="21"/>
          <w:szCs w:val="21"/>
        </w:rPr>
      </w:pPr>
      <w:r>
        <w:rPr>
          <w:sz w:val="21"/>
          <w:szCs w:val="21"/>
        </w:rPr>
        <w:t>Each individual who signs up before the meeting to speak will have three minutes to address any agenda item</w:t>
      </w:r>
    </w:p>
    <w:p w14:paraId="163E0681" w14:textId="77777777" w:rsidR="00A44CD6" w:rsidRPr="00765EC9" w:rsidRDefault="00A44CD6" w:rsidP="00A44CD6">
      <w:pPr>
        <w:pStyle w:val="Default"/>
        <w:ind w:left="1080"/>
        <w:rPr>
          <w:sz w:val="21"/>
          <w:szCs w:val="21"/>
        </w:rPr>
      </w:pPr>
    </w:p>
    <w:p w14:paraId="648C3C7B" w14:textId="77777777" w:rsidR="00A44CD6" w:rsidRDefault="00A44CD6" w:rsidP="00A44CD6">
      <w:pPr>
        <w:pStyle w:val="Default"/>
        <w:rPr>
          <w:sz w:val="21"/>
          <w:szCs w:val="21"/>
        </w:rPr>
      </w:pPr>
      <w:r>
        <w:rPr>
          <w:sz w:val="21"/>
          <w:szCs w:val="21"/>
        </w:rPr>
        <w:t xml:space="preserve">6. </w:t>
      </w:r>
      <w:r>
        <w:rPr>
          <w:b/>
          <w:bCs/>
          <w:sz w:val="21"/>
          <w:szCs w:val="21"/>
        </w:rPr>
        <w:t xml:space="preserve">Approval of Minutes </w:t>
      </w:r>
    </w:p>
    <w:p w14:paraId="68CFE39C" w14:textId="33E17ACE" w:rsidR="00A44CD6" w:rsidRDefault="00E9699D" w:rsidP="001562BF">
      <w:pPr>
        <w:pStyle w:val="Default"/>
        <w:numPr>
          <w:ilvl w:val="0"/>
          <w:numId w:val="14"/>
        </w:numPr>
        <w:spacing w:after="19"/>
        <w:rPr>
          <w:sz w:val="21"/>
          <w:szCs w:val="21"/>
        </w:rPr>
      </w:pPr>
      <w:r>
        <w:rPr>
          <w:sz w:val="21"/>
          <w:szCs w:val="21"/>
        </w:rPr>
        <w:t>September 2017</w:t>
      </w:r>
    </w:p>
    <w:p w14:paraId="05B31BD9" w14:textId="34FBB8C8" w:rsidR="00E9699D" w:rsidRPr="001562BF" w:rsidRDefault="00E9699D" w:rsidP="001562BF">
      <w:pPr>
        <w:pStyle w:val="Default"/>
        <w:numPr>
          <w:ilvl w:val="0"/>
          <w:numId w:val="14"/>
        </w:numPr>
        <w:spacing w:after="19"/>
        <w:rPr>
          <w:sz w:val="21"/>
          <w:szCs w:val="21"/>
        </w:rPr>
      </w:pPr>
      <w:r>
        <w:rPr>
          <w:sz w:val="21"/>
          <w:szCs w:val="21"/>
        </w:rPr>
        <w:t>August 2017</w:t>
      </w:r>
      <w:r w:rsidR="001C459F">
        <w:rPr>
          <w:sz w:val="21"/>
          <w:szCs w:val="21"/>
        </w:rPr>
        <w:t xml:space="preserve">. </w:t>
      </w:r>
      <w:r w:rsidR="001170B5">
        <w:rPr>
          <w:sz w:val="21"/>
          <w:szCs w:val="21"/>
        </w:rPr>
        <w:t>Minutes approved as presented. Edie moves to approve all the minutes, two September minutes and August minutes. Jose Gonzalez seconded.</w:t>
      </w:r>
    </w:p>
    <w:p w14:paraId="0A5BB69C" w14:textId="77777777" w:rsidR="00A44CD6" w:rsidRDefault="00A44CD6" w:rsidP="00A44CD6">
      <w:pPr>
        <w:pStyle w:val="Default"/>
        <w:rPr>
          <w:sz w:val="21"/>
          <w:szCs w:val="21"/>
        </w:rPr>
      </w:pPr>
    </w:p>
    <w:p w14:paraId="015AF706" w14:textId="1D9AF8AE" w:rsidR="00A44CD6" w:rsidRPr="006A0CCD" w:rsidRDefault="002F36C9" w:rsidP="006A0CCD">
      <w:pPr>
        <w:pStyle w:val="Default"/>
        <w:rPr>
          <w:b/>
          <w:bCs/>
          <w:sz w:val="21"/>
          <w:szCs w:val="21"/>
        </w:rPr>
      </w:pPr>
      <w:r>
        <w:rPr>
          <w:bCs/>
          <w:sz w:val="21"/>
          <w:szCs w:val="21"/>
        </w:rPr>
        <w:t>7</w:t>
      </w:r>
      <w:r w:rsidR="00A44CD6">
        <w:rPr>
          <w:bCs/>
          <w:sz w:val="21"/>
          <w:szCs w:val="21"/>
        </w:rPr>
        <w:t xml:space="preserve">. </w:t>
      </w:r>
      <w:r w:rsidR="00A44CD6">
        <w:rPr>
          <w:b/>
          <w:bCs/>
          <w:sz w:val="21"/>
          <w:szCs w:val="21"/>
        </w:rPr>
        <w:t>Superintendent Items</w:t>
      </w:r>
      <w:r w:rsidR="00A44CD6">
        <w:rPr>
          <w:b/>
          <w:bCs/>
          <w:sz w:val="21"/>
          <w:szCs w:val="21"/>
        </w:rPr>
        <w:tab/>
      </w:r>
    </w:p>
    <w:p w14:paraId="50C71918" w14:textId="5D78D774" w:rsidR="00AE4FEB" w:rsidRDefault="0019139C" w:rsidP="001B327D">
      <w:pPr>
        <w:pStyle w:val="Default"/>
        <w:rPr>
          <w:bCs/>
          <w:sz w:val="21"/>
          <w:szCs w:val="21"/>
        </w:rPr>
      </w:pPr>
      <w:r>
        <w:rPr>
          <w:bCs/>
          <w:sz w:val="21"/>
          <w:szCs w:val="21"/>
        </w:rPr>
        <w:tab/>
      </w:r>
    </w:p>
    <w:p w14:paraId="3C313EB2" w14:textId="3ADCE6E2" w:rsidR="00E9699D" w:rsidRDefault="00E9699D" w:rsidP="00E9699D">
      <w:pPr>
        <w:pStyle w:val="Default"/>
        <w:numPr>
          <w:ilvl w:val="0"/>
          <w:numId w:val="20"/>
        </w:numPr>
        <w:rPr>
          <w:bCs/>
          <w:sz w:val="21"/>
          <w:szCs w:val="21"/>
        </w:rPr>
      </w:pPr>
      <w:r>
        <w:rPr>
          <w:bCs/>
          <w:sz w:val="21"/>
          <w:szCs w:val="21"/>
        </w:rPr>
        <w:t>Use of school items/property for personal use</w:t>
      </w:r>
      <w:r w:rsidR="00A13AD9">
        <w:rPr>
          <w:bCs/>
          <w:sz w:val="21"/>
          <w:szCs w:val="21"/>
        </w:rPr>
        <w:t>. Insurance said everything is covered no matter who is driving when and where, we are good to go. Original request, borrowing</w:t>
      </w:r>
      <w:r w:rsidR="0079629F">
        <w:rPr>
          <w:bCs/>
          <w:sz w:val="21"/>
          <w:szCs w:val="21"/>
        </w:rPr>
        <w:t>/lending</w:t>
      </w:r>
      <w:r w:rsidR="00A13AD9">
        <w:rPr>
          <w:bCs/>
          <w:sz w:val="21"/>
          <w:szCs w:val="21"/>
        </w:rPr>
        <w:t xml:space="preserve"> personal property</w:t>
      </w:r>
      <w:r w:rsidR="0079629F">
        <w:rPr>
          <w:bCs/>
          <w:sz w:val="21"/>
          <w:szCs w:val="21"/>
        </w:rPr>
        <w:t xml:space="preserve"> to employees</w:t>
      </w:r>
      <w:r w:rsidR="00A13AD9">
        <w:rPr>
          <w:bCs/>
          <w:sz w:val="21"/>
          <w:szCs w:val="21"/>
        </w:rPr>
        <w:t>, Joseph Rendon would like it to be at his discretion. Board approved,</w:t>
      </w:r>
      <w:r w:rsidR="006B2D7D">
        <w:rPr>
          <w:bCs/>
          <w:sz w:val="21"/>
          <w:szCs w:val="21"/>
        </w:rPr>
        <w:t xml:space="preserve"> the use of school </w:t>
      </w:r>
      <w:r w:rsidR="00A13AD9">
        <w:rPr>
          <w:bCs/>
          <w:sz w:val="21"/>
          <w:szCs w:val="21"/>
        </w:rPr>
        <w:t>property</w:t>
      </w:r>
      <w:r w:rsidR="006B2D7D">
        <w:rPr>
          <w:bCs/>
          <w:sz w:val="21"/>
          <w:szCs w:val="21"/>
        </w:rPr>
        <w:t xml:space="preserve"> items for personal use </w:t>
      </w:r>
      <w:r w:rsidR="0079629F">
        <w:rPr>
          <w:bCs/>
          <w:sz w:val="21"/>
          <w:szCs w:val="21"/>
        </w:rPr>
        <w:t>at Superintendent</w:t>
      </w:r>
      <w:r w:rsidR="00D412B4">
        <w:rPr>
          <w:bCs/>
          <w:sz w:val="21"/>
          <w:szCs w:val="21"/>
        </w:rPr>
        <w:t>’</w:t>
      </w:r>
      <w:r w:rsidR="0079629F">
        <w:rPr>
          <w:bCs/>
          <w:sz w:val="21"/>
          <w:szCs w:val="21"/>
        </w:rPr>
        <w:t>s</w:t>
      </w:r>
      <w:r w:rsidR="006B2D7D">
        <w:rPr>
          <w:bCs/>
          <w:sz w:val="21"/>
          <w:szCs w:val="21"/>
        </w:rPr>
        <w:t xml:space="preserve"> discretion</w:t>
      </w:r>
      <w:r w:rsidR="0079629F">
        <w:rPr>
          <w:bCs/>
          <w:sz w:val="21"/>
          <w:szCs w:val="21"/>
        </w:rPr>
        <w:t>. Edie moved to approve and Jose Gonzalez seconded.</w:t>
      </w:r>
    </w:p>
    <w:p w14:paraId="333E2FD6" w14:textId="6589C57F" w:rsidR="00F028E4" w:rsidRDefault="00F028E4" w:rsidP="00F028E4">
      <w:pPr>
        <w:pStyle w:val="Default"/>
        <w:numPr>
          <w:ilvl w:val="0"/>
          <w:numId w:val="20"/>
        </w:numPr>
        <w:rPr>
          <w:bCs/>
          <w:sz w:val="21"/>
          <w:szCs w:val="21"/>
        </w:rPr>
      </w:pPr>
      <w:r>
        <w:rPr>
          <w:bCs/>
          <w:sz w:val="21"/>
          <w:szCs w:val="21"/>
        </w:rPr>
        <w:t>TSL Grant, Additional responsibilities and salary addendums for Superintendent and three campus personnel</w:t>
      </w:r>
      <w:r w:rsidR="0079629F">
        <w:rPr>
          <w:bCs/>
          <w:sz w:val="21"/>
          <w:szCs w:val="21"/>
        </w:rPr>
        <w:t>. Received another 10 milli</w:t>
      </w:r>
      <w:r w:rsidR="00072FE7">
        <w:rPr>
          <w:bCs/>
          <w:sz w:val="21"/>
          <w:szCs w:val="21"/>
        </w:rPr>
        <w:t>o</w:t>
      </w:r>
      <w:r w:rsidR="0079629F">
        <w:rPr>
          <w:bCs/>
          <w:sz w:val="21"/>
          <w:szCs w:val="21"/>
        </w:rPr>
        <w:t>n dollars</w:t>
      </w:r>
      <w:r w:rsidR="00072FE7">
        <w:rPr>
          <w:bCs/>
          <w:sz w:val="21"/>
          <w:szCs w:val="21"/>
        </w:rPr>
        <w:t>, Contortion</w:t>
      </w:r>
      <w:r w:rsidR="00F56EE4">
        <w:rPr>
          <w:bCs/>
          <w:sz w:val="21"/>
          <w:szCs w:val="21"/>
        </w:rPr>
        <w:t xml:space="preserve"> of charter schools - Same four districts – awarded </w:t>
      </w:r>
      <w:r w:rsidR="00072FE7">
        <w:rPr>
          <w:bCs/>
          <w:sz w:val="21"/>
          <w:szCs w:val="21"/>
        </w:rPr>
        <w:t xml:space="preserve">Teacher and School leadership Grant </w:t>
      </w:r>
      <w:r w:rsidR="00F56EE4">
        <w:rPr>
          <w:bCs/>
          <w:sz w:val="21"/>
          <w:szCs w:val="21"/>
        </w:rPr>
        <w:t xml:space="preserve">(TSL) grant will shore up mentoring. </w:t>
      </w:r>
      <w:r w:rsidR="00234F76">
        <w:rPr>
          <w:bCs/>
          <w:sz w:val="21"/>
          <w:szCs w:val="21"/>
        </w:rPr>
        <w:t xml:space="preserve">Each campus will have a trained mentor teacher. Will train new teacher when they arrive if and when new teachers are hired. Brand new teacher new to education can also earn a master’s degree while teaching, grant pays for masters and $30,000 salary. National Board Certification, Feds wants schools to earn certification, summer training is a 3 </w:t>
      </w:r>
      <w:r w:rsidR="00234F76">
        <w:rPr>
          <w:bCs/>
          <w:sz w:val="21"/>
          <w:szCs w:val="21"/>
        </w:rPr>
        <w:lastRenderedPageBreak/>
        <w:t>week process. Three positions that need to be approved, District Coordinator position $32,500 Superintendent will take on this position and Campus Coordinator $13,750 will be taken on by principals and this is per year</w:t>
      </w:r>
      <w:r w:rsidR="00DC337C">
        <w:rPr>
          <w:bCs/>
          <w:sz w:val="21"/>
          <w:szCs w:val="21"/>
        </w:rPr>
        <w:t xml:space="preserve">. Board must decide whether benefits for these positions and home office </w:t>
      </w:r>
      <w:r w:rsidR="005F7F5D">
        <w:rPr>
          <w:bCs/>
          <w:sz w:val="21"/>
          <w:szCs w:val="21"/>
        </w:rPr>
        <w:t xml:space="preserve">will </w:t>
      </w:r>
      <w:r w:rsidR="00DC337C">
        <w:rPr>
          <w:bCs/>
          <w:sz w:val="21"/>
          <w:szCs w:val="21"/>
        </w:rPr>
        <w:t xml:space="preserve">be paid out of 420 or reduce it from the grant position. Edie recommended to reduce the amounts from the grant position </w:t>
      </w:r>
      <w:r w:rsidR="00B8174A">
        <w:rPr>
          <w:bCs/>
          <w:sz w:val="21"/>
          <w:szCs w:val="21"/>
        </w:rPr>
        <w:t xml:space="preserve">only because of unexpected expenses that come up each year. </w:t>
      </w:r>
      <w:r w:rsidR="00A9237F">
        <w:rPr>
          <w:bCs/>
          <w:sz w:val="21"/>
          <w:szCs w:val="21"/>
        </w:rPr>
        <w:t xml:space="preserve">Board approves four new position </w:t>
      </w:r>
      <w:r w:rsidR="00D64754">
        <w:rPr>
          <w:bCs/>
          <w:sz w:val="21"/>
          <w:szCs w:val="21"/>
        </w:rPr>
        <w:t xml:space="preserve">salary increase. Jose moves to approve positions as presented, Edie seconded. </w:t>
      </w:r>
      <w:r w:rsidR="00A9237F">
        <w:rPr>
          <w:bCs/>
          <w:sz w:val="21"/>
          <w:szCs w:val="21"/>
        </w:rPr>
        <w:t xml:space="preserve">Board approves benefits for the six positions to include Home Office to be taken out of the grant. </w:t>
      </w:r>
      <w:r w:rsidR="00D64754">
        <w:rPr>
          <w:bCs/>
          <w:sz w:val="21"/>
          <w:szCs w:val="21"/>
        </w:rPr>
        <w:t xml:space="preserve">Jose moves to approve, Sr. Odilia seconded. </w:t>
      </w:r>
    </w:p>
    <w:p w14:paraId="6CA2B183" w14:textId="51E83C58" w:rsidR="002C745E" w:rsidRDefault="002C745E" w:rsidP="00E9699D">
      <w:pPr>
        <w:pStyle w:val="Default"/>
        <w:numPr>
          <w:ilvl w:val="0"/>
          <w:numId w:val="20"/>
        </w:numPr>
        <w:rPr>
          <w:bCs/>
          <w:sz w:val="21"/>
          <w:szCs w:val="21"/>
        </w:rPr>
      </w:pPr>
      <w:r>
        <w:rPr>
          <w:bCs/>
          <w:sz w:val="21"/>
          <w:szCs w:val="21"/>
        </w:rPr>
        <w:t>CATE Program</w:t>
      </w:r>
      <w:r w:rsidR="006D60C2">
        <w:rPr>
          <w:bCs/>
          <w:sz w:val="21"/>
          <w:szCs w:val="21"/>
        </w:rPr>
        <w:t>: November 10</w:t>
      </w:r>
      <w:r w:rsidR="006D60C2" w:rsidRPr="006D60C2">
        <w:rPr>
          <w:bCs/>
          <w:sz w:val="21"/>
          <w:szCs w:val="21"/>
          <w:vertAlign w:val="superscript"/>
        </w:rPr>
        <w:t>th</w:t>
      </w:r>
      <w:r w:rsidR="006D60C2">
        <w:rPr>
          <w:bCs/>
          <w:sz w:val="21"/>
          <w:szCs w:val="21"/>
        </w:rPr>
        <w:t xml:space="preserve"> big day. CCCP and PVA significantly altered their schedules to accommodate CATE courses. CATE money is instead of regular program money. We anticipate based on preliminary numbers and increase of </w:t>
      </w:r>
      <w:r w:rsidR="00D412B4">
        <w:rPr>
          <w:bCs/>
          <w:sz w:val="21"/>
          <w:szCs w:val="21"/>
        </w:rPr>
        <w:t>$</w:t>
      </w:r>
      <w:r w:rsidR="006D60C2">
        <w:rPr>
          <w:bCs/>
          <w:sz w:val="21"/>
          <w:szCs w:val="21"/>
        </w:rPr>
        <w:t xml:space="preserve">100,000 to $200,000. </w:t>
      </w:r>
      <w:r w:rsidR="005F7F5D">
        <w:rPr>
          <w:bCs/>
          <w:sz w:val="21"/>
          <w:szCs w:val="21"/>
        </w:rPr>
        <w:t>We bough</w:t>
      </w:r>
      <w:r w:rsidR="00D412B4">
        <w:rPr>
          <w:bCs/>
          <w:sz w:val="21"/>
          <w:szCs w:val="21"/>
        </w:rPr>
        <w:t>t</w:t>
      </w:r>
      <w:bookmarkStart w:id="0" w:name="_GoBack"/>
      <w:bookmarkEnd w:id="0"/>
      <w:r w:rsidR="005F7F5D">
        <w:rPr>
          <w:bCs/>
          <w:sz w:val="21"/>
          <w:szCs w:val="21"/>
        </w:rPr>
        <w:t xml:space="preserve"> </w:t>
      </w:r>
      <w:r w:rsidR="006D60C2">
        <w:rPr>
          <w:bCs/>
          <w:sz w:val="21"/>
          <w:szCs w:val="21"/>
        </w:rPr>
        <w:t xml:space="preserve">$35,000 worth of textbook and resources with our instructional material </w:t>
      </w:r>
      <w:r w:rsidR="005F7F5D">
        <w:rPr>
          <w:bCs/>
          <w:sz w:val="21"/>
          <w:szCs w:val="21"/>
        </w:rPr>
        <w:t>allotment.</w:t>
      </w:r>
    </w:p>
    <w:p w14:paraId="42B7F1B3" w14:textId="3925FD5D" w:rsidR="002C745E" w:rsidRDefault="0069320D" w:rsidP="00E9699D">
      <w:pPr>
        <w:pStyle w:val="Default"/>
        <w:numPr>
          <w:ilvl w:val="0"/>
          <w:numId w:val="20"/>
        </w:numPr>
        <w:rPr>
          <w:bCs/>
          <w:sz w:val="21"/>
          <w:szCs w:val="21"/>
        </w:rPr>
      </w:pPr>
      <w:r>
        <w:rPr>
          <w:bCs/>
          <w:sz w:val="21"/>
          <w:szCs w:val="21"/>
        </w:rPr>
        <w:t>Megan Hernandez</w:t>
      </w:r>
      <w:r w:rsidR="00D64754">
        <w:rPr>
          <w:bCs/>
          <w:sz w:val="21"/>
          <w:szCs w:val="21"/>
        </w:rPr>
        <w:t xml:space="preserve"> donations. $660 in donations from the community. Ms. Franckowiak has tried numerous times to get in contact with the family and have been unsuccessful. Por Vida would like to do some type of memorial for the young girl. Board </w:t>
      </w:r>
      <w:r w:rsidR="006D60C2">
        <w:rPr>
          <w:bCs/>
          <w:sz w:val="21"/>
          <w:szCs w:val="21"/>
        </w:rPr>
        <w:t>motion t</w:t>
      </w:r>
      <w:r w:rsidR="00D64754">
        <w:rPr>
          <w:bCs/>
          <w:sz w:val="21"/>
          <w:szCs w:val="21"/>
        </w:rPr>
        <w:t>o try to make one last attempt to contact family befo</w:t>
      </w:r>
      <w:r w:rsidR="006D60C2">
        <w:rPr>
          <w:bCs/>
          <w:sz w:val="21"/>
          <w:szCs w:val="21"/>
        </w:rPr>
        <w:t xml:space="preserve">re moving forward with memorial picnic table. Jose seconded. </w:t>
      </w:r>
    </w:p>
    <w:p w14:paraId="03C184F3" w14:textId="1B2E6FAF" w:rsidR="002B7E84" w:rsidRDefault="00A756E7" w:rsidP="002B7E84">
      <w:pPr>
        <w:pStyle w:val="Default"/>
        <w:ind w:left="360"/>
        <w:rPr>
          <w:bCs/>
          <w:sz w:val="21"/>
          <w:szCs w:val="21"/>
        </w:rPr>
      </w:pPr>
      <w:r>
        <w:rPr>
          <w:bCs/>
          <w:sz w:val="21"/>
          <w:szCs w:val="21"/>
        </w:rPr>
        <w:t xml:space="preserve"> </w:t>
      </w:r>
    </w:p>
    <w:p w14:paraId="0E48D9D3" w14:textId="7ECA60B1" w:rsidR="00E9699D" w:rsidRDefault="002B7E84" w:rsidP="002B7E84">
      <w:pPr>
        <w:pStyle w:val="Default"/>
        <w:ind w:left="360"/>
        <w:rPr>
          <w:bCs/>
          <w:sz w:val="21"/>
          <w:szCs w:val="21"/>
        </w:rPr>
      </w:pPr>
      <w:r>
        <w:rPr>
          <w:bCs/>
          <w:sz w:val="21"/>
          <w:szCs w:val="21"/>
        </w:rPr>
        <w:t>CEC update</w:t>
      </w:r>
      <w:r w:rsidR="001170B5">
        <w:rPr>
          <w:bCs/>
          <w:sz w:val="21"/>
          <w:szCs w:val="21"/>
        </w:rPr>
        <w:t xml:space="preserve"> – Sandra Valencia</w:t>
      </w:r>
      <w:r>
        <w:rPr>
          <w:bCs/>
          <w:sz w:val="21"/>
          <w:szCs w:val="21"/>
        </w:rPr>
        <w:t xml:space="preserve">. This year had college fair in classroom and rotated students worked out really well. </w:t>
      </w:r>
      <w:r w:rsidR="00931C62">
        <w:rPr>
          <w:bCs/>
          <w:sz w:val="21"/>
          <w:szCs w:val="21"/>
        </w:rPr>
        <w:t xml:space="preserve">Did survey’s for students, colleges selected were based off of survey results. </w:t>
      </w:r>
      <w:r>
        <w:rPr>
          <w:bCs/>
          <w:sz w:val="21"/>
          <w:szCs w:val="21"/>
        </w:rPr>
        <w:t>Colleges included Del Mar, TX A&amp;M</w:t>
      </w:r>
      <w:r w:rsidR="00931C62">
        <w:rPr>
          <w:bCs/>
          <w:sz w:val="21"/>
          <w:szCs w:val="21"/>
        </w:rPr>
        <w:t xml:space="preserve"> Corpus Christi</w:t>
      </w:r>
      <w:r>
        <w:rPr>
          <w:bCs/>
          <w:sz w:val="21"/>
          <w:szCs w:val="21"/>
        </w:rPr>
        <w:t xml:space="preserve">, TX </w:t>
      </w:r>
      <w:r w:rsidR="00931C62">
        <w:rPr>
          <w:bCs/>
          <w:sz w:val="21"/>
          <w:szCs w:val="21"/>
        </w:rPr>
        <w:t xml:space="preserve">A&amp;M </w:t>
      </w:r>
      <w:r>
        <w:rPr>
          <w:bCs/>
          <w:sz w:val="21"/>
          <w:szCs w:val="21"/>
        </w:rPr>
        <w:t>College Station</w:t>
      </w:r>
      <w:r w:rsidR="00931C62">
        <w:rPr>
          <w:bCs/>
          <w:sz w:val="21"/>
          <w:szCs w:val="21"/>
        </w:rPr>
        <w:t xml:space="preserve">, </w:t>
      </w:r>
      <w:r w:rsidR="001170B5">
        <w:rPr>
          <w:bCs/>
          <w:sz w:val="21"/>
          <w:szCs w:val="21"/>
        </w:rPr>
        <w:t>AVEDA Beauty College, Welding school Steven F. Austin. Del Mar coming out next week to start FASFA applications for students.</w:t>
      </w:r>
    </w:p>
    <w:p w14:paraId="34EC62D5" w14:textId="77777777" w:rsidR="001170B5" w:rsidRDefault="001170B5" w:rsidP="002B7E84">
      <w:pPr>
        <w:pStyle w:val="Default"/>
        <w:ind w:left="360"/>
        <w:rPr>
          <w:bCs/>
          <w:sz w:val="21"/>
          <w:szCs w:val="21"/>
        </w:rPr>
      </w:pPr>
    </w:p>
    <w:p w14:paraId="7593A516" w14:textId="77777777" w:rsidR="00E9699D" w:rsidRPr="00EE7E81" w:rsidRDefault="00E9699D" w:rsidP="001B327D">
      <w:pPr>
        <w:pStyle w:val="Default"/>
        <w:rPr>
          <w:bCs/>
          <w:sz w:val="21"/>
          <w:szCs w:val="21"/>
        </w:rPr>
      </w:pPr>
    </w:p>
    <w:p w14:paraId="7362FBEC" w14:textId="6D3CEB61" w:rsidR="00A44CD6" w:rsidRDefault="002F36C9" w:rsidP="00A44CD6">
      <w:pPr>
        <w:pStyle w:val="Default"/>
        <w:rPr>
          <w:b/>
          <w:bCs/>
          <w:color w:val="auto"/>
          <w:sz w:val="21"/>
          <w:szCs w:val="21"/>
        </w:rPr>
      </w:pPr>
      <w:r>
        <w:rPr>
          <w:bCs/>
          <w:sz w:val="21"/>
          <w:szCs w:val="21"/>
        </w:rPr>
        <w:t>8</w:t>
      </w:r>
      <w:r w:rsidR="00A44CD6">
        <w:rPr>
          <w:bCs/>
          <w:sz w:val="21"/>
          <w:szCs w:val="21"/>
        </w:rPr>
        <w:t xml:space="preserve">. </w:t>
      </w:r>
      <w:r w:rsidR="00A44CD6" w:rsidRPr="00507FBF">
        <w:rPr>
          <w:b/>
          <w:bCs/>
          <w:color w:val="auto"/>
          <w:sz w:val="21"/>
          <w:szCs w:val="21"/>
        </w:rPr>
        <w:t>Financials</w:t>
      </w:r>
      <w:r w:rsidR="006A0CCD">
        <w:rPr>
          <w:b/>
          <w:bCs/>
          <w:color w:val="auto"/>
          <w:sz w:val="21"/>
          <w:szCs w:val="21"/>
        </w:rPr>
        <w:t xml:space="preserve"> </w:t>
      </w:r>
    </w:p>
    <w:p w14:paraId="25D4A950" w14:textId="02268A5E" w:rsidR="00455AE0" w:rsidRDefault="00E9699D" w:rsidP="00BF33A7">
      <w:pPr>
        <w:pStyle w:val="Default"/>
        <w:numPr>
          <w:ilvl w:val="0"/>
          <w:numId w:val="11"/>
        </w:numPr>
        <w:rPr>
          <w:sz w:val="21"/>
          <w:szCs w:val="21"/>
        </w:rPr>
      </w:pPr>
      <w:r>
        <w:rPr>
          <w:sz w:val="21"/>
          <w:szCs w:val="21"/>
        </w:rPr>
        <w:t>Current</w:t>
      </w:r>
      <w:r w:rsidR="00172A82">
        <w:rPr>
          <w:sz w:val="21"/>
          <w:szCs w:val="21"/>
        </w:rPr>
        <w:t xml:space="preserve"> – September 2017. </w:t>
      </w:r>
      <w:r w:rsidR="00427193">
        <w:rPr>
          <w:sz w:val="21"/>
          <w:szCs w:val="21"/>
        </w:rPr>
        <w:t xml:space="preserve">Edie said to </w:t>
      </w:r>
      <w:r w:rsidR="00CF361B">
        <w:rPr>
          <w:sz w:val="21"/>
          <w:szCs w:val="21"/>
        </w:rPr>
        <w:t xml:space="preserve">take a look at loans payable </w:t>
      </w:r>
      <w:r w:rsidR="00427193">
        <w:rPr>
          <w:sz w:val="21"/>
          <w:szCs w:val="21"/>
        </w:rPr>
        <w:t xml:space="preserve">it is </w:t>
      </w:r>
      <w:r w:rsidR="00CF361B">
        <w:rPr>
          <w:sz w:val="21"/>
          <w:szCs w:val="21"/>
        </w:rPr>
        <w:t>a debit balance</w:t>
      </w:r>
      <w:r w:rsidR="00427193">
        <w:rPr>
          <w:sz w:val="21"/>
          <w:szCs w:val="21"/>
        </w:rPr>
        <w:t>, expect to see a credit there, other than that f</w:t>
      </w:r>
      <w:r w:rsidR="00172A82">
        <w:rPr>
          <w:sz w:val="21"/>
          <w:szCs w:val="21"/>
        </w:rPr>
        <w:t xml:space="preserve">inancials </w:t>
      </w:r>
      <w:r w:rsidR="00427193">
        <w:rPr>
          <w:sz w:val="21"/>
          <w:szCs w:val="21"/>
        </w:rPr>
        <w:t xml:space="preserve">look fine. Board </w:t>
      </w:r>
      <w:r w:rsidR="00172A82">
        <w:rPr>
          <w:sz w:val="21"/>
          <w:szCs w:val="21"/>
        </w:rPr>
        <w:t xml:space="preserve">approved </w:t>
      </w:r>
      <w:r w:rsidR="00427193">
        <w:rPr>
          <w:sz w:val="21"/>
          <w:szCs w:val="21"/>
        </w:rPr>
        <w:t xml:space="preserve">financials </w:t>
      </w:r>
      <w:r w:rsidR="00172A82">
        <w:rPr>
          <w:sz w:val="21"/>
          <w:szCs w:val="21"/>
        </w:rPr>
        <w:t>as presented.</w:t>
      </w:r>
      <w:r w:rsidR="00427193">
        <w:rPr>
          <w:sz w:val="21"/>
          <w:szCs w:val="21"/>
        </w:rPr>
        <w:t xml:space="preserve"> Edie moves to approve and Sr. Odilia seconded.</w:t>
      </w:r>
    </w:p>
    <w:p w14:paraId="1C0DA01A" w14:textId="77777777" w:rsidR="00E9699D" w:rsidRPr="00BF33A7" w:rsidRDefault="00E9699D" w:rsidP="00E9699D">
      <w:pPr>
        <w:pStyle w:val="Default"/>
        <w:ind w:left="1080"/>
        <w:rPr>
          <w:sz w:val="21"/>
          <w:szCs w:val="21"/>
        </w:rPr>
      </w:pPr>
    </w:p>
    <w:p w14:paraId="7A8B839E" w14:textId="19783A76" w:rsidR="001B238A" w:rsidRDefault="002F36C9" w:rsidP="006A0CCD">
      <w:pPr>
        <w:pStyle w:val="Default"/>
        <w:rPr>
          <w:b/>
          <w:bCs/>
          <w:sz w:val="21"/>
          <w:szCs w:val="21"/>
        </w:rPr>
      </w:pPr>
      <w:r>
        <w:rPr>
          <w:sz w:val="21"/>
          <w:szCs w:val="21"/>
        </w:rPr>
        <w:t>9</w:t>
      </w:r>
      <w:r w:rsidR="00A44CD6">
        <w:rPr>
          <w:sz w:val="21"/>
          <w:szCs w:val="21"/>
        </w:rPr>
        <w:t xml:space="preserve">. </w:t>
      </w:r>
      <w:r w:rsidR="00A44CD6">
        <w:rPr>
          <w:b/>
          <w:bCs/>
          <w:sz w:val="21"/>
          <w:szCs w:val="21"/>
        </w:rPr>
        <w:t>Adjournment</w:t>
      </w:r>
    </w:p>
    <w:p w14:paraId="4003A107" w14:textId="1B96E94E" w:rsidR="00172A82" w:rsidRDefault="00172A82" w:rsidP="006A0CCD">
      <w:pPr>
        <w:pStyle w:val="Default"/>
        <w:rPr>
          <w:bCs/>
          <w:sz w:val="21"/>
          <w:szCs w:val="21"/>
        </w:rPr>
      </w:pPr>
      <w:r>
        <w:rPr>
          <w:b/>
          <w:bCs/>
          <w:sz w:val="21"/>
          <w:szCs w:val="21"/>
        </w:rPr>
        <w:t xml:space="preserve"> </w:t>
      </w:r>
      <w:r>
        <w:rPr>
          <w:b/>
          <w:bCs/>
          <w:sz w:val="21"/>
          <w:szCs w:val="21"/>
        </w:rPr>
        <w:tab/>
      </w:r>
      <w:r>
        <w:rPr>
          <w:bCs/>
          <w:sz w:val="21"/>
          <w:szCs w:val="21"/>
        </w:rPr>
        <w:t xml:space="preserve">Sr. Odilia adjourned meeting at </w:t>
      </w:r>
      <w:r w:rsidR="00427193">
        <w:rPr>
          <w:bCs/>
          <w:sz w:val="21"/>
          <w:szCs w:val="21"/>
        </w:rPr>
        <w:t>1:20 p.m.</w:t>
      </w:r>
    </w:p>
    <w:p w14:paraId="332A958B" w14:textId="77777777" w:rsidR="004C1BA8" w:rsidRDefault="004C1BA8" w:rsidP="006A0CCD">
      <w:pPr>
        <w:pStyle w:val="Default"/>
        <w:rPr>
          <w:bCs/>
          <w:sz w:val="21"/>
          <w:szCs w:val="21"/>
        </w:rPr>
      </w:pPr>
    </w:p>
    <w:p w14:paraId="3D326C92" w14:textId="77777777" w:rsidR="004C1BA8" w:rsidRDefault="004C1BA8" w:rsidP="004C1BA8">
      <w:pPr>
        <w:pStyle w:val="Default"/>
        <w:rPr>
          <w:b/>
          <w:bCs/>
          <w:sz w:val="21"/>
          <w:szCs w:val="21"/>
        </w:rPr>
      </w:pPr>
      <w:r>
        <w:rPr>
          <w:b/>
          <w:bCs/>
          <w:sz w:val="21"/>
          <w:szCs w:val="21"/>
        </w:rPr>
        <w:t>_____________________________</w:t>
      </w:r>
      <w:r>
        <w:rPr>
          <w:b/>
          <w:bCs/>
          <w:sz w:val="21"/>
          <w:szCs w:val="21"/>
        </w:rPr>
        <w:tab/>
      </w:r>
      <w:r>
        <w:rPr>
          <w:b/>
          <w:bCs/>
          <w:sz w:val="21"/>
          <w:szCs w:val="21"/>
        </w:rPr>
        <w:tab/>
      </w:r>
      <w:r>
        <w:rPr>
          <w:b/>
          <w:bCs/>
          <w:sz w:val="21"/>
          <w:szCs w:val="21"/>
        </w:rPr>
        <w:tab/>
      </w:r>
      <w:r>
        <w:rPr>
          <w:b/>
          <w:bCs/>
          <w:sz w:val="21"/>
          <w:szCs w:val="21"/>
        </w:rPr>
        <w:tab/>
        <w:t>_____________________</w:t>
      </w:r>
    </w:p>
    <w:p w14:paraId="527BF155" w14:textId="77777777" w:rsidR="004C1BA8" w:rsidRDefault="004C1BA8" w:rsidP="004C1BA8">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Edie Cogdell</w:t>
      </w:r>
      <w:r>
        <w:rPr>
          <w:bCs/>
          <w:sz w:val="21"/>
          <w:szCs w:val="21"/>
        </w:rPr>
        <w:tab/>
      </w:r>
      <w:r>
        <w:rPr>
          <w:bCs/>
          <w:sz w:val="21"/>
          <w:szCs w:val="21"/>
        </w:rPr>
        <w:tab/>
        <w:t>Date</w:t>
      </w:r>
    </w:p>
    <w:p w14:paraId="77E630FA" w14:textId="77777777" w:rsidR="004C1BA8" w:rsidRPr="006C319D" w:rsidRDefault="004C1BA8" w:rsidP="004C1BA8">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54F1E4A0" w14:textId="77777777" w:rsidR="004C1BA8" w:rsidRPr="002E07A8" w:rsidRDefault="004C1BA8" w:rsidP="004C1BA8">
      <w:pPr>
        <w:pStyle w:val="Default"/>
        <w:rPr>
          <w:bCs/>
          <w:sz w:val="21"/>
          <w:szCs w:val="21"/>
        </w:rPr>
      </w:pPr>
    </w:p>
    <w:p w14:paraId="03B7CCA4" w14:textId="77777777" w:rsidR="004C1BA8" w:rsidRPr="00172A82" w:rsidRDefault="004C1BA8" w:rsidP="006A0CCD">
      <w:pPr>
        <w:pStyle w:val="Default"/>
        <w:rPr>
          <w:bCs/>
          <w:sz w:val="21"/>
          <w:szCs w:val="21"/>
        </w:rPr>
      </w:pPr>
    </w:p>
    <w:sectPr w:rsidR="004C1BA8" w:rsidRPr="0017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9EF"/>
    <w:multiLevelType w:val="hybridMultilevel"/>
    <w:tmpl w:val="573ADDFC"/>
    <w:lvl w:ilvl="0" w:tplc="9A74F3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10B4"/>
    <w:multiLevelType w:val="hybridMultilevel"/>
    <w:tmpl w:val="52BC6A04"/>
    <w:lvl w:ilvl="0" w:tplc="7480F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23423"/>
    <w:multiLevelType w:val="hybridMultilevel"/>
    <w:tmpl w:val="D3B07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66670"/>
    <w:multiLevelType w:val="hybridMultilevel"/>
    <w:tmpl w:val="E508DF16"/>
    <w:lvl w:ilvl="0" w:tplc="CA0E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204EB"/>
    <w:multiLevelType w:val="hybridMultilevel"/>
    <w:tmpl w:val="E7569588"/>
    <w:lvl w:ilvl="0" w:tplc="EE3624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9104CD"/>
    <w:multiLevelType w:val="hybridMultilevel"/>
    <w:tmpl w:val="8E724416"/>
    <w:lvl w:ilvl="0" w:tplc="8EF867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9E4A1C"/>
    <w:multiLevelType w:val="hybridMultilevel"/>
    <w:tmpl w:val="FEEE92A2"/>
    <w:lvl w:ilvl="0" w:tplc="7274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E327C"/>
    <w:multiLevelType w:val="hybridMultilevel"/>
    <w:tmpl w:val="E6C8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11B47"/>
    <w:multiLevelType w:val="hybridMultilevel"/>
    <w:tmpl w:val="C0E46AFA"/>
    <w:lvl w:ilvl="0" w:tplc="838CF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B6BCD"/>
    <w:multiLevelType w:val="hybridMultilevel"/>
    <w:tmpl w:val="1648105A"/>
    <w:lvl w:ilvl="0" w:tplc="3972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DE7E94"/>
    <w:multiLevelType w:val="hybridMultilevel"/>
    <w:tmpl w:val="4AFE3F50"/>
    <w:lvl w:ilvl="0" w:tplc="E42AB34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76A425A"/>
    <w:multiLevelType w:val="hybridMultilevel"/>
    <w:tmpl w:val="AE54701C"/>
    <w:lvl w:ilvl="0" w:tplc="ECC0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214F2"/>
    <w:multiLevelType w:val="hybridMultilevel"/>
    <w:tmpl w:val="71CE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332026"/>
    <w:multiLevelType w:val="hybridMultilevel"/>
    <w:tmpl w:val="8F18F518"/>
    <w:lvl w:ilvl="0" w:tplc="3DB0F3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DB2726"/>
    <w:multiLevelType w:val="hybridMultilevel"/>
    <w:tmpl w:val="E51C2800"/>
    <w:lvl w:ilvl="0" w:tplc="EA6CB6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3273E3"/>
    <w:multiLevelType w:val="hybridMultilevel"/>
    <w:tmpl w:val="FCD4111E"/>
    <w:lvl w:ilvl="0" w:tplc="03A4F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CB6"/>
    <w:multiLevelType w:val="hybridMultilevel"/>
    <w:tmpl w:val="17103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142F5B"/>
    <w:multiLevelType w:val="hybridMultilevel"/>
    <w:tmpl w:val="4AFE3F50"/>
    <w:lvl w:ilvl="0" w:tplc="E42AB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A95AE8"/>
    <w:multiLevelType w:val="hybridMultilevel"/>
    <w:tmpl w:val="8C8A0666"/>
    <w:lvl w:ilvl="0" w:tplc="C2F48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1"/>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3"/>
  </w:num>
  <w:num w:numId="9">
    <w:abstractNumId w:val="10"/>
  </w:num>
  <w:num w:numId="10">
    <w:abstractNumId w:val="5"/>
  </w:num>
  <w:num w:numId="11">
    <w:abstractNumId w:val="4"/>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8"/>
  </w:num>
  <w:num w:numId="17">
    <w:abstractNumId w:val="16"/>
  </w:num>
  <w:num w:numId="18">
    <w:abstractNumId w:val="12"/>
  </w:num>
  <w:num w:numId="19">
    <w:abstractNumId w:val="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38A"/>
    <w:rsid w:val="00004FB4"/>
    <w:rsid w:val="00072FE7"/>
    <w:rsid w:val="00074BFE"/>
    <w:rsid w:val="00101C7C"/>
    <w:rsid w:val="001064E6"/>
    <w:rsid w:val="001170B5"/>
    <w:rsid w:val="00133F82"/>
    <w:rsid w:val="001562BF"/>
    <w:rsid w:val="001643D3"/>
    <w:rsid w:val="00172A82"/>
    <w:rsid w:val="001751A7"/>
    <w:rsid w:val="001801FB"/>
    <w:rsid w:val="0019139C"/>
    <w:rsid w:val="001A0298"/>
    <w:rsid w:val="001B238A"/>
    <w:rsid w:val="001B327D"/>
    <w:rsid w:val="001C459F"/>
    <w:rsid w:val="001D0799"/>
    <w:rsid w:val="00206DED"/>
    <w:rsid w:val="00234F76"/>
    <w:rsid w:val="00242FC0"/>
    <w:rsid w:val="00253C56"/>
    <w:rsid w:val="002941CE"/>
    <w:rsid w:val="002B366E"/>
    <w:rsid w:val="002B7E84"/>
    <w:rsid w:val="002C5C99"/>
    <w:rsid w:val="002C745E"/>
    <w:rsid w:val="002F36C9"/>
    <w:rsid w:val="002F6B75"/>
    <w:rsid w:val="00342139"/>
    <w:rsid w:val="0035539F"/>
    <w:rsid w:val="00370D49"/>
    <w:rsid w:val="00385074"/>
    <w:rsid w:val="00391D26"/>
    <w:rsid w:val="00396C83"/>
    <w:rsid w:val="003A22E1"/>
    <w:rsid w:val="003F28F6"/>
    <w:rsid w:val="0041741B"/>
    <w:rsid w:val="00427193"/>
    <w:rsid w:val="00434B78"/>
    <w:rsid w:val="004440C5"/>
    <w:rsid w:val="00455AE0"/>
    <w:rsid w:val="00485F9E"/>
    <w:rsid w:val="004A04CA"/>
    <w:rsid w:val="004C1BA8"/>
    <w:rsid w:val="004E0AC8"/>
    <w:rsid w:val="005269EE"/>
    <w:rsid w:val="00532925"/>
    <w:rsid w:val="00541065"/>
    <w:rsid w:val="00544622"/>
    <w:rsid w:val="0057474A"/>
    <w:rsid w:val="0058461E"/>
    <w:rsid w:val="005C5C6A"/>
    <w:rsid w:val="005F7F5D"/>
    <w:rsid w:val="006029D8"/>
    <w:rsid w:val="00603C60"/>
    <w:rsid w:val="00614D6A"/>
    <w:rsid w:val="00627D7B"/>
    <w:rsid w:val="00654281"/>
    <w:rsid w:val="00654646"/>
    <w:rsid w:val="0069320D"/>
    <w:rsid w:val="006A0CCD"/>
    <w:rsid w:val="006B2D7D"/>
    <w:rsid w:val="006B57E7"/>
    <w:rsid w:val="006C4217"/>
    <w:rsid w:val="006D60C2"/>
    <w:rsid w:val="007131A4"/>
    <w:rsid w:val="007371DF"/>
    <w:rsid w:val="00765EC9"/>
    <w:rsid w:val="007934B0"/>
    <w:rsid w:val="0079629F"/>
    <w:rsid w:val="007A52D6"/>
    <w:rsid w:val="007D4EAF"/>
    <w:rsid w:val="00843C93"/>
    <w:rsid w:val="00874235"/>
    <w:rsid w:val="008F6238"/>
    <w:rsid w:val="00931C62"/>
    <w:rsid w:val="009514FD"/>
    <w:rsid w:val="00992A01"/>
    <w:rsid w:val="009A0EA2"/>
    <w:rsid w:val="009F2456"/>
    <w:rsid w:val="00A13AD9"/>
    <w:rsid w:val="00A32EB2"/>
    <w:rsid w:val="00A44CD6"/>
    <w:rsid w:val="00A4608A"/>
    <w:rsid w:val="00A756E7"/>
    <w:rsid w:val="00A9237F"/>
    <w:rsid w:val="00AE4FEB"/>
    <w:rsid w:val="00B04AE4"/>
    <w:rsid w:val="00B331DF"/>
    <w:rsid w:val="00B77FD4"/>
    <w:rsid w:val="00B8174A"/>
    <w:rsid w:val="00BF31B2"/>
    <w:rsid w:val="00BF33A7"/>
    <w:rsid w:val="00BF535B"/>
    <w:rsid w:val="00C04E88"/>
    <w:rsid w:val="00C53351"/>
    <w:rsid w:val="00C809A7"/>
    <w:rsid w:val="00CA6BFB"/>
    <w:rsid w:val="00CF361B"/>
    <w:rsid w:val="00D255E8"/>
    <w:rsid w:val="00D412B4"/>
    <w:rsid w:val="00D62038"/>
    <w:rsid w:val="00D64754"/>
    <w:rsid w:val="00D71E10"/>
    <w:rsid w:val="00D92853"/>
    <w:rsid w:val="00DC337C"/>
    <w:rsid w:val="00DE326A"/>
    <w:rsid w:val="00E45EFE"/>
    <w:rsid w:val="00E47816"/>
    <w:rsid w:val="00E577B8"/>
    <w:rsid w:val="00E8059C"/>
    <w:rsid w:val="00E9699D"/>
    <w:rsid w:val="00ED479C"/>
    <w:rsid w:val="00EF69C6"/>
    <w:rsid w:val="00F028E4"/>
    <w:rsid w:val="00F21B14"/>
    <w:rsid w:val="00F43FE5"/>
    <w:rsid w:val="00F56EE4"/>
    <w:rsid w:val="00F6382F"/>
    <w:rsid w:val="00F67C03"/>
    <w:rsid w:val="00FA6D4B"/>
    <w:rsid w:val="00FD65AC"/>
    <w:rsid w:val="00FE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D8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38A"/>
    <w:pPr>
      <w:spacing w:after="0" w:line="240" w:lineRule="auto"/>
    </w:pPr>
    <w:rPr>
      <w:rFonts w:ascii="Garamond" w:eastAsia="Times New Roman"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38A"/>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1B238A"/>
    <w:rPr>
      <w:rFonts w:ascii="Tahoma" w:hAnsi="Tahoma" w:cs="Tahoma"/>
      <w:sz w:val="16"/>
      <w:szCs w:val="16"/>
    </w:rPr>
  </w:style>
  <w:style w:type="character" w:customStyle="1" w:styleId="BalloonTextChar">
    <w:name w:val="Balloon Text Char"/>
    <w:basedOn w:val="DefaultParagraphFont"/>
    <w:link w:val="BalloonText"/>
    <w:uiPriority w:val="99"/>
    <w:semiHidden/>
    <w:rsid w:val="001B238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Stephanie Ramirez</cp:lastModifiedBy>
  <cp:revision>5</cp:revision>
  <cp:lastPrinted>2016-02-09T17:34:00Z</cp:lastPrinted>
  <dcterms:created xsi:type="dcterms:W3CDTF">2018-01-17T16:34:00Z</dcterms:created>
  <dcterms:modified xsi:type="dcterms:W3CDTF">2018-01-24T20:29:00Z</dcterms:modified>
</cp:coreProperties>
</file>