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098" w:rsidRPr="00106776" w:rsidRDefault="00FE5098" w:rsidP="00FE5098">
      <w:pPr>
        <w:pStyle w:val="Heading2"/>
        <w:jc w:val="left"/>
        <w:rPr>
          <w:rFonts w:ascii="Arial" w:hAnsi="Arial" w:cs="Arial"/>
          <w:sz w:val="32"/>
          <w:szCs w:val="32"/>
        </w:rPr>
      </w:pPr>
      <w:bookmarkStart w:id="0" w:name="_GoBack"/>
      <w:bookmarkEnd w:id="0"/>
      <w:r w:rsidRPr="00106776">
        <w:rPr>
          <w:rFonts w:ascii="Arial" w:hAnsi="Arial" w:cs="Arial"/>
          <w:sz w:val="32"/>
          <w:szCs w:val="32"/>
        </w:rPr>
        <w:t>STAFF NETWORK AND INTERNET ACCEPTABLE USE AND SAFETY</w:t>
      </w:r>
    </w:p>
    <w:p w:rsidR="00FE5098" w:rsidRDefault="00FE5098" w:rsidP="00FE5098">
      <w:pPr>
        <w:pStyle w:val="BodyText2"/>
        <w:tabs>
          <w:tab w:val="left" w:pos="720"/>
        </w:tabs>
        <w:ind w:left="720" w:hanging="720"/>
        <w:rPr>
          <w:rFonts w:ascii="Arial" w:hAnsi="Arial" w:cs="Arial"/>
          <w:sz w:val="18"/>
          <w:szCs w:val="18"/>
        </w:rPr>
      </w:pPr>
    </w:p>
    <w:p w:rsidR="00FE5098" w:rsidRPr="00226F07" w:rsidRDefault="00FE5098" w:rsidP="00FE5098">
      <w:pPr>
        <w:pStyle w:val="BodyText2"/>
        <w:tabs>
          <w:tab w:val="left" w:pos="720"/>
        </w:tabs>
        <w:ind w:left="720" w:hanging="720"/>
        <w:rPr>
          <w:rFonts w:ascii="Arial" w:hAnsi="Arial" w:cs="Arial"/>
          <w:sz w:val="18"/>
          <w:szCs w:val="18"/>
        </w:rPr>
      </w:pPr>
      <w:r w:rsidRPr="00F325C0">
        <w:rPr>
          <w:rFonts w:ascii="Arial" w:hAnsi="Arial" w:cs="Arial"/>
          <w:sz w:val="18"/>
          <w:szCs w:val="18"/>
        </w:rPr>
        <w:t>Source:</w:t>
      </w:r>
      <w:r w:rsidRPr="00F325C0">
        <w:rPr>
          <w:rFonts w:ascii="Arial" w:hAnsi="Arial" w:cs="Arial"/>
          <w:sz w:val="18"/>
          <w:szCs w:val="18"/>
        </w:rPr>
        <w:tab/>
        <w:t xml:space="preserve">P.L. 106-554, Children's Internet Protection Act of 2000 </w:t>
      </w:r>
      <w:r w:rsidRPr="00F325C0">
        <w:rPr>
          <w:rFonts w:ascii="Arial" w:hAnsi="Arial" w:cs="Arial"/>
          <w:sz w:val="18"/>
          <w:szCs w:val="18"/>
        </w:rPr>
        <w:br/>
      </w:r>
      <w:r w:rsidRPr="00226F07">
        <w:rPr>
          <w:rFonts w:ascii="Arial" w:hAnsi="Arial" w:cs="Arial"/>
          <w:sz w:val="18"/>
          <w:szCs w:val="18"/>
        </w:rPr>
        <w:t>P.L. 110-385, Title II, Protecting Children in the 21st Century Act</w:t>
      </w:r>
      <w:r w:rsidRPr="00226F07">
        <w:rPr>
          <w:rFonts w:ascii="Arial" w:hAnsi="Arial" w:cs="Arial"/>
          <w:sz w:val="18"/>
          <w:szCs w:val="18"/>
        </w:rPr>
        <w:br/>
        <w:t>18 USC 1460</w:t>
      </w:r>
      <w:r w:rsidRPr="00226F07">
        <w:rPr>
          <w:rFonts w:ascii="Arial" w:hAnsi="Arial" w:cs="Arial"/>
          <w:sz w:val="18"/>
          <w:szCs w:val="18"/>
        </w:rPr>
        <w:br/>
        <w:t>18 USC 2246</w:t>
      </w:r>
      <w:r w:rsidRPr="00226F07">
        <w:rPr>
          <w:rFonts w:ascii="Arial" w:hAnsi="Arial" w:cs="Arial"/>
          <w:sz w:val="18"/>
          <w:szCs w:val="18"/>
        </w:rPr>
        <w:br/>
        <w:t>18 USC 2256</w:t>
      </w:r>
    </w:p>
    <w:p w:rsidR="00FE5098" w:rsidRPr="00226F07" w:rsidRDefault="00FE5098" w:rsidP="00FE5098">
      <w:pPr>
        <w:pStyle w:val="BodyText2"/>
        <w:tabs>
          <w:tab w:val="left" w:pos="720"/>
        </w:tabs>
        <w:rPr>
          <w:rFonts w:ascii="Arial" w:hAnsi="Arial" w:cs="Arial"/>
          <w:sz w:val="18"/>
          <w:szCs w:val="18"/>
        </w:rPr>
      </w:pPr>
      <w:r w:rsidRPr="00226F07">
        <w:rPr>
          <w:rFonts w:ascii="Arial" w:hAnsi="Arial" w:cs="Arial"/>
          <w:sz w:val="18"/>
          <w:szCs w:val="18"/>
        </w:rPr>
        <w:tab/>
        <w:t>20 USC 6777, 9134 (2003)</w:t>
      </w:r>
    </w:p>
    <w:p w:rsidR="00FE5098" w:rsidRDefault="00FE5098" w:rsidP="00FE5098">
      <w:pPr>
        <w:pStyle w:val="BodyText2"/>
        <w:tabs>
          <w:tab w:val="left" w:pos="720"/>
        </w:tabs>
        <w:ind w:left="720"/>
        <w:rPr>
          <w:rFonts w:ascii="Arial" w:hAnsi="Arial" w:cs="Arial"/>
          <w:szCs w:val="22"/>
        </w:rPr>
      </w:pPr>
      <w:r w:rsidRPr="00226F07">
        <w:rPr>
          <w:rFonts w:ascii="Arial" w:hAnsi="Arial" w:cs="Arial"/>
          <w:sz w:val="18"/>
          <w:szCs w:val="18"/>
        </w:rPr>
        <w:t>20 USC 6801 et seq., Part F, Elementary and Secondary Education Act of 1965, as amended (2003)</w:t>
      </w:r>
      <w:r w:rsidRPr="00226F07">
        <w:rPr>
          <w:rFonts w:ascii="Arial" w:hAnsi="Arial" w:cs="Arial"/>
          <w:sz w:val="18"/>
          <w:szCs w:val="18"/>
        </w:rPr>
        <w:br/>
        <w:t>47 USC 254(h), (1), Communications Act of 1934, as amended (2003</w:t>
      </w:r>
      <w:r w:rsidRPr="00226F07">
        <w:rPr>
          <w:rFonts w:ascii="Arial" w:hAnsi="Arial" w:cs="Arial"/>
          <w:szCs w:val="22"/>
        </w:rPr>
        <w:t>)</w:t>
      </w:r>
    </w:p>
    <w:p w:rsidR="00FE5098" w:rsidRPr="00D30FFA" w:rsidRDefault="00FE5098" w:rsidP="00FE5098">
      <w:pPr>
        <w:pStyle w:val="BodyText2"/>
        <w:tabs>
          <w:tab w:val="left" w:pos="720"/>
        </w:tabs>
        <w:ind w:left="720"/>
        <w:rPr>
          <w:rFonts w:ascii="Arial" w:hAnsi="Arial" w:cs="Arial"/>
          <w:szCs w:val="22"/>
        </w:rPr>
      </w:pPr>
      <w:r w:rsidRPr="00D30FFA">
        <w:rPr>
          <w:rFonts w:ascii="Arial" w:hAnsi="Arial" w:cs="Arial"/>
          <w:sz w:val="18"/>
          <w:szCs w:val="18"/>
        </w:rPr>
        <w:t>47 C.F.R. 54.520</w:t>
      </w:r>
    </w:p>
    <w:p w:rsidR="00FE5098" w:rsidRPr="00226F07" w:rsidRDefault="00FE5098" w:rsidP="00FE5098">
      <w:pPr>
        <w:rPr>
          <w:rFonts w:ascii="Arial" w:hAnsi="Arial" w:cs="Arial"/>
          <w:sz w:val="21"/>
          <w:szCs w:val="21"/>
        </w:rPr>
      </w:pPr>
    </w:p>
    <w:p w:rsidR="00FE5098" w:rsidRPr="00226F07" w:rsidRDefault="00FE5098" w:rsidP="00FE5098">
      <w:pPr>
        <w:rPr>
          <w:rFonts w:ascii="Arial" w:hAnsi="Arial" w:cs="Arial"/>
          <w:sz w:val="21"/>
          <w:szCs w:val="21"/>
        </w:rPr>
      </w:pPr>
      <w:r w:rsidRPr="00226F07">
        <w:rPr>
          <w:rFonts w:ascii="Arial" w:hAnsi="Arial" w:cs="Arial"/>
          <w:sz w:val="21"/>
          <w:szCs w:val="21"/>
        </w:rPr>
        <w:t>Advances in telecommunications and other related technologies have fundamentally altered the ways in which information is accessed, communicated, and transferred in our society.  Such changes are driving the need for educators to adapt their means and methods of instruction, and the way they approach student learning, to harness and utilize the vast, diverse, and unique resources available on the Internet.  The Board of Directors is pleased to provide Internet service to staff.  The Board encourages staff to utilize the Internet in order to promote educational excellence in our school by providing them with the opportunity to develop the resource sharing, innovation, and communication skills and tools which will be essential to life and work in the 21</w:t>
      </w:r>
      <w:r w:rsidRPr="00226F07">
        <w:rPr>
          <w:rFonts w:ascii="Arial" w:hAnsi="Arial" w:cs="Arial"/>
          <w:sz w:val="21"/>
          <w:szCs w:val="21"/>
          <w:vertAlign w:val="superscript"/>
        </w:rPr>
        <w:t>st</w:t>
      </w:r>
      <w:r w:rsidRPr="00226F07">
        <w:rPr>
          <w:rFonts w:ascii="Arial" w:hAnsi="Arial" w:cs="Arial"/>
          <w:sz w:val="21"/>
          <w:szCs w:val="21"/>
        </w:rPr>
        <w:t xml:space="preserve"> century.  The Board encourages the faculty to develop the appropriate skills necessary to effectively access, analyze, evaluate, and utilize these resources.  The instructional use of the Internet will be guided by the Board's policy on Instructional Materials.</w:t>
      </w:r>
    </w:p>
    <w:p w:rsidR="00FE5098" w:rsidRPr="00226F07" w:rsidRDefault="00FE5098" w:rsidP="00FE5098">
      <w:pPr>
        <w:rPr>
          <w:rFonts w:ascii="Arial" w:hAnsi="Arial" w:cs="Arial"/>
          <w:sz w:val="21"/>
          <w:szCs w:val="21"/>
        </w:rPr>
      </w:pPr>
    </w:p>
    <w:p w:rsidR="00FE5098" w:rsidRPr="00226F07" w:rsidRDefault="00FE5098" w:rsidP="00FE5098">
      <w:pPr>
        <w:pStyle w:val="BodyTex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b w:val="0"/>
          <w:i w:val="0"/>
          <w:color w:val="auto"/>
          <w:sz w:val="21"/>
          <w:szCs w:val="21"/>
        </w:rPr>
      </w:pPr>
      <w:r w:rsidRPr="00226F07">
        <w:rPr>
          <w:rFonts w:ascii="Arial" w:hAnsi="Arial" w:cs="Arial"/>
          <w:b w:val="0"/>
          <w:i w:val="0"/>
          <w:color w:val="auto"/>
          <w:sz w:val="21"/>
          <w:szCs w:val="21"/>
        </w:rPr>
        <w:t xml:space="preserve">The </w:t>
      </w:r>
      <w:r>
        <w:rPr>
          <w:rFonts w:ascii="Arial" w:hAnsi="Arial" w:cs="Arial"/>
          <w:b w:val="0"/>
          <w:i w:val="0"/>
          <w:color w:val="auto"/>
          <w:sz w:val="21"/>
          <w:szCs w:val="21"/>
        </w:rPr>
        <w:t>Academy</w:t>
      </w:r>
      <w:r w:rsidRPr="00226F07">
        <w:rPr>
          <w:rFonts w:ascii="Arial" w:hAnsi="Arial" w:cs="Arial"/>
          <w:b w:val="0"/>
          <w:i w:val="0"/>
          <w:color w:val="auto"/>
          <w:sz w:val="21"/>
          <w:szCs w:val="21"/>
        </w:rPr>
        <w:t xml:space="preserve">'s Internet system has not been established as a public access service or a public forum.  The Board has the right to place restrictions on its use to assure that use of the </w:t>
      </w:r>
      <w:r>
        <w:rPr>
          <w:rFonts w:ascii="Arial" w:hAnsi="Arial" w:cs="Arial"/>
          <w:b w:val="0"/>
          <w:i w:val="0"/>
          <w:color w:val="auto"/>
          <w:sz w:val="21"/>
          <w:szCs w:val="21"/>
        </w:rPr>
        <w:t>Academy</w:t>
      </w:r>
      <w:r w:rsidRPr="00226F07">
        <w:rPr>
          <w:rFonts w:ascii="Arial" w:hAnsi="Arial" w:cs="Arial"/>
          <w:b w:val="0"/>
          <w:i w:val="0"/>
          <w:color w:val="auto"/>
          <w:sz w:val="21"/>
          <w:szCs w:val="21"/>
        </w:rPr>
        <w:t xml:space="preserve">'s Internet system is in accord with its limited educational purpose.  Student use of the </w:t>
      </w:r>
      <w:r>
        <w:rPr>
          <w:rFonts w:ascii="Arial" w:hAnsi="Arial" w:cs="Arial"/>
          <w:b w:val="0"/>
          <w:i w:val="0"/>
          <w:color w:val="auto"/>
          <w:sz w:val="21"/>
          <w:szCs w:val="21"/>
        </w:rPr>
        <w:t>Academy</w:t>
      </w:r>
      <w:r w:rsidRPr="00226F07">
        <w:rPr>
          <w:rFonts w:ascii="Arial" w:hAnsi="Arial" w:cs="Arial"/>
          <w:b w:val="0"/>
          <w:i w:val="0"/>
          <w:color w:val="auto"/>
          <w:sz w:val="21"/>
          <w:szCs w:val="21"/>
        </w:rPr>
        <w:t xml:space="preserve">'s computers, network, and Internet services (Network) will be governed by this policy and the related administrative </w:t>
      </w:r>
      <w:r>
        <w:rPr>
          <w:rFonts w:ascii="Arial" w:hAnsi="Arial" w:cs="Arial"/>
          <w:b w:val="0"/>
          <w:i w:val="0"/>
          <w:color w:val="auto"/>
          <w:sz w:val="21"/>
          <w:szCs w:val="21"/>
        </w:rPr>
        <w:t>procedures</w:t>
      </w:r>
      <w:r w:rsidRPr="00226F07">
        <w:rPr>
          <w:rFonts w:ascii="Arial" w:hAnsi="Arial" w:cs="Arial"/>
          <w:b w:val="0"/>
          <w:i w:val="0"/>
          <w:color w:val="auto"/>
          <w:sz w:val="21"/>
          <w:szCs w:val="21"/>
        </w:rPr>
        <w:t>, and any applicable employment contracts and collective bargaining agreements.  The due process rights of all users will be respected in the event there is a suspicion of inappropriate use of the Network.  Users have no right or expectation to privacy when using the Network including, but not limited to, privacy in the content of their personal files, e-mails, and records of their online activity while on the Network.</w:t>
      </w:r>
    </w:p>
    <w:p w:rsidR="00FE5098" w:rsidRPr="00226F07" w:rsidRDefault="00FE5098" w:rsidP="00FE5098">
      <w:pPr>
        <w:rPr>
          <w:rFonts w:ascii="Arial" w:hAnsi="Arial" w:cs="Arial"/>
          <w:sz w:val="21"/>
          <w:szCs w:val="21"/>
        </w:rPr>
      </w:pPr>
    </w:p>
    <w:p w:rsidR="00FE5098" w:rsidRPr="00D36C31" w:rsidRDefault="00FE5098" w:rsidP="00FE5098">
      <w:pPr>
        <w:rPr>
          <w:rFonts w:ascii="Arial" w:hAnsi="Arial" w:cs="Arial"/>
          <w:szCs w:val="22"/>
        </w:rPr>
      </w:pPr>
      <w:r w:rsidRPr="00D36C31">
        <w:rPr>
          <w:rFonts w:ascii="Arial" w:hAnsi="Arial" w:cs="Arial"/>
          <w:szCs w:val="22"/>
        </w:rPr>
        <w:t xml:space="preserve">The Internet is a global information and communication network that provides an incredible opportunity to bring previously unimaginable education and information resources to our students.  The Internet connects computers and users in the </w:t>
      </w:r>
      <w:r>
        <w:rPr>
          <w:rFonts w:ascii="Arial" w:hAnsi="Arial" w:cs="Arial"/>
          <w:szCs w:val="22"/>
        </w:rPr>
        <w:t>Academy</w:t>
      </w:r>
      <w:r w:rsidRPr="00D36C31">
        <w:rPr>
          <w:rFonts w:ascii="Arial" w:hAnsi="Arial" w:cs="Arial"/>
          <w:szCs w:val="22"/>
        </w:rPr>
        <w:t xml:space="preserve"> with computers and users worldwide.  Through the Internet, students and staff can access up-to-date, highly relevant information that will enhance their learning and the education process.  Further, the Internet provides students and staff with the opportunity to communicate with other people from throughout the world.  Access to such an incredible quantity of information and resources brings with it, however, certain unique challenges and responsibilities.  </w:t>
      </w:r>
    </w:p>
    <w:p w:rsidR="00FE5098" w:rsidRPr="0048344D" w:rsidRDefault="00FE5098" w:rsidP="00FE5098">
      <w:pPr>
        <w:rPr>
          <w:rFonts w:ascii="Arial" w:hAnsi="Arial" w:cs="Arial"/>
          <w:b/>
          <w:color w:val="000000" w:themeColor="text1"/>
          <w:sz w:val="21"/>
          <w:szCs w:val="21"/>
        </w:rPr>
      </w:pPr>
    </w:p>
    <w:p w:rsidR="00FE5098" w:rsidRPr="0048344D" w:rsidRDefault="00FE5098" w:rsidP="00FE5098">
      <w:pPr>
        <w:rPr>
          <w:rFonts w:ascii="Arial" w:hAnsi="Arial" w:cs="Arial"/>
          <w:szCs w:val="22"/>
        </w:rPr>
      </w:pPr>
      <w:r w:rsidRPr="0048344D">
        <w:rPr>
          <w:rFonts w:ascii="Arial" w:hAnsi="Arial" w:cs="Arial"/>
          <w:szCs w:val="22"/>
        </w:rPr>
        <w:t xml:space="preserve">First, and foremost, the Board may not be able to technologically limit access to services through the </w:t>
      </w:r>
      <w:r w:rsidRPr="00D30FFA">
        <w:rPr>
          <w:rFonts w:ascii="Arial" w:hAnsi="Arial" w:cs="Arial"/>
          <w:szCs w:val="22"/>
        </w:rPr>
        <w:t>Academy’s</w:t>
      </w:r>
      <w:r w:rsidRPr="0048344D">
        <w:rPr>
          <w:rFonts w:ascii="Arial" w:hAnsi="Arial" w:cs="Arial"/>
          <w:szCs w:val="22"/>
        </w:rPr>
        <w:t xml:space="preserve">Internet connection to only those services and resources that have been authorized for the purpose of instruction, study and research related to the curriculum.  Unlike in the past when educators and community members had the opportunity to review and screen materials to assess their appropriateness for supporting and enriching the curriculum according to adopted </w:t>
      </w:r>
      <w:r>
        <w:rPr>
          <w:rFonts w:ascii="Arial" w:hAnsi="Arial" w:cs="Arial"/>
          <w:szCs w:val="22"/>
        </w:rPr>
        <w:t>procedures</w:t>
      </w:r>
      <w:r w:rsidRPr="0048344D">
        <w:rPr>
          <w:rFonts w:ascii="Arial" w:hAnsi="Arial" w:cs="Arial"/>
          <w:szCs w:val="22"/>
        </w:rPr>
        <w:t xml:space="preserve"> and reasonable selection criteria (taking into account the varied instructional needs, learning styles, abilities, and developmental levels of the students who would be exposed to them), access to the Internet, because it serves as a gateway to any publicly available file server in the world, will open classrooms and students to </w:t>
      </w:r>
      <w:r w:rsidRPr="0048344D">
        <w:rPr>
          <w:rFonts w:ascii="Arial" w:hAnsi="Arial" w:cs="Arial"/>
          <w:szCs w:val="22"/>
        </w:rPr>
        <w:lastRenderedPageBreak/>
        <w:t>electronic information resources which have not been screened by educators for use by students of various ages.</w:t>
      </w:r>
    </w:p>
    <w:p w:rsidR="00FE5098" w:rsidRDefault="00FE5098" w:rsidP="00FE5098">
      <w:pPr>
        <w:rPr>
          <w:rFonts w:ascii="Arial" w:hAnsi="Arial" w:cs="Arial"/>
          <w:sz w:val="21"/>
          <w:szCs w:val="21"/>
        </w:rPr>
      </w:pPr>
    </w:p>
    <w:p w:rsidR="00FE5098" w:rsidRDefault="00FE5098" w:rsidP="00FE5098">
      <w:pPr>
        <w:rPr>
          <w:rFonts w:ascii="Arial" w:hAnsi="Arial" w:cs="Arial"/>
          <w:szCs w:val="22"/>
        </w:rPr>
      </w:pPr>
      <w:r w:rsidRPr="0048344D">
        <w:rPr>
          <w:rFonts w:ascii="Arial" w:hAnsi="Arial" w:cs="Arial"/>
          <w:szCs w:val="22"/>
        </w:rPr>
        <w:t>Pursuant to Federal law, the Board has implemented technology protection measures which block/filter Internet access to visual displays that are obscene, child pornography or harmful to minors.  The Board utilizes software and/or hardware to monitor online activity of staff members to restrict access to child pornography and other material that is obscene, objectionable, inappropriate and/or harmful to minors</w:t>
      </w:r>
    </w:p>
    <w:p w:rsidR="00FE5098" w:rsidRPr="0048344D" w:rsidRDefault="00FE5098" w:rsidP="00FE5098">
      <w:pPr>
        <w:rPr>
          <w:rFonts w:ascii="Arial" w:hAnsi="Arial" w:cs="Arial"/>
          <w:szCs w:val="22"/>
        </w:rPr>
      </w:pPr>
    </w:p>
    <w:p w:rsidR="00FE5098" w:rsidRPr="0048344D" w:rsidRDefault="00FE5098" w:rsidP="00FE5098">
      <w:pPr>
        <w:pStyle w:val="BodyText"/>
        <w:tabs>
          <w:tab w:val="clear" w:pos="720"/>
          <w:tab w:val="clear" w:pos="1440"/>
          <w:tab w:val="clear" w:pos="2160"/>
          <w:tab w:val="clear" w:pos="2880"/>
          <w:tab w:val="clear" w:pos="3600"/>
          <w:tab w:val="clear" w:pos="4320"/>
          <w:tab w:val="clear" w:pos="5040"/>
          <w:tab w:val="clear" w:pos="5760"/>
          <w:tab w:val="clear" w:pos="6480"/>
          <w:tab w:val="clear" w:pos="7200"/>
        </w:tabs>
        <w:rPr>
          <w:rFonts w:ascii="Arial" w:hAnsi="Arial" w:cs="Arial"/>
          <w:b w:val="0"/>
          <w:i w:val="0"/>
          <w:color w:val="auto"/>
          <w:szCs w:val="22"/>
        </w:rPr>
      </w:pPr>
      <w:r w:rsidRPr="0048344D">
        <w:rPr>
          <w:rFonts w:ascii="Arial" w:hAnsi="Arial" w:cs="Arial"/>
          <w:b w:val="0"/>
          <w:i w:val="0"/>
          <w:color w:val="auto"/>
          <w:szCs w:val="22"/>
        </w:rPr>
        <w:t>The technology protection measures may not be disabled at any time that students may be using the Network, if such disabling will cease to protect against access to materials that are prohibited under the Children's Internet Protection Act.  Any staff member who attempts  to disable the technology protection measures will be subject to disciplinary action, up to and including termination.</w:t>
      </w:r>
    </w:p>
    <w:p w:rsidR="00FE5098" w:rsidRPr="0048344D" w:rsidRDefault="00FE5098" w:rsidP="00FE5098">
      <w:pPr>
        <w:rPr>
          <w:rFonts w:ascii="Arial" w:hAnsi="Arial" w:cs="Arial"/>
          <w:szCs w:val="22"/>
        </w:rPr>
      </w:pPr>
    </w:p>
    <w:p w:rsidR="00FE5098" w:rsidRPr="0048344D" w:rsidRDefault="00FE5098" w:rsidP="00FE5098">
      <w:pPr>
        <w:ind w:left="1008" w:hanging="1008"/>
        <w:rPr>
          <w:rFonts w:ascii="Arial" w:hAnsi="Arial" w:cs="Arial"/>
          <w:szCs w:val="22"/>
        </w:rPr>
      </w:pPr>
      <w:r w:rsidRPr="00170D6A">
        <w:rPr>
          <w:rFonts w:ascii="Arial" w:hAnsi="Arial" w:cs="Arial"/>
          <w:b/>
          <w:szCs w:val="22"/>
        </w:rPr>
        <w:t>[ ]</w:t>
      </w:r>
      <w:r w:rsidRPr="0048344D">
        <w:rPr>
          <w:rFonts w:ascii="Arial" w:hAnsi="Arial" w:cs="Arial"/>
          <w:szCs w:val="22"/>
        </w:rPr>
        <w:tab/>
        <w:t xml:space="preserve">The </w:t>
      </w:r>
      <w:r>
        <w:rPr>
          <w:rFonts w:ascii="Arial" w:hAnsi="Arial" w:cs="Arial"/>
          <w:szCs w:val="22"/>
        </w:rPr>
        <w:t>School Leader</w:t>
      </w:r>
      <w:r w:rsidRPr="0048344D">
        <w:rPr>
          <w:rFonts w:ascii="Arial" w:hAnsi="Arial" w:cs="Arial"/>
          <w:szCs w:val="22"/>
        </w:rPr>
        <w:t xml:space="preserve"> or ___________ may disable the technology protection measure to enable access for bona fide research or other lawful purposes.</w:t>
      </w:r>
    </w:p>
    <w:p w:rsidR="00FE5098" w:rsidRPr="0048344D" w:rsidRDefault="00FE5098" w:rsidP="00FE5098">
      <w:pPr>
        <w:rPr>
          <w:rFonts w:ascii="Arial" w:hAnsi="Arial" w:cs="Arial"/>
          <w:szCs w:val="22"/>
        </w:rPr>
      </w:pPr>
    </w:p>
    <w:p w:rsidR="00FE5098" w:rsidRPr="0048344D" w:rsidRDefault="00FE5098" w:rsidP="00FE5098">
      <w:pPr>
        <w:rPr>
          <w:rFonts w:ascii="Arial" w:hAnsi="Arial" w:cs="Arial"/>
          <w:szCs w:val="22"/>
        </w:rPr>
      </w:pPr>
      <w:r w:rsidRPr="0048344D">
        <w:rPr>
          <w:rFonts w:ascii="Arial" w:hAnsi="Arial" w:cs="Arial"/>
          <w:szCs w:val="22"/>
        </w:rPr>
        <w:t xml:space="preserve">The </w:t>
      </w:r>
      <w:r>
        <w:rPr>
          <w:rFonts w:ascii="Arial" w:hAnsi="Arial" w:cs="Arial"/>
          <w:b/>
        </w:rPr>
        <w:t>[ ] Educational Service Provider [ ] School Leader (employed by the Board),</w:t>
      </w:r>
      <w:r w:rsidRPr="0048344D">
        <w:rPr>
          <w:rFonts w:ascii="Arial" w:hAnsi="Arial" w:cs="Arial"/>
          <w:szCs w:val="22"/>
        </w:rPr>
        <w:t xml:space="preserve">is directed to prepare </w:t>
      </w:r>
      <w:r>
        <w:rPr>
          <w:rFonts w:ascii="Arial" w:hAnsi="Arial" w:cs="Arial"/>
          <w:szCs w:val="22"/>
        </w:rPr>
        <w:t>procedures</w:t>
      </w:r>
      <w:r w:rsidRPr="0048344D">
        <w:rPr>
          <w:rFonts w:ascii="Arial" w:hAnsi="Arial" w:cs="Arial"/>
          <w:szCs w:val="22"/>
        </w:rPr>
        <w:t xml:space="preserve"> which address students' safety and security while using e-mail, chat rooms and other forms of direct electronic communication, and prohibit disclosure of personal identification information of minors and unauthorized access (e.g., "hacking"), cyberbullying and other unlawful or inappropriate activities by minors online.  Staff members are reminded that personally identifiable student information is confidential and may not be disclosed without prior written parental permission.</w:t>
      </w:r>
    </w:p>
    <w:p w:rsidR="00FE5098" w:rsidRDefault="00FE5098" w:rsidP="00FE5098">
      <w:pPr>
        <w:rPr>
          <w:rFonts w:ascii="Arial" w:hAnsi="Arial" w:cs="Arial"/>
          <w:szCs w:val="22"/>
        </w:rPr>
      </w:pPr>
    </w:p>
    <w:p w:rsidR="00FE5098" w:rsidRPr="00D36C31" w:rsidRDefault="00FE5098" w:rsidP="00FE5098">
      <w:pPr>
        <w:rPr>
          <w:rFonts w:ascii="Arial" w:hAnsi="Arial" w:cs="Arial"/>
        </w:rPr>
      </w:pPr>
      <w:r>
        <w:rPr>
          <w:rFonts w:ascii="Arial" w:hAnsi="Arial" w:cs="Arial"/>
        </w:rPr>
        <w:t xml:space="preserve">The Board directs </w:t>
      </w:r>
      <w:r>
        <w:rPr>
          <w:rFonts w:ascii="Arial" w:hAnsi="Arial" w:cs="Arial"/>
          <w:b/>
        </w:rPr>
        <w:t xml:space="preserve">[ ] staff </w:t>
      </w:r>
      <w:r w:rsidRPr="00992355">
        <w:rPr>
          <w:rFonts w:ascii="Arial" w:hAnsi="Arial" w:cs="Arial"/>
          <w:b/>
        </w:rPr>
        <w:t xml:space="preserve">members to participate in[ ] </w:t>
      </w:r>
      <w:r>
        <w:rPr>
          <w:rFonts w:ascii="Arial" w:hAnsi="Arial" w:cs="Arial"/>
          <w:b/>
        </w:rPr>
        <w:t>T</w:t>
      </w:r>
      <w:r w:rsidRPr="00992355">
        <w:rPr>
          <w:rFonts w:ascii="Arial" w:hAnsi="Arial" w:cs="Arial"/>
          <w:b/>
        </w:rPr>
        <w:t xml:space="preserve">he </w:t>
      </w:r>
      <w:r>
        <w:rPr>
          <w:rFonts w:ascii="Arial" w:hAnsi="Arial" w:cs="Arial"/>
          <w:b/>
        </w:rPr>
        <w:t xml:space="preserve">Board directs the </w:t>
      </w:r>
      <w:r w:rsidRPr="00992355">
        <w:rPr>
          <w:rFonts w:ascii="Arial" w:hAnsi="Arial" w:cs="Arial"/>
          <w:b/>
        </w:rPr>
        <w:t xml:space="preserve">Educational Service Provider to initiate </w:t>
      </w:r>
      <w:r w:rsidRPr="00D36C31">
        <w:rPr>
          <w:rFonts w:ascii="Arial" w:hAnsi="Arial" w:cs="Arial"/>
        </w:rPr>
        <w:t>professional development programs in accordance with the provisions of law and this policy.  Training shall include:</w:t>
      </w:r>
    </w:p>
    <w:p w:rsidR="00FE5098" w:rsidRPr="00D36C31" w:rsidRDefault="00FE5098" w:rsidP="00FE5098">
      <w:pPr>
        <w:rPr>
          <w:rFonts w:ascii="Arial" w:hAnsi="Arial" w:cs="Arial"/>
        </w:rPr>
      </w:pPr>
    </w:p>
    <w:p w:rsidR="00FE5098" w:rsidRPr="00D36C31" w:rsidRDefault="00FE5098" w:rsidP="00FE5098">
      <w:pPr>
        <w:pStyle w:val="Level1List"/>
        <w:tabs>
          <w:tab w:val="clear" w:pos="1728"/>
          <w:tab w:val="left" w:pos="1440"/>
        </w:tabs>
        <w:ind w:left="1440"/>
        <w:rPr>
          <w:rFonts w:ascii="Arial" w:hAnsi="Arial" w:cs="Arial"/>
        </w:rPr>
      </w:pPr>
      <w:r w:rsidRPr="00D36C31">
        <w:rPr>
          <w:rFonts w:ascii="Arial" w:hAnsi="Arial" w:cs="Arial"/>
        </w:rPr>
        <w:t>A.</w:t>
      </w:r>
      <w:r w:rsidRPr="00D36C31">
        <w:rPr>
          <w:rFonts w:ascii="Arial" w:hAnsi="Arial" w:cs="Arial"/>
        </w:rPr>
        <w:tab/>
        <w:t xml:space="preserve">the safety and security of students while using e-mail, chat rooms, social media and other forms of </w:t>
      </w:r>
      <w:r w:rsidRPr="00D30FFA">
        <w:rPr>
          <w:rFonts w:ascii="Arial" w:hAnsi="Arial" w:cs="Arial"/>
        </w:rPr>
        <w:t>direct e</w:t>
      </w:r>
      <w:r w:rsidRPr="00D36C31">
        <w:rPr>
          <w:rFonts w:ascii="Arial" w:hAnsi="Arial" w:cs="Arial"/>
        </w:rPr>
        <w:t xml:space="preserve">lectronic communications; </w:t>
      </w:r>
    </w:p>
    <w:p w:rsidR="00FE5098" w:rsidRPr="00D36C31" w:rsidRDefault="00FE5098" w:rsidP="00FE5098">
      <w:pPr>
        <w:tabs>
          <w:tab w:val="left" w:pos="1440"/>
        </w:tabs>
        <w:ind w:left="1440"/>
        <w:rPr>
          <w:rFonts w:ascii="Arial" w:hAnsi="Arial" w:cs="Arial"/>
        </w:rPr>
      </w:pPr>
    </w:p>
    <w:p w:rsidR="00FE5098" w:rsidRPr="00D36C31" w:rsidRDefault="00FE5098" w:rsidP="00FE5098">
      <w:pPr>
        <w:pStyle w:val="Level1List"/>
        <w:tabs>
          <w:tab w:val="clear" w:pos="1728"/>
          <w:tab w:val="left" w:pos="1440"/>
        </w:tabs>
        <w:ind w:left="1440"/>
        <w:rPr>
          <w:rFonts w:ascii="Arial" w:hAnsi="Arial" w:cs="Arial"/>
        </w:rPr>
      </w:pPr>
      <w:r w:rsidRPr="00D36C31">
        <w:rPr>
          <w:rFonts w:ascii="Arial" w:hAnsi="Arial" w:cs="Arial"/>
        </w:rPr>
        <w:t>B.</w:t>
      </w:r>
      <w:r w:rsidRPr="00D36C31">
        <w:rPr>
          <w:rFonts w:ascii="Arial" w:hAnsi="Arial" w:cs="Arial"/>
        </w:rPr>
        <w:tab/>
        <w:t xml:space="preserve">the inherent danger of students disclosing personally identifiable information online; </w:t>
      </w:r>
    </w:p>
    <w:p w:rsidR="00FE5098" w:rsidRPr="00D36C31" w:rsidRDefault="00FE5098" w:rsidP="00FE5098">
      <w:pPr>
        <w:tabs>
          <w:tab w:val="left" w:pos="1440"/>
        </w:tabs>
        <w:ind w:left="1440"/>
        <w:rPr>
          <w:rFonts w:ascii="Arial" w:hAnsi="Arial" w:cs="Arial"/>
        </w:rPr>
      </w:pPr>
    </w:p>
    <w:p w:rsidR="00FE5098" w:rsidRDefault="00FE5098" w:rsidP="00FE5098">
      <w:pPr>
        <w:pStyle w:val="Level1List"/>
        <w:tabs>
          <w:tab w:val="clear" w:pos="1728"/>
          <w:tab w:val="left" w:pos="1440"/>
        </w:tabs>
        <w:ind w:left="1440"/>
        <w:rPr>
          <w:rFonts w:ascii="Arial" w:hAnsi="Arial" w:cs="Arial"/>
          <w:b/>
        </w:rPr>
      </w:pPr>
      <w:r w:rsidRPr="00D36C31">
        <w:rPr>
          <w:rFonts w:ascii="Arial" w:hAnsi="Arial" w:cs="Arial"/>
        </w:rPr>
        <w:t>C.</w:t>
      </w:r>
      <w:r w:rsidRPr="00D36C31">
        <w:rPr>
          <w:rFonts w:ascii="Arial" w:hAnsi="Arial" w:cs="Arial"/>
        </w:rPr>
        <w:tab/>
        <w:t>the consequences of unauthorized access (e.g., "hacking"), cyberbullying and other unlawful or inappropriate activi</w:t>
      </w:r>
      <w:r>
        <w:rPr>
          <w:rFonts w:ascii="Arial" w:hAnsi="Arial" w:cs="Arial"/>
        </w:rPr>
        <w:t>ties by students or staff online</w:t>
      </w:r>
      <w:r>
        <w:rPr>
          <w:rFonts w:ascii="Arial" w:hAnsi="Arial" w:cs="Arial"/>
          <w:b/>
        </w:rPr>
        <w:t xml:space="preserve">; </w:t>
      </w:r>
      <w:r w:rsidRPr="00D30FFA">
        <w:rPr>
          <w:rFonts w:ascii="Arial" w:hAnsi="Arial" w:cs="Arial"/>
        </w:rPr>
        <w:t>and</w:t>
      </w:r>
    </w:p>
    <w:p w:rsidR="00FE5098" w:rsidRDefault="00FE5098" w:rsidP="00FE5098">
      <w:pPr>
        <w:pStyle w:val="Level1List"/>
        <w:tabs>
          <w:tab w:val="clear" w:pos="1728"/>
          <w:tab w:val="left" w:pos="1440"/>
        </w:tabs>
        <w:ind w:left="1440"/>
        <w:rPr>
          <w:rFonts w:ascii="Arial" w:hAnsi="Arial" w:cs="Arial"/>
          <w:b/>
        </w:rPr>
      </w:pPr>
    </w:p>
    <w:p w:rsidR="00FE5098" w:rsidRPr="00D30FFA" w:rsidRDefault="00FE5098" w:rsidP="00FE5098">
      <w:pPr>
        <w:pStyle w:val="Level1List"/>
        <w:tabs>
          <w:tab w:val="clear" w:pos="1728"/>
          <w:tab w:val="left" w:pos="1440"/>
        </w:tabs>
        <w:ind w:left="1440"/>
        <w:rPr>
          <w:rFonts w:ascii="Arial" w:hAnsi="Arial" w:cs="Arial"/>
        </w:rPr>
      </w:pPr>
      <w:r w:rsidRPr="00D30FFA">
        <w:rPr>
          <w:rFonts w:ascii="Arial" w:hAnsi="Arial" w:cs="Arial"/>
        </w:rPr>
        <w:t>D.</w:t>
      </w:r>
      <w:r w:rsidRPr="00D30FFA">
        <w:rPr>
          <w:rFonts w:ascii="Arial" w:hAnsi="Arial" w:cs="Arial"/>
        </w:rPr>
        <w:tab/>
        <w:t>unauthorized disclosure, use, and dissemination of personal information regarding minors.</w:t>
      </w:r>
    </w:p>
    <w:p w:rsidR="00FE5098" w:rsidRPr="00D30FFA" w:rsidRDefault="00FE5098" w:rsidP="00FE5098">
      <w:pPr>
        <w:pStyle w:val="Level1List"/>
        <w:tabs>
          <w:tab w:val="clear" w:pos="1728"/>
          <w:tab w:val="left" w:pos="0"/>
        </w:tabs>
        <w:ind w:left="0" w:firstLine="0"/>
        <w:rPr>
          <w:rFonts w:ascii="Arial" w:hAnsi="Arial" w:cs="Arial"/>
        </w:rPr>
      </w:pPr>
    </w:p>
    <w:p w:rsidR="00FE5098" w:rsidRPr="00D1011D" w:rsidRDefault="00FE5098" w:rsidP="00FE5098">
      <w:pPr>
        <w:rPr>
          <w:rFonts w:ascii="Arial" w:hAnsi="Arial" w:cs="Arial"/>
          <w:b/>
        </w:rPr>
      </w:pPr>
      <w:r w:rsidRPr="00D36C31">
        <w:rPr>
          <w:rFonts w:ascii="Arial" w:hAnsi="Arial" w:cs="Arial"/>
        </w:rPr>
        <w:t xml:space="preserve">Furthermore, </w:t>
      </w:r>
      <w:r>
        <w:rPr>
          <w:rFonts w:ascii="Arial" w:hAnsi="Arial" w:cs="Arial"/>
        </w:rPr>
        <w:t xml:space="preserve">the Board directs </w:t>
      </w:r>
      <w:r w:rsidRPr="00992355">
        <w:rPr>
          <w:rFonts w:ascii="Arial" w:hAnsi="Arial" w:cs="Arial"/>
          <w:b/>
        </w:rPr>
        <w:t>[ ] staff members to provide instruction for theirstudents [ ] the Educational Service Provider to cause to provide instruction for students</w:t>
      </w:r>
      <w:r w:rsidRPr="00D36C31">
        <w:rPr>
          <w:rFonts w:ascii="Arial" w:hAnsi="Arial" w:cs="Arial"/>
        </w:rPr>
        <w:t xml:space="preserve">regarding the appropriate use of technology and online safety </w:t>
      </w:r>
      <w:r>
        <w:rPr>
          <w:rFonts w:ascii="Arial" w:hAnsi="Arial" w:cs="Arial"/>
        </w:rPr>
        <w:t>and security as specified above</w:t>
      </w:r>
      <w:r>
        <w:rPr>
          <w:rFonts w:ascii="Arial" w:hAnsi="Arial" w:cs="Arial"/>
          <w:b/>
        </w:rPr>
        <w:t xml:space="preserve">, and [ ] staff members will monitor [ ] the Educational Service Provider will implement monitoring procedures for the </w:t>
      </w:r>
      <w:r w:rsidRPr="00992355">
        <w:rPr>
          <w:rFonts w:ascii="Arial" w:hAnsi="Arial" w:cs="Arial"/>
        </w:rPr>
        <w:t xml:space="preserve">online activities while </w:t>
      </w:r>
      <w:r>
        <w:rPr>
          <w:rFonts w:ascii="Arial" w:hAnsi="Arial" w:cs="Arial"/>
        </w:rPr>
        <w:t xml:space="preserve">students are </w:t>
      </w:r>
      <w:r w:rsidRPr="00992355">
        <w:rPr>
          <w:rFonts w:ascii="Arial" w:hAnsi="Arial" w:cs="Arial"/>
        </w:rPr>
        <w:t>at school</w:t>
      </w:r>
      <w:r>
        <w:rPr>
          <w:rFonts w:ascii="Arial" w:hAnsi="Arial" w:cs="Arial"/>
          <w:b/>
        </w:rPr>
        <w:t>.</w:t>
      </w:r>
    </w:p>
    <w:p w:rsidR="00FE5098" w:rsidRDefault="00FE5098" w:rsidP="00FE5098">
      <w:pPr>
        <w:rPr>
          <w:rFonts w:ascii="Arial" w:hAnsi="Arial" w:cs="Arial"/>
        </w:rPr>
      </w:pPr>
    </w:p>
    <w:p w:rsidR="00FE5098" w:rsidRPr="00D30FFA" w:rsidRDefault="00FE5098" w:rsidP="00FE5098">
      <w:pPr>
        <w:pStyle w:val="Level1List"/>
        <w:tabs>
          <w:tab w:val="clear" w:pos="1728"/>
          <w:tab w:val="left" w:pos="720"/>
        </w:tabs>
        <w:ind w:left="720"/>
        <w:rPr>
          <w:rFonts w:ascii="Arial" w:hAnsi="Arial" w:cs="Arial"/>
        </w:rPr>
      </w:pPr>
      <w:r w:rsidRPr="00D30FFA">
        <w:rPr>
          <w:rFonts w:ascii="Arial" w:hAnsi="Arial" w:cs="Arial"/>
          <w:b/>
        </w:rPr>
        <w:t>[ ]</w:t>
      </w:r>
      <w:r w:rsidRPr="00D30FFA">
        <w:rPr>
          <w:rFonts w:ascii="Arial" w:hAnsi="Arial" w:cs="Arial"/>
        </w:rPr>
        <w:tab/>
        <w:t xml:space="preserve">Monitoring may include, but is not necessarily limited to, visual observations of online activities during class sessions; or use of specific monitoring tools to review browser history and network, server, and computer logs. </w:t>
      </w:r>
    </w:p>
    <w:p w:rsidR="00FE5098" w:rsidRDefault="00FE5098" w:rsidP="00FE5098">
      <w:pPr>
        <w:rPr>
          <w:rFonts w:ascii="Arial" w:hAnsi="Arial" w:cs="Arial"/>
        </w:rPr>
      </w:pPr>
    </w:p>
    <w:p w:rsidR="00FE5098" w:rsidRPr="00D36C31" w:rsidRDefault="00FE5098" w:rsidP="00FE5098">
      <w:pPr>
        <w:rPr>
          <w:rFonts w:ascii="Arial" w:hAnsi="Arial" w:cs="Arial"/>
        </w:rPr>
      </w:pPr>
      <w:r w:rsidRPr="00D36C31">
        <w:rPr>
          <w:rFonts w:ascii="Arial" w:hAnsi="Arial" w:cs="Arial"/>
        </w:rPr>
        <w:t>The disclosure of personally identifiable information about students online is prohibited.</w:t>
      </w:r>
    </w:p>
    <w:p w:rsidR="00FE5098" w:rsidRPr="0048344D" w:rsidRDefault="00FE5098" w:rsidP="00FE5098">
      <w:pPr>
        <w:rPr>
          <w:rFonts w:ascii="Arial" w:hAnsi="Arial" w:cs="Arial"/>
          <w:szCs w:val="22"/>
        </w:rPr>
      </w:pPr>
      <w:r>
        <w:rPr>
          <w:rFonts w:ascii="Arial" w:hAnsi="Arial" w:cs="Arial"/>
          <w:b/>
        </w:rPr>
        <w:lastRenderedPageBreak/>
        <w:t>[ ] Educational Service Provider [ ] School Leader (employed by the Board),</w:t>
      </w:r>
      <w:r>
        <w:rPr>
          <w:rFonts w:ascii="Arial" w:hAnsi="Arial" w:cs="Arial"/>
        </w:rPr>
        <w:t xml:space="preserve"> is </w:t>
      </w:r>
      <w:r w:rsidRPr="0048344D">
        <w:rPr>
          <w:rFonts w:ascii="Arial" w:hAnsi="Arial" w:cs="Arial"/>
          <w:szCs w:val="22"/>
        </w:rPr>
        <w:t xml:space="preserve">responsible for providing training so that Internet users under their supervision are knowledgeable about this policy and its accompanying </w:t>
      </w:r>
      <w:r>
        <w:rPr>
          <w:rFonts w:ascii="Arial" w:hAnsi="Arial" w:cs="Arial"/>
          <w:szCs w:val="22"/>
        </w:rPr>
        <w:t>procedures</w:t>
      </w:r>
      <w:r w:rsidRPr="0048344D">
        <w:rPr>
          <w:rFonts w:ascii="Arial" w:hAnsi="Arial" w:cs="Arial"/>
          <w:szCs w:val="22"/>
        </w:rPr>
        <w:t>.  The Board expects that guidance</w:t>
      </w:r>
      <w:r w:rsidRPr="00D30FFA">
        <w:rPr>
          <w:rFonts w:ascii="Arial" w:hAnsi="Arial" w:cs="Arial"/>
          <w:szCs w:val="22"/>
        </w:rPr>
        <w:t>will be provided</w:t>
      </w:r>
      <w:r w:rsidRPr="0048344D">
        <w:rPr>
          <w:rFonts w:ascii="Arial" w:hAnsi="Arial" w:cs="Arial"/>
          <w:szCs w:val="22"/>
        </w:rPr>
        <w:t xml:space="preserve"> and instruction</w:t>
      </w:r>
      <w:r w:rsidRPr="00D30FFA">
        <w:rPr>
          <w:rFonts w:ascii="Arial" w:hAnsi="Arial" w:cs="Arial"/>
          <w:szCs w:val="22"/>
        </w:rPr>
        <w:t xml:space="preserve">offered </w:t>
      </w:r>
      <w:r w:rsidRPr="0048344D">
        <w:rPr>
          <w:rFonts w:ascii="Arial" w:hAnsi="Arial" w:cs="Arial"/>
          <w:szCs w:val="22"/>
        </w:rPr>
        <w:t xml:space="preserve">to students in the appropriate use of the Internet.  Such training shall include, but not be limited to, education concerning appropriate online behavior, including interacting with other individuals on social networking websites and in chat rooms, and cyberbullying awareness and response.  All Internet users are required to sign a written agreement to abide by the terms and conditions of this policy and its accompanying </w:t>
      </w:r>
      <w:r>
        <w:rPr>
          <w:rFonts w:ascii="Arial" w:hAnsi="Arial" w:cs="Arial"/>
          <w:szCs w:val="22"/>
        </w:rPr>
        <w:t>procedures</w:t>
      </w:r>
      <w:r w:rsidRPr="0048344D">
        <w:rPr>
          <w:rFonts w:ascii="Arial" w:hAnsi="Arial" w:cs="Arial"/>
          <w:szCs w:val="22"/>
        </w:rPr>
        <w:t>.</w:t>
      </w:r>
    </w:p>
    <w:p w:rsidR="00FE5098" w:rsidRPr="0048344D" w:rsidRDefault="00FE5098" w:rsidP="00FE5098">
      <w:pPr>
        <w:rPr>
          <w:rFonts w:ascii="Arial" w:hAnsi="Arial" w:cs="Arial"/>
          <w:szCs w:val="22"/>
        </w:rPr>
      </w:pPr>
    </w:p>
    <w:p w:rsidR="00FE5098" w:rsidRDefault="00FE5098" w:rsidP="00FE5098">
      <w:pPr>
        <w:rPr>
          <w:rFonts w:ascii="Arial" w:hAnsi="Arial" w:cs="Arial"/>
          <w:szCs w:val="22"/>
        </w:rPr>
      </w:pPr>
      <w:r w:rsidRPr="00D30FFA">
        <w:rPr>
          <w:rFonts w:ascii="Arial" w:hAnsi="Arial" w:cs="Arial"/>
          <w:szCs w:val="22"/>
        </w:rPr>
        <w:t>The Board expects all Academy personnel to be responsible for good behavior on Academy</w:t>
      </w:r>
      <w:r w:rsidRPr="00E1013D">
        <w:rPr>
          <w:rFonts w:ascii="Arial" w:hAnsi="Arial" w:cs="Arial"/>
          <w:szCs w:val="22"/>
        </w:rPr>
        <w:t>computers/network and the Internet just as in classrooms, school hallways, and other school premises and school sponsored events.  Communications on the Internet are often public in nature.</w:t>
      </w:r>
    </w:p>
    <w:p w:rsidR="00FE5098" w:rsidRDefault="00FE5098" w:rsidP="00FE5098">
      <w:pPr>
        <w:rPr>
          <w:rFonts w:ascii="Arial" w:hAnsi="Arial" w:cs="Arial"/>
          <w:b/>
          <w:szCs w:val="22"/>
        </w:rPr>
      </w:pPr>
    </w:p>
    <w:p w:rsidR="00FE5098" w:rsidRPr="00A05653" w:rsidRDefault="00FE5098" w:rsidP="00FE5098">
      <w:pPr>
        <w:tabs>
          <w:tab w:val="left" w:pos="990"/>
        </w:tabs>
        <w:ind w:left="990" w:hanging="990"/>
        <w:rPr>
          <w:rFonts w:ascii="Arial" w:hAnsi="Arial" w:cs="Arial"/>
          <w:b/>
        </w:rPr>
      </w:pPr>
      <w:r w:rsidRPr="00A05653">
        <w:rPr>
          <w:rFonts w:ascii="Arial" w:hAnsi="Arial" w:cs="Arial"/>
          <w:b/>
        </w:rPr>
        <w:t xml:space="preserve"> [NOTE: </w:t>
      </w:r>
      <w:r w:rsidRPr="00A05653">
        <w:rPr>
          <w:rFonts w:ascii="Arial" w:hAnsi="Arial" w:cs="Arial"/>
          <w:b/>
        </w:rPr>
        <w:tab/>
        <w:t>If language about social media is added to Policy 7540, choose the appropriate option to match that language]</w:t>
      </w:r>
    </w:p>
    <w:p w:rsidR="00FE5098" w:rsidRPr="00D36C31" w:rsidRDefault="00FE5098" w:rsidP="00FE5098">
      <w:pPr>
        <w:tabs>
          <w:tab w:val="left" w:pos="990"/>
        </w:tabs>
        <w:rPr>
          <w:rFonts w:ascii="Arial" w:hAnsi="Arial" w:cs="Arial"/>
        </w:rPr>
      </w:pPr>
    </w:p>
    <w:p w:rsidR="00FE5098" w:rsidRPr="00D36C31" w:rsidRDefault="00FE5098" w:rsidP="00FE5098">
      <w:pPr>
        <w:tabs>
          <w:tab w:val="left" w:pos="990"/>
        </w:tabs>
        <w:ind w:left="990" w:hanging="990"/>
        <w:rPr>
          <w:rFonts w:ascii="Arial" w:hAnsi="Arial" w:cs="Arial"/>
        </w:rPr>
      </w:pPr>
      <w:r w:rsidRPr="00170D6A">
        <w:rPr>
          <w:rFonts w:ascii="Arial" w:hAnsi="Arial" w:cs="Arial"/>
          <w:b/>
        </w:rPr>
        <w:t>[ ]</w:t>
      </w:r>
      <w:r w:rsidRPr="00D36C31">
        <w:rPr>
          <w:rFonts w:ascii="Arial" w:hAnsi="Arial" w:cs="Arial"/>
        </w:rPr>
        <w:tab/>
        <w:t xml:space="preserve">Staff members shall not access social media for personal use on the </w:t>
      </w:r>
      <w:r>
        <w:rPr>
          <w:rFonts w:ascii="Arial" w:hAnsi="Arial" w:cs="Arial"/>
        </w:rPr>
        <w:t>Academy</w:t>
      </w:r>
      <w:r w:rsidRPr="00D36C31">
        <w:rPr>
          <w:rFonts w:ascii="Arial" w:hAnsi="Arial" w:cs="Arial"/>
        </w:rPr>
        <w:t>’s network, and shall access social media for educational use only after submitting a plan for that educational use and securing the School Leader’s approval of that plan in advance.</w:t>
      </w:r>
    </w:p>
    <w:p w:rsidR="00FE5098" w:rsidRPr="00D36C31" w:rsidRDefault="00FE5098" w:rsidP="00FE5098">
      <w:pPr>
        <w:tabs>
          <w:tab w:val="left" w:pos="540"/>
          <w:tab w:val="left" w:pos="990"/>
        </w:tabs>
        <w:ind w:left="540" w:hanging="540"/>
        <w:rPr>
          <w:rFonts w:ascii="Arial" w:hAnsi="Arial" w:cs="Arial"/>
        </w:rPr>
      </w:pPr>
    </w:p>
    <w:p w:rsidR="00FE5098" w:rsidRPr="00D36C31" w:rsidRDefault="00FE5098" w:rsidP="00FE5098">
      <w:pPr>
        <w:tabs>
          <w:tab w:val="left" w:pos="990"/>
        </w:tabs>
        <w:ind w:left="990" w:hanging="990"/>
        <w:rPr>
          <w:rFonts w:ascii="Arial" w:hAnsi="Arial" w:cs="Arial"/>
        </w:rPr>
      </w:pPr>
      <w:r w:rsidRPr="00170D6A">
        <w:rPr>
          <w:rFonts w:ascii="Arial" w:hAnsi="Arial" w:cs="Arial"/>
          <w:b/>
        </w:rPr>
        <w:t>[ ]</w:t>
      </w:r>
      <w:r w:rsidRPr="00D36C31">
        <w:rPr>
          <w:rFonts w:ascii="Arial" w:hAnsi="Arial" w:cs="Arial"/>
        </w:rPr>
        <w:tab/>
        <w:t xml:space="preserve">Staff members shall not access social media from the </w:t>
      </w:r>
      <w:r>
        <w:rPr>
          <w:rFonts w:ascii="Arial" w:hAnsi="Arial" w:cs="Arial"/>
        </w:rPr>
        <w:t>Academy</w:t>
      </w:r>
      <w:r w:rsidRPr="00D36C31">
        <w:rPr>
          <w:rFonts w:ascii="Arial" w:hAnsi="Arial" w:cs="Arial"/>
        </w:rPr>
        <w:t xml:space="preserve">’s network for either personal or educational use.  </w:t>
      </w:r>
    </w:p>
    <w:p w:rsidR="00FE5098" w:rsidRPr="00D36C31" w:rsidRDefault="00FE5098" w:rsidP="00FE5098">
      <w:pPr>
        <w:rPr>
          <w:rFonts w:ascii="Arial" w:hAnsi="Arial" w:cs="Arial"/>
        </w:rPr>
      </w:pPr>
    </w:p>
    <w:p w:rsidR="00FE5098" w:rsidRPr="00D36C31" w:rsidRDefault="00FE5098" w:rsidP="00FE5098">
      <w:pPr>
        <w:rPr>
          <w:rFonts w:ascii="Arial" w:hAnsi="Arial" w:cs="Arial"/>
        </w:rPr>
      </w:pPr>
      <w:r w:rsidRPr="00D36C31">
        <w:rPr>
          <w:rFonts w:ascii="Arial" w:hAnsi="Arial" w:cs="Arial"/>
        </w:rPr>
        <w:t xml:space="preserve">General </w:t>
      </w:r>
      <w:r>
        <w:rPr>
          <w:rFonts w:ascii="Arial" w:hAnsi="Arial" w:cs="Arial"/>
        </w:rPr>
        <w:t>Academy</w:t>
      </w:r>
      <w:r w:rsidRPr="00D36C31">
        <w:rPr>
          <w:rFonts w:ascii="Arial" w:hAnsi="Arial" w:cs="Arial"/>
        </w:rPr>
        <w:t xml:space="preserve"> rules for behavior and communication apply.  The Board does not sanction any use of the Internet that is not authorized by or conducted strictly in compliance with this policy and its accompanying </w:t>
      </w:r>
      <w:r>
        <w:rPr>
          <w:rFonts w:ascii="Arial" w:hAnsi="Arial" w:cs="Arial"/>
        </w:rPr>
        <w:t>procedures</w:t>
      </w:r>
      <w:r w:rsidRPr="00D36C31">
        <w:rPr>
          <w:rFonts w:ascii="Arial" w:hAnsi="Arial" w:cs="Arial"/>
        </w:rPr>
        <w:t xml:space="preserve">.  Users who disregard this policy and its accompanying </w:t>
      </w:r>
      <w:r>
        <w:rPr>
          <w:rFonts w:ascii="Arial" w:hAnsi="Arial" w:cs="Arial"/>
        </w:rPr>
        <w:t>procedures</w:t>
      </w:r>
      <w:r w:rsidRPr="00D36C31">
        <w:rPr>
          <w:rFonts w:ascii="Arial" w:hAnsi="Arial" w:cs="Arial"/>
        </w:rPr>
        <w:t xml:space="preserve"> may have their use privileges suspended or revoked, and disciplinary action taken against them.  Users granted access to the Internet through the </w:t>
      </w:r>
      <w:r w:rsidRPr="00D30FFA">
        <w:rPr>
          <w:rFonts w:ascii="Arial" w:hAnsi="Arial" w:cs="Arial"/>
        </w:rPr>
        <w:t>Academy’s</w:t>
      </w:r>
      <w:r w:rsidRPr="00D36C31">
        <w:rPr>
          <w:rFonts w:ascii="Arial" w:hAnsi="Arial" w:cs="Arial"/>
        </w:rPr>
        <w:t xml:space="preserve">computers assume personal responsibility and liability, both civil and criminal, for uses of the Internet not authorized by this policy and its accompanying </w:t>
      </w:r>
      <w:r>
        <w:rPr>
          <w:rFonts w:ascii="Arial" w:hAnsi="Arial" w:cs="Arial"/>
        </w:rPr>
        <w:t>procedures</w:t>
      </w:r>
      <w:r w:rsidRPr="00D36C31">
        <w:rPr>
          <w:rFonts w:ascii="Arial" w:hAnsi="Arial" w:cs="Arial"/>
        </w:rPr>
        <w:t>.</w:t>
      </w:r>
    </w:p>
    <w:p w:rsidR="00FE5098" w:rsidRDefault="00FE5098" w:rsidP="00FE5098">
      <w:pPr>
        <w:rPr>
          <w:rFonts w:ascii="Arial" w:hAnsi="Arial" w:cs="Arial"/>
          <w:szCs w:val="22"/>
        </w:rPr>
      </w:pPr>
    </w:p>
    <w:p w:rsidR="00FE5098" w:rsidRPr="00D30FFA" w:rsidRDefault="00FE5098" w:rsidP="00FE5098">
      <w:pPr>
        <w:rPr>
          <w:rFonts w:ascii="Arial" w:hAnsi="Arial" w:cs="Arial"/>
          <w:szCs w:val="22"/>
        </w:rPr>
      </w:pPr>
      <w:r>
        <w:rPr>
          <w:rFonts w:ascii="Arial" w:hAnsi="Arial" w:cs="Arial"/>
          <w:b/>
          <w:szCs w:val="22"/>
        </w:rPr>
        <w:t xml:space="preserve"> [ ] </w:t>
      </w:r>
      <w:r>
        <w:rPr>
          <w:rFonts w:ascii="Arial" w:hAnsi="Arial" w:cs="Arial"/>
          <w:b/>
          <w:szCs w:val="22"/>
        </w:rPr>
        <w:tab/>
      </w:r>
      <w:r w:rsidRPr="00D30FFA">
        <w:rPr>
          <w:rFonts w:ascii="Arial" w:hAnsi="Arial" w:cs="Arial"/>
          <w:szCs w:val="22"/>
        </w:rPr>
        <w:t>Social Media Use</w:t>
      </w:r>
    </w:p>
    <w:p w:rsidR="00FE5098" w:rsidRPr="00D30FFA" w:rsidRDefault="00FE5098" w:rsidP="00FE5098">
      <w:pPr>
        <w:rPr>
          <w:rFonts w:ascii="Arial" w:hAnsi="Arial" w:cs="Arial"/>
          <w:szCs w:val="22"/>
        </w:rPr>
      </w:pPr>
    </w:p>
    <w:p w:rsidR="00FE5098" w:rsidRPr="00D30FFA" w:rsidRDefault="00FE5098" w:rsidP="00FE5098">
      <w:pPr>
        <w:ind w:left="720"/>
        <w:rPr>
          <w:rFonts w:ascii="Arial" w:hAnsi="Arial" w:cs="Arial"/>
          <w:szCs w:val="22"/>
        </w:rPr>
      </w:pPr>
      <w:r w:rsidRPr="00D30FFA">
        <w:rPr>
          <w:rFonts w:ascii="Arial" w:hAnsi="Arial" w:cs="Arial"/>
          <w:szCs w:val="22"/>
        </w:rPr>
        <w:t>Personal or private use of social media, such as Facebook, Twitter, MySpace, blogs, etc., may result in unintended consequences.  While the Board respects employees First Amendment rights, those rights do not include permission to post inflammatory comments that could compromise the Academy’s Mission, undermine staff relationships, or cause a substantial disruption to the school environment.  This warning includes Academy personnel online conduct that occurs off school property, including from the Academy’s personal or private computer.   Postings to social media should be done in a manner sensitive to the staff member’s professional responsibilities.</w:t>
      </w:r>
    </w:p>
    <w:p w:rsidR="00FE5098" w:rsidRPr="00D30FFA" w:rsidRDefault="00FE5098" w:rsidP="00FE5098">
      <w:pPr>
        <w:ind w:left="720"/>
        <w:rPr>
          <w:rFonts w:ascii="Arial" w:hAnsi="Arial" w:cs="Arial"/>
          <w:szCs w:val="22"/>
        </w:rPr>
      </w:pPr>
    </w:p>
    <w:p w:rsidR="00FE5098" w:rsidRPr="00D30FFA" w:rsidRDefault="00FE5098" w:rsidP="00FE5098">
      <w:pPr>
        <w:ind w:left="720"/>
        <w:rPr>
          <w:rFonts w:ascii="Arial" w:hAnsi="Arial" w:cs="Arial"/>
          <w:szCs w:val="22"/>
        </w:rPr>
      </w:pPr>
      <w:r w:rsidRPr="00D30FFA">
        <w:rPr>
          <w:rFonts w:ascii="Arial" w:hAnsi="Arial" w:cs="Arial"/>
          <w:szCs w:val="22"/>
        </w:rPr>
        <w:t>In addition, Federal and State confidentiality laws forbid schools and Academy employees from using or disclosing student education records without parental consent.   See Policy 8330.  Education records include a wide variety of information; posting personally identifiable information about students is not permitted.   Academy personnel who violate State and Federal confidentiality laws or privacy laws related to the disclosure of confidential employee information may be disciplined.</w:t>
      </w:r>
    </w:p>
    <w:p w:rsidR="00FE5098" w:rsidRDefault="00FE5098" w:rsidP="00FE5098">
      <w:pPr>
        <w:jc w:val="left"/>
        <w:rPr>
          <w:rFonts w:ascii="Arial" w:hAnsi="Arial" w:cs="Arial"/>
          <w:szCs w:val="22"/>
        </w:rPr>
      </w:pPr>
      <w:r>
        <w:rPr>
          <w:rFonts w:ascii="Arial" w:hAnsi="Arial" w:cs="Arial"/>
          <w:szCs w:val="22"/>
        </w:rPr>
        <w:br w:type="page"/>
      </w:r>
    </w:p>
    <w:p w:rsidR="00FE5098" w:rsidRPr="0048344D" w:rsidRDefault="00FE5098" w:rsidP="00FE5098">
      <w:pPr>
        <w:rPr>
          <w:rFonts w:ascii="Arial" w:hAnsi="Arial" w:cs="Arial"/>
          <w:szCs w:val="22"/>
        </w:rPr>
      </w:pPr>
      <w:r w:rsidRPr="0048344D">
        <w:rPr>
          <w:rFonts w:ascii="Arial" w:hAnsi="Arial" w:cs="Arial"/>
          <w:szCs w:val="22"/>
        </w:rPr>
        <w:t xml:space="preserve">The Board designates the </w:t>
      </w:r>
      <w:r>
        <w:rPr>
          <w:rFonts w:ascii="Arial" w:hAnsi="Arial" w:cs="Arial"/>
          <w:b/>
        </w:rPr>
        <w:t>[ ] Educational Service Provider [ ] School Leader (employed by the Board)</w:t>
      </w:r>
      <w:r w:rsidRPr="0048344D">
        <w:rPr>
          <w:rFonts w:ascii="Arial" w:hAnsi="Arial" w:cs="Arial"/>
          <w:szCs w:val="22"/>
        </w:rPr>
        <w:t xml:space="preserve">and __________________ as the administrators responsible for initiating, implementing, and enforcing this policy and its accompanying </w:t>
      </w:r>
      <w:r>
        <w:rPr>
          <w:rFonts w:ascii="Arial" w:hAnsi="Arial" w:cs="Arial"/>
          <w:szCs w:val="22"/>
        </w:rPr>
        <w:t>procedures</w:t>
      </w:r>
      <w:r w:rsidRPr="0048344D">
        <w:rPr>
          <w:rFonts w:ascii="Arial" w:hAnsi="Arial" w:cs="Arial"/>
          <w:szCs w:val="22"/>
        </w:rPr>
        <w:t xml:space="preserve"> as they apply to the use of the Network and the Internet for instructional purposes.</w:t>
      </w:r>
    </w:p>
    <w:p w:rsidR="001767AF" w:rsidRDefault="001767AF"/>
    <w:sectPr w:rsidR="001767AF" w:rsidSect="00106776">
      <w:headerReference w:type="default" r:id="rId6"/>
      <w:footerReference w:type="default" r:id="rId7"/>
      <w:pgSz w:w="12240" w:h="15840" w:code="1"/>
      <w:pgMar w:top="1437" w:right="1296" w:bottom="720" w:left="180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DE2" w:rsidRDefault="00950DE2" w:rsidP="00950DE2">
      <w:r>
        <w:separator/>
      </w:r>
    </w:p>
  </w:endnote>
  <w:endnote w:type="continuationSeparator" w:id="0">
    <w:p w:rsidR="00950DE2" w:rsidRDefault="00950DE2" w:rsidP="0095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2B" w:rsidRPr="00F325C0" w:rsidRDefault="00FE5098" w:rsidP="00F325C0">
    <w:pPr>
      <w:jc w:val="center"/>
      <w:rPr>
        <w:rFonts w:ascii="Arial" w:hAnsi="Arial" w:cs="Arial"/>
      </w:rPr>
    </w:pPr>
    <w:r w:rsidRPr="00F325C0">
      <w:rPr>
        <w:rFonts w:ascii="Arial" w:hAnsi="Arial" w:cs="Arial"/>
      </w:rPr>
      <w:t>© National Charter Schools Institute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DE2" w:rsidRDefault="00950DE2" w:rsidP="00950DE2">
      <w:r>
        <w:separator/>
      </w:r>
    </w:p>
  </w:footnote>
  <w:footnote w:type="continuationSeparator" w:id="0">
    <w:p w:rsidR="00950DE2" w:rsidRDefault="00950DE2" w:rsidP="00950D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2B" w:rsidRPr="00170D6A" w:rsidRDefault="00FE5098">
    <w:pPr>
      <w:tabs>
        <w:tab w:val="right" w:pos="9144"/>
      </w:tabs>
      <w:rPr>
        <w:rFonts w:ascii="Arial" w:hAnsi="Arial" w:cs="Arial"/>
        <w:snapToGrid w:val="0"/>
      </w:rPr>
    </w:pPr>
    <w:r w:rsidRPr="00170D6A">
      <w:rPr>
        <w:rFonts w:ascii="Arial" w:hAnsi="Arial" w:cs="Arial"/>
        <w:snapToGrid w:val="0"/>
      </w:rPr>
      <w:t>BOARD OF DIRECTORS</w:t>
    </w:r>
    <w:r w:rsidRPr="00170D6A">
      <w:rPr>
        <w:rFonts w:ascii="Arial" w:hAnsi="Arial" w:cs="Arial"/>
        <w:snapToGrid w:val="0"/>
      </w:rPr>
      <w:tab/>
      <w:t>PROPERTY</w:t>
    </w:r>
  </w:p>
  <w:p w:rsidR="00AF722B" w:rsidRPr="00F325C0" w:rsidRDefault="00960E14">
    <w:pPr>
      <w:tabs>
        <w:tab w:val="right" w:pos="9144"/>
      </w:tabs>
      <w:rPr>
        <w:rFonts w:ascii="Arial" w:hAnsi="Arial" w:cs="Arial"/>
        <w:snapToGrid w:val="0"/>
      </w:rPr>
    </w:pPr>
    <w:r>
      <w:rPr>
        <w:rFonts w:ascii="Arial" w:hAnsi="Arial" w:cs="Arial"/>
        <w:snapToGrid w:val="0"/>
      </w:rPr>
      <w:t>Southwest Georgia STEM Charter</w:t>
    </w:r>
    <w:r w:rsidR="00FE5098">
      <w:rPr>
        <w:rFonts w:ascii="Arial" w:hAnsi="Arial" w:cs="Arial"/>
        <w:snapToGrid w:val="0"/>
      </w:rPr>
      <w:tab/>
    </w:r>
    <w:r w:rsidR="00FE5098" w:rsidRPr="00F325C0">
      <w:rPr>
        <w:rFonts w:ascii="Arial" w:hAnsi="Arial" w:cs="Arial"/>
        <w:snapToGrid w:val="0"/>
      </w:rPr>
      <w:t xml:space="preserve">page </w:t>
    </w:r>
    <w:r w:rsidR="00950DE2" w:rsidRPr="00F325C0">
      <w:rPr>
        <w:rFonts w:ascii="Arial" w:hAnsi="Arial" w:cs="Arial"/>
        <w:snapToGrid w:val="0"/>
      </w:rPr>
      <w:fldChar w:fldCharType="begin"/>
    </w:r>
    <w:r w:rsidR="00FE5098" w:rsidRPr="00F325C0">
      <w:rPr>
        <w:rFonts w:ascii="Arial" w:hAnsi="Arial" w:cs="Arial"/>
        <w:snapToGrid w:val="0"/>
      </w:rPr>
      <w:instrText xml:space="preserve"> PAGE </w:instrText>
    </w:r>
    <w:r w:rsidR="00950DE2" w:rsidRPr="00F325C0">
      <w:rPr>
        <w:rFonts w:ascii="Arial" w:hAnsi="Arial" w:cs="Arial"/>
        <w:snapToGrid w:val="0"/>
      </w:rPr>
      <w:fldChar w:fldCharType="separate"/>
    </w:r>
    <w:r w:rsidR="00B62F62">
      <w:rPr>
        <w:rFonts w:ascii="Arial" w:hAnsi="Arial" w:cs="Arial"/>
        <w:noProof/>
        <w:snapToGrid w:val="0"/>
      </w:rPr>
      <w:t>1</w:t>
    </w:r>
    <w:r w:rsidR="00950DE2" w:rsidRPr="00F325C0">
      <w:rPr>
        <w:rFonts w:ascii="Arial" w:hAnsi="Arial" w:cs="Arial"/>
        <w:snapToGrid w:val="0"/>
      </w:rPr>
      <w:fldChar w:fldCharType="end"/>
    </w:r>
    <w:r w:rsidR="00FE5098" w:rsidRPr="00F325C0">
      <w:rPr>
        <w:rFonts w:ascii="Arial" w:hAnsi="Arial" w:cs="Arial"/>
        <w:snapToGrid w:val="0"/>
      </w:rPr>
      <w:t xml:space="preserve"> of </w:t>
    </w:r>
    <w:r w:rsidR="00950DE2" w:rsidRPr="00F325C0">
      <w:rPr>
        <w:rFonts w:ascii="Arial" w:hAnsi="Arial" w:cs="Arial"/>
        <w:snapToGrid w:val="0"/>
      </w:rPr>
      <w:fldChar w:fldCharType="begin"/>
    </w:r>
    <w:r w:rsidR="00FE5098" w:rsidRPr="00F325C0">
      <w:rPr>
        <w:rFonts w:ascii="Arial" w:hAnsi="Arial" w:cs="Arial"/>
        <w:snapToGrid w:val="0"/>
      </w:rPr>
      <w:instrText xml:space="preserve"> NUMPAGES </w:instrText>
    </w:r>
    <w:r w:rsidR="00950DE2" w:rsidRPr="00F325C0">
      <w:rPr>
        <w:rFonts w:ascii="Arial" w:hAnsi="Arial" w:cs="Arial"/>
        <w:snapToGrid w:val="0"/>
      </w:rPr>
      <w:fldChar w:fldCharType="separate"/>
    </w:r>
    <w:r w:rsidR="00B62F62">
      <w:rPr>
        <w:rFonts w:ascii="Arial" w:hAnsi="Arial" w:cs="Arial"/>
        <w:noProof/>
        <w:snapToGrid w:val="0"/>
      </w:rPr>
      <w:t>4</w:t>
    </w:r>
    <w:r w:rsidR="00950DE2" w:rsidRPr="00F325C0">
      <w:rPr>
        <w:rFonts w:ascii="Arial" w:hAnsi="Arial" w:cs="Arial"/>
        <w:snapToGrid w:val="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98"/>
    <w:rsid w:val="001767AF"/>
    <w:rsid w:val="00950DE2"/>
    <w:rsid w:val="00960E14"/>
    <w:rsid w:val="00B62F62"/>
    <w:rsid w:val="00FE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F0A09-60E7-4337-911F-8D787227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098"/>
    <w:pPr>
      <w:spacing w:after="0" w:line="240" w:lineRule="auto"/>
      <w:jc w:val="both"/>
    </w:pPr>
    <w:rPr>
      <w:rFonts w:ascii="Bookman Old Style" w:eastAsia="Times New Roman" w:hAnsi="Bookman Old Style" w:cs="Times New Roman"/>
      <w:szCs w:val="20"/>
    </w:rPr>
  </w:style>
  <w:style w:type="paragraph" w:styleId="Heading2">
    <w:name w:val="heading 2"/>
    <w:basedOn w:val="Normal"/>
    <w:next w:val="Normal"/>
    <w:link w:val="Heading2Char"/>
    <w:uiPriority w:val="99"/>
    <w:qFormat/>
    <w:rsid w:val="00FE5098"/>
    <w:pPr>
      <w:keepNext/>
      <w:spacing w:before="24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E5098"/>
    <w:rPr>
      <w:rFonts w:ascii="Bookman Old Style" w:eastAsia="Times New Roman" w:hAnsi="Bookman Old Style" w:cs="Times New Roman"/>
      <w:b/>
      <w:szCs w:val="20"/>
    </w:rPr>
  </w:style>
  <w:style w:type="paragraph" w:customStyle="1" w:styleId="Level1List">
    <w:name w:val="Level 1 List"/>
    <w:basedOn w:val="Normal"/>
    <w:rsid w:val="00FE5098"/>
    <w:pPr>
      <w:keepNext/>
      <w:tabs>
        <w:tab w:val="left" w:pos="1728"/>
      </w:tabs>
      <w:ind w:left="1728" w:hanging="720"/>
    </w:pPr>
    <w:rPr>
      <w:color w:val="000000"/>
    </w:rPr>
  </w:style>
  <w:style w:type="paragraph" w:styleId="BodyText">
    <w:name w:val="Body Text"/>
    <w:basedOn w:val="Normal"/>
    <w:link w:val="BodyTextChar"/>
    <w:uiPriority w:val="99"/>
    <w:semiHidden/>
    <w:rsid w:val="00FE5098"/>
    <w:pPr>
      <w:tabs>
        <w:tab w:val="left" w:pos="720"/>
        <w:tab w:val="left" w:pos="1440"/>
        <w:tab w:val="left" w:pos="2160"/>
        <w:tab w:val="left" w:pos="2880"/>
        <w:tab w:val="left" w:pos="3600"/>
        <w:tab w:val="left" w:pos="4320"/>
        <w:tab w:val="left" w:pos="5040"/>
        <w:tab w:val="left" w:pos="5760"/>
        <w:tab w:val="left" w:pos="6480"/>
        <w:tab w:val="left" w:pos="7200"/>
      </w:tabs>
    </w:pPr>
    <w:rPr>
      <w:b/>
      <w:i/>
      <w:color w:val="0000FF"/>
    </w:rPr>
  </w:style>
  <w:style w:type="character" w:customStyle="1" w:styleId="BodyTextChar">
    <w:name w:val="Body Text Char"/>
    <w:basedOn w:val="DefaultParagraphFont"/>
    <w:link w:val="BodyText"/>
    <w:uiPriority w:val="99"/>
    <w:semiHidden/>
    <w:rsid w:val="00FE5098"/>
    <w:rPr>
      <w:rFonts w:ascii="Bookman Old Style" w:eastAsia="Times New Roman" w:hAnsi="Bookman Old Style" w:cs="Times New Roman"/>
      <w:b/>
      <w:i/>
      <w:color w:val="0000FF"/>
      <w:szCs w:val="20"/>
    </w:rPr>
  </w:style>
  <w:style w:type="paragraph" w:styleId="BodyText2">
    <w:name w:val="Body Text 2"/>
    <w:basedOn w:val="Normal"/>
    <w:link w:val="BodyText2Char"/>
    <w:uiPriority w:val="99"/>
    <w:semiHidden/>
    <w:rsid w:val="00FE5098"/>
    <w:pPr>
      <w:jc w:val="left"/>
    </w:pPr>
  </w:style>
  <w:style w:type="character" w:customStyle="1" w:styleId="BodyText2Char">
    <w:name w:val="Body Text 2 Char"/>
    <w:basedOn w:val="DefaultParagraphFont"/>
    <w:link w:val="BodyText2"/>
    <w:uiPriority w:val="99"/>
    <w:semiHidden/>
    <w:rsid w:val="00FE5098"/>
    <w:rPr>
      <w:rFonts w:ascii="Bookman Old Style" w:eastAsia="Times New Roman" w:hAnsi="Bookman Old Style" w:cs="Times New Roman"/>
      <w:szCs w:val="20"/>
    </w:rPr>
  </w:style>
  <w:style w:type="paragraph" w:styleId="Header">
    <w:name w:val="header"/>
    <w:basedOn w:val="Normal"/>
    <w:link w:val="HeaderChar"/>
    <w:uiPriority w:val="99"/>
    <w:semiHidden/>
    <w:unhideWhenUsed/>
    <w:rsid w:val="00960E14"/>
    <w:pPr>
      <w:tabs>
        <w:tab w:val="center" w:pos="4680"/>
        <w:tab w:val="right" w:pos="9360"/>
      </w:tabs>
    </w:pPr>
  </w:style>
  <w:style w:type="character" w:customStyle="1" w:styleId="HeaderChar">
    <w:name w:val="Header Char"/>
    <w:basedOn w:val="DefaultParagraphFont"/>
    <w:link w:val="Header"/>
    <w:uiPriority w:val="99"/>
    <w:semiHidden/>
    <w:rsid w:val="00960E14"/>
    <w:rPr>
      <w:rFonts w:ascii="Bookman Old Style" w:eastAsia="Times New Roman" w:hAnsi="Bookman Old Style" w:cs="Times New Roman"/>
      <w:szCs w:val="20"/>
    </w:rPr>
  </w:style>
  <w:style w:type="paragraph" w:styleId="Footer">
    <w:name w:val="footer"/>
    <w:basedOn w:val="Normal"/>
    <w:link w:val="FooterChar"/>
    <w:uiPriority w:val="99"/>
    <w:semiHidden/>
    <w:unhideWhenUsed/>
    <w:rsid w:val="00960E14"/>
    <w:pPr>
      <w:tabs>
        <w:tab w:val="center" w:pos="4680"/>
        <w:tab w:val="right" w:pos="9360"/>
      </w:tabs>
    </w:pPr>
  </w:style>
  <w:style w:type="character" w:customStyle="1" w:styleId="FooterChar">
    <w:name w:val="Footer Char"/>
    <w:basedOn w:val="DefaultParagraphFont"/>
    <w:link w:val="Footer"/>
    <w:uiPriority w:val="99"/>
    <w:semiHidden/>
    <w:rsid w:val="00960E14"/>
    <w:rPr>
      <w:rFonts w:ascii="Bookman Old Style" w:eastAsia="Times New Roman" w:hAnsi="Bookman Old Sty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Simon</dc:creator>
  <cp:lastModifiedBy>Mary Alice Hilton</cp:lastModifiedBy>
  <cp:revision>2</cp:revision>
  <dcterms:created xsi:type="dcterms:W3CDTF">2017-02-10T19:45:00Z</dcterms:created>
  <dcterms:modified xsi:type="dcterms:W3CDTF">2017-02-10T19:45:00Z</dcterms:modified>
</cp:coreProperties>
</file>