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50410E" w:rsidP="0050410E">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May 18, 2016</w:t>
      </w:r>
    </w:p>
    <w:p w:rsidR="0050410E" w:rsidRDefault="0050410E" w:rsidP="0050410E">
      <w:pPr>
        <w:jc w:val="righ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meeting on Wednesday, May 18, 2016 at 7:00 p.m. in the high school library.  Heinz called the meeting to order with the following members present:  Dura, Johnson,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Moon.  Harmon arrived at 7:01 p.m.</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Bauer moved and Johnson seconded to approve the regular and closed session minutes of the April 20, 2016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 xml:space="preserve">Mr. Blessman reported on his board report (on file in the Unit office). </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  Moon questioned the math curriculum, and the plan for purchasing textbooks.  Blane indicated that it was more of a hybrid program, and she was looking into a pilot program.</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 xml:space="preserve">Harmon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 the school board dates for FY17.</w:t>
      </w:r>
      <w:r>
        <w:rPr>
          <w:rFonts w:ascii="Times New Roman" w:hAnsi="Times New Roman" w:cs="Times New Roman"/>
          <w:sz w:val="24"/>
          <w:szCs w:val="24"/>
        </w:rPr>
        <w:tab/>
        <w:t>Motion carried</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 xml:space="preserve">Johnson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 the final calendar for FY16, with the last day of school June 1, 2016.  No snow days were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Johnson moved and Bauer seconded to approve the purchasing program for the cafeteria</w:t>
      </w: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Moon seconded to approve the grade school and high school registration fees for FY17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Johnson moved and Bauer seconded to approve the co-op agreements with Elmwood School District for high school softball, baseball, football and boys/girls track for school years 2016-17 and 2017-18.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0410E" w:rsidRDefault="0050410E" w:rsidP="0050410E">
      <w:pPr>
        <w:jc w:val="left"/>
        <w:rPr>
          <w:rFonts w:ascii="Times New Roman" w:hAnsi="Times New Roman" w:cs="Times New Roman"/>
          <w:sz w:val="24"/>
          <w:szCs w:val="24"/>
        </w:rPr>
      </w:pPr>
    </w:p>
    <w:p w:rsidR="0050410E" w:rsidRDefault="0050410E" w:rsidP="0050410E">
      <w:pPr>
        <w:jc w:val="left"/>
        <w:rPr>
          <w:rFonts w:ascii="Times New Roman" w:hAnsi="Times New Roman" w:cs="Times New Roman"/>
          <w:sz w:val="24"/>
          <w:szCs w:val="24"/>
        </w:rPr>
      </w:pPr>
      <w:r>
        <w:rPr>
          <w:rFonts w:ascii="Times New Roman" w:hAnsi="Times New Roman" w:cs="Times New Roman"/>
          <w:sz w:val="24"/>
          <w:szCs w:val="24"/>
        </w:rPr>
        <w:t>Harmon moved to waive the 30 day review and Johnson seconded to amend policies; 215.0 Student Behavior (formally student discipline) and 249.0 Student Athlete Concussion and Head Injuries</w:t>
      </w:r>
      <w:r w:rsidR="006F7787">
        <w:rPr>
          <w:rFonts w:ascii="Times New Roman" w:hAnsi="Times New Roman" w:cs="Times New Roman"/>
          <w:sz w:val="24"/>
          <w:szCs w:val="24"/>
        </w:rPr>
        <w:t>.</w:t>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r>
      <w:r w:rsidR="006F7787">
        <w:rPr>
          <w:rFonts w:ascii="Times New Roman" w:hAnsi="Times New Roman" w:cs="Times New Roman"/>
          <w:sz w:val="24"/>
          <w:szCs w:val="24"/>
        </w:rPr>
        <w:tab/>
        <w:t>Motion carried</w:t>
      </w:r>
    </w:p>
    <w:p w:rsidR="006F7787" w:rsidRDefault="006F7787" w:rsidP="0050410E">
      <w:pPr>
        <w:jc w:val="left"/>
        <w:rPr>
          <w:rFonts w:ascii="Times New Roman" w:hAnsi="Times New Roman" w:cs="Times New Roman"/>
          <w:sz w:val="24"/>
          <w:szCs w:val="24"/>
        </w:rPr>
      </w:pPr>
    </w:p>
    <w:p w:rsidR="006F7787" w:rsidRDefault="00C71985" w:rsidP="0050410E">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Johnson seconded to approve the out of state field trip to Six Flags for Junior High Band/Chorus.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71985" w:rsidRDefault="00C71985" w:rsidP="0050410E">
      <w:pPr>
        <w:jc w:val="left"/>
        <w:rPr>
          <w:rFonts w:ascii="Times New Roman" w:hAnsi="Times New Roman" w:cs="Times New Roman"/>
          <w:sz w:val="24"/>
          <w:szCs w:val="24"/>
        </w:rPr>
      </w:pPr>
    </w:p>
    <w:p w:rsidR="00C71985" w:rsidRDefault="00C71985" w:rsidP="0050410E">
      <w:pPr>
        <w:jc w:val="left"/>
        <w:rPr>
          <w:rFonts w:ascii="Times New Roman" w:hAnsi="Times New Roman" w:cs="Times New Roman"/>
          <w:sz w:val="24"/>
          <w:szCs w:val="24"/>
        </w:rPr>
      </w:pPr>
      <w:r>
        <w:rPr>
          <w:rFonts w:ascii="Times New Roman" w:hAnsi="Times New Roman" w:cs="Times New Roman"/>
          <w:sz w:val="24"/>
          <w:szCs w:val="24"/>
        </w:rPr>
        <w:t xml:space="preserve">Harmon moved and Bauer seconded to </w:t>
      </w:r>
      <w:r w:rsidR="00731584">
        <w:rPr>
          <w:rFonts w:ascii="Times New Roman" w:hAnsi="Times New Roman" w:cs="Times New Roman"/>
          <w:sz w:val="24"/>
          <w:szCs w:val="24"/>
        </w:rPr>
        <w:t xml:space="preserve">approve the consent calendar items presented, which included the following items:  bills for payment for the month of May, Position and Treasurer’s report the month of April, grade school and high school activity report for the month of April.  Roll call vote:  Dura – yes, Johnson – yes, Harmon – yes, Bauer – yes, </w:t>
      </w:r>
      <w:proofErr w:type="spellStart"/>
      <w:r w:rsidR="00731584">
        <w:rPr>
          <w:rFonts w:ascii="Times New Roman" w:hAnsi="Times New Roman" w:cs="Times New Roman"/>
          <w:sz w:val="24"/>
          <w:szCs w:val="24"/>
        </w:rPr>
        <w:t>Hoerr</w:t>
      </w:r>
      <w:proofErr w:type="spellEnd"/>
      <w:r w:rsidR="00731584">
        <w:rPr>
          <w:rFonts w:ascii="Times New Roman" w:hAnsi="Times New Roman" w:cs="Times New Roman"/>
          <w:sz w:val="24"/>
          <w:szCs w:val="24"/>
        </w:rPr>
        <w:t xml:space="preserve"> – yes, Moon – yes, Heinz – yes.</w:t>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r>
      <w:r w:rsidR="00731584">
        <w:rPr>
          <w:rFonts w:ascii="Times New Roman" w:hAnsi="Times New Roman" w:cs="Times New Roman"/>
          <w:sz w:val="24"/>
          <w:szCs w:val="24"/>
        </w:rPr>
        <w:tab/>
        <w:t>Motion carried</w:t>
      </w: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r>
        <w:rPr>
          <w:rFonts w:ascii="Times New Roman" w:hAnsi="Times New Roman" w:cs="Times New Roman"/>
          <w:sz w:val="24"/>
          <w:szCs w:val="24"/>
        </w:rPr>
        <w:t>Harmon moved and Johnson seconded to approve the 3 year lease agreement of the 14 passenger activity bus, on file in the Unit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r>
        <w:rPr>
          <w:rFonts w:ascii="Times New Roman" w:hAnsi="Times New Roman" w:cs="Times New Roman"/>
          <w:sz w:val="24"/>
          <w:szCs w:val="24"/>
        </w:rPr>
        <w:lastRenderedPageBreak/>
        <w:t>Public Comment – Debbie Blackburn, Rick Linthicum and Rich Norton addressed the school board on behalf of Cindy Norton.</w:t>
      </w: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r>
        <w:rPr>
          <w:rFonts w:ascii="Times New Roman" w:hAnsi="Times New Roman" w:cs="Times New Roman"/>
          <w:sz w:val="24"/>
          <w:szCs w:val="24"/>
        </w:rPr>
        <w:t>At 7:35 p.m. Bauer motioned and Johnson seconded to adjourn the meeting.</w:t>
      </w:r>
      <w:r>
        <w:rPr>
          <w:rFonts w:ascii="Times New Roman" w:hAnsi="Times New Roman" w:cs="Times New Roman"/>
          <w:sz w:val="24"/>
          <w:szCs w:val="24"/>
        </w:rPr>
        <w:tab/>
        <w:t>Motion carried</w:t>
      </w: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1584" w:rsidRDefault="00731584" w:rsidP="0050410E">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p>
    <w:p w:rsidR="00731584" w:rsidRDefault="00731584" w:rsidP="0050410E">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1584" w:rsidRPr="00731584" w:rsidRDefault="00731584" w:rsidP="0050410E">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sectPr w:rsidR="00731584" w:rsidRPr="0073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0E"/>
    <w:rsid w:val="002569DB"/>
    <w:rsid w:val="0050410E"/>
    <w:rsid w:val="006F7787"/>
    <w:rsid w:val="00731584"/>
    <w:rsid w:val="007722EB"/>
    <w:rsid w:val="00B2745D"/>
    <w:rsid w:val="00C71985"/>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3F773-CE14-4727-A062-CA1E14B8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2016-05-19T15:18:00Z</cp:lastPrinted>
  <dcterms:created xsi:type="dcterms:W3CDTF">2019-06-19T18:12:00Z</dcterms:created>
  <dcterms:modified xsi:type="dcterms:W3CDTF">2019-06-19T18:12:00Z</dcterms:modified>
</cp:coreProperties>
</file>