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32450" w14:textId="77777777" w:rsidR="00A413AE" w:rsidRDefault="00A413AE" w:rsidP="00A413AE">
      <w:pPr>
        <w:rPr>
          <w:sz w:val="28"/>
          <w:szCs w:val="28"/>
        </w:rPr>
      </w:pPr>
      <w:r>
        <w:rPr>
          <w:sz w:val="28"/>
          <w:szCs w:val="28"/>
        </w:rPr>
        <w:t>Seniors and parents of the Class of 2020:</w:t>
      </w:r>
    </w:p>
    <w:p w14:paraId="0474FD1D" w14:textId="77777777" w:rsidR="00A413AE" w:rsidRDefault="00A413AE" w:rsidP="00A413AE">
      <w:pPr>
        <w:rPr>
          <w:sz w:val="28"/>
          <w:szCs w:val="28"/>
        </w:rPr>
      </w:pPr>
    </w:p>
    <w:p w14:paraId="171EF22B" w14:textId="77777777" w:rsidR="00A413AE" w:rsidRDefault="00A413AE" w:rsidP="00A413AE">
      <w:pPr>
        <w:rPr>
          <w:sz w:val="28"/>
          <w:szCs w:val="28"/>
        </w:rPr>
      </w:pPr>
      <w:r>
        <w:rPr>
          <w:sz w:val="28"/>
          <w:szCs w:val="28"/>
        </w:rPr>
        <w:t>I know that there has been much information in the media lately about the status of the Class of 2020. I wanted to contact you to clarify any incorrect information that may have been communicated. The following information is the latest and most up to date information that we have received from the Alabama State Department of Education and the Elmore County Board of Education:</w:t>
      </w:r>
    </w:p>
    <w:p w14:paraId="193D0AAE" w14:textId="77777777" w:rsidR="00A413AE" w:rsidRDefault="00A413AE" w:rsidP="00A413AE">
      <w:pPr>
        <w:rPr>
          <w:sz w:val="28"/>
          <w:szCs w:val="28"/>
        </w:rPr>
      </w:pPr>
    </w:p>
    <w:p w14:paraId="55CF6B62" w14:textId="77777777" w:rsidR="00A413AE" w:rsidRDefault="00A413AE" w:rsidP="00A413AE">
      <w:pPr>
        <w:pStyle w:val="ListParagraph"/>
        <w:numPr>
          <w:ilvl w:val="0"/>
          <w:numId w:val="1"/>
        </w:numPr>
        <w:rPr>
          <w:sz w:val="28"/>
          <w:szCs w:val="28"/>
        </w:rPr>
      </w:pPr>
      <w:r>
        <w:rPr>
          <w:sz w:val="28"/>
          <w:szCs w:val="28"/>
        </w:rPr>
        <w:t>All seniors who are in good standing as of the end of the 3</w:t>
      </w:r>
      <w:r>
        <w:rPr>
          <w:sz w:val="28"/>
          <w:szCs w:val="28"/>
          <w:vertAlign w:val="superscript"/>
        </w:rPr>
        <w:t>rd</w:t>
      </w:r>
      <w:r>
        <w:rPr>
          <w:sz w:val="28"/>
          <w:szCs w:val="28"/>
        </w:rPr>
        <w:t xml:space="preserve"> nine weeks will be considered as having completed his or her senior year.</w:t>
      </w:r>
    </w:p>
    <w:p w14:paraId="115774F5" w14:textId="77777777" w:rsidR="00A413AE" w:rsidRDefault="00A413AE" w:rsidP="00A413AE">
      <w:pPr>
        <w:pStyle w:val="ListParagraph"/>
        <w:numPr>
          <w:ilvl w:val="0"/>
          <w:numId w:val="1"/>
        </w:numPr>
        <w:rPr>
          <w:sz w:val="28"/>
          <w:szCs w:val="28"/>
        </w:rPr>
      </w:pPr>
      <w:r>
        <w:rPr>
          <w:sz w:val="28"/>
          <w:szCs w:val="28"/>
        </w:rPr>
        <w:t>“In good standing” means that they have completed all courses required for graduation successfully.</w:t>
      </w:r>
    </w:p>
    <w:p w14:paraId="632E9320" w14:textId="77777777" w:rsidR="00A413AE" w:rsidRDefault="00A413AE" w:rsidP="00A413AE">
      <w:pPr>
        <w:pStyle w:val="ListParagraph"/>
        <w:numPr>
          <w:ilvl w:val="0"/>
          <w:numId w:val="1"/>
        </w:numPr>
        <w:rPr>
          <w:sz w:val="28"/>
          <w:szCs w:val="28"/>
        </w:rPr>
      </w:pPr>
      <w:r>
        <w:rPr>
          <w:sz w:val="28"/>
          <w:szCs w:val="28"/>
        </w:rPr>
        <w:t>We are on the block schedule, which means that seniors taking government or economics this semester still have either government or economics to complete. They had just begun the needed course when students were sent home. Both government and economics are required courses for graduation. They will be able to begin work in the needed course on Monday, April 6</w:t>
      </w:r>
      <w:r>
        <w:rPr>
          <w:sz w:val="28"/>
          <w:szCs w:val="28"/>
          <w:vertAlign w:val="superscript"/>
        </w:rPr>
        <w:t>th</w:t>
      </w:r>
      <w:r>
        <w:rPr>
          <w:sz w:val="28"/>
          <w:szCs w:val="28"/>
        </w:rPr>
        <w:t xml:space="preserve"> in </w:t>
      </w:r>
      <w:proofErr w:type="spellStart"/>
      <w:r>
        <w:rPr>
          <w:sz w:val="28"/>
          <w:szCs w:val="28"/>
        </w:rPr>
        <w:t>Edgenuity</w:t>
      </w:r>
      <w:proofErr w:type="spellEnd"/>
      <w:r>
        <w:rPr>
          <w:sz w:val="28"/>
          <w:szCs w:val="28"/>
        </w:rPr>
        <w:t>, our online instructional platform.</w:t>
      </w:r>
    </w:p>
    <w:p w14:paraId="0CCF0E57" w14:textId="77777777" w:rsidR="00A413AE" w:rsidRDefault="00A413AE" w:rsidP="00A413AE">
      <w:pPr>
        <w:pStyle w:val="ListParagraph"/>
        <w:numPr>
          <w:ilvl w:val="0"/>
          <w:numId w:val="1"/>
        </w:numPr>
        <w:rPr>
          <w:sz w:val="28"/>
          <w:szCs w:val="28"/>
        </w:rPr>
      </w:pPr>
      <w:r>
        <w:rPr>
          <w:sz w:val="28"/>
          <w:szCs w:val="28"/>
        </w:rPr>
        <w:t xml:space="preserve">Additionally, we will be contacting seniors who are not in good standing due to some other reason and communicating with them what needs to be completed </w:t>
      </w:r>
      <w:proofErr w:type="gramStart"/>
      <w:r>
        <w:rPr>
          <w:sz w:val="28"/>
          <w:szCs w:val="28"/>
        </w:rPr>
        <w:t>in order for</w:t>
      </w:r>
      <w:proofErr w:type="gramEnd"/>
      <w:r>
        <w:rPr>
          <w:sz w:val="28"/>
          <w:szCs w:val="28"/>
        </w:rPr>
        <w:t xml:space="preserve"> them to graduate. </w:t>
      </w:r>
    </w:p>
    <w:p w14:paraId="7E65DFAA" w14:textId="77777777" w:rsidR="00A413AE" w:rsidRDefault="00A413AE" w:rsidP="00A413AE">
      <w:pPr>
        <w:ind w:left="360"/>
        <w:rPr>
          <w:sz w:val="28"/>
          <w:szCs w:val="28"/>
        </w:rPr>
      </w:pPr>
    </w:p>
    <w:p w14:paraId="25428893" w14:textId="77777777" w:rsidR="00A413AE" w:rsidRDefault="00A413AE" w:rsidP="00A413AE">
      <w:pPr>
        <w:ind w:left="360"/>
        <w:rPr>
          <w:sz w:val="28"/>
          <w:szCs w:val="28"/>
        </w:rPr>
      </w:pPr>
      <w:r>
        <w:rPr>
          <w:sz w:val="28"/>
          <w:szCs w:val="28"/>
        </w:rPr>
        <w:t>Please contact me if you have any questions related to this</w:t>
      </w:r>
    </w:p>
    <w:p w14:paraId="047E4726" w14:textId="77777777" w:rsidR="00A413AE" w:rsidRDefault="00A413AE" w:rsidP="00A413AE">
      <w:pPr>
        <w:ind w:left="360"/>
        <w:rPr>
          <w:sz w:val="28"/>
          <w:szCs w:val="28"/>
        </w:rPr>
      </w:pPr>
    </w:p>
    <w:p w14:paraId="7B7C24D0" w14:textId="77777777" w:rsidR="00A413AE" w:rsidRDefault="00A413AE" w:rsidP="00A413AE">
      <w:pPr>
        <w:ind w:left="360"/>
        <w:rPr>
          <w:sz w:val="28"/>
          <w:szCs w:val="28"/>
        </w:rPr>
      </w:pPr>
      <w:r>
        <w:rPr>
          <w:sz w:val="28"/>
          <w:szCs w:val="28"/>
        </w:rPr>
        <w:t>Ewell Fuller</w:t>
      </w:r>
    </w:p>
    <w:p w14:paraId="649D3F9D" w14:textId="77777777" w:rsidR="00A413AE" w:rsidRDefault="00A413AE" w:rsidP="00A413AE">
      <w:pPr>
        <w:ind w:left="360"/>
        <w:rPr>
          <w:sz w:val="28"/>
          <w:szCs w:val="28"/>
        </w:rPr>
      </w:pPr>
      <w:r>
        <w:rPr>
          <w:sz w:val="28"/>
          <w:szCs w:val="28"/>
        </w:rPr>
        <w:t xml:space="preserve">Principal </w:t>
      </w:r>
    </w:p>
    <w:p w14:paraId="7F9E5434" w14:textId="77777777" w:rsidR="00A413AE" w:rsidRDefault="00A413AE" w:rsidP="00A413AE">
      <w:pPr>
        <w:ind w:left="360"/>
        <w:rPr>
          <w:sz w:val="28"/>
          <w:szCs w:val="28"/>
        </w:rPr>
      </w:pPr>
      <w:r>
        <w:rPr>
          <w:sz w:val="28"/>
          <w:szCs w:val="28"/>
        </w:rPr>
        <w:t>Stanhope Elmore High School</w:t>
      </w:r>
    </w:p>
    <w:p w14:paraId="78115DDA" w14:textId="77777777" w:rsidR="00A413AE" w:rsidRDefault="00A413AE">
      <w:bookmarkStart w:id="0" w:name="_GoBack"/>
      <w:bookmarkEnd w:id="0"/>
    </w:p>
    <w:sectPr w:rsidR="00A41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26BDF"/>
    <w:multiLevelType w:val="hybridMultilevel"/>
    <w:tmpl w:val="13945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AE"/>
    <w:rsid w:val="00A41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18C6"/>
  <w15:chartTrackingRefBased/>
  <w15:docId w15:val="{09CAA92F-0E48-4E10-AD56-E2E40E54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3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ewell.fuller</dc:creator>
  <cp:keywords/>
  <dc:description/>
  <cp:lastModifiedBy>ewell.fuller</cp:lastModifiedBy>
  <cp:revision>1</cp:revision>
  <dcterms:created xsi:type="dcterms:W3CDTF">2020-04-02T14:58:00Z</dcterms:created>
  <dcterms:modified xsi:type="dcterms:W3CDTF">2020-04-02T14:59:00Z</dcterms:modified>
</cp:coreProperties>
</file>