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:rsidR="00A32F11" w:rsidRDefault="00A32F11" w:rsidP="00BF0DCA">
      <w:pPr>
        <w:jc w:val="center"/>
        <w:rPr>
          <w:b/>
        </w:rPr>
      </w:pPr>
    </w:p>
    <w:p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771B22">
        <w:rPr>
          <w:b/>
        </w:rPr>
        <w:t>High</w:t>
      </w:r>
      <w:r w:rsidR="007F3D15">
        <w:rPr>
          <w:b/>
        </w:rPr>
        <w:t xml:space="preserve"> School Library</w:t>
      </w:r>
    </w:p>
    <w:p w:rsidR="00876D40" w:rsidRDefault="00876D40" w:rsidP="00BF0DCA">
      <w:pPr>
        <w:jc w:val="center"/>
        <w:rPr>
          <w:b/>
        </w:rPr>
      </w:pPr>
    </w:p>
    <w:p w:rsidR="00A616C7" w:rsidRDefault="00BF08AD" w:rsidP="00BF0DCA">
      <w:pPr>
        <w:jc w:val="center"/>
        <w:rPr>
          <w:b/>
        </w:rPr>
      </w:pPr>
      <w:r>
        <w:rPr>
          <w:b/>
        </w:rPr>
        <w:t>August 10</w:t>
      </w:r>
      <w:r w:rsidR="004307EA">
        <w:rPr>
          <w:b/>
        </w:rPr>
        <w:t>, 20</w:t>
      </w:r>
      <w:r w:rsidR="00A80F28">
        <w:rPr>
          <w:b/>
        </w:rPr>
        <w:t>20</w:t>
      </w: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7F3D15" w:rsidRDefault="007F3D15" w:rsidP="00B624F8">
      <w:pPr>
        <w:ind w:left="7920" w:firstLine="720"/>
        <w:rPr>
          <w:b/>
        </w:rPr>
      </w:pPr>
    </w:p>
    <w:p w:rsidR="007F3D15" w:rsidRDefault="007F3D15" w:rsidP="00B624F8">
      <w:pPr>
        <w:ind w:left="7920" w:firstLine="720"/>
        <w:rPr>
          <w:b/>
        </w:rPr>
      </w:pPr>
    </w:p>
    <w:p w:rsidR="007F3D15" w:rsidRDefault="007F3D15" w:rsidP="00B624F8">
      <w:pPr>
        <w:ind w:left="7920" w:firstLine="720"/>
        <w:rPr>
          <w:b/>
        </w:rPr>
      </w:pP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 xml:space="preserve">A,     </w:t>
      </w:r>
      <w:r w:rsidR="00C56220" w:rsidRPr="00A32F11">
        <w:rPr>
          <w:sz w:val="20"/>
        </w:rPr>
        <w:t>Board Minutes</w:t>
      </w:r>
    </w:p>
    <w:p w:rsidR="000A3A15" w:rsidRDefault="00BF1EA7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July </w:t>
      </w:r>
      <w:r w:rsidR="00BF08AD">
        <w:rPr>
          <w:sz w:val="20"/>
        </w:rPr>
        <w:t>27</w:t>
      </w:r>
      <w:r w:rsidR="00496382">
        <w:rPr>
          <w:sz w:val="20"/>
        </w:rPr>
        <w:t>, 2020</w:t>
      </w:r>
    </w:p>
    <w:p w:rsidR="00D62ED8" w:rsidRDefault="00BF08AD" w:rsidP="00201B4D">
      <w:pPr>
        <w:ind w:left="720" w:firstLine="720"/>
        <w:rPr>
          <w:sz w:val="22"/>
        </w:rPr>
      </w:pPr>
      <w:r>
        <w:rPr>
          <w:sz w:val="20"/>
        </w:rPr>
        <w:t>B</w:t>
      </w:r>
      <w:r w:rsidR="00A32F11">
        <w:rPr>
          <w:sz w:val="20"/>
        </w:rPr>
        <w:t>.</w:t>
      </w:r>
      <w:r w:rsidR="00A32F11">
        <w:rPr>
          <w:sz w:val="22"/>
        </w:rPr>
        <w:t xml:space="preserve">     Personnel Report</w:t>
      </w:r>
    </w:p>
    <w:p w:rsidR="00854C38" w:rsidRDefault="00CE3C34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Status Change</w:t>
      </w:r>
    </w:p>
    <w:p w:rsidR="00D62ED8" w:rsidRPr="00496382" w:rsidRDefault="00854C38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Resignations</w:t>
      </w:r>
    </w:p>
    <w:p w:rsidR="00BF08AD" w:rsidRDefault="00A32F11" w:rsidP="00A32F11">
      <w:pPr>
        <w:pStyle w:val="ListParagraph"/>
        <w:numPr>
          <w:ilvl w:val="0"/>
          <w:numId w:val="20"/>
        </w:numPr>
        <w:rPr>
          <w:sz w:val="22"/>
        </w:rPr>
      </w:pPr>
      <w:r w:rsidRPr="00496382">
        <w:rPr>
          <w:sz w:val="22"/>
        </w:rPr>
        <w:t>New Hires</w:t>
      </w:r>
    </w:p>
    <w:p w:rsidR="000A3A15" w:rsidRDefault="00BF08AD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Supplements</w:t>
      </w:r>
    </w:p>
    <w:p w:rsidR="00317018" w:rsidRPr="000A3A15" w:rsidRDefault="00F24996" w:rsidP="000A3A15">
      <w:pPr>
        <w:ind w:left="1440"/>
        <w:rPr>
          <w:sz w:val="22"/>
        </w:rPr>
      </w:pPr>
      <w:r>
        <w:rPr>
          <w:sz w:val="22"/>
        </w:rPr>
        <w:t>C.    ETF Budget</w:t>
      </w:r>
    </w:p>
    <w:p w:rsidR="0021577B" w:rsidRDefault="00BF08AD" w:rsidP="009A2305">
      <w:pPr>
        <w:ind w:left="1440"/>
        <w:rPr>
          <w:sz w:val="22"/>
        </w:rPr>
      </w:pPr>
      <w:r>
        <w:rPr>
          <w:sz w:val="22"/>
        </w:rPr>
        <w:t>D</w:t>
      </w:r>
      <w:r w:rsidR="001E2E64">
        <w:rPr>
          <w:sz w:val="22"/>
        </w:rPr>
        <w:t xml:space="preserve">.    </w:t>
      </w:r>
      <w:r w:rsidR="0021577B">
        <w:rPr>
          <w:sz w:val="22"/>
        </w:rPr>
        <w:t xml:space="preserve">Consideration of </w:t>
      </w:r>
      <w:r>
        <w:rPr>
          <w:sz w:val="22"/>
        </w:rPr>
        <w:t>Bid Requests</w:t>
      </w:r>
    </w:p>
    <w:p w:rsidR="00F24996" w:rsidRDefault="00BF08AD" w:rsidP="00BF08AD">
      <w:pPr>
        <w:ind w:left="1440"/>
        <w:rPr>
          <w:sz w:val="22"/>
        </w:rPr>
      </w:pPr>
      <w:r>
        <w:rPr>
          <w:sz w:val="22"/>
        </w:rPr>
        <w:t>E</w:t>
      </w:r>
      <w:r w:rsidR="0021577B">
        <w:rPr>
          <w:sz w:val="22"/>
        </w:rPr>
        <w:t>.</w:t>
      </w:r>
      <w:r w:rsidR="001E2E64">
        <w:rPr>
          <w:sz w:val="22"/>
        </w:rPr>
        <w:t xml:space="preserve"> </w:t>
      </w:r>
      <w:r>
        <w:rPr>
          <w:sz w:val="22"/>
        </w:rPr>
        <w:t xml:space="preserve">    Consideration of Nurse Contract</w:t>
      </w:r>
    </w:p>
    <w:p w:rsidR="00BF08AD" w:rsidRDefault="00F24996" w:rsidP="00BF08AD">
      <w:pPr>
        <w:ind w:left="1440"/>
        <w:rPr>
          <w:sz w:val="22"/>
        </w:rPr>
      </w:pPr>
      <w:r>
        <w:rPr>
          <w:sz w:val="22"/>
        </w:rPr>
        <w:t>F.     Consideration of Kelly Services</w:t>
      </w:r>
    </w:p>
    <w:p w:rsidR="009A2305" w:rsidRDefault="00BF08AD" w:rsidP="009A2305">
      <w:pPr>
        <w:ind w:left="1440"/>
        <w:rPr>
          <w:sz w:val="22"/>
        </w:rPr>
      </w:pPr>
      <w:r>
        <w:rPr>
          <w:sz w:val="22"/>
        </w:rPr>
        <w:tab/>
      </w:r>
    </w:p>
    <w:p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:rsidR="00364ED8" w:rsidRDefault="00364ED8" w:rsidP="00317018">
      <w:pPr>
        <w:outlineLvl w:val="0"/>
        <w:rPr>
          <w:b/>
          <w:sz w:val="20"/>
        </w:rPr>
      </w:pPr>
    </w:p>
    <w:p w:rsidR="00364ED8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</w:t>
      </w:r>
      <w:r w:rsidR="00A32F11">
        <w:rPr>
          <w:b/>
          <w:sz w:val="20"/>
        </w:rPr>
        <w:tab/>
        <w:t xml:space="preserve">    V.   </w:t>
      </w:r>
      <w:r w:rsidR="000E1984">
        <w:rPr>
          <w:b/>
          <w:sz w:val="20"/>
        </w:rPr>
        <w:t xml:space="preserve"> </w:t>
      </w:r>
      <w:r w:rsidR="00A32F11">
        <w:rPr>
          <w:b/>
          <w:sz w:val="20"/>
        </w:rPr>
        <w:t>SET NEXT BOARD MEETING</w:t>
      </w:r>
    </w:p>
    <w:p w:rsidR="00364ED8" w:rsidRDefault="00364ED8" w:rsidP="00317018">
      <w:pPr>
        <w:outlineLvl w:val="0"/>
        <w:rPr>
          <w:b/>
          <w:sz w:val="20"/>
        </w:rPr>
      </w:pPr>
    </w:p>
    <w:p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0D01BA">
        <w:rPr>
          <w:b/>
          <w:sz w:val="20"/>
        </w:rPr>
        <w:t xml:space="preserve"> </w:t>
      </w:r>
      <w:r w:rsidR="00B77623">
        <w:rPr>
          <w:b/>
          <w:sz w:val="20"/>
        </w:rPr>
        <w:t>V</w:t>
      </w:r>
      <w:r w:rsidR="00496382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1B4A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0FDA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21A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259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3EFE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8A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499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531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2020-08-10T21:18:00Z</cp:lastPrinted>
  <dcterms:created xsi:type="dcterms:W3CDTF">2020-08-10T21:18:00Z</dcterms:created>
  <dcterms:modified xsi:type="dcterms:W3CDTF">2020-08-10T21:56:00Z</dcterms:modified>
</cp:coreProperties>
</file>