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C71909" w:rsidRPr="00737EAE" w:rsidP="00131A0F" w14:paraId="46DDDAED" w14:textId="19FB99DE">
      <w:pPr>
        <w:bidi w:val="0"/>
        <w:rPr>
          <w:rFonts w:cstheme="minorHAnsi"/>
        </w:rPr>
      </w:pPr>
      <w:r w:rsidRPr="00737EAE">
        <w:rPr>
          <w:rFonts w:cstheme="minorHAnsi"/>
          <w:rtl w:val="0"/>
          <w:lang w:val="es-ES"/>
        </w:rPr>
        <w:t>Padres y tutores de CHMS,</w:t>
      </w:r>
    </w:p>
    <w:p w:rsidR="00131A0F" w:rsidRPr="00737EAE" w:rsidP="2EBA2D02" w14:paraId="482485AC" w14:textId="7D4BA09F">
      <w:pPr>
        <w:bidi w:val="0"/>
      </w:pPr>
      <w:r w:rsidRPr="2EBA2D02">
        <w:rPr>
          <w:rtl w:val="0"/>
          <w:lang w:val="es-ES"/>
        </w:rPr>
        <w:t>El lanzamiento del plan de Regreso al Aprendizaje de DCS ha causado que los padres y los estudiantes planteen muchas preguntas legítimas.  Quería hacerle saber ahora cómo este plan afectará directamente a CHMS para que pueda comenzar a planificar.</w:t>
      </w:r>
    </w:p>
    <w:p w:rsidR="00131A0F" w:rsidRPr="00737EAE" w:rsidP="2EBA2D02" w14:paraId="3C28ED94" w14:textId="35C4B835">
      <w:pPr>
        <w:bidi w:val="0"/>
      </w:pPr>
      <w:r w:rsidRPr="2EBA2D02">
        <w:rPr>
          <w:rtl w:val="0"/>
          <w:lang w:val="es-ES"/>
        </w:rPr>
        <w:t>Muchas de las pautas y sugerencias que nos vemos obligados a considerar antes de la reapertura provienen de MDE, Departamento de Salud de MS y CDC.</w:t>
      </w:r>
    </w:p>
    <w:p w:rsidR="00131A0F" w:rsidRPr="00737EAE" w:rsidP="2EBA2D02" w14:paraId="092F154B" w14:textId="1C774F61">
      <w:pPr>
        <w:bidi w:val="0"/>
        <w:rPr>
          <w:rFonts w:eastAsia="Times New Roman"/>
        </w:rPr>
      </w:pPr>
      <w:r w:rsidRPr="2EBA2D02">
        <w:rPr>
          <w:rFonts w:eastAsia="Times New Roman"/>
          <w:rtl w:val="0"/>
          <w:lang w:val="es-ES"/>
        </w:rPr>
        <w:t>Estas directrices afectan directa y drásticamente a muchas de las Políticas y Procedimientos "normales" de CHMS.   Debemos hacer que las cosas funcionen lo mejor que podamos mientras implementamos cambios para proteger la seguridad de nuestros estudiantes y maestros.</w:t>
      </w:r>
    </w:p>
    <w:p w:rsidR="00A67B51" w:rsidRPr="00737EAE" w:rsidP="00A67B51" w14:paraId="6E509F82" w14:textId="77777777">
      <w:pPr>
        <w:bidi w:val="0"/>
        <w:rPr>
          <w:rFonts w:eastAsia="Times New Roman" w:cstheme="minorHAnsi"/>
          <w:color w:val="000000"/>
          <w:sz w:val="24"/>
          <w:szCs w:val="24"/>
        </w:rPr>
      </w:pPr>
      <w:r w:rsidRPr="00737EAE">
        <w:rPr>
          <w:rFonts w:eastAsia="Times New Roman" w:cstheme="minorHAnsi"/>
          <w:color w:val="000000"/>
          <w:sz w:val="24"/>
          <w:szCs w:val="24"/>
          <w:rtl w:val="0"/>
          <w:lang w:val="es-ES"/>
        </w:rPr>
        <w:t>Toda la información está sujeta a cambios si nueva guía es emitida por el gobierno y/o funcionarios de salud.</w:t>
      </w:r>
    </w:p>
    <w:p w:rsidR="00A67B51" w:rsidRPr="00737EAE" w:rsidP="00A67B51" w14:paraId="26042016" w14:textId="0DD46572">
      <w:pPr>
        <w:bidi w:val="0"/>
        <w:jc w:val="center"/>
        <w:rPr>
          <w:rFonts w:cstheme="minorHAnsi"/>
          <w:b/>
          <w:sz w:val="28"/>
          <w:szCs w:val="28"/>
        </w:rPr>
      </w:pPr>
      <w:r w:rsidRPr="00737EAE">
        <w:rPr>
          <w:rFonts w:cstheme="minorHAnsi"/>
          <w:b/>
          <w:sz w:val="28"/>
          <w:szCs w:val="28"/>
          <w:rtl w:val="0"/>
          <w:lang w:val="es-ES"/>
        </w:rPr>
        <w:t>Plan de Regreso a Aprendizaje de Center Hill Middle School</w:t>
      </w:r>
    </w:p>
    <w:p w:rsidR="00131A0F" w:rsidRPr="00737EAE" w:rsidP="2EBA2D02" w14:paraId="074FA82A" w14:textId="74A294F1">
      <w:pPr>
        <w:bidi w:val="0"/>
      </w:pPr>
      <w:r w:rsidRPr="2EBA2D02">
        <w:rPr>
          <w:rtl w:val="0"/>
          <w:lang w:val="es-ES"/>
        </w:rPr>
        <w:t xml:space="preserve">En CHMS, entendemos que no todos los padres o estudiantes estarán a favor de estos cambios temporales, ya sea el aspecto de seguridad, problemas académicos, extracurriculares limitados y/o el contacto social limitado que tendrán los estudiantes. </w:t>
      </w:r>
    </w:p>
    <w:p w:rsidR="00B86921" w:rsidRPr="00737EAE" w:rsidP="2EBA2D02" w14:paraId="26845569" w14:textId="186BE281">
      <w:pPr>
        <w:pStyle w:val="Default"/>
        <w:bidi w:val="0"/>
        <w:rPr>
          <w:rFonts w:asciiTheme="minorHAnsi" w:hAnsiTheme="minorHAnsi" w:cstheme="minorBidi"/>
        </w:rPr>
      </w:pPr>
      <w:r w:rsidRPr="2EBA2D02">
        <w:rPr>
          <w:rFonts w:asciiTheme="minorHAnsi" w:hAnsiTheme="minorHAnsi" w:cstheme="minorBidi"/>
          <w:rtl w:val="0"/>
          <w:lang w:val="es-ES"/>
        </w:rPr>
        <w:t>Aprendizaje a distancia a tiempo completo:  Nuestro Programa Instruccional Virtual (VIP) será una opción para los estudiantes durante el año escolar 2020-2021.  Este programa permitirá a los estudiantes permanecer inscritos en el Distrito Escolar del Condado de DeSoto mientras reciben instrucción en línea facilitada por el maestro.</w:t>
      </w:r>
    </w:p>
    <w:p w:rsidR="00B86921" w:rsidRPr="00737EAE" w:rsidP="00B86921" w14:paraId="3DCD7077" w14:textId="77777777">
      <w:pPr>
        <w:pStyle w:val="Default"/>
        <w:rPr>
          <w:rFonts w:asciiTheme="minorHAnsi" w:hAnsiTheme="minorHAnsi" w:cstheme="minorHAnsi"/>
        </w:rPr>
      </w:pPr>
    </w:p>
    <w:p w:rsidR="00F131FB" w:rsidRPr="00456E97" w:rsidP="00B86921" w14:paraId="0D605E79" w14:textId="4444987A">
      <w:pPr>
        <w:pStyle w:val="Default"/>
        <w:bidi w:val="0"/>
        <w:rPr>
          <w:rFonts w:asciiTheme="minorHAnsi" w:hAnsiTheme="minorHAnsi" w:cstheme="minorHAnsi"/>
          <w:b/>
          <w:i/>
        </w:rPr>
      </w:pPr>
      <w:r w:rsidRPr="00737EAE">
        <w:rPr>
          <w:rFonts w:asciiTheme="minorHAnsi" w:hAnsiTheme="minorHAnsi" w:cstheme="minorHAnsi"/>
          <w:b/>
          <w:rtl w:val="0"/>
          <w:lang w:val="es-ES"/>
        </w:rPr>
        <w:t xml:space="preserve">Los padres pueden inscribirse completando la solicitud de aprendizaje a distancia en el sitio web de las Escuelas del Condado de DeSoto, </w:t>
      </w:r>
      <w:hyperlink r:id="rId8" w:history="1">
        <w:r w:rsidRPr="00737EAE" w:rsidR="007F2728">
          <w:rPr>
            <w:rStyle w:val="Hyperlink"/>
            <w:rFonts w:asciiTheme="minorHAnsi" w:hAnsiTheme="minorHAnsi" w:cstheme="minorHAnsi"/>
            <w:b/>
            <w:rtl w:val="0"/>
            <w:lang w:val="es-ES"/>
          </w:rPr>
          <w:t>https://www.desotocountyschools.org/distancelearning</w:t>
        </w:r>
      </w:hyperlink>
      <w:r w:rsidRPr="00737EAE">
        <w:rPr>
          <w:rFonts w:asciiTheme="minorHAnsi" w:hAnsiTheme="minorHAnsi" w:cstheme="minorHAnsi"/>
          <w:b/>
          <w:rtl w:val="0"/>
          <w:lang w:val="es-ES"/>
        </w:rPr>
        <w:t xml:space="preserve">, y las preguntas sobre el proceso de solicitud pueden responderse enviando un correo electrónico a </w:t>
      </w:r>
      <w:hyperlink r:id="rId9" w:history="1">
        <w:r w:rsidRPr="00737EAE">
          <w:rPr>
            <w:rStyle w:val="Hyperlink"/>
            <w:rFonts w:asciiTheme="minorHAnsi" w:hAnsiTheme="minorHAnsi" w:cstheme="minorHAnsi"/>
            <w:b/>
            <w:rtl w:val="0"/>
            <w:lang w:val="es-ES"/>
          </w:rPr>
          <w:t>distancelearning@dcsms.org</w:t>
        </w:r>
      </w:hyperlink>
      <w:r w:rsidRPr="00456E97" w:rsidR="00456E97">
        <w:rPr>
          <w:rStyle w:val="Hyperlink"/>
          <w:rFonts w:asciiTheme="minorHAnsi" w:hAnsiTheme="minorHAnsi" w:cstheme="minorHAnsi"/>
          <w:b/>
          <w:u w:val="none"/>
          <w:rtl w:val="0"/>
          <w:lang w:val="es-ES"/>
        </w:rPr>
        <w:t xml:space="preserve">.  </w:t>
      </w:r>
      <w:r w:rsidRPr="00737EAE">
        <w:rPr>
          <w:rFonts w:asciiTheme="minorHAnsi" w:hAnsiTheme="minorHAnsi" w:cstheme="minorHAnsi"/>
          <w:b/>
          <w:rtl w:val="0"/>
          <w:lang w:val="es-ES"/>
        </w:rPr>
        <w:t xml:space="preserve"> </w:t>
      </w:r>
      <w:r w:rsidRPr="00456E97" w:rsidR="00456E97">
        <w:rPr>
          <w:rFonts w:eastAsia="Times New Roman" w:asciiTheme="minorHAnsi" w:hAnsiTheme="minorHAnsi" w:cstheme="minorHAnsi"/>
          <w:b/>
          <w:i/>
          <w:rtl w:val="0"/>
          <w:lang w:val="es-ES"/>
        </w:rPr>
        <w:t xml:space="preserve">El formulario de solicitud debe completarse antes del miércoles 22 de julio. </w:t>
      </w:r>
    </w:p>
    <w:p w:rsidR="00456E97" w:rsidP="00456E97" w14:paraId="00DD69E2" w14:textId="77777777">
      <w:pPr>
        <w:pStyle w:val="Default"/>
        <w:rPr>
          <w:rFonts w:eastAsia="Times New Roman" w:asciiTheme="minorHAnsi" w:hAnsiTheme="minorHAnsi" w:cstheme="minorHAnsi"/>
        </w:rPr>
      </w:pPr>
    </w:p>
    <w:p w:rsidR="007F2728" w:rsidRPr="00456E97" w:rsidP="00456E97" w14:paraId="52EA2CE1" w14:textId="1416B6F1">
      <w:pPr>
        <w:pStyle w:val="Default"/>
        <w:bidi w:val="0"/>
        <w:rPr>
          <w:rFonts w:asciiTheme="minorHAnsi" w:hAnsiTheme="minorHAnsi" w:cstheme="minorHAnsi"/>
          <w:b/>
        </w:rPr>
      </w:pPr>
      <w:r>
        <w:rPr>
          <w:rFonts w:eastAsia="Times New Roman" w:asciiTheme="minorHAnsi" w:hAnsiTheme="minorHAnsi" w:cstheme="minorHAnsi"/>
          <w:rtl w:val="0"/>
          <w:lang w:val="es-ES"/>
        </w:rPr>
        <w:t>Tenga en cuenta</w:t>
      </w:r>
      <w:r>
        <w:rPr>
          <w:rFonts w:asciiTheme="minorHAnsi" w:hAnsiTheme="minorHAnsi" w:cstheme="minorHAnsi"/>
          <w:sz w:val="22"/>
          <w:szCs w:val="22"/>
          <w:rtl w:val="0"/>
          <w:lang w:val="es-ES"/>
        </w:rPr>
        <w:t xml:space="preserve"> que las actividades extracurriculares no estarán disponibles para los estudiantes de aprendizaje a distancia a tiempo completo (VIP). </w:t>
      </w:r>
    </w:p>
    <w:p w:rsidR="007F2728" w:rsidRPr="00737EAE" w:rsidP="007F2728" w14:paraId="7CC8A554" w14:textId="77777777">
      <w:pPr>
        <w:pStyle w:val="Default"/>
        <w:ind w:left="1800"/>
        <w:rPr>
          <w:rFonts w:asciiTheme="minorHAnsi" w:hAnsiTheme="minorHAnsi" w:cstheme="minorHAnsi"/>
          <w:sz w:val="18"/>
          <w:szCs w:val="18"/>
        </w:rPr>
      </w:pPr>
    </w:p>
    <w:p w:rsidR="00131A0F" w:rsidP="00C71909" w14:paraId="387B6F71" w14:textId="435E7F49">
      <w:pPr>
        <w:bidi w:val="0"/>
        <w:rPr>
          <w:rFonts w:eastAsia="Times New Roman" w:cstheme="minorHAnsi"/>
        </w:rPr>
      </w:pPr>
      <w:r w:rsidRPr="00737EAE">
        <w:rPr>
          <w:rFonts w:eastAsia="Times New Roman" w:cstheme="minorHAnsi"/>
          <w:rtl w:val="0"/>
          <w:lang w:val="es-ES"/>
        </w:rPr>
        <w:t xml:space="preserve"> Esta es una decisión difícil y no hay una respuesta correcta o incorrecta aquí. Esta es una decisión personal que cada padre y estudiante tendrán que tomar. </w:t>
      </w:r>
    </w:p>
    <w:p w:rsidR="00456E97" w:rsidRPr="00737EAE" w:rsidP="00456E97" w14:paraId="1B45ED49" w14:textId="5F8A006B">
      <w:pPr>
        <w:bidi w:val="0"/>
        <w:jc w:val="center"/>
        <w:rPr>
          <w:rFonts w:eastAsia="Times New Roman" w:cstheme="minorHAnsi"/>
        </w:rPr>
      </w:pPr>
      <w:r>
        <w:rPr>
          <w:rFonts w:eastAsia="Times New Roman" w:cstheme="minorHAnsi"/>
          <w:rtl w:val="0"/>
          <w:lang w:val="es-ES"/>
        </w:rPr>
        <w:t>*****</w:t>
      </w:r>
    </w:p>
    <w:p w:rsidR="00B86921" w:rsidRPr="00737EAE" w:rsidP="00456E97" w14:paraId="726F197D" w14:textId="66249013">
      <w:pPr>
        <w:pStyle w:val="Default"/>
        <w:bidi w:val="0"/>
        <w:rPr>
          <w:rFonts w:asciiTheme="minorHAnsi" w:hAnsiTheme="minorHAnsi" w:cstheme="minorHAnsi"/>
          <w:sz w:val="22"/>
          <w:szCs w:val="22"/>
        </w:rPr>
      </w:pPr>
      <w:r w:rsidRPr="00737EAE">
        <w:rPr>
          <w:rFonts w:asciiTheme="minorHAnsi" w:hAnsiTheme="minorHAnsi" w:cstheme="minorHAnsi"/>
          <w:sz w:val="22"/>
          <w:szCs w:val="22"/>
          <w:rtl w:val="0"/>
          <w:lang w:val="es-ES"/>
        </w:rPr>
        <w:t>Si bien CHMS tiene la intención de comenzar el año escolar con el modelo escolar tradicional, todos los padres deben estar preparados para que los estudiantes individuales o grupos de estudiantes sean enviados a casa para la educación a distancia durante el año escolar. Se podrían hacer cambios frecuentes a lo largo del año escolar basados en la propagación de COVID-19 en nuestras escuelas y comunidad.</w:t>
      </w:r>
    </w:p>
    <w:p w:rsidR="00B86921" w:rsidRPr="00737EAE" w:rsidP="00B86921" w14:paraId="2B31CFA4" w14:textId="77777777">
      <w:pPr>
        <w:pStyle w:val="Default"/>
        <w:rPr>
          <w:rFonts w:asciiTheme="minorHAnsi" w:hAnsiTheme="minorHAnsi" w:cstheme="minorHAnsi"/>
          <w:color w:val="auto"/>
          <w:sz w:val="22"/>
          <w:szCs w:val="22"/>
        </w:rPr>
      </w:pPr>
      <w:bookmarkStart w:id="0" w:name="_GoBack"/>
      <w:bookmarkEnd w:id="0"/>
    </w:p>
    <w:p w:rsidR="00233746" w:rsidRPr="00456E97" w:rsidP="002166E9" w14:paraId="30F78A8A" w14:textId="7D67C7A0">
      <w:pPr>
        <w:bidi w:val="0"/>
        <w:rPr>
          <w:rFonts w:eastAsia="Times New Roman" w:cstheme="minorHAnsi"/>
          <w:b/>
          <w:color w:val="000000"/>
        </w:rPr>
      </w:pPr>
      <w:r w:rsidRPr="00456E97">
        <w:rPr>
          <w:rFonts w:eastAsia="Times New Roman" w:cstheme="minorHAnsi"/>
          <w:b/>
          <w:color w:val="000000"/>
          <w:rtl w:val="0"/>
          <w:lang w:val="es-ES"/>
        </w:rPr>
        <w:t>Seguridad del estudiante</w:t>
      </w:r>
    </w:p>
    <w:p w:rsidR="00A6735B" w:rsidRPr="00737EAE" w:rsidP="2EBA2D02" w14:paraId="238AA04F" w14:textId="2DF838D8">
      <w:pPr>
        <w:bidi w:val="0"/>
        <w:rPr>
          <w:rFonts w:eastAsia="Times New Roman"/>
          <w:color w:val="000000"/>
        </w:rPr>
      </w:pPr>
      <w:r w:rsidRPr="2EBA2D02">
        <w:rPr>
          <w:rFonts w:eastAsia="Times New Roman"/>
          <w:color w:val="000000" w:themeColor="text1"/>
          <w:rtl w:val="0"/>
          <w:lang w:val="es-ES"/>
        </w:rPr>
        <w:t xml:space="preserve">El distanciamiento social se mantendrá en la mayor medida posible en el CHMS. Las recomendaciones de distanciamiento social y las prácticas más seguras estarán en su lugar y se publicarán recordatorios en todo el edificio, y los estudiantes serán recordados de estos diariamente a través del intercomunicador. </w:t>
      </w:r>
      <w:r w:rsidRPr="2EBA2D02">
        <w:rPr>
          <w:rtl w:val="0"/>
          <w:lang w:val="es-ES"/>
        </w:rPr>
        <w:t xml:space="preserve">Publicaremos letreros en toda la escuela con respecto a las buenas prácticas de higiene.   También publicaremos orientación del distrito con respecto a quedarse en casa cuando está enfermo. </w:t>
      </w:r>
    </w:p>
    <w:p w:rsidR="00A6735B" w:rsidRPr="00737EAE" w:rsidP="00A6735B" w14:paraId="1834B7D1" w14:textId="0AE47137">
      <w:pPr>
        <w:pStyle w:val="Default"/>
        <w:bidi w:val="0"/>
        <w:rPr>
          <w:rFonts w:eastAsia="MS Gothic" w:asciiTheme="minorHAnsi" w:hAnsiTheme="minorHAnsi" w:cstheme="minorHAnsi"/>
          <w:sz w:val="22"/>
          <w:szCs w:val="22"/>
        </w:rPr>
      </w:pPr>
      <w:r w:rsidRPr="00737EAE">
        <w:rPr>
          <w:rFonts w:eastAsia="MS Gothic" w:asciiTheme="minorHAnsi" w:hAnsiTheme="minorHAnsi" w:cstheme="minorHAnsi"/>
          <w:sz w:val="22"/>
          <w:szCs w:val="22"/>
          <w:rtl w:val="0"/>
          <w:lang w:val="es-ES"/>
        </w:rPr>
        <w:t xml:space="preserve">Los maestros y el personal de CHMS reforzarán los procedimientos con respecto a las preguntas de salud diarias para los estudiantes y seguirán las pautas para los estudiantes y el personal que están experimentando síntomas. </w:t>
      </w:r>
    </w:p>
    <w:p w:rsidR="00A6735B" w:rsidRPr="00737EAE" w:rsidP="2EBA2D02" w14:paraId="397C7A7C" w14:textId="2603C2FA">
      <w:pPr>
        <w:pStyle w:val="Default"/>
        <w:bidi w:val="0"/>
        <w:rPr>
          <w:rFonts w:eastAsia="MS Gothic" w:asciiTheme="minorHAnsi" w:hAnsiTheme="minorHAnsi" w:cstheme="minorBidi"/>
          <w:sz w:val="22"/>
          <w:szCs w:val="22"/>
        </w:rPr>
      </w:pPr>
      <w:r w:rsidRPr="2EBA2D02">
        <w:rPr>
          <w:rFonts w:eastAsia="MS Gothic" w:asciiTheme="minorHAnsi" w:hAnsiTheme="minorHAnsi" w:cstheme="minorBidi"/>
          <w:sz w:val="22"/>
          <w:szCs w:val="22"/>
          <w:rtl w:val="0"/>
          <w:lang w:val="es-ES"/>
        </w:rPr>
        <w:t>Los maestros y el personal de CHMS seguirán las instrucciones de rastreo de contactos de las agencias de salud locales y estatales.</w:t>
      </w:r>
    </w:p>
    <w:p w:rsidR="0035324C" w:rsidP="2EBA2D02" w14:paraId="0ED8A028" w14:textId="4B171FB8">
      <w:pPr>
        <w:pStyle w:val="Default"/>
        <w:bidi w:val="0"/>
        <w:rPr>
          <w:rFonts w:eastAsia="MS PGothic" w:asciiTheme="minorHAnsi" w:hAnsiTheme="minorHAnsi" w:cstheme="minorBidi"/>
          <w:sz w:val="22"/>
          <w:szCs w:val="22"/>
        </w:rPr>
      </w:pPr>
      <w:r w:rsidRPr="2EBA2D02">
        <w:rPr>
          <w:rFonts w:eastAsia="MS PGothic" w:asciiTheme="minorHAnsi" w:hAnsiTheme="minorHAnsi" w:cstheme="minorBidi"/>
          <w:sz w:val="22"/>
          <w:szCs w:val="22"/>
          <w:rtl w:val="0"/>
          <w:lang w:val="es-ES"/>
        </w:rPr>
        <w:t>Aislaremos y limpiaremos profundamente las aulas y los espacios impactados.</w:t>
      </w:r>
    </w:p>
    <w:p w:rsidR="007456E6" w:rsidP="007456E6" w14:paraId="70155E2F" w14:textId="77777777">
      <w:pPr>
        <w:pStyle w:val="Default"/>
        <w:rPr>
          <w:rFonts w:eastAsia="MS PGothic" w:asciiTheme="minorHAnsi" w:hAnsiTheme="minorHAnsi" w:cstheme="minorHAnsi"/>
          <w:sz w:val="22"/>
          <w:szCs w:val="22"/>
        </w:rPr>
      </w:pPr>
    </w:p>
    <w:p w:rsidR="007456E6" w:rsidRPr="00737EAE" w:rsidP="2EBA2D02" w14:paraId="1949B700" w14:textId="4E0FE95D">
      <w:pPr>
        <w:pStyle w:val="Default"/>
        <w:bidi w:val="0"/>
        <w:rPr>
          <w:rFonts w:asciiTheme="minorHAnsi" w:hAnsiTheme="minorHAnsi" w:cstheme="minorBidi"/>
          <w:sz w:val="22"/>
          <w:szCs w:val="22"/>
        </w:rPr>
      </w:pPr>
      <w:r w:rsidRPr="2EBA2D02">
        <w:rPr>
          <w:rFonts w:asciiTheme="minorHAnsi" w:hAnsiTheme="minorHAnsi" w:cstheme="minorBidi"/>
          <w:sz w:val="22"/>
          <w:szCs w:val="22"/>
          <w:rtl w:val="0"/>
          <w:lang w:val="es-ES"/>
        </w:rPr>
        <w:t xml:space="preserve">Los tapa bocas son muy recomendables para todos los estudiantes que estarán en el campus. Esto es para detener la propagación de COVID y para evitar ser puesto en cuarentena si otro estudiante a su alrededor es diagnosticado con COVID. </w:t>
      </w:r>
    </w:p>
    <w:p w:rsidR="007456E6" w:rsidRPr="00737EAE" w:rsidP="007456E6" w14:paraId="3BFE336C" w14:textId="77777777">
      <w:pPr>
        <w:pStyle w:val="Default"/>
        <w:rPr>
          <w:rFonts w:asciiTheme="minorHAnsi" w:hAnsiTheme="minorHAnsi" w:cstheme="minorHAnsi"/>
          <w:sz w:val="22"/>
          <w:szCs w:val="22"/>
        </w:rPr>
      </w:pPr>
    </w:p>
    <w:p w:rsidR="007456E6" w:rsidP="2EBA2D02" w14:paraId="4C447733" w14:textId="1E63FC4D">
      <w:pPr>
        <w:pStyle w:val="Default"/>
        <w:bidi w:val="0"/>
        <w:rPr>
          <w:rFonts w:eastAsia="Times New Roman" w:asciiTheme="minorHAnsi" w:hAnsiTheme="minorHAnsi" w:cstheme="minorBidi"/>
        </w:rPr>
      </w:pPr>
      <w:r w:rsidRPr="2EBA2D02">
        <w:rPr>
          <w:rFonts w:eastAsia="Times New Roman" w:asciiTheme="minorHAnsi" w:hAnsiTheme="minorHAnsi" w:cstheme="minorBidi"/>
          <w:rtl w:val="0"/>
          <w:lang w:val="es-ES"/>
        </w:rPr>
        <w:t>Se requerirá que los maestros y el personal de CHMS practiquen el distanciamiento social alrededor de los estudiantes cuando sea factible.  Cuando el distanciamiento social no es posible, se pide a los maestros y al personal que usen un tapa bocas.</w:t>
      </w:r>
    </w:p>
    <w:p w:rsidR="00343B30" w:rsidP="00343B30" w14:paraId="7E347EB2" w14:textId="77777777">
      <w:pPr>
        <w:pStyle w:val="Default"/>
        <w:rPr>
          <w:rFonts w:asciiTheme="minorHAnsi" w:hAnsiTheme="minorHAnsi" w:cstheme="minorHAnsi"/>
          <w:b/>
          <w:sz w:val="22"/>
          <w:szCs w:val="22"/>
        </w:rPr>
      </w:pPr>
    </w:p>
    <w:p w:rsidR="00343B30" w:rsidRPr="00737EAE" w:rsidP="00343B30" w14:paraId="157A01C6" w14:textId="03480D57">
      <w:pPr>
        <w:pStyle w:val="Default"/>
        <w:bidi w:val="0"/>
        <w:rPr>
          <w:rFonts w:asciiTheme="minorHAnsi" w:hAnsiTheme="minorHAnsi" w:cstheme="minorHAnsi"/>
          <w:b/>
          <w:sz w:val="22"/>
          <w:szCs w:val="22"/>
        </w:rPr>
      </w:pPr>
      <w:r w:rsidRPr="00737EAE">
        <w:rPr>
          <w:rFonts w:asciiTheme="minorHAnsi" w:hAnsiTheme="minorHAnsi" w:cstheme="minorHAnsi"/>
          <w:b/>
          <w:sz w:val="22"/>
          <w:szCs w:val="22"/>
          <w:rtl w:val="0"/>
          <w:lang w:val="es-ES"/>
        </w:rPr>
        <w:t>Recordatorio de los padres:</w:t>
      </w:r>
    </w:p>
    <w:p w:rsidR="00343B30" w:rsidRPr="00737EAE" w:rsidP="00343B30" w14:paraId="04A2CF84" w14:textId="77777777">
      <w:pPr>
        <w:pStyle w:val="Default"/>
        <w:bidi w:val="0"/>
        <w:rPr>
          <w:rFonts w:asciiTheme="minorHAnsi" w:hAnsiTheme="minorHAnsi" w:cstheme="minorHAnsi"/>
          <w:sz w:val="22"/>
          <w:szCs w:val="22"/>
        </w:rPr>
      </w:pPr>
      <w:r w:rsidRPr="00737EAE">
        <w:rPr>
          <w:rFonts w:asciiTheme="minorHAnsi" w:hAnsiTheme="minorHAnsi" w:cstheme="minorHAnsi"/>
          <w:sz w:val="22"/>
          <w:szCs w:val="22"/>
          <w:u w:val="single"/>
          <w:rtl w:val="0"/>
          <w:lang w:val="es-ES"/>
        </w:rPr>
        <w:t xml:space="preserve">Todos deben estar preparados para los cierres intermitentes. </w:t>
      </w:r>
    </w:p>
    <w:p w:rsidR="00343B30" w:rsidRPr="00737EAE" w:rsidP="00343B30" w14:paraId="74FFB279" w14:textId="77777777">
      <w:pPr>
        <w:pStyle w:val="Default"/>
        <w:bidi w:val="0"/>
        <w:rPr>
          <w:rFonts w:asciiTheme="minorHAnsi" w:hAnsiTheme="minorHAnsi" w:cstheme="minorHAnsi"/>
          <w:sz w:val="22"/>
          <w:szCs w:val="22"/>
        </w:rPr>
      </w:pPr>
      <w:r w:rsidRPr="00737EAE">
        <w:rPr>
          <w:rFonts w:asciiTheme="minorHAnsi" w:hAnsiTheme="minorHAnsi" w:cstheme="minorHAnsi"/>
          <w:sz w:val="22"/>
          <w:szCs w:val="22"/>
          <w:rtl w:val="0"/>
          <w:lang w:val="es-ES"/>
        </w:rPr>
        <w:t xml:space="preserve">Los padres deben tener planes establecidos si CHMS cierra o si sus hijos no pueden asistir a la escuela debido a una situación de cuarentena. Se anima a los padres a estar preparados para cambiar de plan dentro de las 24 horas si es necesario, y es crítico que los padres hayan actualizado las direcciones de correo electrónico y los números de teléfono en el archivo. </w:t>
      </w:r>
    </w:p>
    <w:p w:rsidR="00343B30" w:rsidP="00343B30" w14:paraId="347F6CCB" w14:textId="77777777">
      <w:pPr>
        <w:pStyle w:val="Default"/>
        <w:rPr>
          <w:rFonts w:asciiTheme="minorHAnsi" w:hAnsiTheme="minorHAnsi" w:cstheme="minorHAnsi"/>
          <w:sz w:val="22"/>
          <w:szCs w:val="22"/>
        </w:rPr>
      </w:pPr>
    </w:p>
    <w:p w:rsidR="00343B30" w:rsidRPr="00B27B69" w:rsidP="007456E6" w14:paraId="749257C5" w14:textId="5F9A6ED0">
      <w:pPr>
        <w:pStyle w:val="Default"/>
        <w:bidi w:val="0"/>
        <w:rPr>
          <w:rFonts w:eastAsia="MS Gothic" w:asciiTheme="minorHAnsi" w:hAnsiTheme="minorHAnsi" w:cstheme="minorHAnsi"/>
          <w:sz w:val="22"/>
          <w:szCs w:val="22"/>
        </w:rPr>
      </w:pPr>
      <w:r w:rsidRPr="00737EAE">
        <w:rPr>
          <w:rFonts w:asciiTheme="minorHAnsi" w:hAnsiTheme="minorHAnsi" w:cstheme="minorHAnsi"/>
          <w:sz w:val="22"/>
          <w:szCs w:val="22"/>
          <w:rtl w:val="0"/>
          <w:lang w:val="es-ES"/>
        </w:rPr>
        <w:t>Si hay una propagación significativa de COVID-19, CHMS podría moverse a un horario híbrido o un horario de aprendizaje a distancia durante un período de tiempo especificado. Cualquier grupo de estudiantes podría ser trasladado a la educación temporal a distancia durante un período de tiempo. Esto podría aplicarse a clases individuales, escuelas individuales, varias escuelas o todo el distrito escolar</w:t>
      </w:r>
    </w:p>
    <w:p w:rsidR="008924AF" w:rsidP="00A6735B" w14:paraId="56F42701" w14:textId="177D71A1">
      <w:pPr>
        <w:pStyle w:val="Default"/>
        <w:rPr>
          <w:rFonts w:eastAsia="MS PGothic" w:asciiTheme="minorHAnsi" w:hAnsiTheme="minorHAnsi" w:cstheme="minorHAnsi"/>
          <w:sz w:val="22"/>
          <w:szCs w:val="22"/>
        </w:rPr>
      </w:pPr>
    </w:p>
    <w:p w:rsidR="008924AF" w:rsidP="00A6735B" w14:paraId="7C7379C0" w14:textId="4E876C86">
      <w:pPr>
        <w:pStyle w:val="Default"/>
        <w:bidi w:val="0"/>
        <w:rPr>
          <w:rFonts w:eastAsia="MS PGothic" w:asciiTheme="minorHAnsi" w:hAnsiTheme="minorHAnsi" w:cstheme="minorHAnsi"/>
          <w:b/>
          <w:sz w:val="22"/>
          <w:szCs w:val="22"/>
        </w:rPr>
      </w:pPr>
      <w:r>
        <w:rPr>
          <w:rFonts w:eastAsia="MS PGothic" w:asciiTheme="minorHAnsi" w:hAnsiTheme="minorHAnsi" w:cstheme="minorHAnsi"/>
          <w:b/>
          <w:sz w:val="22"/>
          <w:szCs w:val="22"/>
          <w:rtl w:val="0"/>
          <w:lang w:val="es-ES"/>
        </w:rPr>
        <w:t>Procedimientos de salud</w:t>
      </w:r>
    </w:p>
    <w:p w:rsidR="008924AF" w:rsidP="00A6735B" w14:paraId="0834F156" w14:textId="721B1554">
      <w:pPr>
        <w:pStyle w:val="Default"/>
        <w:rPr>
          <w:rFonts w:eastAsia="MS PGothic" w:asciiTheme="minorHAnsi" w:hAnsiTheme="minorHAnsi" w:cstheme="minorHAnsi"/>
          <w:b/>
          <w:sz w:val="22"/>
          <w:szCs w:val="22"/>
        </w:rPr>
      </w:pPr>
    </w:p>
    <w:p w:rsidR="008924AF" w:rsidRPr="00317065" w:rsidP="008924AF" w14:paraId="7FFB057B" w14:textId="4C0A9BC1">
      <w:pPr>
        <w:shd w:val="clear" w:color="auto" w:fill="FFFFFF"/>
        <w:bidi w:val="0"/>
        <w:rPr>
          <w:rFonts w:eastAsia="Times New Roman" w:cstheme="minorHAnsi"/>
          <w:color w:val="201F1E"/>
        </w:rPr>
      </w:pPr>
      <w:r w:rsidRPr="008924AF">
        <w:rPr>
          <w:rFonts w:cstheme="minorHAnsi"/>
          <w:color w:val="201F1E"/>
          <w:rtl w:val="0"/>
          <w:lang w:val="es-ES"/>
        </w:rPr>
        <w:t xml:space="preserve">CHMS tendrá una enfermera escolar a tiempo completo en el campus todo el día.  Los estudiantes enfermos, independientemente de su enfermedad, serán enviados a nuestra enfermera, la Sra. Smith, y no a la oficina principal.   Sra. Smith se encargará de todos los estudiantes enfermos y emergencias médicas.   Se requerirá que los maestros del primer período evalúen a sus estudiantes para detectar síntomas de COVID antes del comienzo de la clase y comuniquen cualquier inquietud a la Sra.  Ella será vital en el seguimiento de los estudiantes para fines de cuarentena. </w:t>
      </w:r>
    </w:p>
    <w:p w:rsidR="00456E97" w:rsidP="00317065" w14:paraId="58C24A41" w14:textId="238DF7E7">
      <w:pPr>
        <w:shd w:val="clear" w:color="auto" w:fill="FFFFFF"/>
        <w:bidi w:val="0"/>
        <w:rPr>
          <w:rFonts w:cstheme="minorHAnsi"/>
          <w:color w:val="201F1E"/>
        </w:rPr>
      </w:pPr>
      <w:r w:rsidRPr="00737EAE">
        <w:rPr>
          <w:rFonts w:cstheme="minorHAnsi"/>
          <w:color w:val="201F1E"/>
          <w:rtl w:val="0"/>
          <w:lang w:val="es-ES"/>
        </w:rPr>
        <w:t xml:space="preserve">Continuaremos emitiendo medicamentos diarios a nuestros estudiantes sanos en la oficina principal. </w:t>
      </w:r>
    </w:p>
    <w:p w:rsidR="0035324C" w:rsidRPr="0035324C" w:rsidP="00317065" w14:paraId="186C0C8C" w14:textId="5A2AC2C5">
      <w:pPr>
        <w:shd w:val="clear" w:color="auto" w:fill="FFFFFF"/>
        <w:bidi w:val="0"/>
        <w:rPr>
          <w:rFonts w:cstheme="minorHAnsi"/>
          <w:b/>
          <w:color w:val="201F1E"/>
        </w:rPr>
      </w:pPr>
      <w:r w:rsidRPr="0035324C">
        <w:rPr>
          <w:rFonts w:cstheme="minorHAnsi"/>
          <w:b/>
          <w:color w:val="201F1E"/>
          <w:rtl w:val="0"/>
          <w:lang w:val="es-ES"/>
        </w:rPr>
        <w:t>Preocupaciones académicas</w:t>
      </w:r>
    </w:p>
    <w:p w:rsidR="0035324C" w:rsidRPr="00737EAE" w:rsidP="0035324C" w14:paraId="17C73895" w14:textId="4B75E72B">
      <w:pPr>
        <w:bidi w:val="0"/>
        <w:rPr>
          <w:rFonts w:cstheme="minorHAnsi"/>
        </w:rPr>
      </w:pPr>
      <w:r>
        <w:rPr>
          <w:rFonts w:cstheme="minorHAnsi"/>
          <w:rtl w:val="0"/>
          <w:lang w:val="es-ES"/>
        </w:rPr>
        <w:t>Además de la seguridad, reconocemos que hay muchas preocupaciones académicas.  Estamos incluyendo cambios de política de CHMS y actualizaciones tomadas directamente del plan de Regreso al aprendizaje de DCS.</w:t>
      </w:r>
    </w:p>
    <w:tbl>
      <w:tblPr>
        <w:tblW w:w="10125" w:type="dxa"/>
        <w:tblCellMar>
          <w:left w:w="0" w:type="dxa"/>
          <w:right w:w="0" w:type="dxa"/>
        </w:tblCellMar>
        <w:tblLook w:val="04A0"/>
      </w:tblPr>
      <w:tblGrid>
        <w:gridCol w:w="10125"/>
      </w:tblGrid>
      <w:tr w14:paraId="0869B053" w14:textId="77777777" w:rsidTr="00343B30">
        <w:tblPrEx>
          <w:tblW w:w="10125" w:type="dxa"/>
          <w:tblCellMar>
            <w:left w:w="0" w:type="dxa"/>
            <w:right w:w="0" w:type="dxa"/>
          </w:tblCellMar>
          <w:tblLook w:val="04A0"/>
        </w:tblPrEx>
        <w:trPr>
          <w:trHeight w:val="1564"/>
        </w:trPr>
        <w:tc>
          <w:tcPr>
            <w:tcW w:w="10125" w:type="dxa"/>
            <w:tcMar>
              <w:top w:w="0" w:type="dxa"/>
              <w:left w:w="108" w:type="dxa"/>
              <w:bottom w:w="0" w:type="dxa"/>
              <w:right w:w="108" w:type="dxa"/>
            </w:tcMar>
          </w:tcPr>
          <w:p w:rsidR="0035324C" w:rsidRPr="007456E6" w:rsidP="007456E6" w14:paraId="323488C6" w14:textId="5EEF66FC">
            <w:pPr>
              <w:pStyle w:val="ListParagraph"/>
              <w:numPr>
                <w:ilvl w:val="0"/>
                <w:numId w:val="39"/>
              </w:numPr>
              <w:autoSpaceDE w:val="0"/>
              <w:autoSpaceDN w:val="0"/>
              <w:bidi w:val="0"/>
              <w:spacing w:after="0" w:line="240" w:lineRule="auto"/>
              <w:rPr>
                <w:rFonts w:eastAsia="Times New Roman" w:cstheme="minorHAnsi"/>
                <w:color w:val="000000"/>
              </w:rPr>
            </w:pPr>
            <w:r w:rsidRPr="007456E6">
              <w:rPr>
                <w:rFonts w:eastAsia="Times New Roman" w:cstheme="minorHAnsi"/>
                <w:color w:val="000000"/>
                <w:rtl w:val="0"/>
                <w:lang w:val="es-ES"/>
              </w:rPr>
              <w:t xml:space="preserve">El requisito de ausencia en la política de exención del Distrito Escolar del Condado de DeSoto ha sido eliminado para el año escolar 2020-2021. Se anima a los estudiantes a quedarse en casa si están mostrando síntomas de COVID-19. </w:t>
            </w:r>
          </w:p>
          <w:p w:rsidR="0035324C" w:rsidRPr="00737EAE" w:rsidP="007456E6" w14:paraId="246FE754" w14:textId="77777777">
            <w:pPr>
              <w:pStyle w:val="ListParagraph"/>
              <w:numPr>
                <w:ilvl w:val="0"/>
                <w:numId w:val="39"/>
              </w:numPr>
              <w:autoSpaceDE w:val="0"/>
              <w:autoSpaceDN w:val="0"/>
              <w:bidi w:val="0"/>
              <w:spacing w:after="0" w:line="240" w:lineRule="auto"/>
              <w:rPr>
                <w:rFonts w:eastAsia="Times New Roman" w:asciiTheme="minorHAnsi" w:hAnsiTheme="minorHAnsi" w:cstheme="minorHAnsi"/>
                <w:color w:val="000000"/>
              </w:rPr>
            </w:pPr>
            <w:r w:rsidRPr="00737EAE">
              <w:rPr>
                <w:rFonts w:eastAsia="Times New Roman" w:asciiTheme="minorHAnsi" w:hAnsiTheme="minorHAnsi" w:cstheme="minorHAnsi"/>
                <w:color w:val="000000"/>
                <w:rtl w:val="0"/>
                <w:lang w:val="es-ES"/>
              </w:rPr>
              <w:t xml:space="preserve">Como medida proactiva, se ha ajustado la escala de calificaciones para el año escolar 2020-2021. En lugar de que una calificación de 65 sea la calificación mínima de aprobación, una calificación de 60 será la calificación mínima de aprobación. Este ajuste se hizo para beneficiar a los estudiantes en caso de cierres a lo largo del año escolar. </w:t>
            </w:r>
          </w:p>
          <w:p w:rsidR="0035324C" w:rsidRPr="00737EAE" w:rsidP="007456E6" w14:paraId="740A3B5B" w14:textId="77777777">
            <w:pPr>
              <w:pStyle w:val="ListParagraph"/>
              <w:numPr>
                <w:ilvl w:val="0"/>
                <w:numId w:val="39"/>
              </w:numPr>
              <w:autoSpaceDE w:val="0"/>
              <w:autoSpaceDN w:val="0"/>
              <w:bidi w:val="0"/>
              <w:spacing w:after="0" w:line="240" w:lineRule="auto"/>
              <w:rPr>
                <w:rFonts w:eastAsia="Times New Roman" w:asciiTheme="minorHAnsi" w:hAnsiTheme="minorHAnsi" w:cstheme="minorHAnsi"/>
                <w:color w:val="000000"/>
              </w:rPr>
            </w:pPr>
            <w:r w:rsidRPr="00737EAE">
              <w:rPr>
                <w:rFonts w:eastAsia="Times New Roman" w:asciiTheme="minorHAnsi" w:hAnsiTheme="minorHAnsi" w:cstheme="minorHAnsi"/>
                <w:color w:val="000000"/>
                <w:rtl w:val="0"/>
                <w:lang w:val="es-ES"/>
              </w:rPr>
              <w:t xml:space="preserve">El Departamento de Educación de Mississippi ha dado a los distritos escolares la flexibilidad de ajustar la cantidad de tiempo que los estudiantes pasan en el aula cada día. El Distrito Escolar del Condado de DeSoto reducirán la cantidad de tiempo de instrucción para permitir más tiempo para las llegadas y limpieza del autobús, cambios de clase extendidos si es necesario y períodos de almuerzo extendidos para promover el distanciamiento social. </w:t>
            </w:r>
          </w:p>
          <w:p w:rsidR="0035324C" w:rsidRPr="00737EAE" w:rsidP="007456E6" w14:paraId="47941AF4" w14:textId="77777777">
            <w:pPr>
              <w:pStyle w:val="ListParagraph"/>
              <w:numPr>
                <w:ilvl w:val="0"/>
                <w:numId w:val="39"/>
              </w:numPr>
              <w:autoSpaceDE w:val="0"/>
              <w:autoSpaceDN w:val="0"/>
              <w:bidi w:val="0"/>
              <w:spacing w:after="0" w:line="240" w:lineRule="auto"/>
              <w:rPr>
                <w:rFonts w:eastAsia="Times New Roman" w:asciiTheme="minorHAnsi" w:hAnsiTheme="minorHAnsi" w:cstheme="minorHAnsi"/>
                <w:color w:val="000000"/>
              </w:rPr>
            </w:pPr>
            <w:r w:rsidRPr="00737EAE">
              <w:rPr>
                <w:rFonts w:eastAsia="Times New Roman" w:asciiTheme="minorHAnsi" w:hAnsiTheme="minorHAnsi" w:cstheme="minorHAnsi"/>
                <w:color w:val="000000"/>
                <w:rtl w:val="0"/>
                <w:lang w:val="es-ES"/>
              </w:rPr>
              <w:t xml:space="preserve">Las oportunidades de aprendizaje a distancia están disponibles para los estudiantes a tiempo completo. </w:t>
            </w:r>
          </w:p>
          <w:p w:rsidR="0035324C" w:rsidRPr="00737EAE" w:rsidP="007456E6" w14:paraId="17DAD716" w14:textId="77777777">
            <w:pPr>
              <w:pStyle w:val="ListParagraph"/>
              <w:numPr>
                <w:ilvl w:val="0"/>
                <w:numId w:val="39"/>
              </w:numPr>
              <w:autoSpaceDE w:val="0"/>
              <w:autoSpaceDN w:val="0"/>
              <w:bidi w:val="0"/>
              <w:spacing w:after="0" w:line="240" w:lineRule="auto"/>
              <w:rPr>
                <w:rFonts w:eastAsia="Times New Roman" w:asciiTheme="minorHAnsi" w:hAnsiTheme="minorHAnsi" w:cstheme="minorHAnsi"/>
                <w:color w:val="000000"/>
                <w:highlight w:val="yellow"/>
              </w:rPr>
            </w:pPr>
            <w:r w:rsidRPr="00737EAE">
              <w:rPr>
                <w:rFonts w:eastAsia="Times New Roman" w:asciiTheme="minorHAnsi" w:hAnsiTheme="minorHAnsi" w:cstheme="minorHAnsi"/>
                <w:color w:val="000000"/>
                <w:highlight w:val="yellow"/>
                <w:rtl w:val="0"/>
                <w:lang w:val="es-ES"/>
              </w:rPr>
              <w:t xml:space="preserve">Si el aprendizaje a distancia o un modelo híbrido debe ser implementado durante todo el año escolar, los estudiantes serán responsables de las tareas dadas durante ese tiempo. </w:t>
            </w:r>
          </w:p>
          <w:p w:rsidR="0035324C" w:rsidRPr="00737EAE" w:rsidP="00F340EA" w14:paraId="417A35AB" w14:textId="77777777">
            <w:pPr>
              <w:autoSpaceDE w:val="0"/>
              <w:autoSpaceDN w:val="0"/>
              <w:spacing w:after="0" w:line="240" w:lineRule="auto"/>
              <w:rPr>
                <w:rFonts w:cstheme="minorHAnsi"/>
                <w:color w:val="000000"/>
              </w:rPr>
            </w:pPr>
          </w:p>
        </w:tc>
      </w:tr>
      <w:tr w14:paraId="5BF4F482" w14:textId="77777777" w:rsidTr="00343B30">
        <w:tblPrEx>
          <w:tblW w:w="10125" w:type="dxa"/>
          <w:tblCellMar>
            <w:left w:w="0" w:type="dxa"/>
            <w:right w:w="0" w:type="dxa"/>
          </w:tblCellMar>
          <w:tblLook w:val="04A0"/>
        </w:tblPrEx>
        <w:trPr>
          <w:trHeight w:val="1564"/>
        </w:trPr>
        <w:tc>
          <w:tcPr>
            <w:tcW w:w="10125" w:type="dxa"/>
            <w:tcMar>
              <w:top w:w="0" w:type="dxa"/>
              <w:left w:w="108" w:type="dxa"/>
              <w:bottom w:w="0" w:type="dxa"/>
              <w:right w:w="108" w:type="dxa"/>
            </w:tcMar>
          </w:tcPr>
          <w:p w:rsidR="003A33E2" w:rsidRPr="007456E6" w:rsidP="007456E6" w14:paraId="0B5F2401" w14:textId="2EF14B24">
            <w:pPr>
              <w:bidi w:val="0"/>
              <w:rPr>
                <w:rFonts w:cstheme="minorHAnsi"/>
                <w:b/>
                <w:bCs/>
              </w:rPr>
            </w:pPr>
            <w:r w:rsidRPr="00737EAE">
              <w:rPr>
                <w:rFonts w:cstheme="minorHAnsi"/>
                <w:b/>
                <w:bCs/>
                <w:rtl w:val="0"/>
                <w:lang w:val="es-ES"/>
              </w:rPr>
              <w:t>Los padres y los estudiantes DEBEN entender que el estudiante será responsable de las tareas y se le dará calificaciones independientemente de si eligen el VIP (tiempo completo en línea) o si eligen venir a la escuela, Y estamos cerrados en parte o en su totalidad debido a COIVD.</w:t>
            </w:r>
          </w:p>
        </w:tc>
      </w:tr>
    </w:tbl>
    <w:p w:rsidR="00456E97" w:rsidRPr="00456E97" w:rsidP="00131A0F" w14:paraId="25B7141F" w14:textId="21E32EFA">
      <w:pPr>
        <w:bidi w:val="0"/>
        <w:rPr>
          <w:rFonts w:cstheme="minorHAnsi"/>
          <w:b/>
          <w:bCs/>
        </w:rPr>
      </w:pPr>
      <w:r>
        <w:rPr>
          <w:rFonts w:cstheme="minorHAnsi"/>
          <w:b/>
          <w:bCs/>
          <w:rtl w:val="0"/>
          <w:lang w:val="es-ES"/>
        </w:rPr>
        <w:t>Otros asuntos de aula e instrucción</w:t>
      </w:r>
    </w:p>
    <w:p w:rsidR="00131A0F" w:rsidRPr="00737EAE" w:rsidP="00131A0F" w14:paraId="0365DD62" w14:textId="744A06C0">
      <w:pPr>
        <w:bidi w:val="0"/>
        <w:rPr>
          <w:rFonts w:cstheme="minorHAnsi"/>
        </w:rPr>
      </w:pPr>
      <w:r w:rsidRPr="00737EAE">
        <w:rPr>
          <w:rFonts w:cstheme="minorHAnsi"/>
          <w:rtl w:val="0"/>
          <w:lang w:val="es-ES"/>
        </w:rPr>
        <w:t>A continuación se muestra información que esperamos sea temporal, pero estará vigente para el año escolar 2020-2021 hasta nuevo aviso:</w:t>
      </w:r>
    </w:p>
    <w:tbl>
      <w:tblPr>
        <w:tblW w:w="10815" w:type="dxa"/>
        <w:tblInd w:w="-108" w:type="dxa"/>
        <w:tblCellMar>
          <w:left w:w="0" w:type="dxa"/>
          <w:right w:w="0" w:type="dxa"/>
        </w:tblCellMar>
        <w:tblLook w:val="04A0"/>
      </w:tblPr>
      <w:tblGrid>
        <w:gridCol w:w="10815"/>
      </w:tblGrid>
      <w:tr w14:paraId="4BEE4FD5" w14:textId="77777777" w:rsidTr="2EBA2D02">
        <w:tblPrEx>
          <w:tblW w:w="10815" w:type="dxa"/>
          <w:tblInd w:w="-108" w:type="dxa"/>
          <w:tblCellMar>
            <w:left w:w="0" w:type="dxa"/>
            <w:right w:w="0" w:type="dxa"/>
          </w:tblCellMar>
          <w:tblLook w:val="04A0"/>
        </w:tblPrEx>
        <w:trPr>
          <w:trHeight w:val="1187"/>
        </w:trPr>
        <w:tc>
          <w:tcPr>
            <w:tcW w:w="10818" w:type="dxa"/>
            <w:tcMar>
              <w:top w:w="0" w:type="dxa"/>
              <w:left w:w="108" w:type="dxa"/>
              <w:bottom w:w="0" w:type="dxa"/>
              <w:right w:w="108" w:type="dxa"/>
            </w:tcMar>
          </w:tcPr>
          <w:p w:rsidR="00131A0F" w:rsidRPr="00BD226F" w:rsidP="00BD226F" w14:paraId="75EAA688" w14:textId="77721E98">
            <w:pPr>
              <w:pStyle w:val="ListParagraph"/>
              <w:numPr>
                <w:ilvl w:val="0"/>
                <w:numId w:val="40"/>
              </w:numPr>
              <w:autoSpaceDE w:val="0"/>
              <w:autoSpaceDN w:val="0"/>
              <w:bidi w:val="0"/>
              <w:spacing w:after="0" w:line="240" w:lineRule="auto"/>
              <w:rPr>
                <w:rFonts w:eastAsia="Times New Roman" w:cstheme="minorHAnsi"/>
                <w:color w:val="000000"/>
              </w:rPr>
            </w:pPr>
            <w:r w:rsidRPr="00BD226F">
              <w:rPr>
                <w:rFonts w:eastAsia="Times New Roman" w:cstheme="minorHAnsi"/>
                <w:color w:val="000000"/>
                <w:rtl w:val="0"/>
                <w:lang w:val="es-ES"/>
              </w:rPr>
              <w:t>Una vez que los estudiantes estén sentados, se espera que permanezcan sentados a menos que se les indique que se muevan.</w:t>
            </w:r>
          </w:p>
          <w:p w:rsidR="00131A0F" w:rsidRPr="00BD226F" w:rsidP="00BD226F" w14:paraId="46039682" w14:textId="2CFF4FAD">
            <w:pPr>
              <w:pStyle w:val="ListParagraph"/>
              <w:numPr>
                <w:ilvl w:val="0"/>
                <w:numId w:val="41"/>
              </w:numPr>
              <w:autoSpaceDE w:val="0"/>
              <w:autoSpaceDN w:val="0"/>
              <w:bidi w:val="0"/>
              <w:spacing w:after="0" w:line="240" w:lineRule="auto"/>
              <w:rPr>
                <w:rFonts w:eastAsia="Times New Roman" w:cstheme="minorHAnsi"/>
                <w:color w:val="000000"/>
              </w:rPr>
            </w:pPr>
            <w:r w:rsidRPr="00BD226F">
              <w:rPr>
                <w:rFonts w:eastAsia="Times New Roman" w:cstheme="minorHAnsi"/>
                <w:color w:val="000000"/>
                <w:rtl w:val="0"/>
                <w:lang w:val="es-ES"/>
              </w:rPr>
              <w:t>Se fomentará el uso de tapa bocas.</w:t>
            </w:r>
          </w:p>
          <w:p w:rsidR="00131A0F" w:rsidRPr="00BD226F" w:rsidP="00BD226F" w14:paraId="12B1D0AC" w14:textId="77777777">
            <w:pPr>
              <w:pStyle w:val="ListParagraph"/>
              <w:numPr>
                <w:ilvl w:val="0"/>
                <w:numId w:val="41"/>
              </w:numPr>
              <w:autoSpaceDE w:val="0"/>
              <w:autoSpaceDN w:val="0"/>
              <w:bidi w:val="0"/>
              <w:spacing w:after="0" w:line="240" w:lineRule="auto"/>
              <w:rPr>
                <w:rFonts w:eastAsia="Times New Roman" w:cstheme="minorHAnsi"/>
                <w:color w:val="000000"/>
              </w:rPr>
            </w:pPr>
            <w:r w:rsidRPr="00BD226F">
              <w:rPr>
                <w:rFonts w:eastAsia="Times New Roman" w:cstheme="minorHAnsi"/>
                <w:color w:val="000000"/>
                <w:rtl w:val="0"/>
                <w:lang w:val="es-ES"/>
              </w:rPr>
              <w:t xml:space="preserve">El uso de materiales compartidos en clase debe ser limitado. </w:t>
            </w:r>
          </w:p>
          <w:p w:rsidR="00131A0F" w:rsidRPr="00BD226F" w:rsidP="00BD226F" w14:paraId="4A9F08FC" w14:textId="7CA6CE46">
            <w:pPr>
              <w:pStyle w:val="ListParagraph"/>
              <w:numPr>
                <w:ilvl w:val="0"/>
                <w:numId w:val="41"/>
              </w:numPr>
              <w:autoSpaceDE w:val="0"/>
              <w:autoSpaceDN w:val="0"/>
              <w:bidi w:val="0"/>
              <w:spacing w:after="0" w:line="240" w:lineRule="auto"/>
              <w:rPr>
                <w:rFonts w:eastAsia="Times New Roman" w:cstheme="minorHAnsi"/>
                <w:color w:val="000000"/>
              </w:rPr>
            </w:pPr>
            <w:r w:rsidRPr="00BD226F">
              <w:rPr>
                <w:rFonts w:eastAsia="Times New Roman" w:cstheme="minorHAnsi"/>
                <w:color w:val="000000"/>
                <w:rtl w:val="0"/>
                <w:lang w:val="es-ES"/>
              </w:rPr>
              <w:t xml:space="preserve">Se sacarán muebles adicionales para el aula si es posible para acomodar más espacio en el aula. </w:t>
            </w:r>
          </w:p>
          <w:p w:rsidR="00131A0F" w:rsidRPr="00BD226F" w:rsidP="00BD226F" w14:paraId="522895B8" w14:textId="3C268669">
            <w:pPr>
              <w:pStyle w:val="ListParagraph"/>
              <w:numPr>
                <w:ilvl w:val="0"/>
                <w:numId w:val="41"/>
              </w:numPr>
              <w:autoSpaceDE w:val="0"/>
              <w:autoSpaceDN w:val="0"/>
              <w:bidi w:val="0"/>
              <w:spacing w:after="0" w:line="240" w:lineRule="auto"/>
              <w:rPr>
                <w:rFonts w:eastAsia="Times New Roman" w:cstheme="minorHAnsi"/>
                <w:color w:val="000000"/>
              </w:rPr>
            </w:pPr>
            <w:r w:rsidRPr="00BD226F">
              <w:rPr>
                <w:rFonts w:eastAsia="Times New Roman" w:cstheme="minorHAnsi"/>
                <w:color w:val="000000"/>
                <w:rtl w:val="0"/>
                <w:lang w:val="es-ES"/>
              </w:rPr>
              <w:t xml:space="preserve">El trabajo en grupo será limitado para promover el distanciamiento social. </w:t>
            </w:r>
          </w:p>
          <w:p w:rsidR="00131A0F" w:rsidRPr="00BD226F" w:rsidP="00BD226F" w14:paraId="7A049C71" w14:textId="2FC57E48">
            <w:pPr>
              <w:pStyle w:val="ListParagraph"/>
              <w:numPr>
                <w:ilvl w:val="0"/>
                <w:numId w:val="41"/>
              </w:numPr>
              <w:autoSpaceDE w:val="0"/>
              <w:autoSpaceDN w:val="0"/>
              <w:bidi w:val="0"/>
              <w:spacing w:after="0" w:line="240" w:lineRule="auto"/>
              <w:rPr>
                <w:rFonts w:eastAsia="Times New Roman" w:cstheme="minorHAnsi"/>
                <w:color w:val="000000"/>
              </w:rPr>
            </w:pPr>
            <w:r w:rsidRPr="00BD226F">
              <w:rPr>
                <w:rFonts w:eastAsia="Times New Roman" w:cstheme="minorHAnsi"/>
                <w:color w:val="000000"/>
                <w:rtl w:val="0"/>
                <w:lang w:val="es-ES"/>
              </w:rPr>
              <w:t>Todos los estudiantes se sentarán en la misma dirección.</w:t>
            </w:r>
          </w:p>
          <w:p w:rsidR="004B2EF7" w:rsidRPr="00BD226F" w:rsidP="00BD226F" w14:paraId="735FA2F6" w14:textId="77777777">
            <w:pPr>
              <w:pStyle w:val="ListParagraph"/>
              <w:numPr>
                <w:ilvl w:val="0"/>
                <w:numId w:val="41"/>
              </w:numPr>
              <w:autoSpaceDE w:val="0"/>
              <w:autoSpaceDN w:val="0"/>
              <w:bidi w:val="0"/>
              <w:spacing w:after="0" w:line="240" w:lineRule="auto"/>
              <w:rPr>
                <w:rFonts w:eastAsia="Times New Roman" w:cstheme="minorHAnsi"/>
                <w:color w:val="000000"/>
              </w:rPr>
            </w:pPr>
            <w:r w:rsidRPr="00BD226F">
              <w:rPr>
                <w:rFonts w:eastAsia="Times New Roman" w:cstheme="minorHAnsi"/>
                <w:color w:val="000000"/>
                <w:rtl w:val="0"/>
                <w:lang w:val="es-ES"/>
              </w:rPr>
              <w:t>Los estudiantes no podrán salir del aula a menos que haya una emergencia.</w:t>
            </w:r>
          </w:p>
          <w:p w:rsidR="004B2EF7" w:rsidRPr="00BD226F" w:rsidP="00BD226F" w14:paraId="4DA5B157" w14:textId="6FC164C0">
            <w:pPr>
              <w:pStyle w:val="ListParagraph"/>
              <w:numPr>
                <w:ilvl w:val="0"/>
                <w:numId w:val="41"/>
              </w:numPr>
              <w:autoSpaceDE w:val="0"/>
              <w:autoSpaceDN w:val="0"/>
              <w:bidi w:val="0"/>
              <w:spacing w:after="0" w:line="240" w:lineRule="auto"/>
              <w:rPr>
                <w:rFonts w:eastAsia="Times New Roman" w:cstheme="minorHAnsi"/>
                <w:color w:val="000000"/>
              </w:rPr>
            </w:pPr>
            <w:r w:rsidRPr="00BD226F">
              <w:rPr>
                <w:rFonts w:cstheme="minorHAnsi"/>
                <w:bCs/>
                <w:color w:val="000000"/>
                <w:rtl w:val="0"/>
                <w:lang w:val="es-ES"/>
              </w:rPr>
              <w:t>Se requerirá que todos los maestros tengan una tabla de asientos para cada clase.</w:t>
            </w:r>
          </w:p>
          <w:p w:rsidR="004B2EF7" w:rsidP="004B2EF7" w14:paraId="1F16DA30" w14:textId="69430199">
            <w:pPr>
              <w:pStyle w:val="ListParagraph"/>
              <w:autoSpaceDE w:val="0"/>
              <w:autoSpaceDN w:val="0"/>
              <w:spacing w:after="0" w:line="240" w:lineRule="auto"/>
              <w:ind w:left="1800"/>
              <w:rPr>
                <w:rFonts w:eastAsia="Times New Roman" w:asciiTheme="minorHAnsi" w:hAnsiTheme="minorHAnsi" w:cstheme="minorHAnsi"/>
                <w:color w:val="000000"/>
              </w:rPr>
            </w:pPr>
          </w:p>
          <w:p w:rsidR="004B2EF7" w:rsidRPr="004B2EF7" w:rsidP="004B2EF7" w14:paraId="4AA1417E" w14:textId="0FD4B824">
            <w:pPr>
              <w:autoSpaceDE w:val="0"/>
              <w:autoSpaceDN w:val="0"/>
              <w:bidi w:val="0"/>
              <w:spacing w:after="0" w:line="240" w:lineRule="auto"/>
              <w:rPr>
                <w:rFonts w:eastAsia="Times New Roman" w:cstheme="minorHAnsi"/>
                <w:b/>
                <w:color w:val="000000"/>
              </w:rPr>
            </w:pPr>
            <w:r w:rsidRPr="004B2EF7">
              <w:rPr>
                <w:rFonts w:eastAsia="Times New Roman" w:cstheme="minorHAnsi"/>
                <w:b/>
                <w:color w:val="000000"/>
                <w:rtl w:val="0"/>
                <w:lang w:val="es-ES"/>
              </w:rPr>
              <w:t>Nuevo horario de campana</w:t>
            </w:r>
          </w:p>
          <w:p w:rsidR="00131A0F" w:rsidRPr="00737EAE" w14:paraId="7CC27ACF" w14:textId="77777777">
            <w:pPr>
              <w:autoSpaceDE w:val="0"/>
              <w:autoSpaceDN w:val="0"/>
              <w:spacing w:after="0" w:line="240" w:lineRule="auto"/>
              <w:rPr>
                <w:rFonts w:cstheme="minorHAnsi"/>
                <w:color w:val="000000"/>
                <w:sz w:val="18"/>
                <w:szCs w:val="18"/>
              </w:rPr>
            </w:pPr>
          </w:p>
        </w:tc>
      </w:tr>
      <w:tr w14:paraId="70EDE858" w14:textId="77777777" w:rsidTr="2EBA2D02">
        <w:tblPrEx>
          <w:tblW w:w="10815" w:type="dxa"/>
          <w:tblInd w:w="-108" w:type="dxa"/>
          <w:tblCellMar>
            <w:left w:w="0" w:type="dxa"/>
            <w:right w:w="0" w:type="dxa"/>
          </w:tblCellMar>
          <w:tblLook w:val="04A0"/>
        </w:tblPrEx>
        <w:trPr>
          <w:trHeight w:val="1187"/>
        </w:trPr>
        <w:tc>
          <w:tcPr>
            <w:tcW w:w="10818" w:type="dxa"/>
            <w:tcMar>
              <w:top w:w="0" w:type="dxa"/>
              <w:left w:w="108" w:type="dxa"/>
              <w:bottom w:w="0" w:type="dxa"/>
              <w:right w:w="108" w:type="dxa"/>
            </w:tcMar>
          </w:tcPr>
          <w:p w:rsidR="00233746" w:rsidRPr="004B2EF7" w:rsidP="004B2EF7" w14:paraId="3B3CF784" w14:textId="13DC211B">
            <w:pPr>
              <w:bidi w:val="0"/>
              <w:rPr>
                <w:rFonts w:cstheme="minorHAnsi"/>
              </w:rPr>
            </w:pPr>
            <w:r w:rsidRPr="00737EAE">
              <w:rPr>
                <w:rFonts w:cstheme="minorHAnsi"/>
                <w:rtl w:val="0"/>
                <w:lang w:val="es-ES"/>
              </w:rPr>
              <w:t xml:space="preserve">Nuestra hora de inicio se ha adelantado 10 minutos a </w:t>
            </w:r>
            <w:r w:rsidRPr="004B2EF7">
              <w:rPr>
                <w:rFonts w:cstheme="minorHAnsi"/>
                <w:b/>
                <w:rtl w:val="0"/>
                <w:lang w:val="es-ES"/>
              </w:rPr>
              <w:t>8:10.</w:t>
            </w:r>
            <w:r w:rsidRPr="00737EAE">
              <w:rPr>
                <w:rFonts w:cstheme="minorHAnsi"/>
                <w:rtl w:val="0"/>
                <w:lang w:val="es-ES"/>
              </w:rPr>
              <w:t xml:space="preserve">  El tiempo que los estudiantes pueden ingresar al edificio se ha adelantado 10 minutos a 7:50.  </w:t>
            </w:r>
            <w:r w:rsidRPr="004B2EF7">
              <w:rPr>
                <w:rFonts w:eastAsia="Times New Roman" w:cstheme="minorHAnsi"/>
                <w:b/>
                <w:rtl w:val="0"/>
                <w:lang w:val="es-ES"/>
              </w:rPr>
              <w:t>NO se permitirá a los padres dejar al estudiante antes de las 7:50.</w:t>
            </w:r>
          </w:p>
          <w:p w:rsidR="00131A0F" w:rsidRPr="004B2EF7" w:rsidP="004B2EF7" w14:paraId="1DF65478" w14:textId="288D9EB9">
            <w:pPr>
              <w:bidi w:val="0"/>
              <w:rPr>
                <w:rFonts w:cstheme="minorHAnsi"/>
              </w:rPr>
            </w:pPr>
            <w:r w:rsidRPr="00737EAE">
              <w:rPr>
                <w:rFonts w:cstheme="minorHAnsi"/>
                <w:rtl w:val="0"/>
                <w:lang w:val="es-ES"/>
              </w:rPr>
              <w:t>Los estudiantes NO esperarán en la cafeteria (FDH) o en la instalación multipropósito (MPF) por la mañana antes de la escuela.  Irán directamente a su clase de 1</w:t>
            </w:r>
            <w:r w:rsidRPr="004B2EF7">
              <w:rPr>
                <w:rFonts w:eastAsia="Times New Roman" w:cstheme="minorHAnsi"/>
                <w:vertAlign w:val="superscript"/>
                <w:rtl w:val="0"/>
                <w:lang w:val="es-ES"/>
              </w:rPr>
              <w:t>er</w:t>
            </w:r>
            <w:r w:rsidRPr="00737EAE">
              <w:rPr>
                <w:rFonts w:cstheme="minorHAnsi"/>
                <w:rtl w:val="0"/>
                <w:lang w:val="es-ES"/>
              </w:rPr>
              <w:t xml:space="preserve"> período a su llegada.</w:t>
            </w:r>
          </w:p>
          <w:p w:rsidR="00AE2C69" w14:paraId="4CDF8644" w14:textId="77777777">
            <w:pPr>
              <w:bidi w:val="0"/>
              <w:rPr>
                <w:rFonts w:cstheme="minorHAnsi"/>
              </w:rPr>
            </w:pPr>
            <w:r w:rsidRPr="004B2EF7">
              <w:rPr>
                <w:rFonts w:cstheme="minorHAnsi"/>
                <w:i/>
                <w:rtl w:val="0"/>
                <w:lang w:val="es-ES"/>
              </w:rPr>
              <w:t xml:space="preserve">Descanso y Almuerzos </w:t>
            </w:r>
          </w:p>
          <w:p w:rsidR="00131A0F" w:rsidRPr="00737EAE" w:rsidP="2EBA2D02" w14:paraId="14F9646B" w14:textId="71506B16">
            <w:pPr>
              <w:bidi w:val="0"/>
            </w:pPr>
            <w:r w:rsidRPr="2EBA2D02">
              <w:rPr>
                <w:rtl w:val="0"/>
                <w:lang w:val="es-ES"/>
              </w:rPr>
              <w:t>Continuaremos teniendo Descanso para estudiantes y venderemos artículos de descanso de salón en salón.</w:t>
            </w:r>
          </w:p>
          <w:p w:rsidR="00131A0F" w:rsidRPr="008924AF" w:rsidP="2EBA2D02" w14:paraId="41DCD357" w14:textId="6045C5D0">
            <w:pPr>
              <w:shd w:val="clear" w:color="auto" w:fill="FFFFFF" w:themeFill="background1"/>
              <w:bidi w:val="0"/>
              <w:rPr>
                <w:color w:val="201F1E"/>
              </w:rPr>
            </w:pPr>
            <w:r w:rsidRPr="2EBA2D02">
              <w:rPr>
                <w:rtl w:val="0"/>
                <w:lang w:val="es-ES"/>
              </w:rPr>
              <w:t xml:space="preserve">Hemos añadido almuerzos adicionales a nuestro horario.  Cada maestro tendrá una hora de almuerzo asignada.  Los estudiantes se distanciarán socialmente en la mayor medida posible hacia, dentro y desde el FDH.  Los estudiantes tendrán asignados asientos para sentarse en el FDH que están espaciados - omitir asientos.  </w:t>
            </w:r>
            <w:r w:rsidRPr="2EBA2D02" w:rsidR="4206AD6B">
              <w:rPr>
                <w:color w:val="201F1E"/>
                <w:rtl w:val="0"/>
                <w:lang w:val="es-ES"/>
              </w:rPr>
              <w:t>No se permitirá a los visitantes venir a almorzar con los estudiantes, y no se pueden dejar almuerzos de "afuera" y/o comida rápida para los estudiantes.</w:t>
            </w:r>
          </w:p>
          <w:p w:rsidR="00AE2C69" w:rsidRPr="00AE2C69" w:rsidP="00AE2C69" w14:paraId="1F3ECDB5" w14:textId="1FC929DC">
            <w:pPr>
              <w:bidi w:val="0"/>
              <w:rPr>
                <w:rFonts w:eastAsia="Times New Roman" w:cstheme="minorHAnsi"/>
                <w:i/>
              </w:rPr>
            </w:pPr>
            <w:r w:rsidRPr="00AE2C69">
              <w:rPr>
                <w:rFonts w:eastAsia="Times New Roman" w:cstheme="minorHAnsi"/>
                <w:i/>
                <w:rtl w:val="0"/>
                <w:lang w:val="es-ES"/>
              </w:rPr>
              <w:t>Cambio de clase y Despedida</w:t>
            </w:r>
          </w:p>
          <w:p w:rsidR="00A47405" w:rsidP="00A47405" w14:paraId="3E4E433E" w14:textId="77777777">
            <w:pPr>
              <w:shd w:val="clear" w:color="auto" w:fill="FFFFFF"/>
              <w:bidi w:val="0"/>
              <w:rPr>
                <w:rFonts w:cstheme="minorHAnsi"/>
                <w:color w:val="201F1E"/>
              </w:rPr>
            </w:pPr>
            <w:r w:rsidRPr="00737EAE">
              <w:rPr>
                <w:rFonts w:cstheme="minorHAnsi"/>
                <w:color w:val="201F1E"/>
                <w:rtl w:val="0"/>
                <w:lang w:val="es-ES"/>
              </w:rPr>
              <w:t>Las despedidas a ciertos períodos se escalonarán.  Los diferentes grados estarán en diferentes horarios de campana durante ciertos períodos para permitir períodos de almuerzo adicionales, así como para limitar el número de estudiantes en el pasillo.</w:t>
            </w:r>
          </w:p>
          <w:p w:rsidR="00AE2C69" w:rsidRPr="00A47405" w:rsidP="2EBA2D02" w14:paraId="584581A3" w14:textId="29F80AD0">
            <w:pPr>
              <w:shd w:val="clear" w:color="auto" w:fill="FFFFFF" w:themeFill="background1"/>
              <w:bidi w:val="0"/>
              <w:rPr>
                <w:color w:val="201F1E"/>
              </w:rPr>
            </w:pPr>
            <w:r w:rsidRPr="2EBA2D02">
              <w:rPr>
                <w:rFonts w:eastAsia="Times New Roman"/>
                <w:color w:val="201F1E"/>
                <w:rtl w:val="0"/>
                <w:lang w:val="es-ES"/>
              </w:rPr>
              <w:t>El tráfico del pasillo en CMHS fluirá en una dirección.  Los estudiantes solo podrán viajar a la derecha al salir de las aulas. Repasaremos esto con nuestros estudiantes el primer día de clases.</w:t>
            </w:r>
          </w:p>
          <w:p w:rsidR="00A47405" w:rsidP="00A47405" w14:paraId="56634DB5" w14:textId="77777777">
            <w:pPr>
              <w:shd w:val="clear" w:color="auto" w:fill="FFFFFF"/>
              <w:bidi w:val="0"/>
              <w:rPr>
                <w:rFonts w:cstheme="minorHAnsi"/>
                <w:color w:val="201F1E"/>
              </w:rPr>
            </w:pPr>
            <w:r w:rsidRPr="00737EAE">
              <w:rPr>
                <w:rFonts w:cstheme="minorHAnsi"/>
                <w:color w:val="201F1E"/>
                <w:rtl w:val="0"/>
                <w:lang w:val="es-ES"/>
              </w:rPr>
              <w:t>La despedida de la tarde será escalonada.  Los pasajeros del autobús serán despedidos del 8</w:t>
            </w:r>
            <w:r w:rsidRPr="00A47405">
              <w:rPr>
                <w:rFonts w:eastAsia="Times New Roman" w:cstheme="minorHAnsi"/>
                <w:color w:val="201F1E"/>
                <w:vertAlign w:val="superscript"/>
                <w:rtl w:val="0"/>
                <w:lang w:val="es-ES"/>
              </w:rPr>
              <w:t>o</w:t>
            </w:r>
            <w:r w:rsidRPr="00737EAE">
              <w:rPr>
                <w:rFonts w:cstheme="minorHAnsi"/>
                <w:color w:val="201F1E"/>
                <w:rtl w:val="0"/>
                <w:lang w:val="es-ES"/>
              </w:rPr>
              <w:t xml:space="preserve"> período por clase.  </w:t>
            </w:r>
          </w:p>
          <w:p w:rsidR="00A47405" w:rsidP="00A47405" w14:paraId="6DDE1001" w14:textId="1DF5AF30">
            <w:pPr>
              <w:shd w:val="clear" w:color="auto" w:fill="FFFFFF"/>
              <w:bidi w:val="0"/>
              <w:rPr>
                <w:rFonts w:eastAsia="Times New Roman" w:cstheme="minorHAnsi"/>
                <w:b/>
                <w:color w:val="201F1E"/>
              </w:rPr>
            </w:pPr>
            <w:r w:rsidRPr="00A47405">
              <w:rPr>
                <w:rFonts w:cstheme="minorHAnsi"/>
                <w:color w:val="201F1E"/>
                <w:rtl w:val="0"/>
                <w:lang w:val="es-ES"/>
              </w:rPr>
              <w:t>Una vez que los pasajeros del autobús son despedidos, los pasajeros de carros se reportarán a la FDH y se sentarán en áreas designadas para el distanciamiento social</w:t>
            </w:r>
            <w:r w:rsidRPr="00A47405">
              <w:rPr>
                <w:rFonts w:eastAsia="Times New Roman" w:cstheme="minorHAnsi"/>
                <w:b/>
                <w:color w:val="201F1E"/>
                <w:rtl w:val="0"/>
                <w:lang w:val="es-ES"/>
              </w:rPr>
              <w:t>.  Estamos pidiendo a los padres que tengan el nombre del estudiante que están recogiendo en su parabrisas o ventana para ayudar en la conveniencia.</w:t>
            </w:r>
          </w:p>
          <w:p w:rsidR="00AE2C69" w:rsidP="00A47405" w14:paraId="79520B85" w14:textId="3F424ADD">
            <w:pPr>
              <w:shd w:val="clear" w:color="auto" w:fill="FFFFFF"/>
              <w:bidi w:val="0"/>
              <w:rPr>
                <w:rFonts w:eastAsia="Times New Roman" w:cstheme="minorHAnsi"/>
                <w:color w:val="201F1E"/>
              </w:rPr>
            </w:pPr>
            <w:r>
              <w:rPr>
                <w:rFonts w:eastAsia="Times New Roman" w:cstheme="minorHAnsi"/>
                <w:color w:val="201F1E"/>
                <w:rtl w:val="0"/>
                <w:lang w:val="es-ES"/>
              </w:rPr>
              <w:t>Tendremos uno o más miembros del personal al frente tomando los nombres de los pasajeros de carros y enviándolos por radio al FDH para que el estudiante pueda ser enviado y listo para recogerlo cuando los padres estén en los lugares designados para recogerlo.</w:t>
            </w:r>
          </w:p>
          <w:p w:rsidR="00343B30" w:rsidRPr="00343B30" w:rsidP="00343B30" w14:paraId="3B3DB575" w14:textId="14361DB2">
            <w:pPr>
              <w:shd w:val="clear" w:color="auto" w:fill="FFFFFF"/>
              <w:bidi w:val="0"/>
              <w:rPr>
                <w:rFonts w:cstheme="minorHAnsi"/>
                <w:b/>
                <w:color w:val="201F1E"/>
              </w:rPr>
            </w:pPr>
            <w:r w:rsidRPr="00343B30">
              <w:rPr>
                <w:rFonts w:cstheme="minorHAnsi"/>
                <w:b/>
                <w:color w:val="201F1E"/>
                <w:rtl w:val="0"/>
                <w:lang w:val="es-ES"/>
              </w:rPr>
              <w:t>Expectativas de comportamiento</w:t>
            </w:r>
          </w:p>
          <w:p w:rsidR="00343B30" w:rsidRPr="00737EAE" w:rsidP="00343B30" w14:paraId="428CE20A" w14:textId="430362DD">
            <w:pPr>
              <w:shd w:val="clear" w:color="auto" w:fill="FFFFFF"/>
              <w:bidi w:val="0"/>
              <w:rPr>
                <w:rFonts w:cstheme="minorHAnsi"/>
                <w:color w:val="201F1E"/>
              </w:rPr>
            </w:pPr>
            <w:r w:rsidRPr="00737EAE">
              <w:rPr>
                <w:rFonts w:cstheme="minorHAnsi"/>
                <w:color w:val="201F1E"/>
                <w:rtl w:val="0"/>
                <w:lang w:val="es-ES"/>
              </w:rPr>
              <w:t xml:space="preserve">Nuestras expectativas de comportamiento dentro y fuera del aula NO han cambiado, pero algunos de nuestros métodos para manejar problemas de disciplina han cambiado. </w:t>
            </w:r>
          </w:p>
          <w:p w:rsidR="00343B30" w:rsidRPr="00737EAE" w:rsidP="00343B30" w14:paraId="31C868C2" w14:textId="73F48097">
            <w:pPr>
              <w:pStyle w:val="ListParagraph"/>
              <w:numPr>
                <w:ilvl w:val="0"/>
                <w:numId w:val="35"/>
              </w:numPr>
              <w:shd w:val="clear" w:color="auto" w:fill="FFFFFF"/>
              <w:bidi w:val="0"/>
              <w:rPr>
                <w:rFonts w:eastAsia="Times New Roman" w:asciiTheme="minorHAnsi" w:hAnsiTheme="minorHAnsi" w:cstheme="minorHAnsi"/>
                <w:color w:val="201F1E"/>
              </w:rPr>
            </w:pPr>
            <w:r w:rsidRPr="00737EAE">
              <w:rPr>
                <w:rFonts w:eastAsia="Times New Roman" w:asciiTheme="minorHAnsi" w:hAnsiTheme="minorHAnsi" w:cstheme="minorHAnsi"/>
                <w:color w:val="201F1E"/>
                <w:rtl w:val="0"/>
                <w:lang w:val="es-ES"/>
              </w:rPr>
              <w:t xml:space="preserve">El uso inapropiado de los dispositivos electrónicos se manejará como insubordinación, pero no recolectaremos teléfonos de los estudiantes. </w:t>
            </w:r>
          </w:p>
          <w:p w:rsidR="00343B30" w:rsidRPr="00737EAE" w:rsidP="2EBA2D02" w14:paraId="7067AD1F" w14:textId="23C29187">
            <w:pPr>
              <w:pStyle w:val="ListParagraph"/>
              <w:numPr>
                <w:ilvl w:val="0"/>
                <w:numId w:val="35"/>
              </w:numPr>
              <w:shd w:val="clear" w:color="auto" w:fill="FFFFFF" w:themeFill="background1"/>
              <w:bidi w:val="0"/>
              <w:rPr>
                <w:rFonts w:eastAsia="Times New Roman" w:asciiTheme="minorHAnsi" w:hAnsiTheme="minorHAnsi" w:cstheme="minorBidi"/>
                <w:color w:val="201F1E"/>
              </w:rPr>
            </w:pPr>
            <w:r w:rsidRPr="2EBA2D02">
              <w:rPr>
                <w:rFonts w:eastAsia="Times New Roman" w:asciiTheme="minorHAnsi" w:hAnsiTheme="minorHAnsi" w:cstheme="minorBidi"/>
                <w:color w:val="201F1E"/>
                <w:rtl w:val="0"/>
                <w:lang w:val="es-ES"/>
              </w:rPr>
              <w:t>Los tapa bocas son muy recomendables. Los tapa bocas no pueden cubrir toda la cara y no contienen ninguna redacción o diseño inapropiado. Las bandanas NO se permitirán usar como tapa bocas.</w:t>
            </w:r>
          </w:p>
          <w:p w:rsidR="00343B30" w:rsidRPr="00343B30" w:rsidP="00A47405" w14:paraId="24C05FFB" w14:textId="1296B886">
            <w:pPr>
              <w:pStyle w:val="ListParagraph"/>
              <w:numPr>
                <w:ilvl w:val="0"/>
                <w:numId w:val="35"/>
              </w:numPr>
              <w:shd w:val="clear" w:color="auto" w:fill="FFFFFF"/>
              <w:bidi w:val="0"/>
              <w:rPr>
                <w:rFonts w:eastAsia="Times New Roman" w:asciiTheme="minorHAnsi" w:hAnsiTheme="minorHAnsi" w:cstheme="minorHAnsi"/>
                <w:color w:val="201F1E"/>
              </w:rPr>
            </w:pPr>
            <w:r w:rsidRPr="00737EAE">
              <w:rPr>
                <w:rFonts w:eastAsia="Times New Roman" w:asciiTheme="minorHAnsi" w:hAnsiTheme="minorHAnsi" w:cstheme="minorHAnsi"/>
                <w:color w:val="201F1E"/>
                <w:rtl w:val="0"/>
                <w:lang w:val="es-ES"/>
              </w:rPr>
              <w:t>Esperamos que los estudiantes cumplan con el código de vestimenta.</w:t>
            </w:r>
          </w:p>
          <w:p w:rsidR="00AE2C69" w:rsidP="00AE2C69" w14:paraId="16D0DB46" w14:textId="2B43DA20">
            <w:pPr>
              <w:bidi w:val="0"/>
              <w:rPr>
                <w:rFonts w:eastAsia="Times New Roman" w:cstheme="minorHAnsi"/>
                <w:b/>
              </w:rPr>
            </w:pPr>
            <w:r w:rsidRPr="00AE2C69">
              <w:rPr>
                <w:rFonts w:eastAsia="Times New Roman" w:cstheme="minorHAnsi"/>
                <w:b/>
                <w:rtl w:val="0"/>
                <w:lang w:val="es-ES"/>
              </w:rPr>
              <w:t>Otros asuntos de mantenimiento</w:t>
            </w:r>
          </w:p>
          <w:p w:rsidR="00004604" w:rsidP="00AE2C69" w14:paraId="6513B9CA" w14:textId="4B4DD604">
            <w:pPr>
              <w:bidi w:val="0"/>
              <w:rPr>
                <w:rFonts w:eastAsia="Times New Roman" w:cstheme="minorHAnsi"/>
                <w:i/>
              </w:rPr>
            </w:pPr>
            <w:r w:rsidRPr="00004604">
              <w:rPr>
                <w:rFonts w:eastAsia="Times New Roman" w:cstheme="minorHAnsi"/>
                <w:i/>
                <w:rtl w:val="0"/>
                <w:lang w:val="es-ES"/>
              </w:rPr>
              <w:t>Padres y Visitantes</w:t>
            </w:r>
          </w:p>
          <w:p w:rsidR="00004604" w:rsidRPr="00737EAE" w:rsidP="00004604" w14:paraId="1298FEA3" w14:textId="65001823">
            <w:pPr>
              <w:shd w:val="clear" w:color="auto" w:fill="FFFFFF"/>
              <w:bidi w:val="0"/>
              <w:rPr>
                <w:rFonts w:cstheme="minorHAnsi"/>
                <w:color w:val="201F1E"/>
              </w:rPr>
            </w:pPr>
            <w:r>
              <w:rPr>
                <w:rFonts w:cstheme="minorHAnsi"/>
                <w:color w:val="201F1E"/>
                <w:rtl w:val="0"/>
                <w:lang w:val="es-ES"/>
              </w:rPr>
              <w:t xml:space="preserve">Recogida del estudiante:  Los padres deben llamar con anticipación si están recogiendo a un estudiante.  Los llamaremos para que minimicen el tiempo de espera y el hacinamiento en la oficina.   Los padres aún deben venir a mostrar su identificación.  </w:t>
            </w:r>
          </w:p>
          <w:p w:rsidR="00004604" w:rsidP="2EBA2D02" w14:paraId="04182741" w14:textId="6EE78BE0">
            <w:pPr>
              <w:shd w:val="clear" w:color="auto" w:fill="FFFFFF" w:themeFill="background1"/>
              <w:bidi w:val="0"/>
              <w:rPr>
                <w:color w:val="201F1E"/>
              </w:rPr>
            </w:pPr>
            <w:r w:rsidRPr="2EBA2D02">
              <w:rPr>
                <w:color w:val="201F1E"/>
                <w:rtl w:val="0"/>
                <w:lang w:val="es-ES"/>
              </w:rPr>
              <w:t>Las reuniones y conferencias de padres/visitantes se llevarán a cabo a través de la tecnología y se realizarán con cita previa.  No se llevarán a cabo reuniones en persona a menos que haya una emergencia y/o aprobación previa por parte de la administración.</w:t>
            </w:r>
          </w:p>
          <w:p w:rsidR="008924AF" w:rsidRPr="008924AF" w:rsidP="008924AF" w14:paraId="42190CEB" w14:textId="110F93CC">
            <w:pPr>
              <w:shd w:val="clear" w:color="auto" w:fill="FFFFFF"/>
              <w:bidi w:val="0"/>
              <w:rPr>
                <w:rFonts w:cstheme="minorHAnsi"/>
                <w:i/>
                <w:color w:val="201F1E"/>
              </w:rPr>
            </w:pPr>
            <w:r w:rsidRPr="008924AF">
              <w:rPr>
                <w:rFonts w:cstheme="minorHAnsi"/>
                <w:i/>
                <w:color w:val="201F1E"/>
                <w:rtl w:val="0"/>
                <w:lang w:val="es-ES"/>
              </w:rPr>
              <w:t>Otros asuntos</w:t>
            </w:r>
          </w:p>
          <w:p w:rsidR="006B5D9F" w:rsidRPr="00AE2C69" w:rsidP="00AE2C69" w14:paraId="16E3C1A7" w14:textId="461E8278">
            <w:pPr>
              <w:bidi w:val="0"/>
              <w:rPr>
                <w:rFonts w:cstheme="minorHAnsi"/>
              </w:rPr>
            </w:pPr>
            <w:r w:rsidRPr="00737EAE">
              <w:rPr>
                <w:rFonts w:cstheme="minorHAnsi"/>
                <w:rtl w:val="0"/>
                <w:lang w:val="es-ES"/>
              </w:rPr>
              <w:t xml:space="preserve">Los estudiantes recibirán una agenda impresa en una pequeña carpeta.  </w:t>
            </w:r>
            <w:r w:rsidRPr="00AE2C69">
              <w:rPr>
                <w:rFonts w:eastAsia="Times New Roman" w:cstheme="minorHAnsi"/>
                <w:color w:val="201F1E"/>
                <w:rtl w:val="0"/>
                <w:lang w:val="es-ES"/>
              </w:rPr>
              <w:t>La agenda tendrá las expectativas y procedimientos normales para CHMS, así como los nuevos procedimientos de COVID que seguiremos.</w:t>
            </w:r>
          </w:p>
          <w:p w:rsidR="00131A0F" w:rsidRPr="00597AD0" w:rsidP="2EBA2D02" w14:paraId="3B60E4AD" w14:textId="5DEBF839">
            <w:pPr>
              <w:shd w:val="clear" w:color="auto" w:fill="FFFFFF" w:themeFill="background1"/>
              <w:bidi w:val="0"/>
              <w:rPr>
                <w:color w:val="201F1E"/>
              </w:rPr>
            </w:pPr>
            <w:r w:rsidRPr="2EBA2D02">
              <w:rPr>
                <w:color w:val="201F1E"/>
                <w:rtl w:val="0"/>
                <w:lang w:val="es-ES"/>
              </w:rPr>
              <w:t xml:space="preserve">Los casilleros NO serán emitidos a los estudiantes.  </w:t>
            </w:r>
            <w:r w:rsidRPr="2EBA2D02">
              <w:rPr>
                <w:rFonts w:eastAsia="Times New Roman"/>
                <w:b/>
                <w:bCs/>
                <w:color w:val="201F1E"/>
                <w:rtl w:val="0"/>
                <w:lang w:val="es-ES"/>
              </w:rPr>
              <w:t>Los estudiantes podrán llevar mochilas durante todo el día de clase en clase.</w:t>
            </w:r>
            <w:r w:rsidRPr="2EBA2D02">
              <w:rPr>
                <w:color w:val="201F1E"/>
                <w:rtl w:val="0"/>
                <w:lang w:val="es-ES"/>
              </w:rPr>
              <w:t xml:space="preserve">  Tenga en cuenta que hemos actualizado nuestras listas de útiles para ayudar a minimizar lo que los estudiantes llevan a diario.  Los maestros tendrán un lugar y plan para guardar mochilas en el aula.</w:t>
            </w:r>
          </w:p>
          <w:p w:rsidR="00131A0F" w:rsidRPr="00737EAE" w14:paraId="5A17D16C" w14:textId="5C35698B">
            <w:pPr>
              <w:shd w:val="clear" w:color="auto" w:fill="FFFFFF"/>
              <w:bidi w:val="0"/>
              <w:rPr>
                <w:rFonts w:cstheme="minorHAnsi"/>
                <w:color w:val="201F1E"/>
              </w:rPr>
            </w:pPr>
            <w:r w:rsidRPr="00737EAE">
              <w:rPr>
                <w:rFonts w:cstheme="minorHAnsi"/>
                <w:color w:val="201F1E"/>
                <w:rtl w:val="0"/>
                <w:lang w:val="es-ES"/>
              </w:rPr>
              <w:t>El acceso al baño será limitado debido a la limpieza.</w:t>
            </w:r>
          </w:p>
          <w:p w:rsidR="00F131FB" w:rsidRPr="00737EAE" w:rsidP="006B5D9F" w14:paraId="4C851B6E" w14:textId="081ECEFE">
            <w:pPr>
              <w:bidi w:val="0"/>
              <w:rPr>
                <w:rFonts w:eastAsia="Times New Roman" w:cstheme="minorHAnsi"/>
                <w:color w:val="000000"/>
              </w:rPr>
            </w:pPr>
            <w:r w:rsidRPr="00737EAE">
              <w:rPr>
                <w:rFonts w:eastAsia="Times New Roman" w:cstheme="minorHAnsi"/>
                <w:color w:val="000000"/>
                <w:rtl w:val="0"/>
                <w:lang w:val="es-ES"/>
              </w:rPr>
              <w:t>Se anima a los estudiantes a traer botellas o recipientes de agua transparentes.</w:t>
            </w:r>
          </w:p>
          <w:p w:rsidR="00004604" w14:paraId="6F50DC50" w14:textId="72B3C8DF">
            <w:pPr>
              <w:shd w:val="clear" w:color="auto" w:fill="FFFFFF"/>
              <w:bidi w:val="0"/>
              <w:rPr>
                <w:rFonts w:cstheme="minorHAnsi"/>
                <w:color w:val="201F1E"/>
              </w:rPr>
            </w:pPr>
            <w:r w:rsidRPr="00737EAE">
              <w:rPr>
                <w:rFonts w:cstheme="minorHAnsi"/>
                <w:color w:val="201F1E"/>
                <w:rtl w:val="0"/>
                <w:lang w:val="es-ES"/>
              </w:rPr>
              <w:t xml:space="preserve">No se programarán oradores invitados.  Además, no tendremos asambleas ... incluyendo reuniones de clase y reuniones informativas o presentaciones como anillos de clase, etc. </w:t>
            </w:r>
          </w:p>
          <w:p w:rsidR="0007329A" w:rsidP="00343B30" w14:paraId="1E3480C3" w14:textId="77777777">
            <w:pPr>
              <w:rPr>
                <w:rFonts w:cstheme="minorHAnsi"/>
                <w:b/>
                <w:color w:val="201F1E"/>
              </w:rPr>
            </w:pPr>
          </w:p>
          <w:p w:rsidR="0007329A" w:rsidP="00343B30" w14:paraId="2F6CCA8F" w14:textId="77777777">
            <w:pPr>
              <w:rPr>
                <w:rFonts w:cstheme="minorHAnsi"/>
                <w:b/>
                <w:color w:val="201F1E"/>
              </w:rPr>
            </w:pPr>
          </w:p>
          <w:p w:rsidR="00343B30" w:rsidP="00343B30" w14:paraId="51A5C689" w14:textId="5F3C82A5">
            <w:pPr>
              <w:bidi w:val="0"/>
              <w:rPr>
                <w:rFonts w:cstheme="minorHAnsi"/>
              </w:rPr>
            </w:pPr>
            <w:r w:rsidRPr="00343B30">
              <w:rPr>
                <w:rFonts w:cstheme="minorHAnsi"/>
                <w:b/>
                <w:color w:val="201F1E"/>
                <w:rtl w:val="0"/>
                <w:lang w:val="es-ES"/>
              </w:rPr>
              <w:t xml:space="preserve">Primer Día de Clases </w:t>
            </w:r>
          </w:p>
          <w:p w:rsidR="00131A0F" w:rsidRPr="00BD226F" w:rsidP="00BD226F" w14:paraId="0D5C6853" w14:textId="627B5B97">
            <w:pPr>
              <w:bidi w:val="0"/>
              <w:rPr>
                <w:rFonts w:cstheme="minorHAnsi"/>
              </w:rPr>
            </w:pPr>
            <w:r>
              <w:rPr>
                <w:rFonts w:cstheme="minorHAnsi"/>
                <w:rtl w:val="0"/>
                <w:lang w:val="es-ES"/>
              </w:rPr>
              <w:t xml:space="preserve">El maestro de la sala de clases de su estudiante se pondrá en contacto con usted antes del primer día de clases para informarle a usted y a su estudiante a qué sala reportarse el primer día.  Los horarios se distribuyeran en este momento.  Además, publicaremos un mapa de nuestro edificio en el sitio web de CHMS.  Este mapa etiquetará los salones y las aulas de maestros para ayudar a los estudiantes a encontrar dónde reportarse el primer día. </w:t>
            </w:r>
          </w:p>
          <w:p w:rsidR="009956D4" w:rsidRPr="00737EAE" w:rsidP="00B86921" w14:paraId="682F5359" w14:textId="77777777">
            <w:pPr>
              <w:pStyle w:val="Default"/>
              <w:rPr>
                <w:rFonts w:asciiTheme="minorHAnsi" w:hAnsiTheme="minorHAnsi" w:cstheme="minorHAnsi"/>
                <w:b/>
                <w:sz w:val="22"/>
                <w:szCs w:val="22"/>
              </w:rPr>
            </w:pPr>
          </w:p>
          <w:p w:rsidR="00331268" w:rsidRPr="00737EAE" w:rsidP="00343B30" w14:paraId="2DB31135" w14:textId="6C9CD951">
            <w:pPr>
              <w:pStyle w:val="Default"/>
              <w:bidi w:val="0"/>
              <w:jc w:val="center"/>
              <w:rPr>
                <w:rFonts w:asciiTheme="minorHAnsi" w:hAnsiTheme="minorHAnsi" w:cstheme="minorHAnsi"/>
                <w:sz w:val="22"/>
                <w:szCs w:val="22"/>
              </w:rPr>
            </w:pPr>
            <w:bookmarkStart w:id="1" w:name="_Hlk45527038"/>
            <w:r>
              <w:rPr>
                <w:rFonts w:asciiTheme="minorHAnsi" w:hAnsiTheme="minorHAnsi" w:cstheme="minorHAnsi"/>
                <w:sz w:val="22"/>
                <w:szCs w:val="22"/>
                <w:rtl w:val="0"/>
                <w:lang w:val="es-ES"/>
              </w:rPr>
              <w:t>*****</w:t>
            </w:r>
          </w:p>
          <w:p w:rsidR="003F4D59" w:rsidRPr="00737EAE" w:rsidP="00E55BCD" w14:paraId="49A7EB5B" w14:textId="77777777">
            <w:pPr>
              <w:pStyle w:val="Default"/>
              <w:rPr>
                <w:rFonts w:asciiTheme="minorHAnsi" w:hAnsiTheme="minorHAnsi" w:cstheme="minorHAnsi"/>
                <w:sz w:val="22"/>
                <w:szCs w:val="22"/>
              </w:rPr>
            </w:pPr>
          </w:p>
          <w:p w:rsidR="003F4D59" w:rsidRPr="00737EAE" w:rsidP="00E55BCD" w14:paraId="49FCD860" w14:textId="77777777">
            <w:pPr>
              <w:pStyle w:val="Default"/>
              <w:rPr>
                <w:rFonts w:asciiTheme="minorHAnsi" w:hAnsiTheme="minorHAnsi" w:cstheme="minorHAnsi"/>
                <w:sz w:val="22"/>
                <w:szCs w:val="22"/>
              </w:rPr>
            </w:pPr>
          </w:p>
          <w:p w:rsidR="00E55BCD" w:rsidRPr="00737EAE" w:rsidP="2EBA2D02" w14:paraId="0405BE4F" w14:textId="399115B1">
            <w:pPr>
              <w:pStyle w:val="Default"/>
              <w:bidi w:val="0"/>
              <w:rPr>
                <w:rFonts w:asciiTheme="minorHAnsi" w:hAnsiTheme="minorHAnsi" w:cstheme="minorBidi"/>
                <w:sz w:val="22"/>
                <w:szCs w:val="22"/>
              </w:rPr>
            </w:pPr>
            <w:r w:rsidRPr="2EBA2D02">
              <w:rPr>
                <w:rFonts w:asciiTheme="minorHAnsi" w:hAnsiTheme="minorHAnsi" w:cstheme="minorBidi"/>
                <w:sz w:val="22"/>
                <w:szCs w:val="22"/>
                <w:rtl w:val="0"/>
                <w:lang w:val="es-ES"/>
              </w:rPr>
              <w:t xml:space="preserve">Sé que esto es mucha información, pero espero que esto ayude a los padres con la planificación y la toma de decisiones mientras nos preparamos para reabrir nuestra escuela. Consulte el plan de Regreso al Aprendizaje de DCS para obtener orientación adicional. Los padres y los maestros están en esto juntos y enfrentarán muchos desafíos a medida que descubramos la mejor manera de educar de forma segura a nuestros preciosos hijos. </w:t>
            </w:r>
          </w:p>
          <w:p w:rsidR="009956D4" w:rsidRPr="00737EAE" w:rsidP="009956D4" w14:paraId="6B629199" w14:textId="77777777">
            <w:pPr>
              <w:pStyle w:val="Default"/>
              <w:rPr>
                <w:rFonts w:asciiTheme="minorHAnsi" w:hAnsiTheme="minorHAnsi" w:cstheme="minorHAnsi"/>
                <w:sz w:val="22"/>
                <w:szCs w:val="22"/>
              </w:rPr>
            </w:pPr>
          </w:p>
          <w:p w:rsidR="009956D4" w:rsidRPr="00737EAE" w:rsidP="009956D4" w14:paraId="3F787D90" w14:textId="77777777">
            <w:pPr>
              <w:pStyle w:val="Default"/>
              <w:rPr>
                <w:rFonts w:asciiTheme="minorHAnsi" w:hAnsiTheme="minorHAnsi" w:cstheme="minorHAnsi"/>
                <w:sz w:val="22"/>
                <w:szCs w:val="22"/>
              </w:rPr>
            </w:pPr>
          </w:p>
          <w:p w:rsidR="009956D4" w:rsidRPr="00737EAE" w:rsidP="2EBA2D02" w14:paraId="0C75D535" w14:textId="1965E6CE">
            <w:pPr>
              <w:pStyle w:val="Default"/>
              <w:bidi w:val="0"/>
              <w:rPr>
                <w:rFonts w:asciiTheme="minorHAnsi" w:hAnsiTheme="minorHAnsi" w:cstheme="minorBidi"/>
                <w:sz w:val="22"/>
                <w:szCs w:val="22"/>
              </w:rPr>
            </w:pPr>
            <w:r w:rsidRPr="2EBA2D02">
              <w:rPr>
                <w:rFonts w:asciiTheme="minorHAnsi" w:hAnsiTheme="minorHAnsi" w:cstheme="minorBidi"/>
                <w:sz w:val="22"/>
                <w:szCs w:val="22"/>
                <w:rtl w:val="0"/>
                <w:lang w:val="es-ES"/>
              </w:rPr>
              <w:t xml:space="preserve">Esperamos con la mayor anticipación que volvamos a nuestras políticas y procedimientos escolares normales tan pronto como sea posible, pero, hasta entonces, aprovecharemos al máximo nuestras circunstancias. </w:t>
            </w:r>
          </w:p>
          <w:bookmarkEnd w:id="1"/>
          <w:p w:rsidR="002B570E" w:rsidRPr="00737EAE" w:rsidP="002B570E" w14:paraId="2A23C6F2" w14:textId="77777777">
            <w:pPr>
              <w:rPr>
                <w:rFonts w:cstheme="minorHAnsi"/>
                <w:color w:val="000000"/>
                <w:sz w:val="24"/>
                <w:szCs w:val="24"/>
              </w:rPr>
            </w:pPr>
          </w:p>
          <w:p w:rsidR="002B570E" w:rsidRPr="00737EAE" w:rsidP="00BD226F" w14:paraId="3993FC9E" w14:textId="77777777">
            <w:pPr>
              <w:bidi w:val="0"/>
              <w:spacing w:line="20" w:lineRule="atLeast"/>
              <w:rPr>
                <w:rFonts w:cstheme="minorHAnsi"/>
                <w:color w:val="000000"/>
                <w:sz w:val="24"/>
                <w:szCs w:val="24"/>
              </w:rPr>
            </w:pPr>
            <w:r w:rsidRPr="00737EAE">
              <w:rPr>
                <w:rFonts w:cstheme="minorHAnsi"/>
                <w:color w:val="000000"/>
                <w:sz w:val="24"/>
                <w:szCs w:val="24"/>
                <w:rtl w:val="0"/>
                <w:lang w:val="es-ES"/>
              </w:rPr>
              <w:t>Sinceramente,</w:t>
            </w:r>
          </w:p>
          <w:p w:rsidR="002B570E" w:rsidRPr="00737EAE" w:rsidP="00BD226F" w14:paraId="5E2EB67E" w14:textId="54A7E44C">
            <w:pPr>
              <w:bidi w:val="0"/>
              <w:spacing w:line="20" w:lineRule="atLeast"/>
              <w:rPr>
                <w:rFonts w:cstheme="minorHAnsi"/>
                <w:color w:val="000000"/>
                <w:sz w:val="24"/>
                <w:szCs w:val="24"/>
              </w:rPr>
            </w:pPr>
            <w:r w:rsidRPr="00737EAE">
              <w:rPr>
                <w:rFonts w:cstheme="minorHAnsi"/>
                <w:color w:val="000000"/>
                <w:sz w:val="24"/>
                <w:szCs w:val="24"/>
                <w:rtl w:val="0"/>
                <w:lang w:val="es-ES"/>
              </w:rPr>
              <w:t xml:space="preserve">Larry Hood </w:t>
            </w:r>
          </w:p>
          <w:p w:rsidR="00BD226F" w:rsidP="00BD226F" w14:paraId="268C07A8" w14:textId="77777777">
            <w:pPr>
              <w:bidi w:val="0"/>
              <w:spacing w:line="20" w:lineRule="atLeast"/>
              <w:rPr>
                <w:rFonts w:cstheme="minorHAnsi"/>
                <w:color w:val="000000"/>
                <w:sz w:val="24"/>
                <w:szCs w:val="24"/>
              </w:rPr>
            </w:pPr>
            <w:r w:rsidRPr="00737EAE">
              <w:rPr>
                <w:rFonts w:cstheme="minorHAnsi"/>
                <w:color w:val="000000"/>
                <w:sz w:val="24"/>
                <w:szCs w:val="24"/>
                <w:rtl w:val="0"/>
                <w:lang w:val="es-ES"/>
              </w:rPr>
              <w:t>Director </w:t>
            </w:r>
          </w:p>
          <w:p w:rsidR="002B570E" w:rsidP="00BD226F" w14:paraId="2FD03179" w14:textId="72AD4982">
            <w:pPr>
              <w:bidi w:val="0"/>
              <w:spacing w:line="20" w:lineRule="atLeast"/>
              <w:rPr>
                <w:rFonts w:cstheme="minorHAnsi"/>
                <w:color w:val="000000"/>
                <w:sz w:val="24"/>
                <w:szCs w:val="24"/>
              </w:rPr>
            </w:pPr>
            <w:r w:rsidRPr="00737EAE">
              <w:rPr>
                <w:rFonts w:cstheme="minorHAnsi"/>
                <w:color w:val="000000"/>
                <w:sz w:val="24"/>
                <w:szCs w:val="24"/>
                <w:rtl w:val="0"/>
                <w:lang w:val="es-ES"/>
              </w:rPr>
              <w:t>Center Hill Middle School </w:t>
            </w:r>
          </w:p>
          <w:p w:rsidR="00C26183" w:rsidRPr="00737EAE" w:rsidP="00BD226F" w14:paraId="7CE9F004" w14:textId="77777777">
            <w:pPr>
              <w:spacing w:line="20" w:lineRule="atLeast"/>
              <w:rPr>
                <w:rFonts w:cstheme="minorHAnsi"/>
                <w:color w:val="000000"/>
                <w:sz w:val="24"/>
                <w:szCs w:val="24"/>
              </w:rPr>
            </w:pPr>
          </w:p>
          <w:p w:rsidR="002B570E" w:rsidRPr="00737EAE" w:rsidP="002B570E" w14:paraId="200C37C1" w14:textId="1E1AA93F">
            <w:pPr>
              <w:bidi w:val="0"/>
              <w:rPr>
                <w:rFonts w:cstheme="minorHAnsi"/>
                <w:sz w:val="24"/>
                <w:szCs w:val="24"/>
              </w:rPr>
            </w:pPr>
            <w:hyperlink r:id="rId10" w:history="1">
              <w:r w:rsidR="00C26183">
                <w:rPr>
                  <w:rStyle w:val="Hyperlink"/>
                  <w:rtl w:val="0"/>
                  <w:lang w:val="es-ES"/>
                </w:rPr>
                <w:t>https://chms.desotocountyschools.org/</w:t>
              </w:r>
            </w:hyperlink>
          </w:p>
          <w:p w:rsidR="00131A0F" w:rsidRPr="00343B30" w:rsidP="00343B30" w14:paraId="7AECFE8A" w14:textId="77777777">
            <w:pPr>
              <w:shd w:val="clear" w:color="auto" w:fill="FFFFFF"/>
              <w:rPr>
                <w:rFonts w:cstheme="minorHAnsi"/>
                <w:color w:val="000000"/>
              </w:rPr>
            </w:pPr>
          </w:p>
        </w:tc>
      </w:tr>
      <w:tr w14:paraId="69057083" w14:textId="77777777" w:rsidTr="2EBA2D02">
        <w:tblPrEx>
          <w:tblW w:w="10815" w:type="dxa"/>
          <w:tblInd w:w="-108" w:type="dxa"/>
          <w:tblCellMar>
            <w:left w:w="0" w:type="dxa"/>
            <w:right w:w="0" w:type="dxa"/>
          </w:tblCellMar>
          <w:tblLook w:val="04A0"/>
        </w:tblPrEx>
        <w:trPr>
          <w:trHeight w:val="1187"/>
        </w:trPr>
        <w:tc>
          <w:tcPr>
            <w:tcW w:w="10818" w:type="dxa"/>
            <w:tcMar>
              <w:top w:w="0" w:type="dxa"/>
              <w:left w:w="108" w:type="dxa"/>
              <w:bottom w:w="0" w:type="dxa"/>
              <w:right w:w="108" w:type="dxa"/>
            </w:tcMar>
          </w:tcPr>
          <w:p w:rsidR="00BD226F" w:rsidP="00BD226F" w14:paraId="0A8C9B82" w14:textId="77777777">
            <w:pPr>
              <w:pStyle w:val="ListParagraph"/>
              <w:autoSpaceDE w:val="0"/>
              <w:autoSpaceDN w:val="0"/>
              <w:spacing w:after="0" w:line="240" w:lineRule="auto"/>
              <w:ind w:left="1800"/>
              <w:rPr>
                <w:rFonts w:eastAsia="Times New Roman" w:asciiTheme="minorHAnsi" w:hAnsiTheme="minorHAnsi" w:cstheme="minorHAnsi"/>
                <w:color w:val="000000"/>
              </w:rPr>
            </w:pPr>
          </w:p>
          <w:p w:rsidR="007E71B2" w:rsidRPr="00737EAE" w14:paraId="43BA9C28" w14:textId="77777777">
            <w:pPr>
              <w:autoSpaceDE w:val="0"/>
              <w:autoSpaceDN w:val="0"/>
              <w:spacing w:after="0" w:line="240" w:lineRule="auto"/>
              <w:rPr>
                <w:rFonts w:cstheme="minorHAnsi"/>
                <w:b/>
                <w:bCs/>
                <w:color w:val="000000"/>
              </w:rPr>
            </w:pPr>
          </w:p>
        </w:tc>
      </w:tr>
    </w:tbl>
    <w:p w:rsidR="001135FC" w:rsidRPr="00737EAE" w:rsidP="001135FC" w14:paraId="10BA4475" w14:textId="77777777">
      <w:pPr>
        <w:pStyle w:val="xmsonormal"/>
        <w:shd w:val="clear" w:color="auto" w:fill="FFFFFF"/>
        <w:spacing w:before="0" w:beforeAutospacing="0" w:after="0" w:afterAutospacing="0"/>
        <w:rPr>
          <w:rFonts w:asciiTheme="minorHAnsi" w:hAnsiTheme="minorHAnsi" w:cstheme="minorHAnsi"/>
          <w:color w:val="212121"/>
          <w:sz w:val="22"/>
          <w:szCs w:val="22"/>
        </w:rPr>
      </w:pPr>
    </w:p>
    <w:p w:rsidR="001135FC" w:rsidRPr="00737EAE" w:rsidP="001135FC" w14:paraId="54E10170" w14:textId="77777777">
      <w:pPr>
        <w:pStyle w:val="xmsonormal"/>
        <w:shd w:val="clear" w:color="auto" w:fill="FFFFFF"/>
        <w:spacing w:before="0" w:beforeAutospacing="0" w:after="0" w:afterAutospacing="0"/>
        <w:rPr>
          <w:rFonts w:asciiTheme="minorHAnsi" w:hAnsiTheme="minorHAnsi" w:cstheme="minorHAnsi"/>
          <w:color w:val="212121"/>
          <w:sz w:val="22"/>
          <w:szCs w:val="22"/>
        </w:rPr>
      </w:pPr>
      <w:r w:rsidRPr="00737EAE">
        <w:rPr>
          <w:rFonts w:asciiTheme="minorHAnsi" w:hAnsiTheme="minorHAnsi" w:cstheme="minorHAnsi"/>
          <w:color w:val="000000"/>
        </w:rPr>
        <w:t> </w:t>
      </w:r>
    </w:p>
    <w:p w:rsidR="001135FC" w:rsidRPr="00737EAE" w:rsidP="001135FC" w14:paraId="570103B9" w14:textId="77777777">
      <w:pPr>
        <w:pStyle w:val="xmsonormal"/>
        <w:shd w:val="clear" w:color="auto" w:fill="FFFFFF"/>
        <w:spacing w:before="0" w:beforeAutospacing="0" w:after="0" w:afterAutospacing="0"/>
        <w:rPr>
          <w:rFonts w:asciiTheme="minorHAnsi" w:hAnsiTheme="minorHAnsi" w:cstheme="minorHAnsi"/>
          <w:color w:val="212121"/>
          <w:sz w:val="22"/>
          <w:szCs w:val="22"/>
        </w:rPr>
      </w:pPr>
      <w:r w:rsidRPr="00737EAE">
        <w:rPr>
          <w:rFonts w:asciiTheme="minorHAnsi" w:hAnsiTheme="minorHAnsi" w:cstheme="minorHAnsi"/>
          <w:color w:val="000000"/>
        </w:rPr>
        <w:t> </w:t>
      </w:r>
    </w:p>
    <w:p w:rsidR="00D82C46" w:rsidRPr="00737EAE" w:rsidP="00AE2C69" w14:paraId="5CF8A879" w14:textId="673CF343">
      <w:pPr>
        <w:rPr>
          <w:rFonts w:cstheme="minorHAnsi"/>
        </w:rPr>
      </w:pPr>
    </w:p>
    <w:sectPr w:rsidSect="00C87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altName w:val="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MS"/>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AA1965"/>
    <w:multiLevelType w:val="multilevel"/>
    <w:tmpl w:val="B5E45F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17F264F"/>
    <w:multiLevelType w:val="hybridMultilevel"/>
    <w:tmpl w:val="A17C93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B601966"/>
    <w:multiLevelType w:val="hybridMultilevel"/>
    <w:tmpl w:val="318C56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E85402F"/>
    <w:multiLevelType w:val="hybridMultilevel"/>
    <w:tmpl w:val="1C4880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5022A72"/>
    <w:multiLevelType w:val="multilevel"/>
    <w:tmpl w:val="32D68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7B06BFC"/>
    <w:multiLevelType w:val="multilevel"/>
    <w:tmpl w:val="D5941B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8855C02"/>
    <w:multiLevelType w:val="multilevel"/>
    <w:tmpl w:val="1FFEC2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AEB6FA5"/>
    <w:multiLevelType w:val="multilevel"/>
    <w:tmpl w:val="CAB89B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BC875A8"/>
    <w:multiLevelType w:val="multilevel"/>
    <w:tmpl w:val="034E38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1E5D089B"/>
    <w:multiLevelType w:val="hybridMultilevel"/>
    <w:tmpl w:val="8FDEC9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00A62F7"/>
    <w:multiLevelType w:val="hybridMultilevel"/>
    <w:tmpl w:val="DF22C5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0841889"/>
    <w:multiLevelType w:val="hybridMultilevel"/>
    <w:tmpl w:val="DC007D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14E62EE"/>
    <w:multiLevelType w:val="hybridMultilevel"/>
    <w:tmpl w:val="3F10AA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51A00B0"/>
    <w:multiLevelType w:val="hybridMultilevel"/>
    <w:tmpl w:val="F0189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7477F67"/>
    <w:multiLevelType w:val="hybridMultilevel"/>
    <w:tmpl w:val="CF769C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9526AF4"/>
    <w:multiLevelType w:val="hybridMultilevel"/>
    <w:tmpl w:val="B388E1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E7A3471"/>
    <w:multiLevelType w:val="hybridMultilevel"/>
    <w:tmpl w:val="1C08B230"/>
    <w:lvl w:ilvl="0">
      <w:start w:val="0"/>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F045E34"/>
    <w:multiLevelType w:val="multilevel"/>
    <w:tmpl w:val="85688C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32D83C4F"/>
    <w:multiLevelType w:val="multilevel"/>
    <w:tmpl w:val="C3F415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374A53D5"/>
    <w:multiLevelType w:val="hybridMultilevel"/>
    <w:tmpl w:val="A84AC1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0401400"/>
    <w:multiLevelType w:val="hybridMultilevel"/>
    <w:tmpl w:val="CC46266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445708AF"/>
    <w:multiLevelType w:val="multilevel"/>
    <w:tmpl w:val="935E0C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47CA5EB6"/>
    <w:multiLevelType w:val="hybridMultilevel"/>
    <w:tmpl w:val="706083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0435068"/>
    <w:multiLevelType w:val="multilevel"/>
    <w:tmpl w:val="ED488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5828313F"/>
    <w:multiLevelType w:val="hybridMultilevel"/>
    <w:tmpl w:val="E91A0F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58532535"/>
    <w:multiLevelType w:val="hybridMultilevel"/>
    <w:tmpl w:val="1AA0D8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98620B0"/>
    <w:multiLevelType w:val="hybridMultilevel"/>
    <w:tmpl w:val="4CEC618E"/>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7">
    <w:nsid w:val="5BA46DAE"/>
    <w:multiLevelType w:val="hybridMultilevel"/>
    <w:tmpl w:val="F9CE0E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BF92DAE"/>
    <w:multiLevelType w:val="multilevel"/>
    <w:tmpl w:val="72B629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5D00088C"/>
    <w:multiLevelType w:val="hybridMultilevel"/>
    <w:tmpl w:val="480C67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D3040FC"/>
    <w:multiLevelType w:val="multilevel"/>
    <w:tmpl w:val="6F0468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5E302AB6"/>
    <w:multiLevelType w:val="multilevel"/>
    <w:tmpl w:val="94CA9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627E4470"/>
    <w:multiLevelType w:val="hybridMultilevel"/>
    <w:tmpl w:val="8CA638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2FF2BBA"/>
    <w:multiLevelType w:val="multilevel"/>
    <w:tmpl w:val="6096F0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673F3990"/>
    <w:multiLevelType w:val="hybridMultilevel"/>
    <w:tmpl w:val="229AAE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1E64AB7"/>
    <w:multiLevelType w:val="hybridMultilevel"/>
    <w:tmpl w:val="4C20EEB0"/>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6">
    <w:nsid w:val="73276549"/>
    <w:multiLevelType w:val="hybridMultilevel"/>
    <w:tmpl w:val="EFC62348"/>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7">
    <w:nsid w:val="732C3DB7"/>
    <w:multiLevelType w:val="hybridMultilevel"/>
    <w:tmpl w:val="9FBC67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38F1375"/>
    <w:multiLevelType w:val="multilevel"/>
    <w:tmpl w:val="445031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77FF53D3"/>
    <w:multiLevelType w:val="multilevel"/>
    <w:tmpl w:val="FF26E1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nsid w:val="7CC431AB"/>
    <w:multiLevelType w:val="hybridMultilevel"/>
    <w:tmpl w:val="8EBAE5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11"/>
  </w:num>
  <w:num w:numId="4">
    <w:abstractNumId w:val="2"/>
  </w:num>
  <w:num w:numId="5">
    <w:abstractNumId w:val="35"/>
  </w:num>
  <w:num w:numId="6">
    <w:abstractNumId w:val="20"/>
  </w:num>
  <w:num w:numId="7">
    <w:abstractNumId w:val="26"/>
  </w:num>
  <w:num w:numId="8">
    <w:abstractNumId w:val="4"/>
  </w:num>
  <w:num w:numId="9">
    <w:abstractNumId w:val="10"/>
  </w:num>
  <w:num w:numId="10">
    <w:abstractNumId w:val="17"/>
  </w:num>
  <w:num w:numId="11">
    <w:abstractNumId w:val="38"/>
  </w:num>
  <w:num w:numId="12">
    <w:abstractNumId w:val="0"/>
  </w:num>
  <w:num w:numId="13">
    <w:abstractNumId w:val="8"/>
  </w:num>
  <w:num w:numId="14">
    <w:abstractNumId w:val="28"/>
  </w:num>
  <w:num w:numId="15">
    <w:abstractNumId w:val="7"/>
  </w:num>
  <w:num w:numId="16">
    <w:abstractNumId w:val="21"/>
  </w:num>
  <w:num w:numId="17">
    <w:abstractNumId w:val="18"/>
  </w:num>
  <w:num w:numId="18">
    <w:abstractNumId w:val="23"/>
  </w:num>
  <w:num w:numId="19">
    <w:abstractNumId w:val="6"/>
  </w:num>
  <w:num w:numId="20">
    <w:abstractNumId w:val="33"/>
  </w:num>
  <w:num w:numId="21">
    <w:abstractNumId w:val="39"/>
  </w:num>
  <w:num w:numId="22">
    <w:abstractNumId w:val="31"/>
  </w:num>
  <w:num w:numId="23">
    <w:abstractNumId w:val="5"/>
  </w:num>
  <w:num w:numId="24">
    <w:abstractNumId w:val="30"/>
  </w:num>
  <w:num w:numId="25">
    <w:abstractNumId w:val="40"/>
  </w:num>
  <w:num w:numId="26">
    <w:abstractNumId w:val="36"/>
  </w:num>
  <w:num w:numId="27">
    <w:abstractNumId w:val="24"/>
  </w:num>
  <w:num w:numId="28">
    <w:abstractNumId w:val="13"/>
  </w:num>
  <w:num w:numId="29">
    <w:abstractNumId w:val="9"/>
  </w:num>
  <w:num w:numId="30">
    <w:abstractNumId w:val="15"/>
  </w:num>
  <w:num w:numId="31">
    <w:abstractNumId w:val="22"/>
  </w:num>
  <w:num w:numId="32">
    <w:abstractNumId w:val="27"/>
  </w:num>
  <w:num w:numId="33">
    <w:abstractNumId w:val="14"/>
  </w:num>
  <w:num w:numId="34">
    <w:abstractNumId w:val="29"/>
  </w:num>
  <w:num w:numId="35">
    <w:abstractNumId w:val="32"/>
  </w:num>
  <w:num w:numId="36">
    <w:abstractNumId w:val="3"/>
  </w:num>
  <w:num w:numId="37">
    <w:abstractNumId w:val="19"/>
  </w:num>
  <w:num w:numId="38">
    <w:abstractNumId w:val="16"/>
  </w:num>
  <w:num w:numId="39">
    <w:abstractNumId w:val="12"/>
  </w:num>
  <w:num w:numId="40">
    <w:abstractNumId w:val="34"/>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5FC"/>
    <w:rsid w:val="00004604"/>
    <w:rsid w:val="000354C5"/>
    <w:rsid w:val="00036ADA"/>
    <w:rsid w:val="0007329A"/>
    <w:rsid w:val="00103E2F"/>
    <w:rsid w:val="001135FC"/>
    <w:rsid w:val="00127525"/>
    <w:rsid w:val="001303D8"/>
    <w:rsid w:val="00131A0F"/>
    <w:rsid w:val="00166E0B"/>
    <w:rsid w:val="001813A3"/>
    <w:rsid w:val="002166E9"/>
    <w:rsid w:val="00233746"/>
    <w:rsid w:val="002B570E"/>
    <w:rsid w:val="00305B21"/>
    <w:rsid w:val="00317065"/>
    <w:rsid w:val="00331268"/>
    <w:rsid w:val="00343B30"/>
    <w:rsid w:val="0035324C"/>
    <w:rsid w:val="003A33E2"/>
    <w:rsid w:val="003F4D59"/>
    <w:rsid w:val="00452365"/>
    <w:rsid w:val="00456E97"/>
    <w:rsid w:val="00487F89"/>
    <w:rsid w:val="0049207D"/>
    <w:rsid w:val="004B2EF7"/>
    <w:rsid w:val="00561AB5"/>
    <w:rsid w:val="00597AD0"/>
    <w:rsid w:val="005C5432"/>
    <w:rsid w:val="00655D31"/>
    <w:rsid w:val="006A5F3D"/>
    <w:rsid w:val="006B5D9F"/>
    <w:rsid w:val="00737EAE"/>
    <w:rsid w:val="007456E6"/>
    <w:rsid w:val="007E71B2"/>
    <w:rsid w:val="007F2728"/>
    <w:rsid w:val="00835C2B"/>
    <w:rsid w:val="008924AF"/>
    <w:rsid w:val="009630F3"/>
    <w:rsid w:val="009956D4"/>
    <w:rsid w:val="00A47405"/>
    <w:rsid w:val="00A6735B"/>
    <w:rsid w:val="00A67B51"/>
    <w:rsid w:val="00AE2C69"/>
    <w:rsid w:val="00B27B69"/>
    <w:rsid w:val="00B86921"/>
    <w:rsid w:val="00BD226F"/>
    <w:rsid w:val="00C26183"/>
    <w:rsid w:val="00C71909"/>
    <w:rsid w:val="00C87AEE"/>
    <w:rsid w:val="00CA36DA"/>
    <w:rsid w:val="00D82C46"/>
    <w:rsid w:val="00E55BCD"/>
    <w:rsid w:val="00F131FB"/>
    <w:rsid w:val="00F1415E"/>
    <w:rsid w:val="00F340EA"/>
    <w:rsid w:val="037E59A5"/>
    <w:rsid w:val="087DA7C5"/>
    <w:rsid w:val="0A247F18"/>
    <w:rsid w:val="0A2E09EB"/>
    <w:rsid w:val="0A67FDD1"/>
    <w:rsid w:val="0DF7EF2B"/>
    <w:rsid w:val="1206B1A1"/>
    <w:rsid w:val="125262E9"/>
    <w:rsid w:val="16D38D11"/>
    <w:rsid w:val="1BB4FB00"/>
    <w:rsid w:val="1D4127A2"/>
    <w:rsid w:val="2629D3AC"/>
    <w:rsid w:val="2929B6B3"/>
    <w:rsid w:val="2A0FE58B"/>
    <w:rsid w:val="2CC7B048"/>
    <w:rsid w:val="2CDEF0B1"/>
    <w:rsid w:val="2EB150D4"/>
    <w:rsid w:val="2EBA2D02"/>
    <w:rsid w:val="3133EC03"/>
    <w:rsid w:val="36B7959F"/>
    <w:rsid w:val="39FEB390"/>
    <w:rsid w:val="3E30F7BB"/>
    <w:rsid w:val="3EAC1606"/>
    <w:rsid w:val="4206AD6B"/>
    <w:rsid w:val="456C4870"/>
    <w:rsid w:val="464E714F"/>
    <w:rsid w:val="491EDCEB"/>
    <w:rsid w:val="4C03B253"/>
    <w:rsid w:val="4E8467F7"/>
    <w:rsid w:val="4EFD4C92"/>
    <w:rsid w:val="530B1AC1"/>
    <w:rsid w:val="53E74F46"/>
    <w:rsid w:val="5B8AEEBC"/>
    <w:rsid w:val="5EBE0777"/>
    <w:rsid w:val="60961DE8"/>
    <w:rsid w:val="6122E5EC"/>
    <w:rsid w:val="65FF300B"/>
    <w:rsid w:val="67043B9C"/>
    <w:rsid w:val="67644C98"/>
    <w:rsid w:val="689D7049"/>
    <w:rsid w:val="69F21959"/>
    <w:rsid w:val="6D900F01"/>
    <w:rsid w:val="7975A5EC"/>
    <w:rsid w:val="7A804FBE"/>
    <w:rsid w:val="7AC6636A"/>
    <w:rsid w:val="7D8283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0010243-0483-4763-B87F-3E678A2B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135FC"/>
    <w:pPr>
      <w:spacing w:before="100" w:beforeAutospacing="1" w:after="100" w:afterAutospacing="1" w:line="240" w:lineRule="auto"/>
    </w:pPr>
    <w:rPr>
      <w:rFonts w:ascii="Times New Roman" w:hAnsi="Times New Roman" w:cs="Times New Roman"/>
      <w:sz w:val="24"/>
      <w:szCs w:val="24"/>
    </w:rPr>
  </w:style>
  <w:style w:type="paragraph" w:customStyle="1" w:styleId="xmsolistparagraph">
    <w:name w:val="x_msolistparagraph"/>
    <w:basedOn w:val="Normal"/>
    <w:rsid w:val="001135FC"/>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131A0F"/>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7E7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1B2"/>
    <w:rPr>
      <w:rFonts w:ascii="Segoe UI" w:hAnsi="Segoe UI" w:cs="Segoe UI"/>
      <w:sz w:val="18"/>
      <w:szCs w:val="18"/>
    </w:rPr>
  </w:style>
  <w:style w:type="paragraph" w:customStyle="1" w:styleId="Default">
    <w:name w:val="Default"/>
    <w:rsid w:val="00B86921"/>
    <w:pPr>
      <w:autoSpaceDE w:val="0"/>
      <w:autoSpaceDN w:val="0"/>
      <w:adjustRightInd w:val="0"/>
      <w:spacing w:after="0" w:line="240" w:lineRule="auto"/>
    </w:pPr>
    <w:rPr>
      <w:rFonts w:ascii="Rockwell" w:hAnsi="Rockwell" w:cs="Rockwell"/>
      <w:color w:val="000000"/>
      <w:sz w:val="24"/>
      <w:szCs w:val="24"/>
    </w:rPr>
  </w:style>
  <w:style w:type="character" w:styleId="Hyperlink">
    <w:name w:val="Hyperlink"/>
    <w:basedOn w:val="DefaultParagraphFont"/>
    <w:uiPriority w:val="99"/>
    <w:unhideWhenUsed/>
    <w:rsid w:val="00F131FB"/>
    <w:rPr>
      <w:color w:val="0563C1" w:themeColor="hyperlink"/>
      <w:u w:val="single"/>
    </w:rPr>
  </w:style>
  <w:style w:type="character" w:customStyle="1" w:styleId="UnresolvedMention1">
    <w:name w:val="Unresolved Mention1"/>
    <w:basedOn w:val="DefaultParagraphFont"/>
    <w:uiPriority w:val="99"/>
    <w:semiHidden/>
    <w:unhideWhenUsed/>
    <w:rsid w:val="00F131FB"/>
    <w:rPr>
      <w:color w:val="605E5C"/>
      <w:shd w:val="clear" w:color="auto" w:fill="E1DFDD"/>
    </w:rPr>
  </w:style>
  <w:style w:type="character" w:styleId="FollowedHyperlink">
    <w:name w:val="FollowedHyperlink"/>
    <w:basedOn w:val="DefaultParagraphFont"/>
    <w:uiPriority w:val="99"/>
    <w:semiHidden/>
    <w:unhideWhenUsed/>
    <w:rsid w:val="00C261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chms.desotocountyschools.org/"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desotocountyschools.org/distancelearning" TargetMode="External" /><Relationship Id="rId9" Type="http://schemas.openxmlformats.org/officeDocument/2006/relationships/hyperlink" Target="mailto:distancelearning@dcsms.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32FF16A8BC54BBDF2D419F3979570" ma:contentTypeVersion="14" ma:contentTypeDescription="Create a new document." ma:contentTypeScope="" ma:versionID="7323603d7da91f094128b701b8d793da">
  <xsd:schema xmlns:xsd="http://www.w3.org/2001/XMLSchema" xmlns:xs="http://www.w3.org/2001/XMLSchema" xmlns:p="http://schemas.microsoft.com/office/2006/metadata/properties" xmlns:ns1="http://schemas.microsoft.com/sharepoint/v3" xmlns:ns3="4feaab27-7506-48ca-bbd9-2564d59793a3" xmlns:ns4="9e55238c-f943-45ec-a905-fd53539beaef" targetNamespace="http://schemas.microsoft.com/office/2006/metadata/properties" ma:root="true" ma:fieldsID="24c16db706e2dffa77eca24de76b3123" ns1:_="" ns3:_="" ns4:_="">
    <xsd:import namespace="http://schemas.microsoft.com/sharepoint/v3"/>
    <xsd:import namespace="4feaab27-7506-48ca-bbd9-2564d59793a3"/>
    <xsd:import namespace="9e55238c-f943-45ec-a905-fd53539bea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eaab27-7506-48ca-bbd9-2564d59793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5238c-f943-45ec-a905-fd53539beae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D7C5C-D393-4F6F-8E41-CEC97AEDE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eaab27-7506-48ca-bbd9-2564d59793a3"/>
    <ds:schemaRef ds:uri="9e55238c-f943-45ec-a905-fd53539be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C98D4A-06FD-4A4A-BEA7-E261BBE14011}">
  <ds:schemaRefs>
    <ds:schemaRef ds:uri="http://schemas.microsoft.com/sharepoint/v3"/>
    <ds:schemaRef ds:uri="9e55238c-f943-45ec-a905-fd53539beaef"/>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4feaab27-7506-48ca-bbd9-2564d59793a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5230269-43FC-4D9E-B59D-72C99A575AFC}">
  <ds:schemaRefs>
    <ds:schemaRef ds:uri="http://schemas.microsoft.com/sharepoint/v3/contenttype/forms"/>
  </ds:schemaRefs>
</ds:datastoreItem>
</file>

<file path=customXml/itemProps4.xml><?xml version="1.0" encoding="utf-8"?>
<ds:datastoreItem xmlns:ds="http://schemas.openxmlformats.org/officeDocument/2006/customXml" ds:itemID="{B3EF273C-97C7-4CCE-84D0-2F669A9DA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1760</Words>
  <Characters>10038</Characters>
  <Application>Microsoft Office Word</Application>
  <DocSecurity>0</DocSecurity>
  <Lines>83</Lines>
  <Paragraphs>23</Paragraphs>
  <ScaleCrop>false</ScaleCrop>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Payne</dc:creator>
  <cp:lastModifiedBy>Larry Hood</cp:lastModifiedBy>
  <cp:revision>4</cp:revision>
  <cp:lastPrinted>2020-07-13T15:06:00Z</cp:lastPrinted>
  <dcterms:created xsi:type="dcterms:W3CDTF">2020-07-17T17:09:00Z</dcterms:created>
  <dcterms:modified xsi:type="dcterms:W3CDTF">2020-07-17T18:15:00Z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0x01010008C32FF16A8BC54BBDF2D419F3979570</vt:lpwstr>
  </property>
</Properties>
</file>