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outline w:val="0"/>
          <w:color w:val="002060"/>
          <w:sz w:val="32"/>
          <w:szCs w:val="32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002060"/>
          <w:sz w:val="32"/>
          <w:szCs w:val="32"/>
          <w:u w:color="002060"/>
          <w14:textFill>
            <w14:solidFill>
              <w14:srgbClr w14:val="002060"/>
            </w14:solidFill>
          </w14:textFill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-971549</wp:posOffset>
            </wp:positionH>
            <wp:positionV relativeFrom="line">
              <wp:posOffset>-923925</wp:posOffset>
            </wp:positionV>
            <wp:extent cx="7848600" cy="10058400"/>
            <wp:effectExtent l="0" t="0" r="0" b="0"/>
            <wp:wrapNone/>
            <wp:docPr id="1073741825" name="officeArt object" descr="C:\Users\cwinfrey\AppData\Local\Microsoft\Windows\Temporary Internet Files\Content.IE5\U30AB3Y8\MP90043913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cwinfrey\AppData\Local\Microsoft\Windows\Temporary Internet Files\Content.IE5\U30AB3Y8\MP900439136[1].jpg" descr="C:\Users\cwinfrey\AppData\Local\Microsoft\Windows\Temporary Internet Files\Content.IE5\U30AB3Y8\MP900439136[1]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002060"/>
          <w:sz w:val="32"/>
          <w:szCs w:val="32"/>
          <w:u w:color="002060"/>
          <w:rtl w:val="0"/>
          <w:lang w:val="en-US"/>
          <w14:textFill>
            <w14:solidFill>
              <w14:srgbClr w14:val="002060"/>
            </w14:solidFill>
          </w14:textFill>
        </w:rPr>
        <w:t xml:space="preserve">KEEPING KIDS SAFE FROM ALCOHOL 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outline w:val="0"/>
          <w:color w:val="002060"/>
          <w:sz w:val="32"/>
          <w:szCs w:val="32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002060"/>
          <w:sz w:val="32"/>
          <w:szCs w:val="32"/>
          <w:u w:color="002060"/>
          <w:rtl w:val="0"/>
          <w:lang w:val="en-US"/>
          <w14:textFill>
            <w14:solidFill>
              <w14:srgbClr w14:val="002060"/>
            </w14:solidFill>
          </w14:textFill>
        </w:rPr>
        <w:t>IS LIKE FLYING A KITE!!</w:t>
      </w:r>
    </w:p>
    <w:p>
      <w:pPr>
        <w:pStyle w:val="No Spacing"/>
        <w:rPr>
          <w:rFonts w:ascii="Lucida Calligraphy" w:cs="Lucida Calligraphy" w:hAnsi="Lucida Calligraphy" w:eastAsia="Lucida Calligraphy"/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HOLDING TIGHT ---- LETTING GO.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LET THEM REACH FOR THE SKY,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i w:val="1"/>
          <w:i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Lucida Calligraphy" w:cs="Lucida Calligraphy" w:hAnsi="Lucida Calligraphy" w:eastAsia="Lucida Calligraphy"/>
          <w:b w:val="1"/>
          <w:bCs w:val="1"/>
          <w:i w:val="1"/>
          <w:i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BUT WITH STRINGS ATTACHED.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i w:val="1"/>
          <w:i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  <w:sz w:val="28"/>
          <w:szCs w:val="28"/>
        </w:rPr>
      </w:pPr>
      <w:r>
        <w:rPr>
          <w:rFonts w:ascii="Lucida Calligraphy" w:cs="Lucida Calligraphy" w:hAnsi="Lucida Calligraphy" w:eastAsia="Lucida Calligraphy"/>
          <w:b w:val="1"/>
          <w:bCs w:val="1"/>
          <w:sz w:val="28"/>
          <w:szCs w:val="28"/>
          <w:rtl w:val="0"/>
          <w:lang w:val="en-US"/>
        </w:rPr>
        <w:t>STRINGS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 xml:space="preserve">A SERIES OF LIFELINES TO HELP KEEP 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KIDS SAFE FROM ALCOHOL.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CURFEWS WORK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—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ENFORCE THEM.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LOCK UP YOUR ALCOHOL, COUNT IT, TRACK IT.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LOVE AS A PARENT, NOT A FRIEND.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SET RULES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—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VOICE THEM, FOLLOW THEM.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DON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’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T BE SWAYED BY WHAT OTHER PARENTS ARE DOING.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NEVER BUY ALCOHOL FOR KIDS BECAUSE YOU THINK IT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’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S SAFER.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IF YOU THINK YOUR CHILD IS DRINKING,THEY PROBABLY ARE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—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ADDRESS IT NOW.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LIMIT ALCOHOL AT YOUR OWN PARTIES---KIDS ARE WATCHING.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NEVER LOOK THE OTHER WAY WHEN ALCOHOL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IS BEING USED BY UNDERAGE YOUTH.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BAND TOGETHER WITH OTHER LIKE-MINDED PARENTS.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FACE IT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—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AS A PARENT, YOU WILL BE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THE BAD GUY SOMETIMES.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DON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’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T BE AFRAID OF LOSING YOUR CHILD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’</w:t>
      </w: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S LOVE,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BE AFRAID OF LOSING THEM.</w:t>
      </w: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</w:p>
    <w:p>
      <w:pPr>
        <w:pStyle w:val="No Spacing"/>
        <w:jc w:val="center"/>
        <w:rPr>
          <w:rFonts w:ascii="Lucida Calligraphy" w:cs="Lucida Calligraphy" w:hAnsi="Lucida Calligraphy" w:eastAsia="Lucida Calligraphy"/>
          <w:b w:val="1"/>
          <w:bCs w:val="1"/>
        </w:rPr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 xml:space="preserve">AND NO, NOT EVERYONE IS GOING ON </w:t>
      </w:r>
    </w:p>
    <w:p>
      <w:pPr>
        <w:pStyle w:val="No Spacing"/>
        <w:jc w:val="center"/>
      </w:pPr>
      <w:r>
        <w:rPr>
          <w:rFonts w:ascii="Lucida Calligraphy" w:cs="Lucida Calligraphy" w:hAnsi="Lucida Calligraphy" w:eastAsia="Lucida Calligraphy"/>
          <w:b w:val="1"/>
          <w:bCs w:val="1"/>
          <w:rtl w:val="0"/>
          <w:lang w:val="en-US"/>
        </w:rPr>
        <w:t>SPRING BREAK WITH FRIENDS.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Lucida Calligraph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