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English: 6th</w:t>
        <w:tab/>
        <w:tab/>
        <w:t xml:space="preserve">Week 19: February 15-19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Tuesday, Feb 16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differentiate between simple, compound, complex, and compound-complex sentences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*Students will define and use vocab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#26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2-Vocab Test 6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3-Complex Sentence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teacher made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15: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dilapidated, infer, sullen, serenity, regal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Thursday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Thurs,Feb 18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read a non-fiction passage to determine author’s purpose, POV, main idea, etc.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cite textual evidence to support claims.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#27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2-Read “Lincoln” passage and write an AEC paragraph response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3-Readin quiz on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157-&gt;due Sunday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Finish reading the chapter.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435.0" w:type="dxa"/>
              <w:jc w:val="left"/>
              <w:tblInd w:w="4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15"/>
              <w:gridCol w:w="2160"/>
              <w:gridCol w:w="2880"/>
              <w:gridCol w:w="1440"/>
              <w:gridCol w:w="2160"/>
              <w:gridCol w:w="1800"/>
              <w:gridCol w:w="2880"/>
              <w:tblGridChange w:id="0">
                <w:tblGrid>
                  <w:gridCol w:w="2115"/>
                  <w:gridCol w:w="2160"/>
                  <w:gridCol w:w="2880"/>
                  <w:gridCol w:w="1440"/>
                  <w:gridCol w:w="2160"/>
                  <w:gridCol w:w="1800"/>
                  <w:gridCol w:w="28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ind w:left="-720" w:firstLine="0"/>
                    <w:rPr>
                      <w:rFonts w:ascii="Raleway" w:cs="Raleway" w:eastAsia="Raleway" w:hAnsi="Raleway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