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934BD" w14:textId="77777777" w:rsidR="00FC571C" w:rsidRDefault="007B64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17- Manifest Destiny and Its Legacy </w:t>
      </w:r>
    </w:p>
    <w:p w14:paraId="2D792F12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“Hard-</w:t>
      </w:r>
      <w:proofErr w:type="spellStart"/>
      <w:r>
        <w:rPr>
          <w:rFonts w:ascii="Times New Roman" w:hAnsi="Times New Roman" w:cs="Times New Roman"/>
        </w:rPr>
        <w:t>Ciderites</w:t>
      </w:r>
      <w:proofErr w:type="spellEnd"/>
      <w:r>
        <w:rPr>
          <w:rFonts w:ascii="Times New Roman" w:hAnsi="Times New Roman" w:cs="Times New Roman"/>
        </w:rPr>
        <w:t>”</w:t>
      </w:r>
    </w:p>
    <w:p w14:paraId="1D0F9B69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“Old Tippecanoe”</w:t>
      </w:r>
    </w:p>
    <w:p w14:paraId="7AC9C4C3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Clay’s fiscal bank</w:t>
      </w:r>
    </w:p>
    <w:p w14:paraId="298E60D5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“His </w:t>
      </w:r>
      <w:proofErr w:type="spellStart"/>
      <w:r>
        <w:rPr>
          <w:rFonts w:ascii="Times New Roman" w:hAnsi="Times New Roman" w:cs="Times New Roman"/>
        </w:rPr>
        <w:t>Accidency</w:t>
      </w:r>
      <w:proofErr w:type="spellEnd"/>
      <w:r>
        <w:rPr>
          <w:rFonts w:ascii="Times New Roman" w:hAnsi="Times New Roman" w:cs="Times New Roman"/>
        </w:rPr>
        <w:t>”</w:t>
      </w:r>
    </w:p>
    <w:p w14:paraId="562585BF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Caroline Affair</w:t>
      </w:r>
      <w:r>
        <w:rPr>
          <w:rFonts w:ascii="Times New Roman" w:hAnsi="Times New Roman" w:cs="Times New Roman"/>
        </w:rPr>
        <w:t xml:space="preserve"> (1837)</w:t>
      </w:r>
    </w:p>
    <w:p w14:paraId="7888DD54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Creole Affair </w:t>
      </w:r>
      <w:r>
        <w:rPr>
          <w:rFonts w:ascii="Times New Roman" w:hAnsi="Times New Roman" w:cs="Times New Roman"/>
        </w:rPr>
        <w:t>(1841)</w:t>
      </w:r>
    </w:p>
    <w:p w14:paraId="359FE3C4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Aroostook War</w:t>
      </w:r>
    </w:p>
    <w:p w14:paraId="51F1A09B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Mesabi Range</w:t>
      </w:r>
    </w:p>
    <w:p w14:paraId="3DAB424F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annexation of Texas</w:t>
      </w:r>
    </w:p>
    <w:p w14:paraId="6E1BAF08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 of Joint Occupation (1818)</w:t>
      </w:r>
    </w:p>
    <w:p w14:paraId="3716BA0C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Hudson Bay Company</w:t>
      </w:r>
    </w:p>
    <w:p w14:paraId="7DEC26D0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Fur Company </w:t>
      </w:r>
    </w:p>
    <w:p w14:paraId="6799EC33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Jacob Astor</w:t>
      </w:r>
    </w:p>
    <w:p w14:paraId="17075D70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Captain Robert Gray (1792)</w:t>
      </w:r>
    </w:p>
    <w:p w14:paraId="10983D4D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Willamette Valley</w:t>
      </w:r>
    </w:p>
    <w:p w14:paraId="3B745B82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Flathead Indians</w:t>
      </w:r>
    </w:p>
    <w:p w14:paraId="79E76E54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“Oregon Fever”</w:t>
      </w:r>
    </w:p>
    <w:p w14:paraId="3E808021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“54-40 or Fight!”</w:t>
      </w:r>
    </w:p>
    <w:p w14:paraId="62C05651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Manifest Destiny</w:t>
      </w:r>
    </w:p>
    <w:p w14:paraId="07BC4396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Candidates of Election of 1844</w:t>
      </w:r>
    </w:p>
    <w:p w14:paraId="5C798305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K. Polk</w:t>
      </w:r>
    </w:p>
    <w:p w14:paraId="3CA43321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Walker Tariff of 1848</w:t>
      </w:r>
    </w:p>
    <w:p w14:paraId="024A4A70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“Spot Resolution”</w:t>
      </w:r>
    </w:p>
    <w:p w14:paraId="77166F2B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Zachary Taylor</w:t>
      </w:r>
    </w:p>
    <w:p w14:paraId="32B3C593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Nueces River</w:t>
      </w:r>
    </w:p>
    <w:p w14:paraId="35AF7A09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Anna</w:t>
      </w:r>
    </w:p>
    <w:p w14:paraId="27E978BF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Stephen W. Kearny</w:t>
      </w:r>
    </w:p>
    <w:p w14:paraId="42CA0A2F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C. Fremont</w:t>
      </w:r>
    </w:p>
    <w:p w14:paraId="5BF57BE6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 Bear Flag Republic</w:t>
      </w:r>
    </w:p>
    <w:p w14:paraId="739F03B0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Buena Vista</w:t>
      </w:r>
    </w:p>
    <w:p w14:paraId="365D6EAD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Winfield Scott</w:t>
      </w:r>
    </w:p>
    <w:p w14:paraId="396BA084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Vera Cruz</w:t>
      </w:r>
    </w:p>
    <w:p w14:paraId="70F9AE3C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Chapultepec</w:t>
      </w:r>
    </w:p>
    <w:p w14:paraId="359E1C2C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Heights of Nicholas Trist</w:t>
      </w:r>
    </w:p>
    <w:p w14:paraId="0DAB9EE0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 of Guadalupe Hidalgo (1848)</w:t>
      </w:r>
    </w:p>
    <w:p w14:paraId="0BFAB784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“Conscience Whigs”</w:t>
      </w:r>
    </w:p>
    <w:p w14:paraId="2C5F0903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Russell Lowell</w:t>
      </w:r>
    </w:p>
    <w:p w14:paraId="54E98B8F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Wilmot Proviso</w:t>
      </w:r>
    </w:p>
    <w:p w14:paraId="1E9BD421" w14:textId="77777777" w:rsidR="007B64E8" w:rsidRDefault="007B64E8" w:rsidP="007B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 </w:t>
      </w:r>
      <w:proofErr w:type="spellStart"/>
      <w:r>
        <w:rPr>
          <w:rFonts w:ascii="Times New Roman" w:hAnsi="Times New Roman" w:cs="Times New Roman"/>
        </w:rPr>
        <w:t>Junipero</w:t>
      </w:r>
      <w:proofErr w:type="spellEnd"/>
      <w:r>
        <w:rPr>
          <w:rFonts w:ascii="Times New Roman" w:hAnsi="Times New Roman" w:cs="Times New Roman"/>
        </w:rPr>
        <w:t xml:space="preserve"> Serra</w:t>
      </w:r>
    </w:p>
    <w:p w14:paraId="5B25AE09" w14:textId="77777777" w:rsidR="007B64E8" w:rsidRDefault="007B64E8" w:rsidP="007B64E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18- Renewing the Sectional Struggle</w:t>
      </w:r>
    </w:p>
    <w:p w14:paraId="4F926403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64E8">
        <w:rPr>
          <w:rFonts w:ascii="Times New Roman" w:hAnsi="Times New Roman" w:cs="Times New Roman"/>
        </w:rPr>
        <w:t>“Fire-eaters”</w:t>
      </w:r>
    </w:p>
    <w:p w14:paraId="3E13B1A3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Free-soil party</w:t>
      </w:r>
    </w:p>
    <w:p w14:paraId="14929F4C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 sovereignty</w:t>
      </w:r>
    </w:p>
    <w:p w14:paraId="57F5DB5C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Harriet Tubman</w:t>
      </w:r>
    </w:p>
    <w:p w14:paraId="0DED2D78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Underground Railroad</w:t>
      </w:r>
    </w:p>
    <w:p w14:paraId="5EF60E49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Great Pacificator”</w:t>
      </w:r>
    </w:p>
    <w:p w14:paraId="208F017B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Little Giant”</w:t>
      </w:r>
    </w:p>
    <w:p w14:paraId="293881EF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Great Nullifier”</w:t>
      </w:r>
    </w:p>
    <w:p w14:paraId="77DD74C7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Webster’s “Seventh of March” speech</w:t>
      </w:r>
    </w:p>
    <w:p w14:paraId="05D5F706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Seward and the “Higher Law”</w:t>
      </w:r>
    </w:p>
    <w:p w14:paraId="7C72570D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Nashville Convention of 1850</w:t>
      </w:r>
    </w:p>
    <w:p w14:paraId="49827E90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Compromise of 1850</w:t>
      </w:r>
    </w:p>
    <w:p w14:paraId="2E3E496F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Fugitive Slave Law</w:t>
      </w:r>
    </w:p>
    <w:p w14:paraId="2693E91D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“personal liberty laws”</w:t>
      </w:r>
    </w:p>
    <w:p w14:paraId="1362C372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1852</w:t>
      </w:r>
    </w:p>
    <w:p w14:paraId="4EF0B1F2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Franklin Pierce</w:t>
      </w:r>
    </w:p>
    <w:p w14:paraId="02E78056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H. Walker</w:t>
      </w:r>
    </w:p>
    <w:p w14:paraId="06331A8B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Commodore Matthew C. Perry </w:t>
      </w:r>
    </w:p>
    <w:p w14:paraId="718DFBEB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Seizure of the </w:t>
      </w:r>
      <w:r>
        <w:rPr>
          <w:rFonts w:ascii="Times New Roman" w:hAnsi="Times New Roman" w:cs="Times New Roman"/>
          <w:i/>
        </w:rPr>
        <w:t>Black Warrior</w:t>
      </w:r>
      <w:r>
        <w:rPr>
          <w:rFonts w:ascii="Times New Roman" w:hAnsi="Times New Roman" w:cs="Times New Roman"/>
        </w:rPr>
        <w:t xml:space="preserve"> (1854)</w:t>
      </w:r>
    </w:p>
    <w:p w14:paraId="6F066AC2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Ostend Manifesto</w:t>
      </w:r>
    </w:p>
    <w:p w14:paraId="643A83E5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Gadsden Purchase</w:t>
      </w:r>
      <w:r>
        <w:rPr>
          <w:rFonts w:ascii="Times New Roman" w:hAnsi="Times New Roman" w:cs="Times New Roman"/>
        </w:rPr>
        <w:t xml:space="preserve"> (1853)</w:t>
      </w:r>
    </w:p>
    <w:p w14:paraId="33E2C5EE" w14:textId="77777777" w:rsidR="007B64E8" w:rsidRDefault="007B64E8" w:rsidP="007B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Kansas-Nebraska Act</w:t>
      </w:r>
      <w:r>
        <w:rPr>
          <w:rFonts w:ascii="Times New Roman" w:hAnsi="Times New Roman" w:cs="Times New Roman"/>
        </w:rPr>
        <w:t xml:space="preserve"> (1854)</w:t>
      </w:r>
    </w:p>
    <w:p w14:paraId="1DCFF7DB" w14:textId="77777777" w:rsidR="007B64E8" w:rsidRDefault="007B64E8" w:rsidP="007B64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19- Drifting Towards Disunion</w:t>
      </w:r>
    </w:p>
    <w:p w14:paraId="4E644F78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Harriet Becher Stowe,</w:t>
      </w:r>
      <w:r>
        <w:rPr>
          <w:rFonts w:ascii="Times New Roman" w:hAnsi="Times New Roman" w:cs="Times New Roman"/>
          <w:i/>
        </w:rPr>
        <w:t xml:space="preserve"> Uncle Tom’s Cabin </w:t>
      </w:r>
      <w:r>
        <w:rPr>
          <w:rFonts w:ascii="Times New Roman" w:hAnsi="Times New Roman" w:cs="Times New Roman"/>
        </w:rPr>
        <w:t>(1852)</w:t>
      </w:r>
    </w:p>
    <w:p w14:paraId="7949904C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Simon </w:t>
      </w:r>
      <w:proofErr w:type="spellStart"/>
      <w:r>
        <w:rPr>
          <w:rFonts w:ascii="Times New Roman" w:hAnsi="Times New Roman" w:cs="Times New Roman"/>
        </w:rPr>
        <w:t>Legree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631AE6B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Hinton Helper, </w:t>
      </w:r>
      <w:r>
        <w:rPr>
          <w:rFonts w:ascii="Times New Roman" w:hAnsi="Times New Roman" w:cs="Times New Roman"/>
          <w:i/>
        </w:rPr>
        <w:t>The Impending Crisis of the South</w:t>
      </w:r>
      <w:r>
        <w:rPr>
          <w:rFonts w:ascii="Times New Roman" w:hAnsi="Times New Roman" w:cs="Times New Roman"/>
        </w:rPr>
        <w:t xml:space="preserve"> (1857)</w:t>
      </w:r>
    </w:p>
    <w:p w14:paraId="0AFD0DA0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England Immigrant Aid Society</w:t>
      </w:r>
    </w:p>
    <w:p w14:paraId="290062EE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“Beecher’s Bibles”</w:t>
      </w:r>
    </w:p>
    <w:p w14:paraId="0EE019F5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Ward Beecher John </w:t>
      </w:r>
    </w:p>
    <w:p w14:paraId="46508925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Greenleaf Whittier</w:t>
      </w:r>
    </w:p>
    <w:p w14:paraId="1AAA32AD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Shawnee Mission, Kansas</w:t>
      </w:r>
    </w:p>
    <w:p w14:paraId="0E66CF59" w14:textId="77777777" w:rsidR="007B64E8" w:rsidRP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</w:t>
      </w:r>
      <w:proofErr w:type="spellStart"/>
      <w:r>
        <w:rPr>
          <w:rFonts w:ascii="Times New Roman" w:hAnsi="Times New Roman" w:cs="Times New Roman"/>
          <w:i/>
        </w:rPr>
        <w:t>LeCompton</w:t>
      </w:r>
      <w:proofErr w:type="spellEnd"/>
      <w:r>
        <w:rPr>
          <w:rFonts w:ascii="Times New Roman" w:hAnsi="Times New Roman" w:cs="Times New Roman"/>
          <w:i/>
        </w:rPr>
        <w:t xml:space="preserve"> Constitution </w:t>
      </w:r>
    </w:p>
    <w:p w14:paraId="192D3B29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i/>
        </w:rPr>
        <w:t>Topeka Constitution</w:t>
      </w:r>
    </w:p>
    <w:p w14:paraId="774365B7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Brown and the Pottawatomie Creek Massacre (1856)</w:t>
      </w:r>
    </w:p>
    <w:p w14:paraId="6FA204CE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“Bleeding Kansas”</w:t>
      </w:r>
    </w:p>
    <w:p w14:paraId="359F3F42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1856-candidates and issues</w:t>
      </w:r>
    </w:p>
    <w:p w14:paraId="394A9A86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Dred Scott v. Sanford</w:t>
      </w:r>
      <w:r>
        <w:rPr>
          <w:rFonts w:ascii="Times New Roman" w:hAnsi="Times New Roman" w:cs="Times New Roman"/>
        </w:rPr>
        <w:t xml:space="preserve"> (1857)</w:t>
      </w:r>
    </w:p>
    <w:p w14:paraId="7E16CE75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“Freeport Doctrine”</w:t>
      </w:r>
    </w:p>
    <w:p w14:paraId="4BFB5F28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Harper’s Ferry raid</w:t>
      </w:r>
    </w:p>
    <w:p w14:paraId="057E56BB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1860</w:t>
      </w:r>
    </w:p>
    <w:p w14:paraId="5AD1E533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Jefferson Davis</w:t>
      </w:r>
    </w:p>
    <w:p w14:paraId="4152C83E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“Lame Duck” Buchanan </w:t>
      </w:r>
    </w:p>
    <w:p w14:paraId="1FD8CFE3" w14:textId="77777777" w:rsidR="007B64E8" w:rsidRDefault="007B64E8" w:rsidP="007B64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proofErr w:type="spellStart"/>
      <w:r>
        <w:rPr>
          <w:rFonts w:ascii="Times New Roman" w:hAnsi="Times New Roman" w:cs="Times New Roman"/>
        </w:rPr>
        <w:t>Crittendon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Crittendon</w:t>
      </w:r>
      <w:proofErr w:type="spellEnd"/>
      <w:r>
        <w:rPr>
          <w:rFonts w:ascii="Times New Roman" w:hAnsi="Times New Roman" w:cs="Times New Roman"/>
        </w:rPr>
        <w:t xml:space="preserve"> Amendment”</w:t>
      </w:r>
    </w:p>
    <w:p w14:paraId="5BABF761" w14:textId="77777777" w:rsidR="007B64E8" w:rsidRDefault="007B64E8" w:rsidP="007B64E8">
      <w:pPr>
        <w:pStyle w:val="ListParagraph"/>
        <w:rPr>
          <w:rFonts w:ascii="Times New Roman" w:hAnsi="Times New Roman" w:cs="Times New Roman"/>
        </w:rPr>
      </w:pPr>
    </w:p>
    <w:p w14:paraId="6F3E1BC1" w14:textId="77777777" w:rsidR="007B64E8" w:rsidRPr="007B64E8" w:rsidRDefault="007B64E8" w:rsidP="007B64E8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sectPr w:rsidR="007B64E8" w:rsidRPr="007B64E8" w:rsidSect="007B6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062"/>
    <w:multiLevelType w:val="hybridMultilevel"/>
    <w:tmpl w:val="115A1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561A"/>
    <w:multiLevelType w:val="hybridMultilevel"/>
    <w:tmpl w:val="4B24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B15A2"/>
    <w:multiLevelType w:val="hybridMultilevel"/>
    <w:tmpl w:val="491E8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31BE5"/>
    <w:multiLevelType w:val="hybridMultilevel"/>
    <w:tmpl w:val="96C0ED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EE31DA"/>
    <w:multiLevelType w:val="hybridMultilevel"/>
    <w:tmpl w:val="4A8A0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E8"/>
    <w:rsid w:val="00596A60"/>
    <w:rsid w:val="007B64E8"/>
    <w:rsid w:val="00F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26C3"/>
  <w15:chartTrackingRefBased/>
  <w15:docId w15:val="{72819533-89F2-4C90-BC98-117128E8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C40A3FF10D84E872951A2E8354FCC" ma:contentTypeVersion="22" ma:contentTypeDescription="Create a new document." ma:contentTypeScope="" ma:versionID="161d30f4fcd1d96066cb9bc863531aaf">
  <xsd:schema xmlns:xsd="http://www.w3.org/2001/XMLSchema" xmlns:xs="http://www.w3.org/2001/XMLSchema" xmlns:p="http://schemas.microsoft.com/office/2006/metadata/properties" xmlns:ns3="70010d57-37bc-4d49-add2-bb244d4a4c5e" xmlns:ns4="42713a1e-046f-4010-92fd-624dbe5bf50a" targetNamespace="http://schemas.microsoft.com/office/2006/metadata/properties" ma:root="true" ma:fieldsID="7d140eb9c77c9e51bfa6ccbb4c8c6a5b" ns3:_="" ns4:_="">
    <xsd:import namespace="70010d57-37bc-4d49-add2-bb244d4a4c5e"/>
    <xsd:import namespace="42713a1e-046f-4010-92fd-624dbe5bf5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CultureName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d57-37bc-4d49-add2-bb244d4a4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13a1e-046f-4010-92fd-624dbe5bf50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2713a1e-046f-4010-92fd-624dbe5bf50a" xsi:nil="true"/>
    <FolderType xmlns="42713a1e-046f-4010-92fd-624dbe5bf50a" xsi:nil="true"/>
    <Students xmlns="42713a1e-046f-4010-92fd-624dbe5bf50a">
      <UserInfo>
        <DisplayName/>
        <AccountId xsi:nil="true"/>
        <AccountType/>
      </UserInfo>
    </Students>
    <Student_Groups xmlns="42713a1e-046f-4010-92fd-624dbe5bf50a">
      <UserInfo>
        <DisplayName/>
        <AccountId xsi:nil="true"/>
        <AccountType/>
      </UserInfo>
    </Student_Groups>
    <Self_Registration_Enabled xmlns="42713a1e-046f-4010-92fd-624dbe5bf50a" xsi:nil="true"/>
    <Has_Teacher_Only_SectionGroup xmlns="42713a1e-046f-4010-92fd-624dbe5bf50a" xsi:nil="true"/>
    <Templates xmlns="42713a1e-046f-4010-92fd-624dbe5bf50a" xsi:nil="true"/>
    <Is_Collaboration_Space_Locked xmlns="42713a1e-046f-4010-92fd-624dbe5bf50a" xsi:nil="true"/>
    <Invited_Teachers xmlns="42713a1e-046f-4010-92fd-624dbe5bf50a" xsi:nil="true"/>
    <Invited_Students xmlns="42713a1e-046f-4010-92fd-624dbe5bf50a" xsi:nil="true"/>
    <Teachers xmlns="42713a1e-046f-4010-92fd-624dbe5bf50a">
      <UserInfo>
        <DisplayName/>
        <AccountId xsi:nil="true"/>
        <AccountType/>
      </UserInfo>
    </Teachers>
    <DefaultSectionNames xmlns="42713a1e-046f-4010-92fd-624dbe5bf50a" xsi:nil="true"/>
    <AppVersion xmlns="42713a1e-046f-4010-92fd-624dbe5bf50a" xsi:nil="true"/>
    <Owner xmlns="42713a1e-046f-4010-92fd-624dbe5bf50a">
      <UserInfo>
        <DisplayName/>
        <AccountId xsi:nil="true"/>
        <AccountType/>
      </UserInfo>
    </Owner>
    <CultureName xmlns="42713a1e-046f-4010-92fd-624dbe5bf50a" xsi:nil="true"/>
  </documentManagement>
</p:properties>
</file>

<file path=customXml/itemProps1.xml><?xml version="1.0" encoding="utf-8"?>
<ds:datastoreItem xmlns:ds="http://schemas.openxmlformats.org/officeDocument/2006/customXml" ds:itemID="{E0B8462A-DBF3-4828-9902-A79B0AD9F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d57-37bc-4d49-add2-bb244d4a4c5e"/>
    <ds:schemaRef ds:uri="42713a1e-046f-4010-92fd-624dbe5bf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BEF3E-0C27-46B2-AEAF-146C9DD5B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4A03D-EBDF-4497-97CD-426D8DFAE234}">
  <ds:schemaRefs>
    <ds:schemaRef ds:uri="42713a1e-046f-4010-92fd-624dbe5bf50a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0010d57-37bc-4d49-add2-bb244d4a4c5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Lauren</dc:creator>
  <cp:keywords/>
  <dc:description/>
  <cp:lastModifiedBy>Nguyen, Lauren</cp:lastModifiedBy>
  <cp:revision>1</cp:revision>
  <cp:lastPrinted>2019-11-04T15:09:00Z</cp:lastPrinted>
  <dcterms:created xsi:type="dcterms:W3CDTF">2019-11-04T13:36:00Z</dcterms:created>
  <dcterms:modified xsi:type="dcterms:W3CDTF">2019-11-05T13:22:00Z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0x010100700C40A3FF10D84E872951A2E8354FCC</vt:lpwstr>
  </property>
</Properties>
</file>