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85B36">
        <w:rPr>
          <w:rFonts w:ascii="Arial" w:hAnsi="Arial" w:cs="Arial"/>
          <w:b/>
          <w:spacing w:val="-3"/>
          <w:sz w:val="20"/>
        </w:rPr>
        <w:t xml:space="preserve">Sept </w:t>
      </w:r>
      <w:r w:rsidR="007552E7">
        <w:rPr>
          <w:rFonts w:ascii="Arial" w:hAnsi="Arial" w:cs="Arial"/>
          <w:b/>
          <w:spacing w:val="-3"/>
          <w:sz w:val="20"/>
        </w:rPr>
        <w:t>23-27</w:t>
      </w:r>
      <w:r w:rsidR="003B47D1">
        <w:rPr>
          <w:rFonts w:ascii="Arial" w:hAnsi="Arial" w:cs="Arial"/>
          <w:b/>
          <w:spacing w:val="-3"/>
          <w:sz w:val="20"/>
        </w:rPr>
        <w:t xml:space="preserve"> 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DD50B0">
        <w:rPr>
          <w:rFonts w:ascii="Arial" w:hAnsi="Arial" w:cs="Arial"/>
          <w:b/>
          <w:spacing w:val="-3"/>
          <w:sz w:val="20"/>
        </w:rPr>
        <w:t>General</w:t>
      </w:r>
      <w:r w:rsidR="0044775E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proofErr w:type="gramStart"/>
      <w:r w:rsidR="00DD50B0">
        <w:rPr>
          <w:rFonts w:ascii="Arial" w:hAnsi="Arial" w:cs="Arial"/>
          <w:b/>
          <w:spacing w:val="-3"/>
          <w:sz w:val="20"/>
        </w:rPr>
        <w:t>6</w:t>
      </w:r>
      <w:proofErr w:type="gramEnd"/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287F03" w:rsidRPr="001216CB" w:rsidTr="00FF7EC1"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87F03" w:rsidRDefault="00287F03" w:rsidP="00287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the part of speech of each word in the DGP sentence.</w:t>
            </w:r>
          </w:p>
          <w:p w:rsidR="00287F03" w:rsidRDefault="00287F03" w:rsidP="00287F03">
            <w:pPr>
              <w:rPr>
                <w:rFonts w:ascii="Arial" w:hAnsi="Arial" w:cs="Arial"/>
                <w:sz w:val="20"/>
              </w:rPr>
            </w:pPr>
          </w:p>
          <w:p w:rsidR="00287F03" w:rsidRPr="00172A7B" w:rsidRDefault="007552E7" w:rsidP="00287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define and use vocab words.</w:t>
            </w:r>
          </w:p>
        </w:tc>
        <w:tc>
          <w:tcPr>
            <w:tcW w:w="2467" w:type="dxa"/>
          </w:tcPr>
          <w:p w:rsidR="007552E7" w:rsidRDefault="00287F03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 w:rsidR="007552E7">
              <w:rPr>
                <w:rFonts w:ascii="Arial" w:hAnsi="Arial" w:cs="Arial"/>
                <w:spacing w:val="-2"/>
                <w:sz w:val="20"/>
              </w:rPr>
              <w:t>—DGP Week 7</w:t>
            </w:r>
          </w:p>
          <w:p w:rsidR="007552E7" w:rsidRDefault="007552E7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2—Vocab Test 3</w:t>
            </w:r>
          </w:p>
          <w:p w:rsidR="007552E7" w:rsidRPr="002F032B" w:rsidRDefault="007552E7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</w:t>
            </w:r>
            <w:r w:rsidR="00DD50B0">
              <w:rPr>
                <w:rFonts w:ascii="Arial" w:hAnsi="Arial" w:cs="Arial"/>
                <w:spacing w:val="-2"/>
                <w:sz w:val="20"/>
              </w:rPr>
              <w:t>Vocab HW</w:t>
            </w:r>
          </w:p>
          <w:p w:rsidR="00287F03" w:rsidRPr="002F032B" w:rsidRDefault="00287F03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r w:rsidR="007552E7">
              <w:rPr>
                <w:rFonts w:ascii="Arial" w:hAnsi="Arial" w:cs="Arial"/>
                <w:spacing w:val="-2"/>
                <w:sz w:val="20"/>
              </w:rPr>
              <w:t>test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DGP notes 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287F03">
              <w:rPr>
                <w:rFonts w:ascii="Arial" w:hAnsi="Arial" w:cs="Arial"/>
                <w:b/>
                <w:spacing w:val="-2"/>
                <w:sz w:val="20"/>
                <w:u w:val="single"/>
              </w:rPr>
              <w:t xml:space="preserve">Vocab Week </w:t>
            </w:r>
            <w:r w:rsidR="007552E7">
              <w:rPr>
                <w:rFonts w:ascii="Arial" w:hAnsi="Arial" w:cs="Arial"/>
                <w:b/>
                <w:spacing w:val="-2"/>
                <w:sz w:val="20"/>
                <w:u w:val="single"/>
              </w:rPr>
              <w:t>7</w:t>
            </w:r>
            <w:r>
              <w:rPr>
                <w:rFonts w:ascii="Arial" w:hAnsi="Arial" w:cs="Arial"/>
                <w:b/>
                <w:spacing w:val="-2"/>
                <w:sz w:val="20"/>
                <w:u w:val="single"/>
              </w:rPr>
              <w:t>:</w:t>
            </w:r>
          </w:p>
          <w:p w:rsidR="007552E7" w:rsidRDefault="00DD50B0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Concoction, conspicuous, debris, diminish, dismal</w:t>
            </w:r>
          </w:p>
          <w:p w:rsidR="00287F03" w:rsidRP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Due Thursday!</w:t>
            </w:r>
          </w:p>
        </w:tc>
        <w:tc>
          <w:tcPr>
            <w:tcW w:w="1980" w:type="dxa"/>
          </w:tcPr>
          <w:p w:rsidR="00287F03" w:rsidRPr="006A73D9" w:rsidRDefault="007552E7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287F03" w:rsidRPr="00151FBD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F03" w:rsidRPr="001216CB" w:rsidTr="00FF7EC1"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87F03" w:rsidRPr="001216CB" w:rsidRDefault="007552E7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and discuss elements of lit within the assigned novel reading.</w:t>
            </w:r>
          </w:p>
        </w:tc>
        <w:tc>
          <w:tcPr>
            <w:tcW w:w="2467" w:type="dxa"/>
          </w:tcPr>
          <w:p w:rsidR="007552E7" w:rsidRDefault="007552E7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>
              <w:rPr>
                <w:rFonts w:ascii="Arial" w:hAnsi="Arial" w:cs="Arial"/>
                <w:spacing w:val="-2"/>
                <w:sz w:val="20"/>
              </w:rPr>
              <w:t>—DGP Week 7</w:t>
            </w:r>
          </w:p>
          <w:p w:rsidR="00287F03" w:rsidRPr="00B85B36" w:rsidRDefault="007552E7" w:rsidP="00DD50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DD50B0">
              <w:rPr>
                <w:rFonts w:ascii="Arial" w:hAnsi="Arial" w:cs="Arial"/>
                <w:spacing w:val="-2"/>
                <w:sz w:val="20"/>
              </w:rPr>
              <w:t>Novel Test</w:t>
            </w:r>
          </w:p>
        </w:tc>
        <w:tc>
          <w:tcPr>
            <w:tcW w:w="225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DGP notes </w:t>
            </w:r>
          </w:p>
          <w:p w:rsidR="00287F03" w:rsidRPr="001216CB" w:rsidRDefault="007552E7" w:rsidP="00DD50B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r w:rsidR="00DD50B0">
              <w:rPr>
                <w:rFonts w:ascii="Arial" w:hAnsi="Arial" w:cs="Arial"/>
                <w:spacing w:val="-2"/>
                <w:sz w:val="20"/>
              </w:rPr>
              <w:t>test</w:t>
            </w:r>
          </w:p>
        </w:tc>
        <w:tc>
          <w:tcPr>
            <w:tcW w:w="2430" w:type="dxa"/>
          </w:tcPr>
          <w:p w:rsidR="00287F03" w:rsidRPr="00287F03" w:rsidRDefault="00DD50B0" w:rsidP="007552E7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</w:tc>
        <w:tc>
          <w:tcPr>
            <w:tcW w:w="1980" w:type="dxa"/>
          </w:tcPr>
          <w:p w:rsidR="00287F03" w:rsidRPr="001541B8" w:rsidRDefault="00287F03" w:rsidP="00DD50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  <w:r w:rsidR="00DD50B0">
              <w:rPr>
                <w:rFonts w:ascii="Arial" w:hAnsi="Arial" w:cs="Arial"/>
                <w:sz w:val="20"/>
              </w:rPr>
              <w:t>tests</w:t>
            </w:r>
          </w:p>
        </w:tc>
        <w:tc>
          <w:tcPr>
            <w:tcW w:w="2250" w:type="dxa"/>
          </w:tcPr>
          <w:p w:rsidR="00287F03" w:rsidRPr="00151FBD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F03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87F03" w:rsidRPr="00287F03" w:rsidRDefault="00287F03" w:rsidP="007552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7552E7">
              <w:rPr>
                <w:rFonts w:ascii="Arial" w:hAnsi="Arial" w:cs="Arial"/>
                <w:spacing w:val="-2"/>
                <w:sz w:val="20"/>
              </w:rPr>
              <w:t>distinguish between transitive and intransitive verbs and identify direct objects and indirect objects.</w:t>
            </w:r>
          </w:p>
        </w:tc>
        <w:tc>
          <w:tcPr>
            <w:tcW w:w="2467" w:type="dxa"/>
          </w:tcPr>
          <w:p w:rsidR="00287F03" w:rsidRDefault="007552E7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7</w:t>
            </w:r>
          </w:p>
          <w:p w:rsidR="00287F03" w:rsidRDefault="00287F03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7552E7">
              <w:rPr>
                <w:rFonts w:ascii="Arial" w:hAnsi="Arial" w:cs="Arial"/>
                <w:spacing w:val="-2"/>
                <w:sz w:val="20"/>
              </w:rPr>
              <w:t>Begin Grammar Unit: Verbs—transitive/intransitive</w:t>
            </w:r>
          </w:p>
          <w:p w:rsidR="007552E7" w:rsidRDefault="007552E7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DOs &amp; IOs</w:t>
            </w:r>
          </w:p>
          <w:p w:rsidR="007552E7" w:rsidRPr="00287F03" w:rsidRDefault="007552E7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287F03" w:rsidRDefault="007552E7" w:rsidP="007552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Grammar books</w:t>
            </w:r>
          </w:p>
          <w:p w:rsidR="007552E7" w:rsidRPr="001216CB" w:rsidRDefault="007552E7" w:rsidP="007552E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workbooks</w:t>
            </w:r>
          </w:p>
        </w:tc>
        <w:tc>
          <w:tcPr>
            <w:tcW w:w="2430" w:type="dxa"/>
          </w:tcPr>
          <w:p w:rsid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:rsidR="007552E7" w:rsidRPr="003B47D1" w:rsidRDefault="007552E7" w:rsidP="007552E7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287F03" w:rsidRPr="001216CB" w:rsidRDefault="007552E7" w:rsidP="007552E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:rsidR="00287F03" w:rsidRPr="00151FBD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F03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287F03" w:rsidRDefault="007552E7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differentiate between action verbs and linking verbs.</w:t>
            </w:r>
          </w:p>
          <w:p w:rsidR="007552E7" w:rsidRPr="001216CB" w:rsidRDefault="007552E7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the PN or PA after a linking verb.</w:t>
            </w:r>
          </w:p>
        </w:tc>
        <w:tc>
          <w:tcPr>
            <w:tcW w:w="2467" w:type="dxa"/>
          </w:tcPr>
          <w:p w:rsidR="007552E7" w:rsidRDefault="00287F03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Week </w:t>
            </w:r>
            <w:r w:rsidR="007552E7">
              <w:rPr>
                <w:rFonts w:ascii="Arial" w:hAnsi="Arial" w:cs="Arial"/>
                <w:spacing w:val="-2"/>
                <w:sz w:val="20"/>
              </w:rPr>
              <w:t>7</w:t>
            </w:r>
          </w:p>
          <w:p w:rsidR="007552E7" w:rsidRPr="007C5F5E" w:rsidRDefault="007552E7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2—Linking Verbs</w:t>
            </w:r>
          </w:p>
          <w:p w:rsidR="00287F03" w:rsidRPr="007C5F5E" w:rsidRDefault="00287F03" w:rsidP="00287F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287F03" w:rsidRDefault="00287F03" w:rsidP="00287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  <w:r w:rsidR="007552E7">
              <w:rPr>
                <w:rFonts w:ascii="Arial" w:hAnsi="Arial" w:cs="Arial"/>
                <w:sz w:val="20"/>
              </w:rPr>
              <w:t>grammar books, workbooks</w:t>
            </w:r>
          </w:p>
          <w:p w:rsidR="00287F03" w:rsidRPr="007C5F5E" w:rsidRDefault="00287F03" w:rsidP="00287F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DB6676" w:rsidRDefault="00DB6676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DB6676" w:rsidRPr="009122CF" w:rsidRDefault="00DD50B0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Workbook pages </w:t>
            </w:r>
          </w:p>
        </w:tc>
        <w:tc>
          <w:tcPr>
            <w:tcW w:w="198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287F03" w:rsidRPr="001216CB" w:rsidRDefault="00DB6676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:rsidR="00287F03" w:rsidRPr="005B3952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64F" w:rsidRPr="001216CB" w:rsidTr="00FF7EC1">
        <w:tc>
          <w:tcPr>
            <w:tcW w:w="490" w:type="dxa"/>
            <w:shd w:val="pct15" w:color="auto" w:fill="auto"/>
          </w:tcPr>
          <w:p w:rsidR="0055664F" w:rsidRPr="001216CB" w:rsidRDefault="0055664F" w:rsidP="005566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5664F" w:rsidRPr="001216CB" w:rsidRDefault="0055664F" w:rsidP="00DB667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DB6676">
              <w:rPr>
                <w:rFonts w:ascii="Arial" w:hAnsi="Arial" w:cs="Arial"/>
                <w:spacing w:val="-2"/>
                <w:sz w:val="20"/>
              </w:rPr>
              <w:t>conjugate irregular verbs.</w:t>
            </w:r>
          </w:p>
        </w:tc>
        <w:tc>
          <w:tcPr>
            <w:tcW w:w="2467" w:type="dxa"/>
          </w:tcPr>
          <w:p w:rsidR="0055664F" w:rsidRDefault="0055664F" w:rsidP="00DB66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Week </w:t>
            </w:r>
            <w:r w:rsidR="00DB6676">
              <w:rPr>
                <w:rFonts w:ascii="Arial" w:hAnsi="Arial" w:cs="Arial"/>
                <w:spacing w:val="-2"/>
                <w:sz w:val="20"/>
              </w:rPr>
              <w:t>7</w:t>
            </w:r>
          </w:p>
          <w:p w:rsidR="00DB6676" w:rsidRPr="007C5F5E" w:rsidRDefault="00DB6676" w:rsidP="00DB667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2—Irregular Verbs</w:t>
            </w:r>
          </w:p>
          <w:p w:rsidR="0055664F" w:rsidRPr="00FC3A16" w:rsidRDefault="0055664F" w:rsidP="0055664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55664F" w:rsidRDefault="0055664F" w:rsidP="005566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 </w:t>
            </w:r>
          </w:p>
          <w:p w:rsidR="0055664F" w:rsidRPr="00023E3F" w:rsidRDefault="00DB6676" w:rsidP="0055664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Grammar books, workbooks</w:t>
            </w:r>
          </w:p>
        </w:tc>
        <w:tc>
          <w:tcPr>
            <w:tcW w:w="2430" w:type="dxa"/>
          </w:tcPr>
          <w:p w:rsidR="0055664F" w:rsidRPr="003B3275" w:rsidRDefault="00DD50B0" w:rsidP="0055664F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</w:t>
            </w:r>
            <w:bookmarkStart w:id="0" w:name="_GoBack"/>
            <w:bookmarkEnd w:id="0"/>
          </w:p>
        </w:tc>
        <w:tc>
          <w:tcPr>
            <w:tcW w:w="1980" w:type="dxa"/>
          </w:tcPr>
          <w:p w:rsidR="0055664F" w:rsidRDefault="0055664F" w:rsidP="005566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55664F" w:rsidRPr="001216CB" w:rsidRDefault="0055664F" w:rsidP="0055664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55664F" w:rsidRPr="00151FBD" w:rsidRDefault="0055664F" w:rsidP="005566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87F03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5664F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C5F5E"/>
    <w:rsid w:val="007D06EA"/>
    <w:rsid w:val="007F138C"/>
    <w:rsid w:val="00810DD4"/>
    <w:rsid w:val="00854231"/>
    <w:rsid w:val="009122CF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DB6676"/>
    <w:rsid w:val="00DD50B0"/>
    <w:rsid w:val="00E17226"/>
    <w:rsid w:val="00E76D6A"/>
    <w:rsid w:val="00EA3BF7"/>
    <w:rsid w:val="00EF30DC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4305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2019-09-20T20:46:00Z</cp:lastPrinted>
  <dcterms:created xsi:type="dcterms:W3CDTF">2019-09-20T20:48:00Z</dcterms:created>
  <dcterms:modified xsi:type="dcterms:W3CDTF">2019-09-20T20:48:00Z</dcterms:modified>
</cp:coreProperties>
</file>