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CC775" w14:textId="322FCAAC" w:rsidR="00126B8C" w:rsidRDefault="00126B8C" w:rsidP="00126B8C">
      <w:pPr>
        <w:rPr>
          <w:sz w:val="30"/>
          <w:szCs w:val="30"/>
        </w:rPr>
      </w:pPr>
      <w:r>
        <w:rPr>
          <w:noProof/>
          <w:sz w:val="30"/>
          <w:szCs w:val="30"/>
        </w:rPr>
        <mc:AlternateContent>
          <mc:Choice Requires="wps">
            <w:drawing>
              <wp:anchor distT="0" distB="0" distL="114300" distR="114300" simplePos="0" relativeHeight="251659264" behindDoc="0" locked="0" layoutInCell="1" allowOverlap="1" wp14:anchorId="7E8AA89B" wp14:editId="5FBB278A">
                <wp:simplePos x="0" y="0"/>
                <wp:positionH relativeFrom="column">
                  <wp:posOffset>-194034</wp:posOffset>
                </wp:positionH>
                <wp:positionV relativeFrom="paragraph">
                  <wp:posOffset>-488232</wp:posOffset>
                </wp:positionV>
                <wp:extent cx="6309360" cy="1665025"/>
                <wp:effectExtent l="12700" t="12700" r="27940" b="24130"/>
                <wp:wrapNone/>
                <wp:docPr id="2" name="Text Box 2"/>
                <wp:cNvGraphicFramePr/>
                <a:graphic xmlns:a="http://schemas.openxmlformats.org/drawingml/2006/main">
                  <a:graphicData uri="http://schemas.microsoft.com/office/word/2010/wordprocessingShape">
                    <wps:wsp>
                      <wps:cNvSpPr txBox="1"/>
                      <wps:spPr>
                        <a:xfrm>
                          <a:off x="0" y="0"/>
                          <a:ext cx="6309360" cy="1665025"/>
                        </a:xfrm>
                        <a:prstGeom prst="rect">
                          <a:avLst/>
                        </a:prstGeom>
                        <a:solidFill>
                          <a:schemeClr val="lt1"/>
                        </a:solidFill>
                        <a:ln w="38100">
                          <a:solidFill>
                            <a:prstClr val="black"/>
                          </a:solidFill>
                          <a:prstDash val="sysDot"/>
                        </a:ln>
                      </wps:spPr>
                      <wps:txbx>
                        <w:txbxContent>
                          <w:p w14:paraId="0FF36667" w14:textId="4AF68FBD" w:rsidR="00126B8C" w:rsidRPr="00254651" w:rsidRDefault="00126B8C" w:rsidP="00126B8C">
                            <w:pPr>
                              <w:jc w:val="center"/>
                              <w:rPr>
                                <w:rFonts w:ascii="Century Gothic" w:hAnsi="Century Gothic"/>
                                <w:b/>
                                <w:bCs/>
                                <w:sz w:val="72"/>
                                <w:szCs w:val="72"/>
                                <w:lang w:val="es-ES"/>
                              </w:rPr>
                            </w:pPr>
                            <w:r w:rsidRPr="00254651">
                              <w:rPr>
                                <w:rFonts w:ascii="Century Gothic" w:hAnsi="Century Gothic"/>
                                <w:b/>
                                <w:bCs/>
                                <w:sz w:val="72"/>
                                <w:szCs w:val="72"/>
                                <w:lang w:val="es-ES"/>
                              </w:rPr>
                              <w:t xml:space="preserve">Chickasaw </w:t>
                            </w:r>
                            <w:r w:rsidR="004D19A2" w:rsidRPr="00254651">
                              <w:rPr>
                                <w:rFonts w:ascii="Century Gothic" w:hAnsi="Century Gothic"/>
                                <w:b/>
                                <w:bCs/>
                                <w:sz w:val="72"/>
                                <w:szCs w:val="72"/>
                                <w:lang w:val="es-ES"/>
                              </w:rPr>
                              <w:t>E</w:t>
                            </w:r>
                            <w:r w:rsidRPr="00254651">
                              <w:rPr>
                                <w:rFonts w:ascii="Century Gothic" w:hAnsi="Century Gothic"/>
                                <w:b/>
                                <w:bCs/>
                                <w:sz w:val="72"/>
                                <w:szCs w:val="72"/>
                                <w:lang w:val="es-ES"/>
                              </w:rPr>
                              <w:t xml:space="preserve">lementary </w:t>
                            </w:r>
                            <w:r w:rsidR="004D19A2" w:rsidRPr="00254651">
                              <w:rPr>
                                <w:rFonts w:ascii="Century Gothic" w:hAnsi="Century Gothic"/>
                                <w:b/>
                                <w:bCs/>
                                <w:sz w:val="72"/>
                                <w:szCs w:val="72"/>
                                <w:lang w:val="es-ES"/>
                              </w:rPr>
                              <w:t>S</w:t>
                            </w:r>
                            <w:r w:rsidRPr="00254651">
                              <w:rPr>
                                <w:rFonts w:ascii="Century Gothic" w:hAnsi="Century Gothic"/>
                                <w:b/>
                                <w:bCs/>
                                <w:sz w:val="72"/>
                                <w:szCs w:val="72"/>
                                <w:lang w:val="es-ES"/>
                              </w:rPr>
                              <w:t>chool</w:t>
                            </w:r>
                          </w:p>
                          <w:p w14:paraId="07AC3AA3" w14:textId="18A4A6AD" w:rsidR="00126B8C" w:rsidRPr="00416AF3" w:rsidRDefault="00416AF3" w:rsidP="00126B8C">
                            <w:pPr>
                              <w:jc w:val="center"/>
                              <w:rPr>
                                <w:rFonts w:ascii="Century Gothic" w:hAnsi="Century Gothic"/>
                                <w:sz w:val="48"/>
                                <w:szCs w:val="48"/>
                                <w:lang w:val="es-ES"/>
                              </w:rPr>
                            </w:pPr>
                            <w:r w:rsidRPr="00416AF3">
                              <w:rPr>
                                <w:rFonts w:ascii="Century Gothic" w:hAnsi="Century Gothic"/>
                                <w:sz w:val="48"/>
                                <w:szCs w:val="48"/>
                                <w:lang w:val="es-ES"/>
                              </w:rPr>
                              <w:t>Plan de Regreso a la Escuela</w:t>
                            </w:r>
                          </w:p>
                          <w:p w14:paraId="1F7098ED" w14:textId="305E87D4" w:rsidR="008F3E90" w:rsidRPr="00416AF3" w:rsidRDefault="008F3E90" w:rsidP="00126B8C">
                            <w:pPr>
                              <w:jc w:val="center"/>
                              <w:rPr>
                                <w:rFonts w:ascii="Century Gothic" w:hAnsi="Century Gothic"/>
                                <w:sz w:val="48"/>
                                <w:szCs w:val="48"/>
                                <w:lang w:val="es-ES"/>
                              </w:rPr>
                            </w:pPr>
                            <w:r w:rsidRPr="00416AF3">
                              <w:rPr>
                                <w:rFonts w:ascii="Century Gothic" w:hAnsi="Century Gothic"/>
                                <w:sz w:val="48"/>
                                <w:szCs w:val="48"/>
                                <w:lang w:val="es-ES"/>
                              </w:rPr>
                              <w:t>2020-2021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8AA89B" id="_x0000_t202" coordsize="21600,21600" o:spt="202" path="m,l,21600r21600,l21600,xe">
                <v:stroke joinstyle="miter"/>
                <v:path gradientshapeok="t" o:connecttype="rect"/>
              </v:shapetype>
              <v:shape id="Text Box 2" o:spid="_x0000_s1026" type="#_x0000_t202" style="position:absolute;margin-left:-15.3pt;margin-top:-38.45pt;width:496.8pt;height:13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" fillcolor="white [3201]" strokeweight="3pt">
                <v:stroke dashstyle="1 1"/>
                <v:textbox>
                  <w:txbxContent>
                    <w:p w14:paraId="0FF36667" w14:textId="4AF68FBD" w:rsidR="00126B8C" w:rsidRPr="00254651" w:rsidRDefault="00126B8C" w:rsidP="00126B8C">
                      <w:pPr>
                        <w:jc w:val="center"/>
                        <w:rPr>
                          <w:rFonts w:ascii="Century Gothic" w:hAnsi="Century Gothic"/>
                          <w:b/>
                          <w:bCs/>
                          <w:sz w:val="72"/>
                          <w:szCs w:val="72"/>
                          <w:lang w:val="es-ES"/>
                        </w:rPr>
                      </w:pPr>
                      <w:r w:rsidRPr="00254651">
                        <w:rPr>
                          <w:rFonts w:ascii="Century Gothic" w:hAnsi="Century Gothic"/>
                          <w:b/>
                          <w:bCs/>
                          <w:sz w:val="72"/>
                          <w:szCs w:val="72"/>
                          <w:lang w:val="es-ES"/>
                        </w:rPr>
                        <w:t xml:space="preserve">Chickasaw </w:t>
                      </w:r>
                      <w:r w:rsidR="004D19A2" w:rsidRPr="00254651">
                        <w:rPr>
                          <w:rFonts w:ascii="Century Gothic" w:hAnsi="Century Gothic"/>
                          <w:b/>
                          <w:bCs/>
                          <w:sz w:val="72"/>
                          <w:szCs w:val="72"/>
                          <w:lang w:val="es-ES"/>
                        </w:rPr>
                        <w:t>E</w:t>
                      </w:r>
                      <w:r w:rsidRPr="00254651">
                        <w:rPr>
                          <w:rFonts w:ascii="Century Gothic" w:hAnsi="Century Gothic"/>
                          <w:b/>
                          <w:bCs/>
                          <w:sz w:val="72"/>
                          <w:szCs w:val="72"/>
                          <w:lang w:val="es-ES"/>
                        </w:rPr>
                        <w:t xml:space="preserve">lementary </w:t>
                      </w:r>
                      <w:r w:rsidR="004D19A2" w:rsidRPr="00254651">
                        <w:rPr>
                          <w:rFonts w:ascii="Century Gothic" w:hAnsi="Century Gothic"/>
                          <w:b/>
                          <w:bCs/>
                          <w:sz w:val="72"/>
                          <w:szCs w:val="72"/>
                          <w:lang w:val="es-ES"/>
                        </w:rPr>
                        <w:t>S</w:t>
                      </w:r>
                      <w:r w:rsidRPr="00254651">
                        <w:rPr>
                          <w:rFonts w:ascii="Century Gothic" w:hAnsi="Century Gothic"/>
                          <w:b/>
                          <w:bCs/>
                          <w:sz w:val="72"/>
                          <w:szCs w:val="72"/>
                          <w:lang w:val="es-ES"/>
                        </w:rPr>
                        <w:t>chool</w:t>
                      </w:r>
                    </w:p>
                    <w:p w14:paraId="07AC3AA3" w14:textId="18A4A6AD" w:rsidR="00126B8C" w:rsidRPr="00416AF3" w:rsidRDefault="00416AF3" w:rsidP="00126B8C">
                      <w:pPr>
                        <w:jc w:val="center"/>
                        <w:rPr>
                          <w:rFonts w:ascii="Century Gothic" w:hAnsi="Century Gothic"/>
                          <w:sz w:val="48"/>
                          <w:szCs w:val="48"/>
                          <w:lang w:val="es-ES"/>
                        </w:rPr>
                      </w:pPr>
                      <w:r w:rsidRPr="00416AF3">
                        <w:rPr>
                          <w:rFonts w:ascii="Century Gothic" w:hAnsi="Century Gothic"/>
                          <w:sz w:val="48"/>
                          <w:szCs w:val="48"/>
                          <w:lang w:val="es-ES"/>
                        </w:rPr>
                        <w:t>Plan de Regreso a la Escuela</w:t>
                      </w:r>
                    </w:p>
                    <w:p w14:paraId="1F7098ED" w14:textId="305E87D4" w:rsidR="008F3E90" w:rsidRPr="00416AF3" w:rsidRDefault="008F3E90" w:rsidP="00126B8C">
                      <w:pPr>
                        <w:jc w:val="center"/>
                        <w:rPr>
                          <w:rFonts w:ascii="Century Gothic" w:hAnsi="Century Gothic"/>
                          <w:sz w:val="48"/>
                          <w:szCs w:val="48"/>
                          <w:lang w:val="es-ES"/>
                        </w:rPr>
                      </w:pPr>
                      <w:r w:rsidRPr="00416AF3">
                        <w:rPr>
                          <w:rFonts w:ascii="Century Gothic" w:hAnsi="Century Gothic"/>
                          <w:sz w:val="48"/>
                          <w:szCs w:val="48"/>
                          <w:lang w:val="es-ES"/>
                        </w:rPr>
                        <w:t>2020-2021</w:t>
                      </w:r>
                    </w:p>
                  </w:txbxContent>
                </v:textbox>
              </v:shape>
            </w:pict>
          </mc:Fallback>
        </mc:AlternateContent>
      </w:r>
    </w:p>
    <w:p w14:paraId="2109701C" w14:textId="736A684E" w:rsidR="00DF6B5D" w:rsidRDefault="00EC2F57"/>
    <w:p w14:paraId="54306F3F" w14:textId="6128A7EA" w:rsidR="00126B8C" w:rsidRDefault="00126B8C"/>
    <w:p w14:paraId="6FBEA8A7" w14:textId="0058F70C" w:rsidR="00126B8C" w:rsidRDefault="00126B8C"/>
    <w:p w14:paraId="700A3BE2" w14:textId="53A8339B" w:rsidR="00126B8C" w:rsidRDefault="00126B8C"/>
    <w:p w14:paraId="76D095C0" w14:textId="3B0DDBCA" w:rsidR="00126B8C" w:rsidRDefault="00126B8C"/>
    <w:p w14:paraId="1091D997" w14:textId="7831F6B7" w:rsidR="00705343" w:rsidRDefault="00705343">
      <w:pPr>
        <w:rPr>
          <w:rFonts w:ascii="KG Eyes Wide Open" w:hAnsi="KG Eyes Wide Open"/>
          <w:sz w:val="36"/>
          <w:szCs w:val="36"/>
        </w:rPr>
      </w:pPr>
    </w:p>
    <w:p w14:paraId="1C4FFF44" w14:textId="320BFFAF" w:rsidR="008F3E90" w:rsidRPr="00416AF3" w:rsidRDefault="00416AF3" w:rsidP="008F3E90">
      <w:pPr>
        <w:ind w:left="360"/>
        <w:rPr>
          <w:rFonts w:ascii="Century Gothic" w:hAnsi="Century Gothic"/>
          <w:lang w:val="es-ES"/>
        </w:rPr>
      </w:pPr>
      <w:r w:rsidRPr="00416AF3">
        <w:rPr>
          <w:rFonts w:ascii="Century Gothic" w:hAnsi="Century Gothic"/>
          <w:lang w:val="es-ES"/>
        </w:rPr>
        <w:t xml:space="preserve">El plan específico del sitio de </w:t>
      </w:r>
      <w:proofErr w:type="spellStart"/>
      <w:r w:rsidRPr="00416AF3">
        <w:rPr>
          <w:rFonts w:ascii="Century Gothic" w:hAnsi="Century Gothic"/>
          <w:lang w:val="es-ES"/>
        </w:rPr>
        <w:t>Chickasaw</w:t>
      </w:r>
      <w:proofErr w:type="spellEnd"/>
      <w:r w:rsidRPr="00416AF3">
        <w:rPr>
          <w:rFonts w:ascii="Century Gothic" w:hAnsi="Century Gothic"/>
          <w:lang w:val="es-ES"/>
        </w:rPr>
        <w:t xml:space="preserve"> </w:t>
      </w:r>
      <w:proofErr w:type="spellStart"/>
      <w:r w:rsidRPr="00416AF3">
        <w:rPr>
          <w:rFonts w:ascii="Century Gothic" w:hAnsi="Century Gothic"/>
          <w:lang w:val="es-ES"/>
        </w:rPr>
        <w:t>Elementary</w:t>
      </w:r>
      <w:proofErr w:type="spellEnd"/>
      <w:r w:rsidRPr="00416AF3">
        <w:rPr>
          <w:rFonts w:ascii="Century Gothic" w:hAnsi="Century Gothic"/>
          <w:lang w:val="es-ES"/>
        </w:rPr>
        <w:t xml:space="preserve"> </w:t>
      </w:r>
      <w:proofErr w:type="spellStart"/>
      <w:r w:rsidRPr="00416AF3">
        <w:rPr>
          <w:rFonts w:ascii="Century Gothic" w:hAnsi="Century Gothic"/>
          <w:lang w:val="es-ES"/>
        </w:rPr>
        <w:t>School</w:t>
      </w:r>
      <w:proofErr w:type="spellEnd"/>
      <w:r w:rsidRPr="00416AF3">
        <w:rPr>
          <w:rFonts w:ascii="Century Gothic" w:hAnsi="Century Gothic"/>
          <w:lang w:val="es-ES"/>
        </w:rPr>
        <w:t xml:space="preserve"> está construido dentro del marco de consideraciones emitidas por el Distrito Escolar del Condado de </w:t>
      </w:r>
      <w:proofErr w:type="spellStart"/>
      <w:r w:rsidRPr="00416AF3">
        <w:rPr>
          <w:rFonts w:ascii="Century Gothic" w:hAnsi="Century Gothic"/>
          <w:lang w:val="es-ES"/>
        </w:rPr>
        <w:t>DeSoto</w:t>
      </w:r>
      <w:proofErr w:type="spellEnd"/>
      <w:r w:rsidRPr="00416AF3">
        <w:rPr>
          <w:rFonts w:ascii="Century Gothic" w:hAnsi="Century Gothic"/>
          <w:lang w:val="es-ES"/>
        </w:rPr>
        <w:t xml:space="preserve"> en el Plan de Regreso al Aprendizaje </w:t>
      </w:r>
      <w:r>
        <w:rPr>
          <w:rFonts w:ascii="Century Gothic" w:hAnsi="Century Gothic"/>
          <w:lang w:val="es-ES"/>
        </w:rPr>
        <w:t xml:space="preserve">de </w:t>
      </w:r>
      <w:r w:rsidRPr="00416AF3">
        <w:rPr>
          <w:rFonts w:ascii="Century Gothic" w:hAnsi="Century Gothic"/>
          <w:lang w:val="es-ES"/>
        </w:rPr>
        <w:t xml:space="preserve">DCS, 2020-2021. El Plan de Regreso al Aprendizaje del distrito se puede ver en el sitio web del distrito: </w:t>
      </w:r>
      <w:hyperlink r:id="rId5" w:history="1">
        <w:r w:rsidRPr="00416AF3">
          <w:rPr>
            <w:rStyle w:val="Hyperlink"/>
            <w:rFonts w:ascii="Century Gothic" w:hAnsi="Century Gothic"/>
            <w:lang w:val="es-ES"/>
          </w:rPr>
          <w:t>www.desotocountyschools.org</w:t>
        </w:r>
      </w:hyperlink>
      <w:r w:rsidRPr="00416AF3">
        <w:rPr>
          <w:rFonts w:ascii="Century Gothic" w:hAnsi="Century Gothic"/>
          <w:lang w:val="es-ES"/>
        </w:rPr>
        <w:t>. A medida que avanzamos y nos acercamos al próximo año escolar, tenga en cuenta que nos esforzamos por hacer lo mejor para todos nuestros estudiantes y personal. Nuestra prioridad número uno es la seguridad de nuestros estudiantes, personal y visitantes.</w:t>
      </w:r>
    </w:p>
    <w:p w14:paraId="5640A584" w14:textId="091AA2C1" w:rsidR="0036036F" w:rsidRPr="00416AF3" w:rsidRDefault="0036036F" w:rsidP="008F3E90">
      <w:pPr>
        <w:ind w:left="360"/>
        <w:rPr>
          <w:rFonts w:ascii="Century Gothic" w:hAnsi="Century Gothic"/>
          <w:lang w:val="es-ES"/>
        </w:rPr>
      </w:pPr>
    </w:p>
    <w:p w14:paraId="5DE28BDF" w14:textId="2D91AD47" w:rsidR="0036036F" w:rsidRPr="00416AF3" w:rsidRDefault="00416AF3" w:rsidP="008F3E90">
      <w:pPr>
        <w:ind w:left="360"/>
        <w:rPr>
          <w:rFonts w:ascii="Century Gothic" w:hAnsi="Century Gothic"/>
          <w:lang w:val="es-ES"/>
        </w:rPr>
      </w:pPr>
      <w:r w:rsidRPr="00416AF3">
        <w:rPr>
          <w:rFonts w:ascii="Century Gothic" w:hAnsi="Century Gothic"/>
          <w:lang w:val="es-ES"/>
        </w:rPr>
        <w:t>A continuación, se enumeran las medidas que se implementarán para proteger a los estudiantes y al personal y crear el mejor ambiente para el aprendizaje</w:t>
      </w:r>
      <w:r w:rsidR="0036036F" w:rsidRPr="00416AF3">
        <w:rPr>
          <w:rFonts w:ascii="Century Gothic" w:hAnsi="Century Gothic"/>
          <w:lang w:val="es-ES"/>
        </w:rPr>
        <w:t>.</w:t>
      </w:r>
    </w:p>
    <w:p w14:paraId="54563233" w14:textId="09D0B4BC" w:rsidR="0036036F" w:rsidRPr="00416AF3" w:rsidRDefault="0036036F" w:rsidP="008F3E90">
      <w:pPr>
        <w:ind w:left="360"/>
        <w:rPr>
          <w:rFonts w:ascii="Century Gothic" w:hAnsi="Century Gothic"/>
          <w:lang w:val="es-ES"/>
        </w:rPr>
      </w:pPr>
    </w:p>
    <w:p w14:paraId="26B23A7C" w14:textId="2688CB62" w:rsidR="0036036F" w:rsidRPr="00416AF3" w:rsidRDefault="00416AF3" w:rsidP="008F3E90">
      <w:pPr>
        <w:ind w:left="360"/>
        <w:rPr>
          <w:rFonts w:ascii="Century Gothic" w:hAnsi="Century Gothic"/>
          <w:lang w:val="es-ES"/>
        </w:rPr>
      </w:pPr>
      <w:r>
        <w:rPr>
          <w:rFonts w:ascii="Century Gothic" w:hAnsi="Century Gothic"/>
          <w:b/>
          <w:bCs/>
          <w:u w:val="single"/>
          <w:lang w:val="es-ES"/>
        </w:rPr>
        <w:t>ENTRADA</w:t>
      </w:r>
      <w:r w:rsidR="0036036F" w:rsidRPr="00416AF3">
        <w:rPr>
          <w:rFonts w:ascii="Century Gothic" w:hAnsi="Century Gothic"/>
          <w:b/>
          <w:bCs/>
          <w:u w:val="single"/>
          <w:lang w:val="es-ES"/>
        </w:rPr>
        <w:t>/</w:t>
      </w:r>
      <w:r w:rsidR="00D97414">
        <w:rPr>
          <w:rFonts w:ascii="Century Gothic" w:hAnsi="Century Gothic"/>
          <w:b/>
          <w:bCs/>
          <w:u w:val="single"/>
          <w:lang w:val="es-ES"/>
        </w:rPr>
        <w:t>DESPEDIDA</w:t>
      </w:r>
    </w:p>
    <w:p w14:paraId="29A7D60E" w14:textId="77777777" w:rsidR="00416AF3" w:rsidRPr="00416AF3" w:rsidRDefault="00416AF3" w:rsidP="00416AF3">
      <w:pPr>
        <w:pStyle w:val="ListParagraph"/>
        <w:numPr>
          <w:ilvl w:val="0"/>
          <w:numId w:val="5"/>
        </w:numPr>
        <w:rPr>
          <w:rFonts w:ascii="Century Gothic" w:hAnsi="Century Gothic"/>
          <w:lang w:val="es-ES"/>
        </w:rPr>
      </w:pPr>
      <w:r w:rsidRPr="00416AF3">
        <w:rPr>
          <w:rFonts w:ascii="Century Gothic" w:hAnsi="Century Gothic"/>
          <w:lang w:val="es-ES"/>
        </w:rPr>
        <w:t>Las puertas se abrirán a las 7:05 am. Los estudiantes irán directamente a las aulas.</w:t>
      </w:r>
    </w:p>
    <w:p w14:paraId="26CBA1DE" w14:textId="77777777" w:rsidR="00416AF3" w:rsidRPr="00416AF3" w:rsidRDefault="00416AF3" w:rsidP="00416AF3">
      <w:pPr>
        <w:pStyle w:val="ListParagraph"/>
        <w:numPr>
          <w:ilvl w:val="0"/>
          <w:numId w:val="5"/>
        </w:numPr>
        <w:rPr>
          <w:rFonts w:ascii="Century Gothic" w:hAnsi="Century Gothic"/>
          <w:lang w:val="es-ES"/>
        </w:rPr>
      </w:pPr>
      <w:r w:rsidRPr="00416AF3">
        <w:rPr>
          <w:rFonts w:ascii="Century Gothic" w:hAnsi="Century Gothic"/>
          <w:lang w:val="es-ES"/>
        </w:rPr>
        <w:t>Todo el desayuno será entregado a las aulas. Todos los estudiantes recibirán un desayuno gratis.</w:t>
      </w:r>
    </w:p>
    <w:p w14:paraId="6D0D7FC3" w14:textId="0EC40E06" w:rsidR="00416AF3" w:rsidRPr="00416AF3" w:rsidRDefault="00416AF3" w:rsidP="00416AF3">
      <w:pPr>
        <w:pStyle w:val="ListParagraph"/>
        <w:numPr>
          <w:ilvl w:val="0"/>
          <w:numId w:val="5"/>
        </w:numPr>
        <w:rPr>
          <w:rFonts w:ascii="Century Gothic" w:hAnsi="Century Gothic"/>
          <w:lang w:val="es-ES"/>
        </w:rPr>
      </w:pPr>
      <w:r w:rsidRPr="00416AF3">
        <w:rPr>
          <w:rFonts w:ascii="Century Gothic" w:hAnsi="Century Gothic"/>
          <w:lang w:val="es-ES"/>
        </w:rPr>
        <w:t>Debido a que más padres eligen transportar a sus propios hijos, nos damos cuenta de que esto puede alargar nuestra línea de pasajeros</w:t>
      </w:r>
      <w:r w:rsidR="00686641">
        <w:rPr>
          <w:rFonts w:ascii="Century Gothic" w:hAnsi="Century Gothic"/>
          <w:lang w:val="es-ES"/>
        </w:rPr>
        <w:t xml:space="preserve"> de carros</w:t>
      </w:r>
      <w:r w:rsidRPr="00416AF3">
        <w:rPr>
          <w:rFonts w:ascii="Century Gothic" w:hAnsi="Century Gothic"/>
          <w:lang w:val="es-ES"/>
        </w:rPr>
        <w:t>. Nuestra campana de retraso se ha extendido y no sonará hasta las 7:50 am.</w:t>
      </w:r>
    </w:p>
    <w:p w14:paraId="39EB4BEF" w14:textId="77777777" w:rsidR="00416AF3" w:rsidRPr="00416AF3" w:rsidRDefault="00416AF3" w:rsidP="00416AF3">
      <w:pPr>
        <w:pStyle w:val="ListParagraph"/>
        <w:numPr>
          <w:ilvl w:val="0"/>
          <w:numId w:val="5"/>
        </w:numPr>
        <w:rPr>
          <w:rFonts w:ascii="Century Gothic" w:hAnsi="Century Gothic"/>
          <w:lang w:val="es-ES"/>
        </w:rPr>
      </w:pPr>
      <w:r w:rsidRPr="00416AF3">
        <w:rPr>
          <w:rFonts w:ascii="Century Gothic" w:hAnsi="Century Gothic"/>
          <w:lang w:val="es-ES"/>
        </w:rPr>
        <w:t>Los patrones de tráfico estarán claramente marcados para los estudiantes que ingresen al edificio.</w:t>
      </w:r>
    </w:p>
    <w:p w14:paraId="12CCDF7A" w14:textId="2D9B7AD8" w:rsidR="00416AF3" w:rsidRPr="00416AF3" w:rsidRDefault="00416AF3" w:rsidP="00416AF3">
      <w:pPr>
        <w:pStyle w:val="ListParagraph"/>
        <w:numPr>
          <w:ilvl w:val="0"/>
          <w:numId w:val="5"/>
        </w:numPr>
        <w:rPr>
          <w:rFonts w:ascii="Century Gothic" w:hAnsi="Century Gothic"/>
          <w:lang w:val="es-ES"/>
        </w:rPr>
      </w:pPr>
      <w:r w:rsidRPr="00416AF3">
        <w:rPr>
          <w:rFonts w:ascii="Century Gothic" w:hAnsi="Century Gothic"/>
          <w:lang w:val="es-ES"/>
        </w:rPr>
        <w:t xml:space="preserve">El despido será escalonado. Los pasajeros del autobús serán liberados primero. Los autobuses saldrán del campus de CES a las 2:25 pm. Una vez que los autobuses salgan del campus, los caminantes serán despedidos al frente de la escuela. Pedimos que los padres permanezcan en el área cubierta de hierba frente a la escuela. Un miembro del personal acompañará a los estudiantes a través del </w:t>
      </w:r>
      <w:r w:rsidR="00D97414">
        <w:rPr>
          <w:rFonts w:ascii="Century Gothic" w:hAnsi="Century Gothic"/>
          <w:lang w:val="es-ES"/>
        </w:rPr>
        <w:t>cruce</w:t>
      </w:r>
      <w:r w:rsidRPr="00416AF3">
        <w:rPr>
          <w:rFonts w:ascii="Century Gothic" w:hAnsi="Century Gothic"/>
          <w:lang w:val="es-ES"/>
        </w:rPr>
        <w:t xml:space="preserve"> peaton</w:t>
      </w:r>
      <w:r w:rsidR="00D97414">
        <w:rPr>
          <w:rFonts w:ascii="Century Gothic" w:hAnsi="Century Gothic"/>
          <w:lang w:val="es-ES"/>
        </w:rPr>
        <w:t>al</w:t>
      </w:r>
      <w:r w:rsidRPr="00416AF3">
        <w:rPr>
          <w:rFonts w:ascii="Century Gothic" w:hAnsi="Century Gothic"/>
          <w:lang w:val="es-ES"/>
        </w:rPr>
        <w:t xml:space="preserve"> hasta los padres. Los estudiantes de guardería serán </w:t>
      </w:r>
      <w:r w:rsidR="00D97414">
        <w:rPr>
          <w:rFonts w:ascii="Century Gothic" w:hAnsi="Century Gothic"/>
          <w:lang w:val="es-ES"/>
        </w:rPr>
        <w:t>llevados</w:t>
      </w:r>
      <w:r w:rsidRPr="00416AF3">
        <w:rPr>
          <w:rFonts w:ascii="Century Gothic" w:hAnsi="Century Gothic"/>
          <w:lang w:val="es-ES"/>
        </w:rPr>
        <w:t xml:space="preserve"> a la biblioteca de CES. Estos estudiantes serán despedidos de la salida de la biblioteca. Los pasajeros de</w:t>
      </w:r>
      <w:r w:rsidR="00D97414">
        <w:rPr>
          <w:rFonts w:ascii="Century Gothic" w:hAnsi="Century Gothic"/>
          <w:lang w:val="es-ES"/>
        </w:rPr>
        <w:t xml:space="preserve"> carros</w:t>
      </w:r>
      <w:r w:rsidRPr="00416AF3">
        <w:rPr>
          <w:rFonts w:ascii="Century Gothic" w:hAnsi="Century Gothic"/>
          <w:lang w:val="es-ES"/>
        </w:rPr>
        <w:t xml:space="preserve"> serán despedidos en último lugar. Debido al mayor número de </w:t>
      </w:r>
      <w:r w:rsidR="00D97414">
        <w:rPr>
          <w:rFonts w:ascii="Century Gothic" w:hAnsi="Century Gothic"/>
          <w:lang w:val="es-ES"/>
        </w:rPr>
        <w:t>pasajeros de carros</w:t>
      </w:r>
      <w:r w:rsidRPr="00416AF3">
        <w:rPr>
          <w:rFonts w:ascii="Century Gothic" w:hAnsi="Century Gothic"/>
          <w:lang w:val="es-ES"/>
        </w:rPr>
        <w:t xml:space="preserve"> y las pautas de distanciamiento social, operaremos dos líneas de </w:t>
      </w:r>
      <w:r w:rsidR="00D97414">
        <w:rPr>
          <w:rFonts w:ascii="Century Gothic" w:hAnsi="Century Gothic"/>
          <w:lang w:val="es-ES"/>
        </w:rPr>
        <w:t xml:space="preserve">pasajeros </w:t>
      </w:r>
      <w:r w:rsidR="00D97414">
        <w:rPr>
          <w:rFonts w:ascii="Century Gothic" w:hAnsi="Century Gothic"/>
          <w:lang w:val="es-ES"/>
        </w:rPr>
        <w:lastRenderedPageBreak/>
        <w:t>de carros</w:t>
      </w:r>
      <w:r w:rsidRPr="00416AF3">
        <w:rPr>
          <w:rFonts w:ascii="Century Gothic" w:hAnsi="Century Gothic"/>
          <w:lang w:val="es-ES"/>
        </w:rPr>
        <w:t xml:space="preserve"> --- los </w:t>
      </w:r>
      <w:r w:rsidR="00D97414">
        <w:rPr>
          <w:rFonts w:ascii="Century Gothic" w:hAnsi="Century Gothic"/>
          <w:lang w:val="es-ES"/>
        </w:rPr>
        <w:t>pasajeros de carros</w:t>
      </w:r>
      <w:r w:rsidRPr="00416AF3">
        <w:rPr>
          <w:rFonts w:ascii="Century Gothic" w:hAnsi="Century Gothic"/>
          <w:lang w:val="es-ES"/>
        </w:rPr>
        <w:t xml:space="preserve"> de 3er grado saldrán del lado sur del edificio. Los </w:t>
      </w:r>
      <w:r w:rsidR="00D97414">
        <w:rPr>
          <w:rFonts w:ascii="Century Gothic" w:hAnsi="Century Gothic"/>
          <w:lang w:val="es-ES"/>
        </w:rPr>
        <w:t>pasajeros de carro</w:t>
      </w:r>
      <w:r w:rsidRPr="00416AF3">
        <w:rPr>
          <w:rFonts w:ascii="Century Gothic" w:hAnsi="Century Gothic"/>
          <w:lang w:val="es-ES"/>
        </w:rPr>
        <w:t xml:space="preserve"> de segundo grado saldrán del lado norte del edificio. * Ver mapa adjunto. Si tenemos hermanos en grados opuestos, se emparejarán y saldrán de la línea de 3er grado.</w:t>
      </w:r>
    </w:p>
    <w:p w14:paraId="7ADD1328" w14:textId="4D4DB2C6" w:rsidR="008F1B43" w:rsidRPr="00416AF3" w:rsidRDefault="00416AF3" w:rsidP="00416AF3">
      <w:pPr>
        <w:pStyle w:val="ListParagraph"/>
        <w:numPr>
          <w:ilvl w:val="0"/>
          <w:numId w:val="5"/>
        </w:numPr>
        <w:rPr>
          <w:rFonts w:ascii="Century Gothic" w:hAnsi="Century Gothic"/>
          <w:lang w:val="es-ES"/>
        </w:rPr>
      </w:pPr>
      <w:r w:rsidRPr="00416AF3">
        <w:rPr>
          <w:rFonts w:ascii="Century Gothic" w:hAnsi="Century Gothic"/>
          <w:lang w:val="es-ES"/>
        </w:rPr>
        <w:t xml:space="preserve">Los miembros del personal que ayuden con </w:t>
      </w:r>
      <w:r w:rsidR="00D97414">
        <w:rPr>
          <w:rFonts w:ascii="Century Gothic" w:hAnsi="Century Gothic"/>
          <w:lang w:val="es-ES"/>
        </w:rPr>
        <w:t>la</w:t>
      </w:r>
      <w:r w:rsidRPr="00416AF3">
        <w:rPr>
          <w:rFonts w:ascii="Century Gothic" w:hAnsi="Century Gothic"/>
          <w:lang w:val="es-ES"/>
        </w:rPr>
        <w:t xml:space="preserve"> desp</w:t>
      </w:r>
      <w:r w:rsidR="00D97414">
        <w:rPr>
          <w:rFonts w:ascii="Century Gothic" w:hAnsi="Century Gothic"/>
          <w:lang w:val="es-ES"/>
        </w:rPr>
        <w:t>edida</w:t>
      </w:r>
      <w:r w:rsidRPr="00416AF3">
        <w:rPr>
          <w:rFonts w:ascii="Century Gothic" w:hAnsi="Century Gothic"/>
          <w:lang w:val="es-ES"/>
        </w:rPr>
        <w:t xml:space="preserve"> d</w:t>
      </w:r>
      <w:r w:rsidR="00D97414">
        <w:rPr>
          <w:rFonts w:ascii="Century Gothic" w:hAnsi="Century Gothic"/>
          <w:lang w:val="es-ES"/>
        </w:rPr>
        <w:t>e pasajeros de carros</w:t>
      </w:r>
      <w:r w:rsidRPr="00416AF3">
        <w:rPr>
          <w:rFonts w:ascii="Century Gothic" w:hAnsi="Century Gothic"/>
          <w:lang w:val="es-ES"/>
        </w:rPr>
        <w:t xml:space="preserve"> usarán guantes y máscaras</w:t>
      </w:r>
      <w:r w:rsidR="008F1B43" w:rsidRPr="00416AF3">
        <w:rPr>
          <w:rFonts w:ascii="Century Gothic" w:hAnsi="Century Gothic"/>
          <w:lang w:val="es-ES"/>
        </w:rPr>
        <w:t>.</w:t>
      </w:r>
    </w:p>
    <w:p w14:paraId="11CEDAEE" w14:textId="0A417018" w:rsidR="008F1B43" w:rsidRPr="00416AF3" w:rsidRDefault="008F1B43" w:rsidP="008F1B43">
      <w:pPr>
        <w:rPr>
          <w:rFonts w:ascii="Century Gothic" w:hAnsi="Century Gothic"/>
          <w:lang w:val="es-ES"/>
        </w:rPr>
      </w:pPr>
    </w:p>
    <w:p w14:paraId="0B75F395" w14:textId="470E4AB5" w:rsidR="00642364" w:rsidRPr="00416AF3" w:rsidRDefault="00642364" w:rsidP="008F1B43">
      <w:pPr>
        <w:rPr>
          <w:rFonts w:ascii="Century Gothic" w:hAnsi="Century Gothic"/>
          <w:lang w:val="es-ES"/>
        </w:rPr>
      </w:pPr>
    </w:p>
    <w:p w14:paraId="0A54E8B5" w14:textId="77777777" w:rsidR="00642364" w:rsidRPr="00416AF3" w:rsidRDefault="00642364" w:rsidP="008F1B43">
      <w:pPr>
        <w:rPr>
          <w:rFonts w:ascii="Century Gothic" w:hAnsi="Century Gothic"/>
          <w:lang w:val="es-ES"/>
        </w:rPr>
      </w:pPr>
    </w:p>
    <w:p w14:paraId="6DAC5D76" w14:textId="7C932E0F" w:rsidR="008F1B43" w:rsidRPr="00416AF3" w:rsidRDefault="008F1B43" w:rsidP="008F1B43">
      <w:pPr>
        <w:rPr>
          <w:rFonts w:ascii="Century Gothic" w:hAnsi="Century Gothic"/>
          <w:lang w:val="es-ES"/>
        </w:rPr>
      </w:pPr>
      <w:r w:rsidRPr="00416AF3">
        <w:rPr>
          <w:rFonts w:ascii="Century Gothic" w:hAnsi="Century Gothic"/>
          <w:b/>
          <w:bCs/>
          <w:u w:val="single"/>
          <w:lang w:val="es-ES"/>
        </w:rPr>
        <w:t>CAFETER</w:t>
      </w:r>
      <w:r w:rsidR="00D97414">
        <w:rPr>
          <w:rFonts w:ascii="Century Gothic" w:hAnsi="Century Gothic"/>
          <w:b/>
          <w:bCs/>
          <w:u w:val="single"/>
          <w:lang w:val="es-ES"/>
        </w:rPr>
        <w:t>Í</w:t>
      </w:r>
      <w:r w:rsidRPr="00416AF3">
        <w:rPr>
          <w:rFonts w:ascii="Century Gothic" w:hAnsi="Century Gothic"/>
          <w:b/>
          <w:bCs/>
          <w:u w:val="single"/>
          <w:lang w:val="es-ES"/>
        </w:rPr>
        <w:t>A</w:t>
      </w:r>
    </w:p>
    <w:p w14:paraId="42D5773D" w14:textId="3577C908" w:rsidR="00416AF3" w:rsidRPr="00416AF3" w:rsidRDefault="00416AF3" w:rsidP="00416AF3">
      <w:pPr>
        <w:pStyle w:val="ListParagraph"/>
        <w:numPr>
          <w:ilvl w:val="0"/>
          <w:numId w:val="6"/>
        </w:numPr>
        <w:rPr>
          <w:rFonts w:ascii="Century Gothic" w:hAnsi="Century Gothic"/>
          <w:lang w:val="es-ES"/>
        </w:rPr>
      </w:pPr>
      <w:r w:rsidRPr="00416AF3">
        <w:rPr>
          <w:rFonts w:ascii="Century Gothic" w:hAnsi="Century Gothic"/>
          <w:lang w:val="es-ES"/>
        </w:rPr>
        <w:t xml:space="preserve">Nuestra cafetería operará en un horario alterno. Las clases de 2° grado comerán en la cafetería en </w:t>
      </w:r>
      <w:r w:rsidR="00D97414">
        <w:rPr>
          <w:rFonts w:ascii="Century Gothic" w:hAnsi="Century Gothic"/>
          <w:lang w:val="es-ES"/>
        </w:rPr>
        <w:t xml:space="preserve">Semanas </w:t>
      </w:r>
      <w:r w:rsidRPr="00416AF3">
        <w:rPr>
          <w:rFonts w:ascii="Century Gothic" w:hAnsi="Century Gothic"/>
          <w:lang w:val="es-ES"/>
        </w:rPr>
        <w:t xml:space="preserve">A, y las clases de 3° grado comerán en la cafetería en </w:t>
      </w:r>
      <w:r w:rsidR="00D97414">
        <w:rPr>
          <w:rFonts w:ascii="Century Gothic" w:hAnsi="Century Gothic"/>
          <w:lang w:val="es-ES"/>
        </w:rPr>
        <w:t xml:space="preserve">Semanas </w:t>
      </w:r>
      <w:r w:rsidRPr="00416AF3">
        <w:rPr>
          <w:rFonts w:ascii="Century Gothic" w:hAnsi="Century Gothic"/>
          <w:lang w:val="es-ES"/>
        </w:rPr>
        <w:t>B. A las clases se les asignarán dos mesas para permitir que los estudiantes se distribuyan en la cafetería. Cualquiera que sea el nivel de grado que no esté comiendo en la cafetería, comerá en las aulas o en un picnic si el clima lo permite.</w:t>
      </w:r>
    </w:p>
    <w:p w14:paraId="124C3242" w14:textId="77777777" w:rsidR="00416AF3" w:rsidRPr="00416AF3" w:rsidRDefault="00416AF3" w:rsidP="00416AF3">
      <w:pPr>
        <w:pStyle w:val="ListParagraph"/>
        <w:numPr>
          <w:ilvl w:val="0"/>
          <w:numId w:val="6"/>
        </w:numPr>
        <w:rPr>
          <w:rFonts w:ascii="Century Gothic" w:hAnsi="Century Gothic"/>
          <w:lang w:val="es-ES"/>
        </w:rPr>
      </w:pPr>
      <w:r w:rsidRPr="00416AF3">
        <w:rPr>
          <w:rFonts w:ascii="Century Gothic" w:hAnsi="Century Gothic"/>
          <w:lang w:val="es-ES"/>
        </w:rPr>
        <w:t>Habrá una entrada y una salida en la cafetería.</w:t>
      </w:r>
    </w:p>
    <w:p w14:paraId="1030D250" w14:textId="77777777" w:rsidR="00416AF3" w:rsidRPr="00416AF3" w:rsidRDefault="00416AF3" w:rsidP="00416AF3">
      <w:pPr>
        <w:pStyle w:val="ListParagraph"/>
        <w:numPr>
          <w:ilvl w:val="0"/>
          <w:numId w:val="6"/>
        </w:numPr>
        <w:rPr>
          <w:rFonts w:ascii="Century Gothic" w:hAnsi="Century Gothic"/>
          <w:lang w:val="es-ES"/>
        </w:rPr>
      </w:pPr>
      <w:r w:rsidRPr="00416AF3">
        <w:rPr>
          <w:rFonts w:ascii="Century Gothic" w:hAnsi="Century Gothic"/>
          <w:lang w:val="es-ES"/>
        </w:rPr>
        <w:t>La colocación de la mesa permite el espacio entre clases.</w:t>
      </w:r>
    </w:p>
    <w:p w14:paraId="3C0113B7" w14:textId="77777777" w:rsidR="00416AF3" w:rsidRPr="00416AF3" w:rsidRDefault="00416AF3" w:rsidP="00416AF3">
      <w:pPr>
        <w:pStyle w:val="ListParagraph"/>
        <w:numPr>
          <w:ilvl w:val="0"/>
          <w:numId w:val="6"/>
        </w:numPr>
        <w:rPr>
          <w:rFonts w:ascii="Century Gothic" w:hAnsi="Century Gothic"/>
          <w:lang w:val="es-ES"/>
        </w:rPr>
      </w:pPr>
      <w:r w:rsidRPr="00416AF3">
        <w:rPr>
          <w:rFonts w:ascii="Century Gothic" w:hAnsi="Century Gothic"/>
          <w:lang w:val="es-ES"/>
        </w:rPr>
        <w:t>Los asientos están marcados para distanciarse.</w:t>
      </w:r>
    </w:p>
    <w:p w14:paraId="105E265B" w14:textId="77777777" w:rsidR="00416AF3" w:rsidRPr="00416AF3" w:rsidRDefault="00416AF3" w:rsidP="00416AF3">
      <w:pPr>
        <w:pStyle w:val="ListParagraph"/>
        <w:numPr>
          <w:ilvl w:val="0"/>
          <w:numId w:val="6"/>
        </w:numPr>
        <w:rPr>
          <w:rFonts w:ascii="Century Gothic" w:hAnsi="Century Gothic"/>
          <w:lang w:val="es-ES"/>
        </w:rPr>
      </w:pPr>
      <w:r w:rsidRPr="00416AF3">
        <w:rPr>
          <w:rFonts w:ascii="Century Gothic" w:hAnsi="Century Gothic"/>
          <w:lang w:val="es-ES"/>
        </w:rPr>
        <w:t>No habrá visitantes en la cafetería a menos que se obtenga la aprobación previa. Esto estará reservado para cumpleaños y ocasiones especiales. Si se otorga esta aprobación, el visitante y ese estudiante en particular solo se sentarán en una mesa separada.</w:t>
      </w:r>
    </w:p>
    <w:p w14:paraId="327AECCC" w14:textId="1F90608C" w:rsidR="00642364" w:rsidRPr="00416AF3" w:rsidRDefault="00416AF3" w:rsidP="00416AF3">
      <w:pPr>
        <w:pStyle w:val="ListParagraph"/>
        <w:numPr>
          <w:ilvl w:val="0"/>
          <w:numId w:val="6"/>
        </w:numPr>
        <w:rPr>
          <w:rFonts w:ascii="Century Gothic" w:hAnsi="Century Gothic"/>
          <w:lang w:val="es-ES"/>
        </w:rPr>
      </w:pPr>
      <w:r w:rsidRPr="00416AF3">
        <w:rPr>
          <w:rFonts w:ascii="Century Gothic" w:hAnsi="Century Gothic"/>
          <w:lang w:val="es-ES"/>
        </w:rPr>
        <w:t xml:space="preserve">Las clases que comen en las aulas recibirán almuerzos en cajas para llevar con </w:t>
      </w:r>
      <w:r w:rsidR="00D97414">
        <w:rPr>
          <w:rFonts w:ascii="Century Gothic" w:hAnsi="Century Gothic"/>
          <w:lang w:val="es-ES"/>
        </w:rPr>
        <w:t>platos desechables</w:t>
      </w:r>
      <w:r w:rsidRPr="00416AF3">
        <w:rPr>
          <w:rFonts w:ascii="Century Gothic" w:hAnsi="Century Gothic"/>
          <w:lang w:val="es-ES"/>
        </w:rPr>
        <w:t xml:space="preserve"> para mantener la limpieza desde la cafetería hasta las aulas.</w:t>
      </w:r>
    </w:p>
    <w:p w14:paraId="491E9215" w14:textId="6E0A35B6" w:rsidR="00642364" w:rsidRPr="00416AF3" w:rsidRDefault="00642364" w:rsidP="00642364">
      <w:pPr>
        <w:rPr>
          <w:rFonts w:ascii="Century Gothic" w:hAnsi="Century Gothic"/>
          <w:lang w:val="es-ES"/>
        </w:rPr>
      </w:pPr>
    </w:p>
    <w:p w14:paraId="18BB74F7" w14:textId="12D4FA26" w:rsidR="00642364" w:rsidRPr="00416AF3" w:rsidRDefault="00642364" w:rsidP="00642364">
      <w:pPr>
        <w:rPr>
          <w:rFonts w:ascii="Century Gothic" w:hAnsi="Century Gothic"/>
          <w:lang w:val="es-ES"/>
        </w:rPr>
      </w:pPr>
      <w:r w:rsidRPr="00416AF3">
        <w:rPr>
          <w:rFonts w:ascii="Century Gothic" w:hAnsi="Century Gothic"/>
          <w:b/>
          <w:bCs/>
          <w:u w:val="single"/>
          <w:lang w:val="es-ES"/>
        </w:rPr>
        <w:t>TRANSI</w:t>
      </w:r>
      <w:r w:rsidR="00416AF3">
        <w:rPr>
          <w:rFonts w:ascii="Century Gothic" w:hAnsi="Century Gothic"/>
          <w:b/>
          <w:bCs/>
          <w:u w:val="single"/>
          <w:lang w:val="es-ES"/>
        </w:rPr>
        <w:t>CIONES</w:t>
      </w:r>
    </w:p>
    <w:p w14:paraId="7CC1A46C" w14:textId="77777777" w:rsidR="00416AF3" w:rsidRPr="00416AF3" w:rsidRDefault="00416AF3" w:rsidP="00416AF3">
      <w:pPr>
        <w:pStyle w:val="ListParagraph"/>
        <w:numPr>
          <w:ilvl w:val="0"/>
          <w:numId w:val="7"/>
        </w:numPr>
        <w:rPr>
          <w:rFonts w:ascii="Century Gothic" w:hAnsi="Century Gothic"/>
          <w:lang w:val="es-ES"/>
        </w:rPr>
      </w:pPr>
      <w:r w:rsidRPr="00416AF3">
        <w:rPr>
          <w:rFonts w:ascii="Century Gothic" w:hAnsi="Century Gothic"/>
          <w:lang w:val="es-ES"/>
        </w:rPr>
        <w:t>Los patrones de tráfico se marcarán claramente en los pasillos para garantizar una distancia adecuada entre las aulas.</w:t>
      </w:r>
    </w:p>
    <w:p w14:paraId="538A34A4" w14:textId="0DB029F5" w:rsidR="00B178FA" w:rsidRPr="00416AF3" w:rsidRDefault="00416AF3" w:rsidP="00416AF3">
      <w:pPr>
        <w:pStyle w:val="ListParagraph"/>
        <w:numPr>
          <w:ilvl w:val="0"/>
          <w:numId w:val="7"/>
        </w:numPr>
        <w:rPr>
          <w:rFonts w:ascii="Century Gothic" w:hAnsi="Century Gothic"/>
          <w:lang w:val="es-ES"/>
        </w:rPr>
      </w:pPr>
      <w:r w:rsidRPr="00416AF3">
        <w:rPr>
          <w:rFonts w:ascii="Century Gothic" w:hAnsi="Century Gothic"/>
          <w:lang w:val="es-ES"/>
        </w:rPr>
        <w:t>Se programarán descansos en los baños para garantizar el distanciamiento social</w:t>
      </w:r>
      <w:r w:rsidR="00B178FA" w:rsidRPr="00416AF3">
        <w:rPr>
          <w:rFonts w:ascii="Century Gothic" w:hAnsi="Century Gothic"/>
          <w:lang w:val="es-ES"/>
        </w:rPr>
        <w:t>.</w:t>
      </w:r>
    </w:p>
    <w:p w14:paraId="4639D80C" w14:textId="6DC021EE" w:rsidR="00B178FA" w:rsidRPr="00416AF3" w:rsidRDefault="00B178FA" w:rsidP="00B178FA">
      <w:pPr>
        <w:rPr>
          <w:rFonts w:ascii="Century Gothic" w:hAnsi="Century Gothic"/>
          <w:lang w:val="es-ES"/>
        </w:rPr>
      </w:pPr>
    </w:p>
    <w:p w14:paraId="7EE29394" w14:textId="63BF46EE" w:rsidR="00B178FA" w:rsidRPr="00416AF3" w:rsidRDefault="00B178FA" w:rsidP="00B178FA">
      <w:pPr>
        <w:rPr>
          <w:rFonts w:ascii="Century Gothic" w:hAnsi="Century Gothic"/>
          <w:lang w:val="es-ES"/>
        </w:rPr>
      </w:pPr>
      <w:r w:rsidRPr="00416AF3">
        <w:rPr>
          <w:rFonts w:ascii="Century Gothic" w:hAnsi="Century Gothic"/>
          <w:b/>
          <w:bCs/>
          <w:u w:val="single"/>
          <w:lang w:val="es-ES"/>
        </w:rPr>
        <w:t>REC</w:t>
      </w:r>
      <w:r w:rsidR="00416AF3">
        <w:rPr>
          <w:rFonts w:ascii="Century Gothic" w:hAnsi="Century Gothic"/>
          <w:b/>
          <w:bCs/>
          <w:u w:val="single"/>
          <w:lang w:val="es-ES"/>
        </w:rPr>
        <w:t>REO</w:t>
      </w:r>
      <w:r w:rsidRPr="00416AF3">
        <w:rPr>
          <w:rFonts w:ascii="Century Gothic" w:hAnsi="Century Gothic"/>
          <w:b/>
          <w:bCs/>
          <w:u w:val="single"/>
          <w:lang w:val="es-ES"/>
        </w:rPr>
        <w:t>/ACTIVI</w:t>
      </w:r>
      <w:r w:rsidR="00416AF3">
        <w:rPr>
          <w:rFonts w:ascii="Century Gothic" w:hAnsi="Century Gothic"/>
          <w:b/>
          <w:bCs/>
          <w:u w:val="single"/>
          <w:lang w:val="es-ES"/>
        </w:rPr>
        <w:t>DADES</w:t>
      </w:r>
    </w:p>
    <w:p w14:paraId="4B39A24A" w14:textId="78835231" w:rsidR="00416AF3" w:rsidRPr="00416AF3" w:rsidRDefault="00416AF3" w:rsidP="00416AF3">
      <w:pPr>
        <w:pStyle w:val="ListParagraph"/>
        <w:numPr>
          <w:ilvl w:val="0"/>
          <w:numId w:val="8"/>
        </w:numPr>
        <w:rPr>
          <w:rFonts w:ascii="Century Gothic" w:hAnsi="Century Gothic"/>
          <w:lang w:val="es-ES"/>
        </w:rPr>
      </w:pPr>
      <w:r w:rsidRPr="00416AF3">
        <w:rPr>
          <w:rFonts w:ascii="Century Gothic" w:hAnsi="Century Gothic"/>
          <w:lang w:val="es-ES"/>
        </w:rPr>
        <w:t>La educación física y la computa</w:t>
      </w:r>
      <w:r w:rsidR="00254651">
        <w:rPr>
          <w:rFonts w:ascii="Century Gothic" w:hAnsi="Century Gothic"/>
          <w:lang w:val="es-ES"/>
        </w:rPr>
        <w:t>ción</w:t>
      </w:r>
      <w:r w:rsidRPr="00416AF3">
        <w:rPr>
          <w:rFonts w:ascii="Century Gothic" w:hAnsi="Century Gothic"/>
          <w:lang w:val="es-ES"/>
        </w:rPr>
        <w:t xml:space="preserve"> serán las únicas actividades que se realizarán fuera del aula.</w:t>
      </w:r>
    </w:p>
    <w:p w14:paraId="7D13C207" w14:textId="1361498F" w:rsidR="00416AF3" w:rsidRPr="00416AF3" w:rsidRDefault="00416AF3" w:rsidP="00416AF3">
      <w:pPr>
        <w:pStyle w:val="ListParagraph"/>
        <w:numPr>
          <w:ilvl w:val="0"/>
          <w:numId w:val="8"/>
        </w:numPr>
        <w:rPr>
          <w:rFonts w:ascii="Century Gothic" w:hAnsi="Century Gothic"/>
          <w:lang w:val="es-ES"/>
        </w:rPr>
      </w:pPr>
      <w:r w:rsidRPr="00416AF3">
        <w:rPr>
          <w:rFonts w:ascii="Century Gothic" w:hAnsi="Century Gothic"/>
          <w:lang w:val="es-ES"/>
        </w:rPr>
        <w:t>Los estudiant</w:t>
      </w:r>
      <w:r w:rsidR="00254651">
        <w:rPr>
          <w:rFonts w:ascii="Century Gothic" w:hAnsi="Century Gothic"/>
          <w:lang w:val="es-ES"/>
        </w:rPr>
        <w:t>es estarán distanciados</w:t>
      </w:r>
      <w:r w:rsidRPr="00416AF3">
        <w:rPr>
          <w:rFonts w:ascii="Century Gothic" w:hAnsi="Century Gothic"/>
          <w:lang w:val="es-ES"/>
        </w:rPr>
        <w:t xml:space="preserve"> en el gimnasio o, si el clima lo permite, la educación física se llevará a cabo afuera. Las actividades serán escalonadas para permitir la desinfección del equipo entre clases.</w:t>
      </w:r>
    </w:p>
    <w:p w14:paraId="7A077BE1" w14:textId="77777777" w:rsidR="00416AF3" w:rsidRPr="00416AF3" w:rsidRDefault="00416AF3" w:rsidP="00416AF3">
      <w:pPr>
        <w:pStyle w:val="ListParagraph"/>
        <w:numPr>
          <w:ilvl w:val="0"/>
          <w:numId w:val="8"/>
        </w:numPr>
        <w:rPr>
          <w:rFonts w:ascii="Century Gothic" w:hAnsi="Century Gothic"/>
          <w:lang w:val="es-ES"/>
        </w:rPr>
      </w:pPr>
      <w:r w:rsidRPr="00416AF3">
        <w:rPr>
          <w:rFonts w:ascii="Century Gothic" w:hAnsi="Century Gothic"/>
          <w:lang w:val="es-ES"/>
        </w:rPr>
        <w:t>Los teclados y el equipo de la computadora se desinfectarán entre clases.</w:t>
      </w:r>
    </w:p>
    <w:p w14:paraId="0C2851F7" w14:textId="77777777" w:rsidR="00416AF3" w:rsidRPr="00416AF3" w:rsidRDefault="00416AF3" w:rsidP="00416AF3">
      <w:pPr>
        <w:pStyle w:val="ListParagraph"/>
        <w:numPr>
          <w:ilvl w:val="0"/>
          <w:numId w:val="8"/>
        </w:numPr>
        <w:rPr>
          <w:rFonts w:ascii="Century Gothic" w:hAnsi="Century Gothic"/>
          <w:lang w:val="es-ES"/>
        </w:rPr>
      </w:pPr>
      <w:r w:rsidRPr="00416AF3">
        <w:rPr>
          <w:rFonts w:ascii="Century Gothic" w:hAnsi="Century Gothic"/>
          <w:lang w:val="es-ES"/>
        </w:rPr>
        <w:t>No habrá salida de libros de la biblioteca en este momento.</w:t>
      </w:r>
    </w:p>
    <w:p w14:paraId="01DD2183" w14:textId="532D6D1F" w:rsidR="00416AF3" w:rsidRPr="00416AF3" w:rsidRDefault="00416AF3" w:rsidP="00416AF3">
      <w:pPr>
        <w:pStyle w:val="ListParagraph"/>
        <w:numPr>
          <w:ilvl w:val="0"/>
          <w:numId w:val="8"/>
        </w:numPr>
        <w:rPr>
          <w:rFonts w:ascii="Century Gothic" w:hAnsi="Century Gothic"/>
          <w:lang w:val="es-ES"/>
        </w:rPr>
      </w:pPr>
      <w:r w:rsidRPr="00416AF3">
        <w:rPr>
          <w:rFonts w:ascii="Century Gothic" w:hAnsi="Century Gothic"/>
          <w:lang w:val="es-ES"/>
        </w:rPr>
        <w:t xml:space="preserve">Durante el arte, los estudiantes usarán sus propios </w:t>
      </w:r>
      <w:r w:rsidR="00EC2F57">
        <w:rPr>
          <w:rFonts w:ascii="Century Gothic" w:hAnsi="Century Gothic"/>
          <w:lang w:val="es-ES"/>
        </w:rPr>
        <w:t>útiles</w:t>
      </w:r>
      <w:r w:rsidRPr="00416AF3">
        <w:rPr>
          <w:rFonts w:ascii="Century Gothic" w:hAnsi="Century Gothic"/>
          <w:lang w:val="es-ES"/>
        </w:rPr>
        <w:t>.</w:t>
      </w:r>
    </w:p>
    <w:p w14:paraId="1B5B5B96" w14:textId="77777777" w:rsidR="00416AF3" w:rsidRPr="00416AF3" w:rsidRDefault="00416AF3" w:rsidP="00416AF3">
      <w:pPr>
        <w:pStyle w:val="ListParagraph"/>
        <w:numPr>
          <w:ilvl w:val="0"/>
          <w:numId w:val="8"/>
        </w:numPr>
        <w:rPr>
          <w:rFonts w:ascii="Century Gothic" w:hAnsi="Century Gothic"/>
          <w:lang w:val="es-ES"/>
        </w:rPr>
      </w:pPr>
      <w:r w:rsidRPr="00416AF3">
        <w:rPr>
          <w:rFonts w:ascii="Century Gothic" w:hAnsi="Century Gothic"/>
          <w:lang w:val="es-ES"/>
        </w:rPr>
        <w:t>Habrá una sola clase por zona de recreo.</w:t>
      </w:r>
    </w:p>
    <w:p w14:paraId="446755E6" w14:textId="1AD5376E" w:rsidR="00B178FA" w:rsidRPr="00416AF3" w:rsidRDefault="00416AF3" w:rsidP="00416AF3">
      <w:pPr>
        <w:pStyle w:val="ListParagraph"/>
        <w:numPr>
          <w:ilvl w:val="0"/>
          <w:numId w:val="8"/>
        </w:numPr>
        <w:rPr>
          <w:rFonts w:ascii="Century Gothic" w:hAnsi="Century Gothic"/>
          <w:lang w:val="es-ES"/>
        </w:rPr>
      </w:pPr>
      <w:r w:rsidRPr="00416AF3">
        <w:rPr>
          <w:rFonts w:ascii="Century Gothic" w:hAnsi="Century Gothic"/>
          <w:lang w:val="es-ES"/>
        </w:rPr>
        <w:lastRenderedPageBreak/>
        <w:t>Se desinfectará el equipo de juegos entre los grupos de recreo</w:t>
      </w:r>
      <w:r w:rsidR="00B178FA" w:rsidRPr="00416AF3">
        <w:rPr>
          <w:rFonts w:ascii="Century Gothic" w:hAnsi="Century Gothic"/>
          <w:lang w:val="es-ES"/>
        </w:rPr>
        <w:t>.</w:t>
      </w:r>
    </w:p>
    <w:p w14:paraId="22B763F8" w14:textId="0CD74CB1" w:rsidR="00B178FA" w:rsidRPr="00416AF3" w:rsidRDefault="00B178FA" w:rsidP="00B178FA">
      <w:pPr>
        <w:rPr>
          <w:rFonts w:ascii="Century Gothic" w:hAnsi="Century Gothic"/>
          <w:lang w:val="es-ES"/>
        </w:rPr>
      </w:pPr>
    </w:p>
    <w:p w14:paraId="3AA5EC8E" w14:textId="5C5917DD" w:rsidR="00B178FA" w:rsidRPr="00416AF3" w:rsidRDefault="00416AF3" w:rsidP="00B178FA">
      <w:pPr>
        <w:rPr>
          <w:rFonts w:ascii="Century Gothic" w:hAnsi="Century Gothic"/>
          <w:b/>
          <w:bCs/>
          <w:u w:val="single"/>
          <w:lang w:val="es-ES"/>
        </w:rPr>
      </w:pPr>
      <w:r>
        <w:rPr>
          <w:rFonts w:ascii="Century Gothic" w:hAnsi="Century Gothic"/>
          <w:b/>
          <w:bCs/>
          <w:u w:val="single"/>
          <w:lang w:val="es-ES"/>
        </w:rPr>
        <w:t>AULAS</w:t>
      </w:r>
    </w:p>
    <w:p w14:paraId="4C484CF4" w14:textId="5BB9EDEE" w:rsidR="00416AF3" w:rsidRPr="00416AF3" w:rsidRDefault="00416AF3" w:rsidP="00416AF3">
      <w:pPr>
        <w:pStyle w:val="ListParagraph"/>
        <w:numPr>
          <w:ilvl w:val="0"/>
          <w:numId w:val="9"/>
        </w:numPr>
        <w:rPr>
          <w:rFonts w:ascii="Century Gothic" w:hAnsi="Century Gothic"/>
          <w:lang w:val="es-ES"/>
        </w:rPr>
      </w:pPr>
      <w:r w:rsidRPr="00416AF3">
        <w:rPr>
          <w:rFonts w:ascii="Century Gothic" w:hAnsi="Century Gothic"/>
          <w:lang w:val="es-ES"/>
        </w:rPr>
        <w:t xml:space="preserve">No hay </w:t>
      </w:r>
      <w:r w:rsidR="00EC2F57">
        <w:rPr>
          <w:rFonts w:ascii="Century Gothic" w:hAnsi="Century Gothic"/>
          <w:lang w:val="es-ES"/>
        </w:rPr>
        <w:t>útiles</w:t>
      </w:r>
      <w:r w:rsidRPr="00416AF3">
        <w:rPr>
          <w:rFonts w:ascii="Century Gothic" w:hAnsi="Century Gothic"/>
          <w:lang w:val="es-ES"/>
        </w:rPr>
        <w:t xml:space="preserve"> compartidos. Se utilizarán bolsas o cajas de </w:t>
      </w:r>
      <w:r w:rsidR="00EC2F57">
        <w:rPr>
          <w:rFonts w:ascii="Century Gothic" w:hAnsi="Century Gothic"/>
          <w:lang w:val="es-ES"/>
        </w:rPr>
        <w:t>útiles</w:t>
      </w:r>
      <w:r w:rsidRPr="00416AF3">
        <w:rPr>
          <w:rFonts w:ascii="Century Gothic" w:hAnsi="Century Gothic"/>
          <w:lang w:val="es-ES"/>
        </w:rPr>
        <w:t xml:space="preserve"> personales.</w:t>
      </w:r>
    </w:p>
    <w:p w14:paraId="0CBD0882" w14:textId="36588CF9" w:rsidR="00416AF3" w:rsidRPr="00416AF3" w:rsidRDefault="00416AF3" w:rsidP="00416AF3">
      <w:pPr>
        <w:pStyle w:val="ListParagraph"/>
        <w:numPr>
          <w:ilvl w:val="0"/>
          <w:numId w:val="9"/>
        </w:numPr>
        <w:rPr>
          <w:rFonts w:ascii="Century Gothic" w:hAnsi="Century Gothic"/>
          <w:lang w:val="es-ES"/>
        </w:rPr>
      </w:pPr>
      <w:r w:rsidRPr="00416AF3">
        <w:rPr>
          <w:rFonts w:ascii="Century Gothic" w:hAnsi="Century Gothic"/>
          <w:lang w:val="es-ES"/>
        </w:rPr>
        <w:t>Los estudiantes sentados en escritorios estarán separados y no uno frente al otro. Los estudiantes sentados en las mesas tendrán particiones de estudio.</w:t>
      </w:r>
    </w:p>
    <w:p w14:paraId="4AFC0ADD" w14:textId="77777777" w:rsidR="00416AF3" w:rsidRPr="00416AF3" w:rsidRDefault="00416AF3" w:rsidP="00416AF3">
      <w:pPr>
        <w:pStyle w:val="ListParagraph"/>
        <w:numPr>
          <w:ilvl w:val="0"/>
          <w:numId w:val="9"/>
        </w:numPr>
        <w:rPr>
          <w:rFonts w:ascii="Century Gothic" w:hAnsi="Century Gothic"/>
          <w:lang w:val="es-ES"/>
        </w:rPr>
      </w:pPr>
      <w:r w:rsidRPr="00416AF3">
        <w:rPr>
          <w:rFonts w:ascii="Century Gothic" w:hAnsi="Century Gothic"/>
          <w:lang w:val="es-ES"/>
        </w:rPr>
        <w:t>Las bibliotecas de las aulas estarán cerradas. Sin embargo, los estudiantes podrán elegir una cantidad limitada de libros los lunes para llevar en sus bolsas de lectura. Estas bolsas permanecerán en la escuela toda la semana. Los viernes los libros serán devueltos a la biblioteca del aula. Los estudiantes no volverán a utilizar estos libros hasta el lunes de la semana siguiente.</w:t>
      </w:r>
    </w:p>
    <w:p w14:paraId="42399D7F" w14:textId="77777777" w:rsidR="00416AF3" w:rsidRPr="00416AF3" w:rsidRDefault="00416AF3" w:rsidP="00416AF3">
      <w:pPr>
        <w:pStyle w:val="ListParagraph"/>
        <w:numPr>
          <w:ilvl w:val="0"/>
          <w:numId w:val="9"/>
        </w:numPr>
        <w:rPr>
          <w:rFonts w:ascii="Century Gothic" w:hAnsi="Century Gothic"/>
          <w:lang w:val="es-ES"/>
        </w:rPr>
      </w:pPr>
      <w:r w:rsidRPr="00416AF3">
        <w:rPr>
          <w:rFonts w:ascii="Century Gothic" w:hAnsi="Century Gothic"/>
          <w:lang w:val="es-ES"/>
        </w:rPr>
        <w:t>Los estudiantes de 3er grado no intercambiarán clases. En cambio, los maestros del equipo cambiarán a las clases opuestas. Los manipuladores serán desinfectados entre clases.</w:t>
      </w:r>
    </w:p>
    <w:p w14:paraId="375BE97A" w14:textId="77777777" w:rsidR="00416AF3" w:rsidRPr="00416AF3" w:rsidRDefault="00416AF3" w:rsidP="00416AF3">
      <w:pPr>
        <w:pStyle w:val="ListParagraph"/>
        <w:numPr>
          <w:ilvl w:val="0"/>
          <w:numId w:val="9"/>
        </w:numPr>
        <w:rPr>
          <w:rFonts w:ascii="Century Gothic" w:hAnsi="Century Gothic"/>
          <w:lang w:val="es-ES"/>
        </w:rPr>
      </w:pPr>
      <w:r w:rsidRPr="00416AF3">
        <w:rPr>
          <w:rFonts w:ascii="Century Gothic" w:hAnsi="Century Gothic"/>
          <w:lang w:val="es-ES"/>
        </w:rPr>
        <w:t>Los grupos pequeños se mantendrán a un tamaño más pequeño, y los estudiantes se extenderán.</w:t>
      </w:r>
    </w:p>
    <w:p w14:paraId="5C18CD14" w14:textId="77777777" w:rsidR="00416AF3" w:rsidRPr="00416AF3" w:rsidRDefault="00416AF3" w:rsidP="00416AF3">
      <w:pPr>
        <w:pStyle w:val="ListParagraph"/>
        <w:numPr>
          <w:ilvl w:val="0"/>
          <w:numId w:val="9"/>
        </w:numPr>
        <w:rPr>
          <w:rFonts w:ascii="Century Gothic" w:hAnsi="Century Gothic"/>
          <w:lang w:val="es-ES"/>
        </w:rPr>
      </w:pPr>
      <w:r w:rsidRPr="00416AF3">
        <w:rPr>
          <w:rFonts w:ascii="Century Gothic" w:hAnsi="Century Gothic"/>
          <w:lang w:val="es-ES"/>
        </w:rPr>
        <w:t>El personal usará escudos cuando instruya a grupos pequeños.</w:t>
      </w:r>
    </w:p>
    <w:p w14:paraId="619CCDC9" w14:textId="3E80575A" w:rsidR="00AB5A5E" w:rsidRPr="00416AF3" w:rsidRDefault="00416AF3" w:rsidP="00416AF3">
      <w:pPr>
        <w:pStyle w:val="ListParagraph"/>
        <w:numPr>
          <w:ilvl w:val="0"/>
          <w:numId w:val="9"/>
        </w:numPr>
        <w:rPr>
          <w:rFonts w:ascii="Century Gothic" w:hAnsi="Century Gothic"/>
          <w:lang w:val="es-ES"/>
        </w:rPr>
      </w:pPr>
      <w:r w:rsidRPr="00416AF3">
        <w:rPr>
          <w:rFonts w:ascii="Century Gothic" w:hAnsi="Century Gothic"/>
          <w:lang w:val="es-ES"/>
        </w:rPr>
        <w:t>Se alienta a todos los estudiantes a traer diariamente una botella de agua de casa</w:t>
      </w:r>
      <w:r w:rsidR="00AB5A5E" w:rsidRPr="00416AF3">
        <w:rPr>
          <w:rFonts w:ascii="Century Gothic" w:hAnsi="Century Gothic"/>
          <w:lang w:val="es-ES"/>
        </w:rPr>
        <w:t>.</w:t>
      </w:r>
    </w:p>
    <w:p w14:paraId="5A20E3E0" w14:textId="2EF3A532" w:rsidR="00AB5A5E" w:rsidRPr="00416AF3" w:rsidRDefault="00AB5A5E" w:rsidP="00AB5A5E">
      <w:pPr>
        <w:rPr>
          <w:rFonts w:ascii="Century Gothic" w:hAnsi="Century Gothic"/>
          <w:lang w:val="es-ES"/>
        </w:rPr>
      </w:pPr>
    </w:p>
    <w:p w14:paraId="54153A17" w14:textId="789888F4" w:rsidR="00AB5A5E" w:rsidRPr="00416AF3" w:rsidRDefault="00AB5A5E" w:rsidP="00AB5A5E">
      <w:pPr>
        <w:rPr>
          <w:rFonts w:ascii="Century Gothic" w:hAnsi="Century Gothic"/>
          <w:lang w:val="es-ES"/>
        </w:rPr>
      </w:pPr>
      <w:r w:rsidRPr="00416AF3">
        <w:rPr>
          <w:rFonts w:ascii="Century Gothic" w:hAnsi="Century Gothic"/>
          <w:b/>
          <w:bCs/>
          <w:u w:val="single"/>
          <w:lang w:val="es-ES"/>
        </w:rPr>
        <w:t>OT</w:t>
      </w:r>
      <w:r w:rsidR="00416AF3" w:rsidRPr="00416AF3">
        <w:rPr>
          <w:rFonts w:ascii="Century Gothic" w:hAnsi="Century Gothic"/>
          <w:b/>
          <w:bCs/>
          <w:u w:val="single"/>
          <w:lang w:val="es-ES"/>
        </w:rPr>
        <w:t>RO</w:t>
      </w:r>
    </w:p>
    <w:p w14:paraId="138FCD44" w14:textId="77777777" w:rsidR="00416AF3" w:rsidRPr="00416AF3" w:rsidRDefault="00416AF3" w:rsidP="00416AF3">
      <w:pPr>
        <w:pStyle w:val="ListParagraph"/>
        <w:numPr>
          <w:ilvl w:val="0"/>
          <w:numId w:val="10"/>
        </w:numPr>
        <w:rPr>
          <w:rFonts w:ascii="Century Gothic" w:hAnsi="Century Gothic"/>
          <w:lang w:val="es-ES"/>
        </w:rPr>
      </w:pPr>
      <w:r w:rsidRPr="00416AF3">
        <w:rPr>
          <w:rFonts w:ascii="Century Gothic" w:hAnsi="Century Gothic"/>
          <w:lang w:val="es-ES"/>
        </w:rPr>
        <w:t>El distrito ha proporcionado un portero adicional que limpiará continuamente las superficies altamente tocadas durante todo el día.</w:t>
      </w:r>
    </w:p>
    <w:p w14:paraId="0EC2722A" w14:textId="77777777" w:rsidR="00416AF3" w:rsidRPr="00416AF3" w:rsidRDefault="00416AF3" w:rsidP="00416AF3">
      <w:pPr>
        <w:pStyle w:val="ListParagraph"/>
        <w:numPr>
          <w:ilvl w:val="0"/>
          <w:numId w:val="10"/>
        </w:numPr>
        <w:rPr>
          <w:rFonts w:ascii="Century Gothic" w:hAnsi="Century Gothic"/>
          <w:lang w:val="es-ES"/>
        </w:rPr>
      </w:pPr>
      <w:r w:rsidRPr="00416AF3">
        <w:rPr>
          <w:rFonts w:ascii="Century Gothic" w:hAnsi="Century Gothic"/>
          <w:lang w:val="es-ES"/>
        </w:rPr>
        <w:t>Las conferencias se realizarán virtualmente o por teléfono.</w:t>
      </w:r>
    </w:p>
    <w:p w14:paraId="54A25B2C" w14:textId="023E1EA7" w:rsidR="00416AF3" w:rsidRPr="00416AF3" w:rsidRDefault="00EC2F57" w:rsidP="00416AF3">
      <w:pPr>
        <w:pStyle w:val="ListParagraph"/>
        <w:numPr>
          <w:ilvl w:val="0"/>
          <w:numId w:val="10"/>
        </w:numPr>
        <w:rPr>
          <w:rFonts w:ascii="Century Gothic" w:hAnsi="Century Gothic"/>
          <w:lang w:val="es-ES"/>
        </w:rPr>
      </w:pPr>
      <w:r>
        <w:rPr>
          <w:rFonts w:ascii="Century Gothic" w:hAnsi="Century Gothic"/>
          <w:lang w:val="es-ES"/>
        </w:rPr>
        <w:t>Letreros</w:t>
      </w:r>
      <w:r w:rsidR="00416AF3" w:rsidRPr="00416AF3">
        <w:rPr>
          <w:rFonts w:ascii="Century Gothic" w:hAnsi="Century Gothic"/>
          <w:lang w:val="es-ES"/>
        </w:rPr>
        <w:t xml:space="preserve"> se publicará</w:t>
      </w:r>
      <w:r>
        <w:rPr>
          <w:rFonts w:ascii="Century Gothic" w:hAnsi="Century Gothic"/>
          <w:lang w:val="es-ES"/>
        </w:rPr>
        <w:t>n</w:t>
      </w:r>
      <w:r w:rsidR="00416AF3" w:rsidRPr="00416AF3">
        <w:rPr>
          <w:rFonts w:ascii="Century Gothic" w:hAnsi="Century Gothic"/>
          <w:lang w:val="es-ES"/>
        </w:rPr>
        <w:t xml:space="preserve"> en toda la escuela con respecto a las medidas para detener la propagación de COVID-19. Estas medidas incluyen, entre otras, estar al tanto de los síntomas de COVID-19, los procedimientos de lavado de manos adecuados y las buenas prácticas de higiene. Además, se realizarán anuncios diarios sobre estas áreas.</w:t>
      </w:r>
    </w:p>
    <w:p w14:paraId="73907D60" w14:textId="77777777" w:rsidR="00416AF3" w:rsidRPr="00416AF3" w:rsidRDefault="00416AF3" w:rsidP="00416AF3">
      <w:pPr>
        <w:pStyle w:val="ListParagraph"/>
        <w:numPr>
          <w:ilvl w:val="0"/>
          <w:numId w:val="10"/>
        </w:numPr>
        <w:rPr>
          <w:rFonts w:ascii="Century Gothic" w:hAnsi="Century Gothic"/>
          <w:lang w:val="es-ES"/>
        </w:rPr>
      </w:pPr>
      <w:r w:rsidRPr="00416AF3">
        <w:rPr>
          <w:rFonts w:ascii="Century Gothic" w:hAnsi="Century Gothic"/>
          <w:lang w:val="es-ES"/>
        </w:rPr>
        <w:t>En este momento, los visitantes podrán ingresar al edificio solo con cita previa y con la aprobación del administrador.</w:t>
      </w:r>
    </w:p>
    <w:p w14:paraId="7E2F1744" w14:textId="242AABFC" w:rsidR="00AB5A5E" w:rsidRPr="00416AF3" w:rsidRDefault="00416AF3" w:rsidP="00416AF3">
      <w:pPr>
        <w:pStyle w:val="ListParagraph"/>
        <w:numPr>
          <w:ilvl w:val="0"/>
          <w:numId w:val="10"/>
        </w:numPr>
        <w:rPr>
          <w:rFonts w:ascii="Century Gothic" w:hAnsi="Century Gothic"/>
          <w:lang w:val="es-ES"/>
        </w:rPr>
      </w:pPr>
      <w:r w:rsidRPr="00416AF3">
        <w:rPr>
          <w:rFonts w:ascii="Century Gothic" w:hAnsi="Century Gothic"/>
          <w:lang w:val="es-ES"/>
        </w:rPr>
        <w:t>Se recomiendan máscaras para todos los estudiantes y el personal.</w:t>
      </w:r>
    </w:p>
    <w:p w14:paraId="124CE809" w14:textId="42FBA7BB" w:rsidR="00AB5A5E" w:rsidRPr="00416AF3" w:rsidRDefault="00AB5A5E" w:rsidP="00AB5A5E">
      <w:pPr>
        <w:rPr>
          <w:rFonts w:ascii="Century Gothic" w:hAnsi="Century Gothic"/>
          <w:lang w:val="es-ES"/>
        </w:rPr>
      </w:pPr>
    </w:p>
    <w:p w14:paraId="4B5E86BA" w14:textId="76EC2E77" w:rsidR="00AB5A5E" w:rsidRPr="00416AF3" w:rsidRDefault="00416AF3" w:rsidP="00AB5A5E">
      <w:pPr>
        <w:rPr>
          <w:rFonts w:ascii="Century Gothic" w:hAnsi="Century Gothic"/>
          <w:lang w:val="es-ES"/>
        </w:rPr>
      </w:pPr>
      <w:r w:rsidRPr="00416AF3">
        <w:rPr>
          <w:rFonts w:ascii="Century Gothic" w:hAnsi="Century Gothic"/>
          <w:lang w:val="es-ES"/>
        </w:rPr>
        <w:t xml:space="preserve">Este plan describe los procedimientos para el aprendizaje en el campus. Si elige que su hijo reciba instrucción virtual, puede visitar el sitio web del distrito en </w:t>
      </w:r>
      <w:hyperlink r:id="rId6" w:history="1">
        <w:r w:rsidRPr="003058A3">
          <w:rPr>
            <w:rStyle w:val="Hyperlink"/>
            <w:rFonts w:ascii="Century Gothic" w:hAnsi="Century Gothic"/>
            <w:lang w:val="es-ES"/>
          </w:rPr>
          <w:t>www.desotocountyschools.org/distancelearning</w:t>
        </w:r>
      </w:hyperlink>
      <w:r>
        <w:rPr>
          <w:rFonts w:ascii="Century Gothic" w:hAnsi="Century Gothic"/>
          <w:lang w:val="es-ES"/>
        </w:rPr>
        <w:t xml:space="preserve"> </w:t>
      </w:r>
      <w:r w:rsidRPr="00416AF3">
        <w:rPr>
          <w:rFonts w:ascii="Century Gothic" w:hAnsi="Century Gothic"/>
          <w:lang w:val="es-ES"/>
        </w:rPr>
        <w:t xml:space="preserve">para obtener detalles sobre la instrucción virtual. Cualquier pregunta relacionada con el aprendizaje a distancia puede enviarse a </w:t>
      </w:r>
      <w:hyperlink r:id="rId7" w:history="1">
        <w:r w:rsidRPr="003058A3">
          <w:rPr>
            <w:rStyle w:val="Hyperlink"/>
            <w:rFonts w:ascii="Century Gothic" w:hAnsi="Century Gothic"/>
            <w:lang w:val="es-ES"/>
          </w:rPr>
          <w:t>distancelearning@dcsms.org</w:t>
        </w:r>
      </w:hyperlink>
      <w:r>
        <w:rPr>
          <w:rFonts w:ascii="Century Gothic" w:hAnsi="Century Gothic"/>
          <w:lang w:val="es-ES"/>
        </w:rPr>
        <w:t xml:space="preserve">. </w:t>
      </w:r>
      <w:r w:rsidRPr="00416AF3">
        <w:rPr>
          <w:rFonts w:ascii="Century Gothic" w:hAnsi="Century Gothic"/>
          <w:lang w:val="es-ES"/>
        </w:rPr>
        <w:t>La fecha límite de solicitud es el miércoles 22 de julio.</w:t>
      </w:r>
    </w:p>
    <w:p w14:paraId="0DB513E8" w14:textId="76C973CF" w:rsidR="003116DD" w:rsidRPr="00416AF3" w:rsidRDefault="003116DD" w:rsidP="00AB5A5E">
      <w:pPr>
        <w:rPr>
          <w:rFonts w:ascii="Century Gothic" w:hAnsi="Century Gothic"/>
          <w:lang w:val="es-ES"/>
        </w:rPr>
      </w:pPr>
    </w:p>
    <w:p w14:paraId="23C5DA8B" w14:textId="1414A8AF" w:rsidR="00705343" w:rsidRPr="00EC2F57" w:rsidRDefault="00416AF3">
      <w:pPr>
        <w:rPr>
          <w:rFonts w:ascii="Century Gothic" w:hAnsi="Century Gothic"/>
          <w:lang w:val="es-ES"/>
        </w:rPr>
      </w:pPr>
      <w:r w:rsidRPr="00416AF3">
        <w:rPr>
          <w:rFonts w:ascii="Century Gothic" w:hAnsi="Century Gothic"/>
          <w:lang w:val="es-ES"/>
        </w:rPr>
        <w:t>Si tiene preguntas adicionales o necesita más aclaraciones sobre las medidas específicas del sitio CES, llame al (662)895-6664</w:t>
      </w:r>
      <w:r w:rsidR="003116DD" w:rsidRPr="00416AF3">
        <w:rPr>
          <w:rFonts w:ascii="Century Gothic" w:hAnsi="Century Gothic"/>
          <w:lang w:val="es-ES"/>
        </w:rPr>
        <w:t>.</w:t>
      </w:r>
    </w:p>
    <w:sectPr w:rsidR="00705343" w:rsidRPr="00EC2F57" w:rsidSect="00EC64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KG Eyes Wide Open">
    <w:altName w:val="Calibri"/>
    <w:panose1 w:val="020B0604020202020204"/>
    <w:charset w:val="4D"/>
    <w:family w:val="auto"/>
    <w:pitch w:val="variable"/>
    <w:sig w:usb0="A000002F" w:usb1="00000042"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56397"/>
    <w:multiLevelType w:val="hybridMultilevel"/>
    <w:tmpl w:val="E5BC0C18"/>
    <w:lvl w:ilvl="0" w:tplc="41167BF6">
      <w:start w:val="1"/>
      <w:numFmt w:val="bullet"/>
      <w:lvlText w:val=""/>
      <w:lvlJc w:val="left"/>
      <w:pPr>
        <w:tabs>
          <w:tab w:val="num" w:pos="720"/>
        </w:tabs>
        <w:ind w:left="720" w:hanging="360"/>
      </w:pPr>
      <w:rPr>
        <w:rFonts w:ascii="Wingdings 2" w:hAnsi="Wingdings 2" w:hint="default"/>
      </w:rPr>
    </w:lvl>
    <w:lvl w:ilvl="1" w:tplc="0A5CB1F6" w:tentative="1">
      <w:start w:val="1"/>
      <w:numFmt w:val="bullet"/>
      <w:lvlText w:val=""/>
      <w:lvlJc w:val="left"/>
      <w:pPr>
        <w:tabs>
          <w:tab w:val="num" w:pos="1440"/>
        </w:tabs>
        <w:ind w:left="1440" w:hanging="360"/>
      </w:pPr>
      <w:rPr>
        <w:rFonts w:ascii="Wingdings 2" w:hAnsi="Wingdings 2" w:hint="default"/>
      </w:rPr>
    </w:lvl>
    <w:lvl w:ilvl="2" w:tplc="A44A519A" w:tentative="1">
      <w:start w:val="1"/>
      <w:numFmt w:val="bullet"/>
      <w:lvlText w:val=""/>
      <w:lvlJc w:val="left"/>
      <w:pPr>
        <w:tabs>
          <w:tab w:val="num" w:pos="2160"/>
        </w:tabs>
        <w:ind w:left="2160" w:hanging="360"/>
      </w:pPr>
      <w:rPr>
        <w:rFonts w:ascii="Wingdings 2" w:hAnsi="Wingdings 2" w:hint="default"/>
      </w:rPr>
    </w:lvl>
    <w:lvl w:ilvl="3" w:tplc="EDD25030" w:tentative="1">
      <w:start w:val="1"/>
      <w:numFmt w:val="bullet"/>
      <w:lvlText w:val=""/>
      <w:lvlJc w:val="left"/>
      <w:pPr>
        <w:tabs>
          <w:tab w:val="num" w:pos="2880"/>
        </w:tabs>
        <w:ind w:left="2880" w:hanging="360"/>
      </w:pPr>
      <w:rPr>
        <w:rFonts w:ascii="Wingdings 2" w:hAnsi="Wingdings 2" w:hint="default"/>
      </w:rPr>
    </w:lvl>
    <w:lvl w:ilvl="4" w:tplc="910874DA" w:tentative="1">
      <w:start w:val="1"/>
      <w:numFmt w:val="bullet"/>
      <w:lvlText w:val=""/>
      <w:lvlJc w:val="left"/>
      <w:pPr>
        <w:tabs>
          <w:tab w:val="num" w:pos="3600"/>
        </w:tabs>
        <w:ind w:left="3600" w:hanging="360"/>
      </w:pPr>
      <w:rPr>
        <w:rFonts w:ascii="Wingdings 2" w:hAnsi="Wingdings 2" w:hint="default"/>
      </w:rPr>
    </w:lvl>
    <w:lvl w:ilvl="5" w:tplc="56580A38" w:tentative="1">
      <w:start w:val="1"/>
      <w:numFmt w:val="bullet"/>
      <w:lvlText w:val=""/>
      <w:lvlJc w:val="left"/>
      <w:pPr>
        <w:tabs>
          <w:tab w:val="num" w:pos="4320"/>
        </w:tabs>
        <w:ind w:left="4320" w:hanging="360"/>
      </w:pPr>
      <w:rPr>
        <w:rFonts w:ascii="Wingdings 2" w:hAnsi="Wingdings 2" w:hint="default"/>
      </w:rPr>
    </w:lvl>
    <w:lvl w:ilvl="6" w:tplc="4350D2A0" w:tentative="1">
      <w:start w:val="1"/>
      <w:numFmt w:val="bullet"/>
      <w:lvlText w:val=""/>
      <w:lvlJc w:val="left"/>
      <w:pPr>
        <w:tabs>
          <w:tab w:val="num" w:pos="5040"/>
        </w:tabs>
        <w:ind w:left="5040" w:hanging="360"/>
      </w:pPr>
      <w:rPr>
        <w:rFonts w:ascii="Wingdings 2" w:hAnsi="Wingdings 2" w:hint="default"/>
      </w:rPr>
    </w:lvl>
    <w:lvl w:ilvl="7" w:tplc="BA1EA298" w:tentative="1">
      <w:start w:val="1"/>
      <w:numFmt w:val="bullet"/>
      <w:lvlText w:val=""/>
      <w:lvlJc w:val="left"/>
      <w:pPr>
        <w:tabs>
          <w:tab w:val="num" w:pos="5760"/>
        </w:tabs>
        <w:ind w:left="5760" w:hanging="360"/>
      </w:pPr>
      <w:rPr>
        <w:rFonts w:ascii="Wingdings 2" w:hAnsi="Wingdings 2" w:hint="default"/>
      </w:rPr>
    </w:lvl>
    <w:lvl w:ilvl="8" w:tplc="2CAE6B8E"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2B406B3D"/>
    <w:multiLevelType w:val="hybridMultilevel"/>
    <w:tmpl w:val="93AA838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B6D4159"/>
    <w:multiLevelType w:val="hybridMultilevel"/>
    <w:tmpl w:val="747C3FC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E4F50A7"/>
    <w:multiLevelType w:val="hybridMultilevel"/>
    <w:tmpl w:val="C8AC12F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078321C"/>
    <w:multiLevelType w:val="hybridMultilevel"/>
    <w:tmpl w:val="4E9873EC"/>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5" w15:restartNumberingAfterBreak="0">
    <w:nsid w:val="3D8E279B"/>
    <w:multiLevelType w:val="hybridMultilevel"/>
    <w:tmpl w:val="4E823FD2"/>
    <w:lvl w:ilvl="0" w:tplc="EFDEC5D6">
      <w:start w:val="1"/>
      <w:numFmt w:val="bullet"/>
      <w:lvlText w:val=""/>
      <w:lvlJc w:val="left"/>
      <w:pPr>
        <w:tabs>
          <w:tab w:val="num" w:pos="720"/>
        </w:tabs>
        <w:ind w:left="720" w:hanging="360"/>
      </w:pPr>
      <w:rPr>
        <w:rFonts w:ascii="Wingdings 2" w:hAnsi="Wingdings 2" w:hint="default"/>
      </w:rPr>
    </w:lvl>
    <w:lvl w:ilvl="1" w:tplc="18247308" w:tentative="1">
      <w:start w:val="1"/>
      <w:numFmt w:val="bullet"/>
      <w:lvlText w:val=""/>
      <w:lvlJc w:val="left"/>
      <w:pPr>
        <w:tabs>
          <w:tab w:val="num" w:pos="1440"/>
        </w:tabs>
        <w:ind w:left="1440" w:hanging="360"/>
      </w:pPr>
      <w:rPr>
        <w:rFonts w:ascii="Wingdings 2" w:hAnsi="Wingdings 2" w:hint="default"/>
      </w:rPr>
    </w:lvl>
    <w:lvl w:ilvl="2" w:tplc="73B09CE6" w:tentative="1">
      <w:start w:val="1"/>
      <w:numFmt w:val="bullet"/>
      <w:lvlText w:val=""/>
      <w:lvlJc w:val="left"/>
      <w:pPr>
        <w:tabs>
          <w:tab w:val="num" w:pos="2160"/>
        </w:tabs>
        <w:ind w:left="2160" w:hanging="360"/>
      </w:pPr>
      <w:rPr>
        <w:rFonts w:ascii="Wingdings 2" w:hAnsi="Wingdings 2" w:hint="default"/>
      </w:rPr>
    </w:lvl>
    <w:lvl w:ilvl="3" w:tplc="89E6A1FA" w:tentative="1">
      <w:start w:val="1"/>
      <w:numFmt w:val="bullet"/>
      <w:lvlText w:val=""/>
      <w:lvlJc w:val="left"/>
      <w:pPr>
        <w:tabs>
          <w:tab w:val="num" w:pos="2880"/>
        </w:tabs>
        <w:ind w:left="2880" w:hanging="360"/>
      </w:pPr>
      <w:rPr>
        <w:rFonts w:ascii="Wingdings 2" w:hAnsi="Wingdings 2" w:hint="default"/>
      </w:rPr>
    </w:lvl>
    <w:lvl w:ilvl="4" w:tplc="78BADC92" w:tentative="1">
      <w:start w:val="1"/>
      <w:numFmt w:val="bullet"/>
      <w:lvlText w:val=""/>
      <w:lvlJc w:val="left"/>
      <w:pPr>
        <w:tabs>
          <w:tab w:val="num" w:pos="3600"/>
        </w:tabs>
        <w:ind w:left="3600" w:hanging="360"/>
      </w:pPr>
      <w:rPr>
        <w:rFonts w:ascii="Wingdings 2" w:hAnsi="Wingdings 2" w:hint="default"/>
      </w:rPr>
    </w:lvl>
    <w:lvl w:ilvl="5" w:tplc="85048D34" w:tentative="1">
      <w:start w:val="1"/>
      <w:numFmt w:val="bullet"/>
      <w:lvlText w:val=""/>
      <w:lvlJc w:val="left"/>
      <w:pPr>
        <w:tabs>
          <w:tab w:val="num" w:pos="4320"/>
        </w:tabs>
        <w:ind w:left="4320" w:hanging="360"/>
      </w:pPr>
      <w:rPr>
        <w:rFonts w:ascii="Wingdings 2" w:hAnsi="Wingdings 2" w:hint="default"/>
      </w:rPr>
    </w:lvl>
    <w:lvl w:ilvl="6" w:tplc="97CC1CDC" w:tentative="1">
      <w:start w:val="1"/>
      <w:numFmt w:val="bullet"/>
      <w:lvlText w:val=""/>
      <w:lvlJc w:val="left"/>
      <w:pPr>
        <w:tabs>
          <w:tab w:val="num" w:pos="5040"/>
        </w:tabs>
        <w:ind w:left="5040" w:hanging="360"/>
      </w:pPr>
      <w:rPr>
        <w:rFonts w:ascii="Wingdings 2" w:hAnsi="Wingdings 2" w:hint="default"/>
      </w:rPr>
    </w:lvl>
    <w:lvl w:ilvl="7" w:tplc="A4DCF832" w:tentative="1">
      <w:start w:val="1"/>
      <w:numFmt w:val="bullet"/>
      <w:lvlText w:val=""/>
      <w:lvlJc w:val="left"/>
      <w:pPr>
        <w:tabs>
          <w:tab w:val="num" w:pos="5760"/>
        </w:tabs>
        <w:ind w:left="5760" w:hanging="360"/>
      </w:pPr>
      <w:rPr>
        <w:rFonts w:ascii="Wingdings 2" w:hAnsi="Wingdings 2" w:hint="default"/>
      </w:rPr>
    </w:lvl>
    <w:lvl w:ilvl="8" w:tplc="62A024AA"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459351E5"/>
    <w:multiLevelType w:val="hybridMultilevel"/>
    <w:tmpl w:val="093CA74C"/>
    <w:lvl w:ilvl="0" w:tplc="873A2FF4">
      <w:start w:val="1"/>
      <w:numFmt w:val="bullet"/>
      <w:lvlText w:val=""/>
      <w:lvlJc w:val="left"/>
      <w:pPr>
        <w:tabs>
          <w:tab w:val="num" w:pos="720"/>
        </w:tabs>
        <w:ind w:left="720" w:hanging="360"/>
      </w:pPr>
      <w:rPr>
        <w:rFonts w:ascii="Wingdings 2" w:hAnsi="Wingdings 2" w:hint="default"/>
      </w:rPr>
    </w:lvl>
    <w:lvl w:ilvl="1" w:tplc="07B049F4" w:tentative="1">
      <w:start w:val="1"/>
      <w:numFmt w:val="bullet"/>
      <w:lvlText w:val=""/>
      <w:lvlJc w:val="left"/>
      <w:pPr>
        <w:tabs>
          <w:tab w:val="num" w:pos="1440"/>
        </w:tabs>
        <w:ind w:left="1440" w:hanging="360"/>
      </w:pPr>
      <w:rPr>
        <w:rFonts w:ascii="Wingdings 2" w:hAnsi="Wingdings 2" w:hint="default"/>
      </w:rPr>
    </w:lvl>
    <w:lvl w:ilvl="2" w:tplc="67AA59F0" w:tentative="1">
      <w:start w:val="1"/>
      <w:numFmt w:val="bullet"/>
      <w:lvlText w:val=""/>
      <w:lvlJc w:val="left"/>
      <w:pPr>
        <w:tabs>
          <w:tab w:val="num" w:pos="2160"/>
        </w:tabs>
        <w:ind w:left="2160" w:hanging="360"/>
      </w:pPr>
      <w:rPr>
        <w:rFonts w:ascii="Wingdings 2" w:hAnsi="Wingdings 2" w:hint="default"/>
      </w:rPr>
    </w:lvl>
    <w:lvl w:ilvl="3" w:tplc="A79EC51C" w:tentative="1">
      <w:start w:val="1"/>
      <w:numFmt w:val="bullet"/>
      <w:lvlText w:val=""/>
      <w:lvlJc w:val="left"/>
      <w:pPr>
        <w:tabs>
          <w:tab w:val="num" w:pos="2880"/>
        </w:tabs>
        <w:ind w:left="2880" w:hanging="360"/>
      </w:pPr>
      <w:rPr>
        <w:rFonts w:ascii="Wingdings 2" w:hAnsi="Wingdings 2" w:hint="default"/>
      </w:rPr>
    </w:lvl>
    <w:lvl w:ilvl="4" w:tplc="5F34CFC0" w:tentative="1">
      <w:start w:val="1"/>
      <w:numFmt w:val="bullet"/>
      <w:lvlText w:val=""/>
      <w:lvlJc w:val="left"/>
      <w:pPr>
        <w:tabs>
          <w:tab w:val="num" w:pos="3600"/>
        </w:tabs>
        <w:ind w:left="3600" w:hanging="360"/>
      </w:pPr>
      <w:rPr>
        <w:rFonts w:ascii="Wingdings 2" w:hAnsi="Wingdings 2" w:hint="default"/>
      </w:rPr>
    </w:lvl>
    <w:lvl w:ilvl="5" w:tplc="963C2008" w:tentative="1">
      <w:start w:val="1"/>
      <w:numFmt w:val="bullet"/>
      <w:lvlText w:val=""/>
      <w:lvlJc w:val="left"/>
      <w:pPr>
        <w:tabs>
          <w:tab w:val="num" w:pos="4320"/>
        </w:tabs>
        <w:ind w:left="4320" w:hanging="360"/>
      </w:pPr>
      <w:rPr>
        <w:rFonts w:ascii="Wingdings 2" w:hAnsi="Wingdings 2" w:hint="default"/>
      </w:rPr>
    </w:lvl>
    <w:lvl w:ilvl="6" w:tplc="1F347484" w:tentative="1">
      <w:start w:val="1"/>
      <w:numFmt w:val="bullet"/>
      <w:lvlText w:val=""/>
      <w:lvlJc w:val="left"/>
      <w:pPr>
        <w:tabs>
          <w:tab w:val="num" w:pos="5040"/>
        </w:tabs>
        <w:ind w:left="5040" w:hanging="360"/>
      </w:pPr>
      <w:rPr>
        <w:rFonts w:ascii="Wingdings 2" w:hAnsi="Wingdings 2" w:hint="default"/>
      </w:rPr>
    </w:lvl>
    <w:lvl w:ilvl="7" w:tplc="6C5A5AEE" w:tentative="1">
      <w:start w:val="1"/>
      <w:numFmt w:val="bullet"/>
      <w:lvlText w:val=""/>
      <w:lvlJc w:val="left"/>
      <w:pPr>
        <w:tabs>
          <w:tab w:val="num" w:pos="5760"/>
        </w:tabs>
        <w:ind w:left="5760" w:hanging="360"/>
      </w:pPr>
      <w:rPr>
        <w:rFonts w:ascii="Wingdings 2" w:hAnsi="Wingdings 2" w:hint="default"/>
      </w:rPr>
    </w:lvl>
    <w:lvl w:ilvl="8" w:tplc="C966E448"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552D7956"/>
    <w:multiLevelType w:val="hybridMultilevel"/>
    <w:tmpl w:val="55E0D84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607242DC"/>
    <w:multiLevelType w:val="hybridMultilevel"/>
    <w:tmpl w:val="67D0F68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09D27E7"/>
    <w:multiLevelType w:val="hybridMultilevel"/>
    <w:tmpl w:val="F526513E"/>
    <w:lvl w:ilvl="0" w:tplc="4836B1C0">
      <w:start w:val="1"/>
      <w:numFmt w:val="bullet"/>
      <w:lvlText w:val=""/>
      <w:lvlJc w:val="left"/>
      <w:pPr>
        <w:tabs>
          <w:tab w:val="num" w:pos="720"/>
        </w:tabs>
        <w:ind w:left="720" w:hanging="360"/>
      </w:pPr>
      <w:rPr>
        <w:rFonts w:ascii="Wingdings 2" w:hAnsi="Wingdings 2" w:hint="default"/>
      </w:rPr>
    </w:lvl>
    <w:lvl w:ilvl="1" w:tplc="B0288D6A" w:tentative="1">
      <w:start w:val="1"/>
      <w:numFmt w:val="bullet"/>
      <w:lvlText w:val=""/>
      <w:lvlJc w:val="left"/>
      <w:pPr>
        <w:tabs>
          <w:tab w:val="num" w:pos="1440"/>
        </w:tabs>
        <w:ind w:left="1440" w:hanging="360"/>
      </w:pPr>
      <w:rPr>
        <w:rFonts w:ascii="Wingdings 2" w:hAnsi="Wingdings 2" w:hint="default"/>
      </w:rPr>
    </w:lvl>
    <w:lvl w:ilvl="2" w:tplc="AB567EEE" w:tentative="1">
      <w:start w:val="1"/>
      <w:numFmt w:val="bullet"/>
      <w:lvlText w:val=""/>
      <w:lvlJc w:val="left"/>
      <w:pPr>
        <w:tabs>
          <w:tab w:val="num" w:pos="2160"/>
        </w:tabs>
        <w:ind w:left="2160" w:hanging="360"/>
      </w:pPr>
      <w:rPr>
        <w:rFonts w:ascii="Wingdings 2" w:hAnsi="Wingdings 2" w:hint="default"/>
      </w:rPr>
    </w:lvl>
    <w:lvl w:ilvl="3" w:tplc="173CCEFE" w:tentative="1">
      <w:start w:val="1"/>
      <w:numFmt w:val="bullet"/>
      <w:lvlText w:val=""/>
      <w:lvlJc w:val="left"/>
      <w:pPr>
        <w:tabs>
          <w:tab w:val="num" w:pos="2880"/>
        </w:tabs>
        <w:ind w:left="2880" w:hanging="360"/>
      </w:pPr>
      <w:rPr>
        <w:rFonts w:ascii="Wingdings 2" w:hAnsi="Wingdings 2" w:hint="default"/>
      </w:rPr>
    </w:lvl>
    <w:lvl w:ilvl="4" w:tplc="7208F900" w:tentative="1">
      <w:start w:val="1"/>
      <w:numFmt w:val="bullet"/>
      <w:lvlText w:val=""/>
      <w:lvlJc w:val="left"/>
      <w:pPr>
        <w:tabs>
          <w:tab w:val="num" w:pos="3600"/>
        </w:tabs>
        <w:ind w:left="3600" w:hanging="360"/>
      </w:pPr>
      <w:rPr>
        <w:rFonts w:ascii="Wingdings 2" w:hAnsi="Wingdings 2" w:hint="default"/>
      </w:rPr>
    </w:lvl>
    <w:lvl w:ilvl="5" w:tplc="405A0ED0" w:tentative="1">
      <w:start w:val="1"/>
      <w:numFmt w:val="bullet"/>
      <w:lvlText w:val=""/>
      <w:lvlJc w:val="left"/>
      <w:pPr>
        <w:tabs>
          <w:tab w:val="num" w:pos="4320"/>
        </w:tabs>
        <w:ind w:left="4320" w:hanging="360"/>
      </w:pPr>
      <w:rPr>
        <w:rFonts w:ascii="Wingdings 2" w:hAnsi="Wingdings 2" w:hint="default"/>
      </w:rPr>
    </w:lvl>
    <w:lvl w:ilvl="6" w:tplc="901616B2" w:tentative="1">
      <w:start w:val="1"/>
      <w:numFmt w:val="bullet"/>
      <w:lvlText w:val=""/>
      <w:lvlJc w:val="left"/>
      <w:pPr>
        <w:tabs>
          <w:tab w:val="num" w:pos="5040"/>
        </w:tabs>
        <w:ind w:left="5040" w:hanging="360"/>
      </w:pPr>
      <w:rPr>
        <w:rFonts w:ascii="Wingdings 2" w:hAnsi="Wingdings 2" w:hint="default"/>
      </w:rPr>
    </w:lvl>
    <w:lvl w:ilvl="7" w:tplc="05D6574A" w:tentative="1">
      <w:start w:val="1"/>
      <w:numFmt w:val="bullet"/>
      <w:lvlText w:val=""/>
      <w:lvlJc w:val="left"/>
      <w:pPr>
        <w:tabs>
          <w:tab w:val="num" w:pos="5760"/>
        </w:tabs>
        <w:ind w:left="5760" w:hanging="360"/>
      </w:pPr>
      <w:rPr>
        <w:rFonts w:ascii="Wingdings 2" w:hAnsi="Wingdings 2" w:hint="default"/>
      </w:rPr>
    </w:lvl>
    <w:lvl w:ilvl="8" w:tplc="3392DA1E"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61BF2B4F"/>
    <w:multiLevelType w:val="hybridMultilevel"/>
    <w:tmpl w:val="5888ACE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6F7074FC"/>
    <w:multiLevelType w:val="hybridMultilevel"/>
    <w:tmpl w:val="7FDA46E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7B513284"/>
    <w:multiLevelType w:val="hybridMultilevel"/>
    <w:tmpl w:val="6D62E7E0"/>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num w:numId="1">
    <w:abstractNumId w:val="5"/>
  </w:num>
  <w:num w:numId="2">
    <w:abstractNumId w:val="12"/>
  </w:num>
  <w:num w:numId="3">
    <w:abstractNumId w:val="9"/>
  </w:num>
  <w:num w:numId="4">
    <w:abstractNumId w:val="0"/>
  </w:num>
  <w:num w:numId="5">
    <w:abstractNumId w:val="4"/>
  </w:num>
  <w:num w:numId="6">
    <w:abstractNumId w:val="1"/>
  </w:num>
  <w:num w:numId="7">
    <w:abstractNumId w:val="3"/>
  </w:num>
  <w:num w:numId="8">
    <w:abstractNumId w:val="8"/>
  </w:num>
  <w:num w:numId="9">
    <w:abstractNumId w:val="11"/>
  </w:num>
  <w:num w:numId="10">
    <w:abstractNumId w:val="7"/>
  </w:num>
  <w:num w:numId="11">
    <w:abstractNumId w:val="6"/>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B8C"/>
    <w:rsid w:val="00126B8C"/>
    <w:rsid w:val="00220AFC"/>
    <w:rsid w:val="00254651"/>
    <w:rsid w:val="002C6FCF"/>
    <w:rsid w:val="003116DD"/>
    <w:rsid w:val="0036036F"/>
    <w:rsid w:val="00416AF3"/>
    <w:rsid w:val="004D19A2"/>
    <w:rsid w:val="00642364"/>
    <w:rsid w:val="00686641"/>
    <w:rsid w:val="00705343"/>
    <w:rsid w:val="007A68B2"/>
    <w:rsid w:val="008F1B43"/>
    <w:rsid w:val="008F3E90"/>
    <w:rsid w:val="00A45A22"/>
    <w:rsid w:val="00AB5A5E"/>
    <w:rsid w:val="00B178FA"/>
    <w:rsid w:val="00D41481"/>
    <w:rsid w:val="00D97414"/>
    <w:rsid w:val="00EC2F57"/>
    <w:rsid w:val="00EC6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C3AA9"/>
  <w15:chartTrackingRefBased/>
  <w15:docId w15:val="{9F839061-DEFC-EE41-AF1F-AFE5B3C2A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B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E90"/>
    <w:pPr>
      <w:ind w:left="720"/>
      <w:contextualSpacing/>
    </w:pPr>
  </w:style>
  <w:style w:type="character" w:styleId="Hyperlink">
    <w:name w:val="Hyperlink"/>
    <w:basedOn w:val="DefaultParagraphFont"/>
    <w:uiPriority w:val="99"/>
    <w:unhideWhenUsed/>
    <w:rsid w:val="008F3E90"/>
    <w:rPr>
      <w:color w:val="0563C1" w:themeColor="hyperlink"/>
      <w:u w:val="single"/>
    </w:rPr>
  </w:style>
  <w:style w:type="character" w:styleId="UnresolvedMention">
    <w:name w:val="Unresolved Mention"/>
    <w:basedOn w:val="DefaultParagraphFont"/>
    <w:uiPriority w:val="99"/>
    <w:semiHidden/>
    <w:unhideWhenUsed/>
    <w:rsid w:val="008F3E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224372">
      <w:bodyDiv w:val="1"/>
      <w:marLeft w:val="0"/>
      <w:marRight w:val="0"/>
      <w:marTop w:val="0"/>
      <w:marBottom w:val="0"/>
      <w:divBdr>
        <w:top w:val="none" w:sz="0" w:space="0" w:color="auto"/>
        <w:left w:val="none" w:sz="0" w:space="0" w:color="auto"/>
        <w:bottom w:val="none" w:sz="0" w:space="0" w:color="auto"/>
        <w:right w:val="none" w:sz="0" w:space="0" w:color="auto"/>
      </w:divBdr>
      <w:divsChild>
        <w:div w:id="1794447268">
          <w:marLeft w:val="547"/>
          <w:marRight w:val="0"/>
          <w:marTop w:val="86"/>
          <w:marBottom w:val="120"/>
          <w:divBdr>
            <w:top w:val="none" w:sz="0" w:space="0" w:color="auto"/>
            <w:left w:val="none" w:sz="0" w:space="0" w:color="auto"/>
            <w:bottom w:val="none" w:sz="0" w:space="0" w:color="auto"/>
            <w:right w:val="none" w:sz="0" w:space="0" w:color="auto"/>
          </w:divBdr>
        </w:div>
      </w:divsChild>
    </w:div>
    <w:div w:id="289283656">
      <w:bodyDiv w:val="1"/>
      <w:marLeft w:val="0"/>
      <w:marRight w:val="0"/>
      <w:marTop w:val="0"/>
      <w:marBottom w:val="0"/>
      <w:divBdr>
        <w:top w:val="none" w:sz="0" w:space="0" w:color="auto"/>
        <w:left w:val="none" w:sz="0" w:space="0" w:color="auto"/>
        <w:bottom w:val="none" w:sz="0" w:space="0" w:color="auto"/>
        <w:right w:val="none" w:sz="0" w:space="0" w:color="auto"/>
      </w:divBdr>
      <w:divsChild>
        <w:div w:id="116948471">
          <w:marLeft w:val="547"/>
          <w:marRight w:val="0"/>
          <w:marTop w:val="86"/>
          <w:marBottom w:val="120"/>
          <w:divBdr>
            <w:top w:val="none" w:sz="0" w:space="0" w:color="auto"/>
            <w:left w:val="none" w:sz="0" w:space="0" w:color="auto"/>
            <w:bottom w:val="none" w:sz="0" w:space="0" w:color="auto"/>
            <w:right w:val="none" w:sz="0" w:space="0" w:color="auto"/>
          </w:divBdr>
        </w:div>
      </w:divsChild>
    </w:div>
    <w:div w:id="1127311578">
      <w:bodyDiv w:val="1"/>
      <w:marLeft w:val="0"/>
      <w:marRight w:val="0"/>
      <w:marTop w:val="0"/>
      <w:marBottom w:val="0"/>
      <w:divBdr>
        <w:top w:val="none" w:sz="0" w:space="0" w:color="auto"/>
        <w:left w:val="none" w:sz="0" w:space="0" w:color="auto"/>
        <w:bottom w:val="none" w:sz="0" w:space="0" w:color="auto"/>
        <w:right w:val="none" w:sz="0" w:space="0" w:color="auto"/>
      </w:divBdr>
      <w:divsChild>
        <w:div w:id="516192446">
          <w:marLeft w:val="547"/>
          <w:marRight w:val="0"/>
          <w:marTop w:val="86"/>
          <w:marBottom w:val="120"/>
          <w:divBdr>
            <w:top w:val="none" w:sz="0" w:space="0" w:color="auto"/>
            <w:left w:val="none" w:sz="0" w:space="0" w:color="auto"/>
            <w:bottom w:val="none" w:sz="0" w:space="0" w:color="auto"/>
            <w:right w:val="none" w:sz="0" w:space="0" w:color="auto"/>
          </w:divBdr>
        </w:div>
      </w:divsChild>
    </w:div>
    <w:div w:id="1707217067">
      <w:bodyDiv w:val="1"/>
      <w:marLeft w:val="0"/>
      <w:marRight w:val="0"/>
      <w:marTop w:val="0"/>
      <w:marBottom w:val="0"/>
      <w:divBdr>
        <w:top w:val="none" w:sz="0" w:space="0" w:color="auto"/>
        <w:left w:val="none" w:sz="0" w:space="0" w:color="auto"/>
        <w:bottom w:val="none" w:sz="0" w:space="0" w:color="auto"/>
        <w:right w:val="none" w:sz="0" w:space="0" w:color="auto"/>
      </w:divBdr>
      <w:divsChild>
        <w:div w:id="275210653">
          <w:marLeft w:val="547"/>
          <w:marRight w:val="0"/>
          <w:marTop w:val="86"/>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istancelearning@dcsm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sotocountyschools.org/distancelearning" TargetMode="External"/><Relationship Id="rId5" Type="http://schemas.openxmlformats.org/officeDocument/2006/relationships/hyperlink" Target="http://www.desotocountyschools.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Selina Nichols</dc:creator>
  <cp:keywords/>
  <dc:description/>
  <cp:lastModifiedBy>Liliana Rangel</cp:lastModifiedBy>
  <cp:revision>3</cp:revision>
  <cp:lastPrinted>2019-10-16T17:25:00Z</cp:lastPrinted>
  <dcterms:created xsi:type="dcterms:W3CDTF">2020-07-22T21:34:00Z</dcterms:created>
  <dcterms:modified xsi:type="dcterms:W3CDTF">2020-07-23T15:04:00Z</dcterms:modified>
</cp:coreProperties>
</file>